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drawings/drawing8.xml" ContentType="application/vnd.openxmlformats-officedocument.drawingml.chartshapes+xml"/>
  <Override PartName="/word/drawings/drawing9.xml" ContentType="application/vnd.openxmlformats-officedocument.drawingml.chartshapes+xml"/>
  <Default Extension="wmf" ContentType="image/x-wmf"/>
  <Default Extension="emf" ContentType="image/x-e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F3" w:rsidRDefault="00B02EF3"/>
    <w:p w:rsidR="00B02EF3" w:rsidRDefault="00070698" w:rsidP="00B65606">
      <w:pPr>
        <w:outlineLvl w:val="0"/>
        <w:rPr>
          <w:b/>
          <w:sz w:val="28"/>
          <w:szCs w:val="28"/>
        </w:rPr>
      </w:pPr>
      <w:r>
        <w:rPr>
          <w:b/>
          <w:sz w:val="28"/>
          <w:szCs w:val="28"/>
        </w:rPr>
        <w:t>Inhaltsverzeichnis</w:t>
      </w:r>
    </w:p>
    <w:p w:rsidR="00B02EF3" w:rsidRDefault="00B02EF3">
      <w:pPr>
        <w:rPr>
          <w:b/>
          <w:sz w:val="28"/>
          <w:szCs w:val="28"/>
        </w:rPr>
      </w:pPr>
    </w:p>
    <w:p w:rsidR="00891A91" w:rsidRDefault="00253D45">
      <w:pPr>
        <w:pStyle w:val="Verzeichnis1"/>
        <w:tabs>
          <w:tab w:val="left" w:pos="440"/>
          <w:tab w:val="right" w:pos="9628"/>
        </w:tabs>
        <w:rPr>
          <w:rFonts w:asciiTheme="minorHAnsi" w:eastAsiaTheme="minorEastAsia" w:hAnsiTheme="minorHAnsi" w:cstheme="minorBidi"/>
          <w:b w:val="0"/>
          <w:noProof/>
          <w:sz w:val="22"/>
          <w:szCs w:val="22"/>
        </w:rPr>
      </w:pPr>
      <w:r w:rsidRPr="00253D45">
        <w:rPr>
          <w:szCs w:val="28"/>
        </w:rPr>
        <w:fldChar w:fldCharType="begin"/>
      </w:r>
      <w:r w:rsidR="00070698">
        <w:rPr>
          <w:szCs w:val="28"/>
        </w:rPr>
        <w:instrText xml:space="preserve"> TOC \o \z </w:instrText>
      </w:r>
      <w:r w:rsidRPr="00253D45">
        <w:rPr>
          <w:szCs w:val="28"/>
        </w:rPr>
        <w:fldChar w:fldCharType="separate"/>
      </w:r>
      <w:r w:rsidR="00891A91">
        <w:rPr>
          <w:noProof/>
        </w:rPr>
        <w:t>I.</w:t>
      </w:r>
      <w:r w:rsidR="00891A91">
        <w:rPr>
          <w:rFonts w:asciiTheme="minorHAnsi" w:eastAsiaTheme="minorEastAsia" w:hAnsiTheme="minorHAnsi" w:cstheme="minorBidi"/>
          <w:b w:val="0"/>
          <w:noProof/>
          <w:sz w:val="22"/>
          <w:szCs w:val="22"/>
        </w:rPr>
        <w:tab/>
      </w:r>
      <w:r w:rsidR="00891A91">
        <w:rPr>
          <w:noProof/>
        </w:rPr>
        <w:t>Begriffe und Zahlen</w:t>
      </w:r>
      <w:r w:rsidR="00891A91">
        <w:rPr>
          <w:noProof/>
          <w:webHidden/>
        </w:rPr>
        <w:tab/>
      </w:r>
      <w:r>
        <w:rPr>
          <w:noProof/>
          <w:webHidden/>
        </w:rPr>
        <w:fldChar w:fldCharType="begin"/>
      </w:r>
      <w:r w:rsidR="00891A91">
        <w:rPr>
          <w:noProof/>
          <w:webHidden/>
        </w:rPr>
        <w:instrText xml:space="preserve"> PAGEREF _Toc319160466 \h </w:instrText>
      </w:r>
      <w:r>
        <w:rPr>
          <w:noProof/>
          <w:webHidden/>
        </w:rPr>
      </w:r>
      <w:r>
        <w:rPr>
          <w:noProof/>
          <w:webHidden/>
        </w:rPr>
        <w:fldChar w:fldCharType="separate"/>
      </w:r>
      <w:r w:rsidR="00891A91">
        <w:rPr>
          <w:noProof/>
          <w:webHidden/>
        </w:rPr>
        <w:t>4</w:t>
      </w:r>
      <w:r>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I.1.</w:t>
      </w:r>
      <w:r>
        <w:rPr>
          <w:rFonts w:asciiTheme="minorHAnsi" w:eastAsiaTheme="minorEastAsia" w:hAnsiTheme="minorHAnsi" w:cstheme="minorBidi"/>
          <w:b w:val="0"/>
          <w:noProof/>
          <w:sz w:val="22"/>
          <w:szCs w:val="22"/>
        </w:rPr>
        <w:tab/>
      </w:r>
      <w:r>
        <w:rPr>
          <w:noProof/>
        </w:rPr>
        <w:t>Glossar</w:t>
      </w:r>
      <w:r>
        <w:rPr>
          <w:noProof/>
          <w:webHidden/>
        </w:rPr>
        <w:tab/>
      </w:r>
      <w:r w:rsidR="00253D45">
        <w:rPr>
          <w:noProof/>
          <w:webHidden/>
        </w:rPr>
        <w:fldChar w:fldCharType="begin"/>
      </w:r>
      <w:r>
        <w:rPr>
          <w:noProof/>
          <w:webHidden/>
        </w:rPr>
        <w:instrText xml:space="preserve"> PAGEREF _Toc319160467 \h </w:instrText>
      </w:r>
      <w:r w:rsidR="00253D45">
        <w:rPr>
          <w:noProof/>
          <w:webHidden/>
        </w:rPr>
      </w:r>
      <w:r w:rsidR="00253D45">
        <w:rPr>
          <w:noProof/>
          <w:webHidden/>
        </w:rPr>
        <w:fldChar w:fldCharType="separate"/>
      </w:r>
      <w:r>
        <w:rPr>
          <w:noProof/>
          <w:webHidden/>
        </w:rPr>
        <w:t>4</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I.2.</w:t>
      </w:r>
      <w:r>
        <w:rPr>
          <w:rFonts w:asciiTheme="minorHAnsi" w:eastAsiaTheme="minorEastAsia" w:hAnsiTheme="minorHAnsi" w:cstheme="minorBidi"/>
          <w:b w:val="0"/>
          <w:noProof/>
          <w:sz w:val="22"/>
          <w:szCs w:val="22"/>
        </w:rPr>
        <w:tab/>
      </w:r>
      <w:r>
        <w:rPr>
          <w:noProof/>
        </w:rPr>
        <w:t>Wörter für die Diplomarbeit</w:t>
      </w:r>
      <w:r>
        <w:rPr>
          <w:noProof/>
          <w:webHidden/>
        </w:rPr>
        <w:tab/>
      </w:r>
      <w:r w:rsidR="00253D45">
        <w:rPr>
          <w:noProof/>
          <w:webHidden/>
        </w:rPr>
        <w:fldChar w:fldCharType="begin"/>
      </w:r>
      <w:r>
        <w:rPr>
          <w:noProof/>
          <w:webHidden/>
        </w:rPr>
        <w:instrText xml:space="preserve"> PAGEREF _Toc319160468 \h </w:instrText>
      </w:r>
      <w:r w:rsidR="00253D45">
        <w:rPr>
          <w:noProof/>
          <w:webHidden/>
        </w:rPr>
      </w:r>
      <w:r w:rsidR="00253D45">
        <w:rPr>
          <w:noProof/>
          <w:webHidden/>
        </w:rPr>
        <w:fldChar w:fldCharType="separate"/>
      </w:r>
      <w:r>
        <w:rPr>
          <w:noProof/>
          <w:webHidden/>
        </w:rPr>
        <w:t>11</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I.3.</w:t>
      </w:r>
      <w:r>
        <w:rPr>
          <w:rFonts w:asciiTheme="minorHAnsi" w:eastAsiaTheme="minorEastAsia" w:hAnsiTheme="minorHAnsi" w:cstheme="minorBidi"/>
          <w:b w:val="0"/>
          <w:noProof/>
          <w:sz w:val="22"/>
          <w:szCs w:val="22"/>
        </w:rPr>
        <w:tab/>
      </w:r>
      <w:r>
        <w:rPr>
          <w:noProof/>
        </w:rPr>
        <w:t>Sonstiges</w:t>
      </w:r>
      <w:r>
        <w:rPr>
          <w:noProof/>
          <w:webHidden/>
        </w:rPr>
        <w:tab/>
      </w:r>
      <w:r w:rsidR="00253D45">
        <w:rPr>
          <w:noProof/>
          <w:webHidden/>
        </w:rPr>
        <w:fldChar w:fldCharType="begin"/>
      </w:r>
      <w:r>
        <w:rPr>
          <w:noProof/>
          <w:webHidden/>
        </w:rPr>
        <w:instrText xml:space="preserve"> PAGEREF _Toc319160469 \h </w:instrText>
      </w:r>
      <w:r w:rsidR="00253D45">
        <w:rPr>
          <w:noProof/>
          <w:webHidden/>
        </w:rPr>
      </w:r>
      <w:r w:rsidR="00253D45">
        <w:rPr>
          <w:noProof/>
          <w:webHidden/>
        </w:rPr>
        <w:fldChar w:fldCharType="separate"/>
      </w:r>
      <w:r>
        <w:rPr>
          <w:noProof/>
          <w:webHidden/>
        </w:rPr>
        <w:t>12</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I.4.</w:t>
      </w:r>
      <w:r>
        <w:rPr>
          <w:rFonts w:asciiTheme="minorHAnsi" w:eastAsiaTheme="minorEastAsia" w:hAnsiTheme="minorHAnsi" w:cstheme="minorBidi"/>
          <w:b w:val="0"/>
          <w:noProof/>
          <w:sz w:val="22"/>
          <w:szCs w:val="22"/>
        </w:rPr>
        <w:tab/>
      </w:r>
      <w:r>
        <w:rPr>
          <w:noProof/>
        </w:rPr>
        <w:t>Das verwendete Zahlensystem</w:t>
      </w:r>
      <w:r>
        <w:rPr>
          <w:noProof/>
          <w:webHidden/>
        </w:rPr>
        <w:tab/>
      </w:r>
      <w:r w:rsidR="00253D45">
        <w:rPr>
          <w:noProof/>
          <w:webHidden/>
        </w:rPr>
        <w:fldChar w:fldCharType="begin"/>
      </w:r>
      <w:r>
        <w:rPr>
          <w:noProof/>
          <w:webHidden/>
        </w:rPr>
        <w:instrText xml:space="preserve"> PAGEREF _Toc319160470 \h </w:instrText>
      </w:r>
      <w:r w:rsidR="00253D45">
        <w:rPr>
          <w:noProof/>
          <w:webHidden/>
        </w:rPr>
      </w:r>
      <w:r w:rsidR="00253D45">
        <w:rPr>
          <w:noProof/>
          <w:webHidden/>
        </w:rPr>
        <w:fldChar w:fldCharType="separate"/>
      </w:r>
      <w:r>
        <w:rPr>
          <w:noProof/>
          <w:webHidden/>
        </w:rPr>
        <w:t>13</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I.4.1.</w:t>
      </w:r>
      <w:r>
        <w:rPr>
          <w:rFonts w:asciiTheme="minorHAnsi" w:eastAsiaTheme="minorEastAsia" w:hAnsiTheme="minorHAnsi" w:cstheme="minorBidi"/>
          <w:noProof/>
          <w:sz w:val="22"/>
          <w:szCs w:val="22"/>
        </w:rPr>
        <w:tab/>
      </w:r>
      <w:r>
        <w:rPr>
          <w:noProof/>
        </w:rPr>
        <w:t>Rechnen mit ganzen Zahlen</w:t>
      </w:r>
      <w:r>
        <w:rPr>
          <w:noProof/>
          <w:webHidden/>
        </w:rPr>
        <w:tab/>
      </w:r>
      <w:r w:rsidR="00253D45">
        <w:rPr>
          <w:noProof/>
          <w:webHidden/>
        </w:rPr>
        <w:fldChar w:fldCharType="begin"/>
      </w:r>
      <w:r>
        <w:rPr>
          <w:noProof/>
          <w:webHidden/>
        </w:rPr>
        <w:instrText xml:space="preserve"> PAGEREF _Toc319160471 \h </w:instrText>
      </w:r>
      <w:r w:rsidR="00253D45">
        <w:rPr>
          <w:noProof/>
          <w:webHidden/>
        </w:rPr>
      </w:r>
      <w:r w:rsidR="00253D45">
        <w:rPr>
          <w:noProof/>
          <w:webHidden/>
        </w:rPr>
        <w:fldChar w:fldCharType="separate"/>
      </w:r>
      <w:r>
        <w:rPr>
          <w:noProof/>
          <w:webHidden/>
        </w:rPr>
        <w:t>13</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I.4.2.</w:t>
      </w:r>
      <w:r>
        <w:rPr>
          <w:rFonts w:asciiTheme="minorHAnsi" w:eastAsiaTheme="minorEastAsia" w:hAnsiTheme="minorHAnsi" w:cstheme="minorBidi"/>
          <w:noProof/>
          <w:sz w:val="22"/>
          <w:szCs w:val="22"/>
        </w:rPr>
        <w:tab/>
      </w:r>
      <w:r>
        <w:rPr>
          <w:noProof/>
        </w:rPr>
        <w:t>Rechnen mit rationalen Zahlen</w:t>
      </w:r>
      <w:r>
        <w:rPr>
          <w:noProof/>
          <w:webHidden/>
        </w:rPr>
        <w:tab/>
      </w:r>
      <w:r w:rsidR="00253D45">
        <w:rPr>
          <w:noProof/>
          <w:webHidden/>
        </w:rPr>
        <w:fldChar w:fldCharType="begin"/>
      </w:r>
      <w:r>
        <w:rPr>
          <w:noProof/>
          <w:webHidden/>
        </w:rPr>
        <w:instrText xml:space="preserve"> PAGEREF _Toc319160472 \h </w:instrText>
      </w:r>
      <w:r w:rsidR="00253D45">
        <w:rPr>
          <w:noProof/>
          <w:webHidden/>
        </w:rPr>
      </w:r>
      <w:r w:rsidR="00253D45">
        <w:rPr>
          <w:noProof/>
          <w:webHidden/>
        </w:rPr>
        <w:fldChar w:fldCharType="separate"/>
      </w:r>
      <w:r>
        <w:rPr>
          <w:noProof/>
          <w:webHidden/>
        </w:rPr>
        <w:t>14</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I.4.3.</w:t>
      </w:r>
      <w:r>
        <w:rPr>
          <w:rFonts w:asciiTheme="minorHAnsi" w:eastAsiaTheme="minorEastAsia" w:hAnsiTheme="minorHAnsi" w:cstheme="minorBidi"/>
          <w:noProof/>
          <w:sz w:val="22"/>
          <w:szCs w:val="22"/>
        </w:rPr>
        <w:tab/>
      </w:r>
      <w:r>
        <w:rPr>
          <w:noProof/>
        </w:rPr>
        <w:t>Rechnen mit reellen Zahlen</w:t>
      </w:r>
      <w:r>
        <w:rPr>
          <w:noProof/>
          <w:webHidden/>
        </w:rPr>
        <w:tab/>
      </w:r>
      <w:r w:rsidR="00253D45">
        <w:rPr>
          <w:noProof/>
          <w:webHidden/>
        </w:rPr>
        <w:fldChar w:fldCharType="begin"/>
      </w:r>
      <w:r>
        <w:rPr>
          <w:noProof/>
          <w:webHidden/>
        </w:rPr>
        <w:instrText xml:space="preserve"> PAGEREF _Toc319160473 \h </w:instrText>
      </w:r>
      <w:r w:rsidR="00253D45">
        <w:rPr>
          <w:noProof/>
          <w:webHidden/>
        </w:rPr>
      </w:r>
      <w:r w:rsidR="00253D45">
        <w:rPr>
          <w:noProof/>
          <w:webHidden/>
        </w:rPr>
        <w:fldChar w:fldCharType="separate"/>
      </w:r>
      <w:r>
        <w:rPr>
          <w:noProof/>
          <w:webHidden/>
        </w:rPr>
        <w:t>16</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I.4.4.</w:t>
      </w:r>
      <w:r>
        <w:rPr>
          <w:rFonts w:asciiTheme="minorHAnsi" w:eastAsiaTheme="minorEastAsia" w:hAnsiTheme="minorHAnsi" w:cstheme="minorBidi"/>
          <w:noProof/>
          <w:sz w:val="22"/>
          <w:szCs w:val="22"/>
        </w:rPr>
        <w:tab/>
      </w:r>
      <w:r>
        <w:rPr>
          <w:noProof/>
        </w:rPr>
        <w:t>Das Zahlensystem in Anwendung</w:t>
      </w:r>
      <w:r>
        <w:rPr>
          <w:noProof/>
          <w:webHidden/>
        </w:rPr>
        <w:tab/>
      </w:r>
      <w:r w:rsidR="00253D45">
        <w:rPr>
          <w:noProof/>
          <w:webHidden/>
        </w:rPr>
        <w:fldChar w:fldCharType="begin"/>
      </w:r>
      <w:r>
        <w:rPr>
          <w:noProof/>
          <w:webHidden/>
        </w:rPr>
        <w:instrText xml:space="preserve"> PAGEREF _Toc319160474 \h </w:instrText>
      </w:r>
      <w:r w:rsidR="00253D45">
        <w:rPr>
          <w:noProof/>
          <w:webHidden/>
        </w:rPr>
      </w:r>
      <w:r w:rsidR="00253D45">
        <w:rPr>
          <w:noProof/>
          <w:webHidden/>
        </w:rPr>
        <w:fldChar w:fldCharType="separate"/>
      </w:r>
      <w:r>
        <w:rPr>
          <w:noProof/>
          <w:webHidden/>
        </w:rPr>
        <w:t>18</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II.</w:t>
      </w:r>
      <w:r>
        <w:rPr>
          <w:rFonts w:asciiTheme="minorHAnsi" w:eastAsiaTheme="minorEastAsia" w:hAnsiTheme="minorHAnsi" w:cstheme="minorBidi"/>
          <w:b w:val="0"/>
          <w:noProof/>
          <w:sz w:val="22"/>
          <w:szCs w:val="22"/>
        </w:rPr>
        <w:tab/>
      </w:r>
      <w:r>
        <w:rPr>
          <w:noProof/>
        </w:rPr>
        <w:t>Problem, Aufgabenstellung und Ziel der Diplomarbeit</w:t>
      </w:r>
      <w:r>
        <w:rPr>
          <w:noProof/>
          <w:webHidden/>
        </w:rPr>
        <w:tab/>
      </w:r>
      <w:r w:rsidR="00253D45">
        <w:rPr>
          <w:noProof/>
          <w:webHidden/>
        </w:rPr>
        <w:fldChar w:fldCharType="begin"/>
      </w:r>
      <w:r>
        <w:rPr>
          <w:noProof/>
          <w:webHidden/>
        </w:rPr>
        <w:instrText xml:space="preserve"> PAGEREF _Toc319160475 \h </w:instrText>
      </w:r>
      <w:r w:rsidR="00253D45">
        <w:rPr>
          <w:noProof/>
          <w:webHidden/>
        </w:rPr>
      </w:r>
      <w:r w:rsidR="00253D45">
        <w:rPr>
          <w:noProof/>
          <w:webHidden/>
        </w:rPr>
        <w:fldChar w:fldCharType="separate"/>
      </w:r>
      <w:r>
        <w:rPr>
          <w:noProof/>
          <w:webHidden/>
        </w:rPr>
        <w:t>22</w:t>
      </w:r>
      <w:r w:rsidR="00253D45">
        <w:rPr>
          <w:noProof/>
          <w:webHidden/>
        </w:rPr>
        <w:fldChar w:fldCharType="end"/>
      </w:r>
    </w:p>
    <w:p w:rsidR="00891A91" w:rsidRPr="00891A91" w:rsidRDefault="00891A91">
      <w:pPr>
        <w:pStyle w:val="Verzeichnis1"/>
        <w:tabs>
          <w:tab w:val="left" w:pos="660"/>
          <w:tab w:val="right" w:pos="9628"/>
        </w:tabs>
        <w:rPr>
          <w:rFonts w:asciiTheme="minorHAnsi" w:eastAsiaTheme="minorEastAsia" w:hAnsiTheme="minorHAnsi" w:cstheme="minorBidi"/>
          <w:b w:val="0"/>
          <w:noProof/>
          <w:sz w:val="22"/>
          <w:szCs w:val="22"/>
          <w:lang w:val="en-US"/>
        </w:rPr>
      </w:pPr>
      <w:r w:rsidRPr="00E345D9">
        <w:rPr>
          <w:noProof/>
          <w:lang w:val="en-GB"/>
        </w:rPr>
        <w:t>III.</w:t>
      </w:r>
      <w:r w:rsidRPr="00891A91">
        <w:rPr>
          <w:rFonts w:asciiTheme="minorHAnsi" w:eastAsiaTheme="minorEastAsia" w:hAnsiTheme="minorHAnsi" w:cstheme="minorBidi"/>
          <w:b w:val="0"/>
          <w:noProof/>
          <w:sz w:val="22"/>
          <w:szCs w:val="22"/>
          <w:lang w:val="en-US"/>
        </w:rPr>
        <w:tab/>
      </w:r>
      <w:r w:rsidRPr="00E345D9">
        <w:rPr>
          <w:noProof/>
          <w:lang w:val="en-GB"/>
        </w:rPr>
        <w:t>Tipps, Tricks und Tools</w:t>
      </w:r>
      <w:r w:rsidRPr="00891A91">
        <w:rPr>
          <w:noProof/>
          <w:webHidden/>
          <w:lang w:val="en-US"/>
        </w:rPr>
        <w:tab/>
      </w:r>
      <w:r w:rsidR="00253D45">
        <w:rPr>
          <w:noProof/>
          <w:webHidden/>
        </w:rPr>
        <w:fldChar w:fldCharType="begin"/>
      </w:r>
      <w:r w:rsidRPr="00891A91">
        <w:rPr>
          <w:noProof/>
          <w:webHidden/>
          <w:lang w:val="en-US"/>
        </w:rPr>
        <w:instrText xml:space="preserve"> PAGEREF _Toc319160476 \h </w:instrText>
      </w:r>
      <w:r w:rsidR="00253D45">
        <w:rPr>
          <w:noProof/>
          <w:webHidden/>
        </w:rPr>
      </w:r>
      <w:r w:rsidR="00253D45">
        <w:rPr>
          <w:noProof/>
          <w:webHidden/>
        </w:rPr>
        <w:fldChar w:fldCharType="separate"/>
      </w:r>
      <w:r w:rsidRPr="00891A91">
        <w:rPr>
          <w:noProof/>
          <w:webHidden/>
          <w:lang w:val="en-US"/>
        </w:rPr>
        <w:t>23</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III.1.</w:t>
      </w:r>
      <w:r>
        <w:rPr>
          <w:rFonts w:asciiTheme="minorHAnsi" w:eastAsiaTheme="minorEastAsia" w:hAnsiTheme="minorHAnsi" w:cstheme="minorBidi"/>
          <w:b w:val="0"/>
          <w:noProof/>
          <w:sz w:val="22"/>
          <w:szCs w:val="22"/>
        </w:rPr>
        <w:tab/>
      </w:r>
      <w:r>
        <w:rPr>
          <w:noProof/>
        </w:rPr>
        <w:t>Warum wiegt die Diplomarbeit weniger als ein Megabyte?</w:t>
      </w:r>
      <w:r>
        <w:rPr>
          <w:noProof/>
          <w:webHidden/>
        </w:rPr>
        <w:tab/>
      </w:r>
      <w:r w:rsidR="00253D45">
        <w:rPr>
          <w:noProof/>
          <w:webHidden/>
        </w:rPr>
        <w:fldChar w:fldCharType="begin"/>
      </w:r>
      <w:r>
        <w:rPr>
          <w:noProof/>
          <w:webHidden/>
        </w:rPr>
        <w:instrText xml:space="preserve"> PAGEREF _Toc319160477 \h </w:instrText>
      </w:r>
      <w:r w:rsidR="00253D45">
        <w:rPr>
          <w:noProof/>
          <w:webHidden/>
        </w:rPr>
      </w:r>
      <w:r w:rsidR="00253D45">
        <w:rPr>
          <w:noProof/>
          <w:webHidden/>
        </w:rPr>
        <w:fldChar w:fldCharType="separate"/>
      </w:r>
      <w:r>
        <w:rPr>
          <w:noProof/>
          <w:webHidden/>
        </w:rPr>
        <w:t>23</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III.2.</w:t>
      </w:r>
      <w:r>
        <w:rPr>
          <w:rFonts w:asciiTheme="minorHAnsi" w:eastAsiaTheme="minorEastAsia" w:hAnsiTheme="minorHAnsi" w:cstheme="minorBidi"/>
          <w:b w:val="0"/>
          <w:noProof/>
          <w:sz w:val="22"/>
          <w:szCs w:val="22"/>
        </w:rPr>
        <w:tab/>
      </w:r>
      <w:r>
        <w:rPr>
          <w:noProof/>
        </w:rPr>
        <w:t>Wie gebe ich Lambdaquer in Word ein</w:t>
      </w:r>
      <w:r>
        <w:rPr>
          <w:noProof/>
          <w:webHidden/>
        </w:rPr>
        <w:tab/>
      </w:r>
      <w:r w:rsidR="00253D45">
        <w:rPr>
          <w:noProof/>
          <w:webHidden/>
        </w:rPr>
        <w:fldChar w:fldCharType="begin"/>
      </w:r>
      <w:r>
        <w:rPr>
          <w:noProof/>
          <w:webHidden/>
        </w:rPr>
        <w:instrText xml:space="preserve"> PAGEREF _Toc319160478 \h </w:instrText>
      </w:r>
      <w:r w:rsidR="00253D45">
        <w:rPr>
          <w:noProof/>
          <w:webHidden/>
        </w:rPr>
      </w:r>
      <w:r w:rsidR="00253D45">
        <w:rPr>
          <w:noProof/>
          <w:webHidden/>
        </w:rPr>
        <w:fldChar w:fldCharType="separate"/>
      </w:r>
      <w:r>
        <w:rPr>
          <w:noProof/>
          <w:webHidden/>
        </w:rPr>
        <w:t>24</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III.3.</w:t>
      </w:r>
      <w:r>
        <w:rPr>
          <w:rFonts w:asciiTheme="minorHAnsi" w:eastAsiaTheme="minorEastAsia" w:hAnsiTheme="minorHAnsi" w:cstheme="minorBidi"/>
          <w:b w:val="0"/>
          <w:noProof/>
          <w:sz w:val="22"/>
          <w:szCs w:val="22"/>
        </w:rPr>
        <w:tab/>
      </w:r>
      <w:r>
        <w:rPr>
          <w:noProof/>
        </w:rPr>
        <w:t>Tools und Makros</w:t>
      </w:r>
      <w:r>
        <w:rPr>
          <w:noProof/>
          <w:webHidden/>
        </w:rPr>
        <w:tab/>
      </w:r>
      <w:r w:rsidR="00253D45">
        <w:rPr>
          <w:noProof/>
          <w:webHidden/>
        </w:rPr>
        <w:fldChar w:fldCharType="begin"/>
      </w:r>
      <w:r>
        <w:rPr>
          <w:noProof/>
          <w:webHidden/>
        </w:rPr>
        <w:instrText xml:space="preserve"> PAGEREF _Toc319160479 \h </w:instrText>
      </w:r>
      <w:r w:rsidR="00253D45">
        <w:rPr>
          <w:noProof/>
          <w:webHidden/>
        </w:rPr>
      </w:r>
      <w:r w:rsidR="00253D45">
        <w:rPr>
          <w:noProof/>
          <w:webHidden/>
        </w:rPr>
        <w:fldChar w:fldCharType="separate"/>
      </w:r>
      <w:r>
        <w:rPr>
          <w:noProof/>
          <w:webHidden/>
        </w:rPr>
        <w:t>25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III.3.1.</w:t>
      </w:r>
      <w:r>
        <w:rPr>
          <w:rFonts w:asciiTheme="minorHAnsi" w:eastAsiaTheme="minorEastAsia" w:hAnsiTheme="minorHAnsi" w:cstheme="minorBidi"/>
          <w:noProof/>
          <w:sz w:val="22"/>
          <w:szCs w:val="22"/>
        </w:rPr>
        <w:tab/>
      </w:r>
      <w:r>
        <w:rPr>
          <w:noProof/>
        </w:rPr>
        <w:t>Der Code</w:t>
      </w:r>
      <w:r>
        <w:rPr>
          <w:noProof/>
          <w:webHidden/>
        </w:rPr>
        <w:tab/>
      </w:r>
      <w:r w:rsidR="00253D45">
        <w:rPr>
          <w:noProof/>
          <w:webHidden/>
        </w:rPr>
        <w:fldChar w:fldCharType="begin"/>
      </w:r>
      <w:r>
        <w:rPr>
          <w:noProof/>
          <w:webHidden/>
        </w:rPr>
        <w:instrText xml:space="preserve"> PAGEREF _Toc319160480 \h </w:instrText>
      </w:r>
      <w:r w:rsidR="00253D45">
        <w:rPr>
          <w:noProof/>
          <w:webHidden/>
        </w:rPr>
      </w:r>
      <w:r w:rsidR="00253D45">
        <w:rPr>
          <w:noProof/>
          <w:webHidden/>
        </w:rPr>
        <w:fldChar w:fldCharType="separate"/>
      </w:r>
      <w:r>
        <w:rPr>
          <w:noProof/>
          <w:webHidden/>
        </w:rPr>
        <w:t>28</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IV.</w:t>
      </w:r>
      <w:r>
        <w:rPr>
          <w:rFonts w:asciiTheme="minorHAnsi" w:eastAsiaTheme="minorEastAsia" w:hAnsiTheme="minorHAnsi" w:cstheme="minorBidi"/>
          <w:b w:val="0"/>
          <w:noProof/>
          <w:sz w:val="22"/>
          <w:szCs w:val="22"/>
        </w:rPr>
        <w:tab/>
      </w:r>
      <w:r>
        <w:rPr>
          <w:noProof/>
        </w:rPr>
        <w:t>Platten – &amp; Schubbeulen nach beiden Normen &amp; beide Modelle</w:t>
      </w:r>
      <w:r>
        <w:rPr>
          <w:noProof/>
          <w:webHidden/>
        </w:rPr>
        <w:tab/>
      </w:r>
      <w:r w:rsidR="00253D45">
        <w:rPr>
          <w:noProof/>
          <w:webHidden/>
        </w:rPr>
        <w:fldChar w:fldCharType="begin"/>
      </w:r>
      <w:r>
        <w:rPr>
          <w:noProof/>
          <w:webHidden/>
        </w:rPr>
        <w:instrText xml:space="preserve"> PAGEREF _Toc319160481 \h </w:instrText>
      </w:r>
      <w:r w:rsidR="00253D45">
        <w:rPr>
          <w:noProof/>
          <w:webHidden/>
        </w:rPr>
      </w:r>
      <w:r w:rsidR="00253D45">
        <w:rPr>
          <w:noProof/>
          <w:webHidden/>
        </w:rPr>
        <w:fldChar w:fldCharType="separate"/>
      </w:r>
      <w:r>
        <w:rPr>
          <w:noProof/>
          <w:webHidden/>
        </w:rPr>
        <w:t>71</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IV.1.</w:t>
      </w:r>
      <w:r>
        <w:rPr>
          <w:rFonts w:asciiTheme="minorHAnsi" w:eastAsiaTheme="minorEastAsia" w:hAnsiTheme="minorHAnsi" w:cstheme="minorBidi"/>
          <w:b w:val="0"/>
          <w:noProof/>
          <w:sz w:val="22"/>
          <w:szCs w:val="22"/>
        </w:rPr>
        <w:tab/>
      </w:r>
      <w:r>
        <w:rPr>
          <w:noProof/>
        </w:rPr>
        <w:t>Allgemeiner Lösungsweg</w:t>
      </w:r>
      <w:r>
        <w:rPr>
          <w:noProof/>
          <w:webHidden/>
        </w:rPr>
        <w:tab/>
      </w:r>
      <w:r w:rsidR="00253D45">
        <w:rPr>
          <w:noProof/>
          <w:webHidden/>
        </w:rPr>
        <w:fldChar w:fldCharType="begin"/>
      </w:r>
      <w:r>
        <w:rPr>
          <w:noProof/>
          <w:webHidden/>
        </w:rPr>
        <w:instrText xml:space="preserve"> PAGEREF _Toc319160482 \h </w:instrText>
      </w:r>
      <w:r w:rsidR="00253D45">
        <w:rPr>
          <w:noProof/>
          <w:webHidden/>
        </w:rPr>
      </w:r>
      <w:r w:rsidR="00253D45">
        <w:rPr>
          <w:noProof/>
          <w:webHidden/>
        </w:rPr>
        <w:fldChar w:fldCharType="separate"/>
      </w:r>
      <w:r>
        <w:rPr>
          <w:noProof/>
          <w:webHidden/>
        </w:rPr>
        <w:t>71</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IV.2.</w:t>
      </w:r>
      <w:r>
        <w:rPr>
          <w:rFonts w:asciiTheme="minorHAnsi" w:eastAsiaTheme="minorEastAsia" w:hAnsiTheme="minorHAnsi" w:cstheme="minorBidi"/>
          <w:b w:val="0"/>
          <w:noProof/>
          <w:sz w:val="22"/>
          <w:szCs w:val="22"/>
        </w:rPr>
        <w:tab/>
      </w:r>
      <w:r>
        <w:rPr>
          <w:noProof/>
        </w:rPr>
        <w:t>Modell der wirksamen Breiten nach dem Eurocode 1993-1-5</w:t>
      </w:r>
      <w:r>
        <w:rPr>
          <w:noProof/>
          <w:webHidden/>
        </w:rPr>
        <w:tab/>
      </w:r>
      <w:r w:rsidR="00253D45">
        <w:rPr>
          <w:noProof/>
          <w:webHidden/>
        </w:rPr>
        <w:fldChar w:fldCharType="begin"/>
      </w:r>
      <w:r>
        <w:rPr>
          <w:noProof/>
          <w:webHidden/>
        </w:rPr>
        <w:instrText xml:space="preserve"> PAGEREF _Toc319160483 \h </w:instrText>
      </w:r>
      <w:r w:rsidR="00253D45">
        <w:rPr>
          <w:noProof/>
          <w:webHidden/>
        </w:rPr>
      </w:r>
      <w:r w:rsidR="00253D45">
        <w:rPr>
          <w:noProof/>
          <w:webHidden/>
        </w:rPr>
        <w:fldChar w:fldCharType="separate"/>
      </w:r>
      <w:r>
        <w:rPr>
          <w:noProof/>
          <w:webHidden/>
        </w:rPr>
        <w:t>71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_Toc319160484 \h </w:instrText>
      </w:r>
      <w:r w:rsidR="00253D45">
        <w:rPr>
          <w:noProof/>
          <w:webHidden/>
        </w:rPr>
      </w:r>
      <w:r w:rsidR="00253D45">
        <w:rPr>
          <w:noProof/>
          <w:webHidden/>
        </w:rPr>
        <w:fldChar w:fldCharType="separate"/>
      </w:r>
      <w:r>
        <w:rPr>
          <w:noProof/>
          <w:webHidden/>
        </w:rPr>
        <w:t>72</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_Toc319160485 \h </w:instrText>
      </w:r>
      <w:r w:rsidR="00253D45">
        <w:rPr>
          <w:noProof/>
          <w:webHidden/>
        </w:rPr>
      </w:r>
      <w:r w:rsidR="00253D45">
        <w:rPr>
          <w:noProof/>
          <w:webHidden/>
        </w:rPr>
        <w:fldChar w:fldCharType="separate"/>
      </w:r>
      <w:r>
        <w:rPr>
          <w:noProof/>
          <w:webHidden/>
        </w:rPr>
        <w:t>73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IV.2.3.</w:t>
      </w:r>
      <w:r>
        <w:rPr>
          <w:rFonts w:asciiTheme="minorHAnsi" w:eastAsiaTheme="minorEastAsia" w:hAnsiTheme="minorHAnsi" w:cstheme="minorBidi"/>
          <w:noProof/>
          <w:sz w:val="22"/>
          <w:szCs w:val="22"/>
        </w:rPr>
        <w:tab/>
      </w:r>
      <w:r>
        <w:rPr>
          <w:noProof/>
        </w:rPr>
        <w:t xml:space="preserve">Abminderungsfaktor </w:t>
      </w:r>
      <w:r w:rsidRPr="00E345D9">
        <w:rPr>
          <w:noProof/>
        </w:rPr>
        <w:t>ρ</w:t>
      </w:r>
      <w:r w:rsidRPr="00E345D9">
        <w:rPr>
          <w:noProof/>
          <w:vertAlign w:val="subscript"/>
        </w:rPr>
        <w:t>c</w:t>
      </w:r>
      <w:r>
        <w:rPr>
          <w:noProof/>
          <w:webHidden/>
        </w:rPr>
        <w:tab/>
      </w:r>
      <w:r w:rsidR="00253D45">
        <w:rPr>
          <w:noProof/>
          <w:webHidden/>
        </w:rPr>
        <w:fldChar w:fldCharType="begin"/>
      </w:r>
      <w:r>
        <w:rPr>
          <w:noProof/>
          <w:webHidden/>
        </w:rPr>
        <w:instrText xml:space="preserve"> PAGEREF _Toc319160486 \h </w:instrText>
      </w:r>
      <w:r w:rsidR="00253D45">
        <w:rPr>
          <w:noProof/>
          <w:webHidden/>
        </w:rPr>
      </w:r>
      <w:r w:rsidR="00253D45">
        <w:rPr>
          <w:noProof/>
          <w:webHidden/>
        </w:rPr>
        <w:fldChar w:fldCharType="separate"/>
      </w:r>
      <w:r>
        <w:rPr>
          <w:noProof/>
          <w:webHidden/>
        </w:rPr>
        <w:t>73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IV.2.4.</w:t>
      </w:r>
      <w:r>
        <w:rPr>
          <w:rFonts w:asciiTheme="minorHAnsi" w:eastAsiaTheme="minorEastAsia" w:hAnsiTheme="minorHAnsi" w:cstheme="minorBidi"/>
          <w:noProof/>
          <w:sz w:val="22"/>
          <w:szCs w:val="22"/>
        </w:rPr>
        <w:tab/>
      </w:r>
      <w:r>
        <w:rPr>
          <w:noProof/>
        </w:rPr>
        <w:t>Wirksame Breiten</w:t>
      </w:r>
      <w:r>
        <w:rPr>
          <w:noProof/>
          <w:webHidden/>
        </w:rPr>
        <w:tab/>
      </w:r>
      <w:r w:rsidR="00253D45">
        <w:rPr>
          <w:noProof/>
          <w:webHidden/>
        </w:rPr>
        <w:fldChar w:fldCharType="begin"/>
      </w:r>
      <w:r>
        <w:rPr>
          <w:noProof/>
          <w:webHidden/>
        </w:rPr>
        <w:instrText xml:space="preserve"> PAGEREF _Toc319160487 \h </w:instrText>
      </w:r>
      <w:r w:rsidR="00253D45">
        <w:rPr>
          <w:noProof/>
          <w:webHidden/>
        </w:rPr>
      </w:r>
      <w:r w:rsidR="00253D45">
        <w:rPr>
          <w:noProof/>
          <w:webHidden/>
        </w:rPr>
        <w:fldChar w:fldCharType="separate"/>
      </w:r>
      <w:r>
        <w:rPr>
          <w:noProof/>
          <w:webHidden/>
        </w:rPr>
        <w:t>74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_Toc319160488 \h </w:instrText>
      </w:r>
      <w:r w:rsidR="00253D45">
        <w:rPr>
          <w:noProof/>
          <w:webHidden/>
        </w:rPr>
      </w:r>
      <w:r w:rsidR="00253D45">
        <w:rPr>
          <w:noProof/>
          <w:webHidden/>
        </w:rPr>
        <w:fldChar w:fldCharType="separate"/>
      </w:r>
      <w:r>
        <w:rPr>
          <w:noProof/>
          <w:webHidden/>
        </w:rPr>
        <w:t>75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IV.2.6.</w:t>
      </w:r>
      <w:r>
        <w:rPr>
          <w:rFonts w:asciiTheme="minorHAnsi" w:eastAsiaTheme="minorEastAsia" w:hAnsiTheme="minorHAnsi" w:cstheme="minorBidi"/>
          <w:noProof/>
          <w:sz w:val="22"/>
          <w:szCs w:val="22"/>
        </w:rPr>
        <w:tab/>
      </w:r>
      <w:r>
        <w:rPr>
          <w:noProof/>
        </w:rPr>
        <w:t>Lokales Beulen aus einer Einzellast</w:t>
      </w:r>
      <w:r>
        <w:rPr>
          <w:noProof/>
          <w:webHidden/>
        </w:rPr>
        <w:tab/>
      </w:r>
      <w:r w:rsidR="00253D45">
        <w:rPr>
          <w:noProof/>
          <w:webHidden/>
        </w:rPr>
        <w:fldChar w:fldCharType="begin"/>
      </w:r>
      <w:r>
        <w:rPr>
          <w:noProof/>
          <w:webHidden/>
        </w:rPr>
        <w:instrText xml:space="preserve"> PAGEREF _Toc319160489 \h </w:instrText>
      </w:r>
      <w:r w:rsidR="00253D45">
        <w:rPr>
          <w:noProof/>
          <w:webHidden/>
        </w:rPr>
      </w:r>
      <w:r w:rsidR="00253D45">
        <w:rPr>
          <w:noProof/>
          <w:webHidden/>
        </w:rPr>
        <w:fldChar w:fldCharType="separate"/>
      </w:r>
      <w:r>
        <w:rPr>
          <w:noProof/>
          <w:webHidden/>
        </w:rPr>
        <w:t>75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IV.2.7.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_Toc319160490 \h </w:instrText>
      </w:r>
      <w:r w:rsidR="00253D45">
        <w:rPr>
          <w:noProof/>
          <w:webHidden/>
        </w:rPr>
      </w:r>
      <w:r w:rsidR="00253D45">
        <w:rPr>
          <w:noProof/>
          <w:webHidden/>
        </w:rPr>
        <w:fldChar w:fldCharType="separate"/>
      </w:r>
      <w:r>
        <w:rPr>
          <w:noProof/>
          <w:webHidden/>
        </w:rPr>
        <w:t>76</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IV.3.</w:t>
      </w:r>
      <w:r>
        <w:rPr>
          <w:rFonts w:asciiTheme="minorHAnsi" w:eastAsiaTheme="minorEastAsia" w:hAnsiTheme="minorHAnsi" w:cstheme="minorBidi"/>
          <w:b w:val="0"/>
          <w:noProof/>
          <w:sz w:val="22"/>
          <w:szCs w:val="22"/>
        </w:rPr>
        <w:tab/>
      </w:r>
      <w:r>
        <w:rPr>
          <w:noProof/>
        </w:rPr>
        <w:t>Modell der wirksamen Spannungen nach dem DIN 18800-3</w:t>
      </w:r>
      <w:r>
        <w:rPr>
          <w:noProof/>
          <w:webHidden/>
        </w:rPr>
        <w:tab/>
      </w:r>
      <w:r w:rsidR="00253D45">
        <w:rPr>
          <w:noProof/>
          <w:webHidden/>
        </w:rPr>
        <w:fldChar w:fldCharType="begin"/>
      </w:r>
      <w:r>
        <w:rPr>
          <w:noProof/>
          <w:webHidden/>
        </w:rPr>
        <w:instrText xml:space="preserve"> PAGEREF _Toc319160491 \h </w:instrText>
      </w:r>
      <w:r w:rsidR="00253D45">
        <w:rPr>
          <w:noProof/>
          <w:webHidden/>
        </w:rPr>
      </w:r>
      <w:r w:rsidR="00253D45">
        <w:rPr>
          <w:noProof/>
          <w:webHidden/>
        </w:rPr>
        <w:fldChar w:fldCharType="separate"/>
      </w:r>
      <w:r>
        <w:rPr>
          <w:noProof/>
          <w:webHidden/>
        </w:rPr>
        <w:t>77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_Toc319160492 \h </w:instrText>
      </w:r>
      <w:r w:rsidR="00253D45">
        <w:rPr>
          <w:noProof/>
          <w:webHidden/>
        </w:rPr>
      </w:r>
      <w:r w:rsidR="00253D45">
        <w:rPr>
          <w:noProof/>
          <w:webHidden/>
        </w:rPr>
        <w:fldChar w:fldCharType="separate"/>
      </w:r>
      <w:r>
        <w:rPr>
          <w:noProof/>
          <w:webHidden/>
        </w:rPr>
        <w:t>77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_Toc319160493 \h </w:instrText>
      </w:r>
      <w:r w:rsidR="00253D45">
        <w:rPr>
          <w:noProof/>
          <w:webHidden/>
        </w:rPr>
      </w:r>
      <w:r w:rsidR="00253D45">
        <w:rPr>
          <w:noProof/>
          <w:webHidden/>
        </w:rPr>
        <w:fldChar w:fldCharType="separate"/>
      </w:r>
      <w:r>
        <w:rPr>
          <w:noProof/>
          <w:webHidden/>
        </w:rPr>
        <w:t>77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IV.3.3.</w:t>
      </w:r>
      <w:r>
        <w:rPr>
          <w:rFonts w:asciiTheme="minorHAnsi" w:eastAsiaTheme="minorEastAsia" w:hAnsiTheme="minorHAnsi" w:cstheme="minorBidi"/>
          <w:noProof/>
          <w:sz w:val="22"/>
          <w:szCs w:val="22"/>
        </w:rPr>
        <w:tab/>
      </w:r>
      <w:r>
        <w:rPr>
          <w:noProof/>
        </w:rPr>
        <w:t>Abminderungsfaktor κ</w:t>
      </w:r>
      <w:r w:rsidRPr="00E345D9">
        <w:rPr>
          <w:noProof/>
          <w:vertAlign w:val="subscript"/>
        </w:rPr>
        <w:t>px</w:t>
      </w:r>
      <w:r>
        <w:rPr>
          <w:noProof/>
          <w:webHidden/>
        </w:rPr>
        <w:tab/>
      </w:r>
      <w:r w:rsidR="00253D45">
        <w:rPr>
          <w:noProof/>
          <w:webHidden/>
        </w:rPr>
        <w:fldChar w:fldCharType="begin"/>
      </w:r>
      <w:r>
        <w:rPr>
          <w:noProof/>
          <w:webHidden/>
        </w:rPr>
        <w:instrText xml:space="preserve"> PAGEREF _Toc319160494 \h </w:instrText>
      </w:r>
      <w:r w:rsidR="00253D45">
        <w:rPr>
          <w:noProof/>
          <w:webHidden/>
        </w:rPr>
      </w:r>
      <w:r w:rsidR="00253D45">
        <w:rPr>
          <w:noProof/>
          <w:webHidden/>
        </w:rPr>
        <w:fldChar w:fldCharType="separate"/>
      </w:r>
      <w:r>
        <w:rPr>
          <w:noProof/>
          <w:webHidden/>
        </w:rPr>
        <w:t>77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IV.3.4.</w:t>
      </w:r>
      <w:r>
        <w:rPr>
          <w:rFonts w:asciiTheme="minorHAnsi" w:eastAsiaTheme="minorEastAsia" w:hAnsiTheme="minorHAnsi" w:cstheme="minorBidi"/>
          <w:noProof/>
          <w:sz w:val="22"/>
          <w:szCs w:val="22"/>
        </w:rPr>
        <w:tab/>
      </w:r>
      <w:r>
        <w:rPr>
          <w:noProof/>
        </w:rPr>
        <w:t>Nachweis</w:t>
      </w:r>
      <w:r>
        <w:rPr>
          <w:noProof/>
          <w:webHidden/>
        </w:rPr>
        <w:tab/>
      </w:r>
      <w:r w:rsidR="00253D45">
        <w:rPr>
          <w:noProof/>
          <w:webHidden/>
        </w:rPr>
        <w:fldChar w:fldCharType="begin"/>
      </w:r>
      <w:r>
        <w:rPr>
          <w:noProof/>
          <w:webHidden/>
        </w:rPr>
        <w:instrText xml:space="preserve"> PAGEREF _Toc319160495 \h </w:instrText>
      </w:r>
      <w:r w:rsidR="00253D45">
        <w:rPr>
          <w:noProof/>
          <w:webHidden/>
        </w:rPr>
      </w:r>
      <w:r w:rsidR="00253D45">
        <w:rPr>
          <w:noProof/>
          <w:webHidden/>
        </w:rPr>
        <w:fldChar w:fldCharType="separate"/>
      </w:r>
      <w:r>
        <w:rPr>
          <w:noProof/>
          <w:webHidden/>
        </w:rPr>
        <w:t>77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_Toc319160496 \h </w:instrText>
      </w:r>
      <w:r w:rsidR="00253D45">
        <w:rPr>
          <w:noProof/>
          <w:webHidden/>
        </w:rPr>
      </w:r>
      <w:r w:rsidR="00253D45">
        <w:rPr>
          <w:noProof/>
          <w:webHidden/>
        </w:rPr>
        <w:fldChar w:fldCharType="separate"/>
      </w:r>
      <w:r>
        <w:rPr>
          <w:noProof/>
          <w:webHidden/>
        </w:rPr>
        <w:t>78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IV.3.6.</w:t>
      </w:r>
      <w:r>
        <w:rPr>
          <w:rFonts w:asciiTheme="minorHAnsi" w:eastAsiaTheme="minorEastAsia" w:hAnsiTheme="minorHAnsi" w:cstheme="minorBidi"/>
          <w:noProof/>
          <w:sz w:val="22"/>
          <w:szCs w:val="22"/>
        </w:rPr>
        <w:tab/>
      </w:r>
      <w:r>
        <w:rPr>
          <w:noProof/>
        </w:rPr>
        <w:t>Lokales Beulen aus einer Einzellast</w:t>
      </w:r>
      <w:r>
        <w:rPr>
          <w:noProof/>
          <w:webHidden/>
        </w:rPr>
        <w:tab/>
      </w:r>
      <w:r w:rsidR="00253D45">
        <w:rPr>
          <w:noProof/>
          <w:webHidden/>
        </w:rPr>
        <w:fldChar w:fldCharType="begin"/>
      </w:r>
      <w:r>
        <w:rPr>
          <w:noProof/>
          <w:webHidden/>
        </w:rPr>
        <w:instrText xml:space="preserve"> PAGEREF _Toc319160497 \h </w:instrText>
      </w:r>
      <w:r w:rsidR="00253D45">
        <w:rPr>
          <w:noProof/>
          <w:webHidden/>
        </w:rPr>
      </w:r>
      <w:r w:rsidR="00253D45">
        <w:rPr>
          <w:noProof/>
          <w:webHidden/>
        </w:rPr>
        <w:fldChar w:fldCharType="separate"/>
      </w:r>
      <w:r>
        <w:rPr>
          <w:noProof/>
          <w:webHidden/>
        </w:rPr>
        <w:t>78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IV.3.7.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_Toc319160498 \h </w:instrText>
      </w:r>
      <w:r w:rsidR="00253D45">
        <w:rPr>
          <w:noProof/>
          <w:webHidden/>
        </w:rPr>
      </w:r>
      <w:r w:rsidR="00253D45">
        <w:rPr>
          <w:noProof/>
          <w:webHidden/>
        </w:rPr>
        <w:fldChar w:fldCharType="separate"/>
      </w:r>
      <w:r>
        <w:rPr>
          <w:noProof/>
          <w:webHidden/>
        </w:rPr>
        <w:t>80</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IV.4.</w:t>
      </w:r>
      <w:r>
        <w:rPr>
          <w:rFonts w:asciiTheme="minorHAnsi" w:eastAsiaTheme="minorEastAsia" w:hAnsiTheme="minorHAnsi" w:cstheme="minorBidi"/>
          <w:b w:val="0"/>
          <w:noProof/>
          <w:sz w:val="22"/>
          <w:szCs w:val="22"/>
        </w:rPr>
        <w:tab/>
      </w:r>
      <w:r>
        <w:rPr>
          <w:noProof/>
        </w:rPr>
        <w:t>Modell der wirksamen Spannungen nach dem Eurocode 1993-1-5</w:t>
      </w:r>
      <w:r>
        <w:rPr>
          <w:noProof/>
          <w:webHidden/>
        </w:rPr>
        <w:tab/>
      </w:r>
      <w:r w:rsidR="00253D45">
        <w:rPr>
          <w:noProof/>
          <w:webHidden/>
        </w:rPr>
        <w:fldChar w:fldCharType="begin"/>
      </w:r>
      <w:r>
        <w:rPr>
          <w:noProof/>
          <w:webHidden/>
        </w:rPr>
        <w:instrText xml:space="preserve"> PAGEREF _Toc319160499 \h </w:instrText>
      </w:r>
      <w:r w:rsidR="00253D45">
        <w:rPr>
          <w:noProof/>
          <w:webHidden/>
        </w:rPr>
      </w:r>
      <w:r w:rsidR="00253D45">
        <w:rPr>
          <w:noProof/>
          <w:webHidden/>
        </w:rPr>
        <w:fldChar w:fldCharType="separate"/>
      </w:r>
      <w:r>
        <w:rPr>
          <w:noProof/>
          <w:webHidden/>
        </w:rPr>
        <w:t>80</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IV.5.</w:t>
      </w:r>
      <w:r>
        <w:rPr>
          <w:rFonts w:asciiTheme="minorHAnsi" w:eastAsiaTheme="minorEastAsia" w:hAnsiTheme="minorHAnsi" w:cstheme="minorBidi"/>
          <w:b w:val="0"/>
          <w:noProof/>
          <w:sz w:val="22"/>
          <w:szCs w:val="22"/>
        </w:rPr>
        <w:tab/>
      </w:r>
      <w:r>
        <w:rPr>
          <w:noProof/>
        </w:rPr>
        <w:t>Modell der wirksamen Breiten nach der DIN 18800-2</w:t>
      </w:r>
      <w:r>
        <w:rPr>
          <w:noProof/>
          <w:webHidden/>
        </w:rPr>
        <w:tab/>
      </w:r>
      <w:r w:rsidR="00253D45">
        <w:rPr>
          <w:noProof/>
          <w:webHidden/>
        </w:rPr>
        <w:fldChar w:fldCharType="begin"/>
      </w:r>
      <w:r>
        <w:rPr>
          <w:noProof/>
          <w:webHidden/>
        </w:rPr>
        <w:instrText xml:space="preserve"> PAGEREF _Toc319160500 \h </w:instrText>
      </w:r>
      <w:r w:rsidR="00253D45">
        <w:rPr>
          <w:noProof/>
          <w:webHidden/>
        </w:rPr>
      </w:r>
      <w:r w:rsidR="00253D45">
        <w:rPr>
          <w:noProof/>
          <w:webHidden/>
        </w:rPr>
        <w:fldChar w:fldCharType="separate"/>
      </w:r>
      <w:r>
        <w:rPr>
          <w:noProof/>
          <w:webHidden/>
        </w:rPr>
        <w:t>81</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IV.6.</w:t>
      </w:r>
      <w:r>
        <w:rPr>
          <w:rFonts w:asciiTheme="minorHAnsi" w:eastAsiaTheme="minorEastAsia" w:hAnsiTheme="minorHAnsi" w:cstheme="minorBidi"/>
          <w:b w:val="0"/>
          <w:noProof/>
          <w:sz w:val="22"/>
          <w:szCs w:val="22"/>
        </w:rPr>
        <w:tab/>
      </w:r>
      <w:r>
        <w:rPr>
          <w:noProof/>
        </w:rPr>
        <w:t>Untersuchung der Formeln</w:t>
      </w:r>
      <w:r>
        <w:rPr>
          <w:noProof/>
          <w:webHidden/>
        </w:rPr>
        <w:tab/>
      </w:r>
      <w:r w:rsidR="00253D45">
        <w:rPr>
          <w:noProof/>
          <w:webHidden/>
        </w:rPr>
        <w:fldChar w:fldCharType="begin"/>
      </w:r>
      <w:r>
        <w:rPr>
          <w:noProof/>
          <w:webHidden/>
        </w:rPr>
        <w:instrText xml:space="preserve"> PAGEREF _Toc319160501 \h </w:instrText>
      </w:r>
      <w:r w:rsidR="00253D45">
        <w:rPr>
          <w:noProof/>
          <w:webHidden/>
        </w:rPr>
      </w:r>
      <w:r w:rsidR="00253D45">
        <w:rPr>
          <w:noProof/>
          <w:webHidden/>
        </w:rPr>
        <w:fldChar w:fldCharType="separate"/>
      </w:r>
      <w:r>
        <w:rPr>
          <w:noProof/>
          <w:webHidden/>
        </w:rPr>
        <w:t>81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IV.6.1.</w:t>
      </w:r>
      <w:r>
        <w:rPr>
          <w:rFonts w:asciiTheme="minorHAnsi" w:eastAsiaTheme="minorEastAsia" w:hAnsiTheme="minorHAnsi" w:cstheme="minorBidi"/>
          <w:noProof/>
          <w:sz w:val="22"/>
          <w:szCs w:val="22"/>
        </w:rPr>
        <w:tab/>
      </w:r>
      <w:r>
        <w:rPr>
          <w:noProof/>
        </w:rPr>
        <w:t>Überführung des Eurocodewichtungsfaktors zur DIN</w:t>
      </w:r>
      <w:r>
        <w:rPr>
          <w:noProof/>
          <w:webHidden/>
        </w:rPr>
        <w:tab/>
      </w:r>
      <w:r w:rsidR="00253D45">
        <w:rPr>
          <w:noProof/>
          <w:webHidden/>
        </w:rPr>
        <w:fldChar w:fldCharType="begin"/>
      </w:r>
      <w:r>
        <w:rPr>
          <w:noProof/>
          <w:webHidden/>
        </w:rPr>
        <w:instrText xml:space="preserve"> PAGEREF _Toc319160502 \h </w:instrText>
      </w:r>
      <w:r w:rsidR="00253D45">
        <w:rPr>
          <w:noProof/>
          <w:webHidden/>
        </w:rPr>
      </w:r>
      <w:r w:rsidR="00253D45">
        <w:rPr>
          <w:noProof/>
          <w:webHidden/>
        </w:rPr>
        <w:fldChar w:fldCharType="separate"/>
      </w:r>
      <w:r>
        <w:rPr>
          <w:noProof/>
          <w:webHidden/>
        </w:rPr>
        <w:t>81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IV.6.2.</w:t>
      </w:r>
      <w:r>
        <w:rPr>
          <w:rFonts w:asciiTheme="minorHAnsi" w:eastAsiaTheme="minorEastAsia" w:hAnsiTheme="minorHAnsi" w:cstheme="minorBidi"/>
          <w:noProof/>
          <w:sz w:val="22"/>
          <w:szCs w:val="22"/>
        </w:rPr>
        <w:tab/>
      </w:r>
      <w:r>
        <w:rPr>
          <w:noProof/>
        </w:rPr>
        <w:t>Wirksame Breiten</w:t>
      </w:r>
      <w:r>
        <w:rPr>
          <w:noProof/>
          <w:webHidden/>
        </w:rPr>
        <w:tab/>
      </w:r>
      <w:r w:rsidR="00253D45">
        <w:rPr>
          <w:noProof/>
          <w:webHidden/>
        </w:rPr>
        <w:fldChar w:fldCharType="begin"/>
      </w:r>
      <w:r>
        <w:rPr>
          <w:noProof/>
          <w:webHidden/>
        </w:rPr>
        <w:instrText xml:space="preserve"> PAGEREF _Toc319160503 \h </w:instrText>
      </w:r>
      <w:r w:rsidR="00253D45">
        <w:rPr>
          <w:noProof/>
          <w:webHidden/>
        </w:rPr>
      </w:r>
      <w:r w:rsidR="00253D45">
        <w:rPr>
          <w:noProof/>
          <w:webHidden/>
        </w:rPr>
        <w:fldChar w:fldCharType="separate"/>
      </w:r>
      <w:r>
        <w:rPr>
          <w:noProof/>
          <w:webHidden/>
        </w:rPr>
        <w:t>82</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IV.6.3.</w:t>
      </w:r>
      <w:r>
        <w:rPr>
          <w:rFonts w:asciiTheme="minorHAnsi" w:eastAsiaTheme="minorEastAsia" w:hAnsiTheme="minorHAnsi" w:cstheme="minorBidi"/>
          <w:noProof/>
          <w:sz w:val="22"/>
          <w:szCs w:val="22"/>
        </w:rPr>
        <w:tab/>
      </w:r>
      <w:r>
        <w:rPr>
          <w:noProof/>
        </w:rPr>
        <w:t>Negative wirksame Breiten in der DIN</w:t>
      </w:r>
      <w:r>
        <w:rPr>
          <w:noProof/>
          <w:webHidden/>
        </w:rPr>
        <w:tab/>
      </w:r>
      <w:r w:rsidR="00253D45">
        <w:rPr>
          <w:noProof/>
          <w:webHidden/>
        </w:rPr>
        <w:fldChar w:fldCharType="begin"/>
      </w:r>
      <w:r>
        <w:rPr>
          <w:noProof/>
          <w:webHidden/>
        </w:rPr>
        <w:instrText xml:space="preserve"> PAGEREF _Toc319160504 \h </w:instrText>
      </w:r>
      <w:r w:rsidR="00253D45">
        <w:rPr>
          <w:noProof/>
          <w:webHidden/>
        </w:rPr>
      </w:r>
      <w:r w:rsidR="00253D45">
        <w:rPr>
          <w:noProof/>
          <w:webHidden/>
        </w:rPr>
        <w:fldChar w:fldCharType="separate"/>
      </w:r>
      <w:r>
        <w:rPr>
          <w:noProof/>
          <w:webHidden/>
        </w:rPr>
        <w:t>83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IV.6.4.</w:t>
      </w:r>
      <w:r>
        <w:rPr>
          <w:rFonts w:asciiTheme="minorHAnsi" w:eastAsiaTheme="minorEastAsia" w:hAnsiTheme="minorHAnsi" w:cstheme="minorBidi"/>
          <w:noProof/>
          <w:sz w:val="22"/>
          <w:szCs w:val="22"/>
        </w:rPr>
        <w:tab/>
      </w:r>
      <w:r>
        <w:rPr>
          <w:noProof/>
        </w:rPr>
        <w:t>Herleitung der λ-Berechnungsformeln</w:t>
      </w:r>
      <w:r>
        <w:rPr>
          <w:noProof/>
          <w:webHidden/>
        </w:rPr>
        <w:tab/>
      </w:r>
      <w:r w:rsidR="00253D45">
        <w:rPr>
          <w:noProof/>
          <w:webHidden/>
        </w:rPr>
        <w:fldChar w:fldCharType="begin"/>
      </w:r>
      <w:r>
        <w:rPr>
          <w:noProof/>
          <w:webHidden/>
        </w:rPr>
        <w:instrText xml:space="preserve"> PAGEREF _Toc319160505 \h </w:instrText>
      </w:r>
      <w:r w:rsidR="00253D45">
        <w:rPr>
          <w:noProof/>
          <w:webHidden/>
        </w:rPr>
      </w:r>
      <w:r w:rsidR="00253D45">
        <w:rPr>
          <w:noProof/>
          <w:webHidden/>
        </w:rPr>
        <w:fldChar w:fldCharType="separate"/>
      </w:r>
      <w:r>
        <w:rPr>
          <w:noProof/>
          <w:webHidden/>
        </w:rPr>
        <w:t>85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IV.6.5.</w:t>
      </w:r>
      <w:r>
        <w:rPr>
          <w:rFonts w:asciiTheme="minorHAnsi" w:eastAsiaTheme="minorEastAsia" w:hAnsiTheme="minorHAnsi" w:cstheme="minorBidi"/>
          <w:noProof/>
          <w:sz w:val="22"/>
          <w:szCs w:val="22"/>
        </w:rPr>
        <w:tab/>
      </w:r>
      <w:r>
        <w:rPr>
          <w:noProof/>
        </w:rPr>
        <w:t>Wirkungsweise von η und Flanschbonus</w:t>
      </w:r>
      <w:r>
        <w:rPr>
          <w:noProof/>
          <w:webHidden/>
        </w:rPr>
        <w:tab/>
      </w:r>
      <w:r w:rsidR="00253D45">
        <w:rPr>
          <w:noProof/>
          <w:webHidden/>
        </w:rPr>
        <w:fldChar w:fldCharType="begin"/>
      </w:r>
      <w:r>
        <w:rPr>
          <w:noProof/>
          <w:webHidden/>
        </w:rPr>
        <w:instrText xml:space="preserve"> PAGEREF _Toc319160506 \h </w:instrText>
      </w:r>
      <w:r w:rsidR="00253D45">
        <w:rPr>
          <w:noProof/>
          <w:webHidden/>
        </w:rPr>
      </w:r>
      <w:r w:rsidR="00253D45">
        <w:rPr>
          <w:noProof/>
          <w:webHidden/>
        </w:rPr>
        <w:fldChar w:fldCharType="separate"/>
      </w:r>
      <w:r>
        <w:rPr>
          <w:noProof/>
          <w:webHidden/>
        </w:rPr>
        <w:t>87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IV.6.6.</w:t>
      </w:r>
      <w:r>
        <w:rPr>
          <w:rFonts w:asciiTheme="minorHAnsi" w:eastAsiaTheme="minorEastAsia" w:hAnsiTheme="minorHAnsi" w:cstheme="minorBidi"/>
          <w:noProof/>
          <w:sz w:val="22"/>
          <w:szCs w:val="22"/>
        </w:rPr>
        <w:tab/>
      </w:r>
      <w:r>
        <w:rPr>
          <w:noProof/>
        </w:rPr>
        <w:t>Einfluss der Schlankheit auf die wirksame Breite</w:t>
      </w:r>
      <w:r>
        <w:rPr>
          <w:noProof/>
          <w:webHidden/>
        </w:rPr>
        <w:tab/>
      </w:r>
      <w:r w:rsidR="00253D45">
        <w:rPr>
          <w:noProof/>
          <w:webHidden/>
        </w:rPr>
        <w:fldChar w:fldCharType="begin"/>
      </w:r>
      <w:r>
        <w:rPr>
          <w:noProof/>
          <w:webHidden/>
        </w:rPr>
        <w:instrText xml:space="preserve"> PAGEREF _Toc319160507 \h </w:instrText>
      </w:r>
      <w:r w:rsidR="00253D45">
        <w:rPr>
          <w:noProof/>
          <w:webHidden/>
        </w:rPr>
      </w:r>
      <w:r w:rsidR="00253D45">
        <w:rPr>
          <w:noProof/>
          <w:webHidden/>
        </w:rPr>
        <w:fldChar w:fldCharType="separate"/>
      </w:r>
      <w:r>
        <w:rPr>
          <w:noProof/>
          <w:webHidden/>
        </w:rPr>
        <w:t>87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IV.6.7.</w:t>
      </w:r>
      <w:r>
        <w:rPr>
          <w:rFonts w:asciiTheme="minorHAnsi" w:eastAsiaTheme="minorEastAsia" w:hAnsiTheme="minorHAnsi" w:cstheme="minorBidi"/>
          <w:noProof/>
          <w:sz w:val="22"/>
          <w:szCs w:val="22"/>
        </w:rPr>
        <w:tab/>
      </w:r>
      <w:r>
        <w:rPr>
          <w:noProof/>
        </w:rPr>
        <w:t>Einfluss der Steghöhe auf die wirksame Breite</w:t>
      </w:r>
      <w:r>
        <w:rPr>
          <w:noProof/>
          <w:webHidden/>
        </w:rPr>
        <w:tab/>
      </w:r>
      <w:r w:rsidR="00253D45">
        <w:rPr>
          <w:noProof/>
          <w:webHidden/>
        </w:rPr>
        <w:fldChar w:fldCharType="begin"/>
      </w:r>
      <w:r>
        <w:rPr>
          <w:noProof/>
          <w:webHidden/>
        </w:rPr>
        <w:instrText xml:space="preserve"> PAGEREF _Toc319160508 \h </w:instrText>
      </w:r>
      <w:r w:rsidR="00253D45">
        <w:rPr>
          <w:noProof/>
          <w:webHidden/>
        </w:rPr>
      </w:r>
      <w:r w:rsidR="00253D45">
        <w:rPr>
          <w:noProof/>
          <w:webHidden/>
        </w:rPr>
        <w:fldChar w:fldCharType="separate"/>
      </w:r>
      <w:r>
        <w:rPr>
          <w:noProof/>
          <w:webHidden/>
        </w:rPr>
        <w:t>88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lastRenderedPageBreak/>
        <w:t>IV.6.8.</w:t>
      </w:r>
      <w:r>
        <w:rPr>
          <w:rFonts w:asciiTheme="minorHAnsi" w:eastAsiaTheme="minorEastAsia" w:hAnsiTheme="minorHAnsi" w:cstheme="minorBidi"/>
          <w:noProof/>
          <w:sz w:val="22"/>
          <w:szCs w:val="22"/>
        </w:rPr>
        <w:tab/>
      </w:r>
      <w:r>
        <w:rPr>
          <w:noProof/>
        </w:rPr>
        <w:t>Einfluss des Randspannungsverhältnis ψ auf die wirksame Breite</w:t>
      </w:r>
      <w:r>
        <w:rPr>
          <w:noProof/>
          <w:webHidden/>
        </w:rPr>
        <w:tab/>
      </w:r>
      <w:r w:rsidR="00253D45">
        <w:rPr>
          <w:noProof/>
          <w:webHidden/>
        </w:rPr>
        <w:fldChar w:fldCharType="begin"/>
      </w:r>
      <w:r>
        <w:rPr>
          <w:noProof/>
          <w:webHidden/>
        </w:rPr>
        <w:instrText xml:space="preserve"> PAGEREF _Toc319160509 \h </w:instrText>
      </w:r>
      <w:r w:rsidR="00253D45">
        <w:rPr>
          <w:noProof/>
          <w:webHidden/>
        </w:rPr>
      </w:r>
      <w:r w:rsidR="00253D45">
        <w:rPr>
          <w:noProof/>
          <w:webHidden/>
        </w:rPr>
        <w:fldChar w:fldCharType="separate"/>
      </w:r>
      <w:r>
        <w:rPr>
          <w:noProof/>
          <w:webHidden/>
        </w:rPr>
        <w:t>90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IV.6.9.</w:t>
      </w:r>
      <w:r>
        <w:rPr>
          <w:rFonts w:asciiTheme="minorHAnsi" w:eastAsiaTheme="minorEastAsia" w:hAnsiTheme="minorHAnsi" w:cstheme="minorBidi"/>
          <w:noProof/>
          <w:sz w:val="22"/>
          <w:szCs w:val="22"/>
        </w:rPr>
        <w:tab/>
      </w:r>
      <w:r>
        <w:rPr>
          <w:noProof/>
        </w:rPr>
        <w:t>Vergleich der Abminderungsfaktoren für Schubbeulen</w:t>
      </w:r>
      <w:r>
        <w:rPr>
          <w:noProof/>
          <w:webHidden/>
        </w:rPr>
        <w:tab/>
      </w:r>
      <w:r w:rsidR="00253D45">
        <w:rPr>
          <w:noProof/>
          <w:webHidden/>
        </w:rPr>
        <w:fldChar w:fldCharType="begin"/>
      </w:r>
      <w:r>
        <w:rPr>
          <w:noProof/>
          <w:webHidden/>
        </w:rPr>
        <w:instrText xml:space="preserve"> PAGEREF _Toc319160510 \h </w:instrText>
      </w:r>
      <w:r w:rsidR="00253D45">
        <w:rPr>
          <w:noProof/>
          <w:webHidden/>
        </w:rPr>
      </w:r>
      <w:r w:rsidR="00253D45">
        <w:rPr>
          <w:noProof/>
          <w:webHidden/>
        </w:rPr>
        <w:fldChar w:fldCharType="separate"/>
      </w:r>
      <w:r>
        <w:rPr>
          <w:noProof/>
          <w:webHidden/>
        </w:rPr>
        <w:t>94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IV.6.10.</w:t>
      </w:r>
      <w:r>
        <w:rPr>
          <w:rFonts w:asciiTheme="minorHAnsi" w:eastAsiaTheme="minorEastAsia" w:hAnsiTheme="minorHAnsi" w:cstheme="minorBidi"/>
          <w:noProof/>
          <w:sz w:val="22"/>
          <w:szCs w:val="22"/>
        </w:rPr>
        <w:tab/>
      </w:r>
      <w:r>
        <w:rPr>
          <w:noProof/>
        </w:rPr>
        <w:t>Einfluss der Steghöhe h</w:t>
      </w:r>
      <w:r w:rsidRPr="00E345D9">
        <w:rPr>
          <w:noProof/>
          <w:vertAlign w:val="subscript"/>
        </w:rPr>
        <w:t>w</w:t>
      </w:r>
      <w:r>
        <w:rPr>
          <w:noProof/>
        </w:rPr>
        <w:t xml:space="preserve"> auf die Stegtragfähigkeit</w:t>
      </w:r>
      <w:r>
        <w:rPr>
          <w:noProof/>
          <w:webHidden/>
        </w:rPr>
        <w:tab/>
      </w:r>
      <w:r w:rsidR="00253D45">
        <w:rPr>
          <w:noProof/>
          <w:webHidden/>
        </w:rPr>
        <w:fldChar w:fldCharType="begin"/>
      </w:r>
      <w:r>
        <w:rPr>
          <w:noProof/>
          <w:webHidden/>
        </w:rPr>
        <w:instrText xml:space="preserve"> PAGEREF _Toc319160511 \h </w:instrText>
      </w:r>
      <w:r w:rsidR="00253D45">
        <w:rPr>
          <w:noProof/>
          <w:webHidden/>
        </w:rPr>
      </w:r>
      <w:r w:rsidR="00253D45">
        <w:rPr>
          <w:noProof/>
          <w:webHidden/>
        </w:rPr>
        <w:fldChar w:fldCharType="separate"/>
      </w:r>
      <w:r>
        <w:rPr>
          <w:noProof/>
          <w:webHidden/>
        </w:rPr>
        <w:t>95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IV.6.11.</w:t>
      </w:r>
      <w:r>
        <w:rPr>
          <w:rFonts w:asciiTheme="minorHAnsi" w:eastAsiaTheme="minorEastAsia" w:hAnsiTheme="minorHAnsi" w:cstheme="minorBidi"/>
          <w:noProof/>
          <w:sz w:val="22"/>
          <w:szCs w:val="22"/>
        </w:rPr>
        <w:tab/>
      </w:r>
      <w:r>
        <w:rPr>
          <w:noProof/>
        </w:rPr>
        <w:t>Einfluss des Quersteifenabstandes a auf die Stegtragfähigkeit</w:t>
      </w:r>
      <w:r>
        <w:rPr>
          <w:noProof/>
          <w:webHidden/>
        </w:rPr>
        <w:tab/>
      </w:r>
      <w:r w:rsidR="00253D45">
        <w:rPr>
          <w:noProof/>
          <w:webHidden/>
        </w:rPr>
        <w:fldChar w:fldCharType="begin"/>
      </w:r>
      <w:r>
        <w:rPr>
          <w:noProof/>
          <w:webHidden/>
        </w:rPr>
        <w:instrText xml:space="preserve"> PAGEREF _Toc319160512 \h </w:instrText>
      </w:r>
      <w:r w:rsidR="00253D45">
        <w:rPr>
          <w:noProof/>
          <w:webHidden/>
        </w:rPr>
      </w:r>
      <w:r w:rsidR="00253D45">
        <w:rPr>
          <w:noProof/>
          <w:webHidden/>
        </w:rPr>
        <w:fldChar w:fldCharType="separate"/>
      </w:r>
      <w:r>
        <w:rPr>
          <w:noProof/>
          <w:webHidden/>
        </w:rPr>
        <w:t>98</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V.</w:t>
      </w:r>
      <w:r>
        <w:rPr>
          <w:rFonts w:asciiTheme="minorHAnsi" w:eastAsiaTheme="minorEastAsia" w:hAnsiTheme="minorHAnsi" w:cstheme="minorBidi"/>
          <w:b w:val="0"/>
          <w:noProof/>
          <w:sz w:val="22"/>
          <w:szCs w:val="22"/>
        </w:rPr>
        <w:tab/>
      </w:r>
      <w:r>
        <w:rPr>
          <w:noProof/>
        </w:rPr>
        <w:t>Erstes Rechenbeispiel: einfaches Beulfeld mit Flanschen</w:t>
      </w:r>
      <w:r>
        <w:rPr>
          <w:noProof/>
          <w:webHidden/>
        </w:rPr>
        <w:tab/>
      </w:r>
      <w:r w:rsidR="00253D45">
        <w:rPr>
          <w:noProof/>
          <w:webHidden/>
        </w:rPr>
        <w:fldChar w:fldCharType="begin"/>
      </w:r>
      <w:r>
        <w:rPr>
          <w:noProof/>
          <w:webHidden/>
        </w:rPr>
        <w:instrText xml:space="preserve"> PAGEREF _Toc319160513 \h </w:instrText>
      </w:r>
      <w:r w:rsidR="00253D45">
        <w:rPr>
          <w:noProof/>
          <w:webHidden/>
        </w:rPr>
      </w:r>
      <w:r w:rsidR="00253D45">
        <w:rPr>
          <w:noProof/>
          <w:webHidden/>
        </w:rPr>
        <w:fldChar w:fldCharType="separate"/>
      </w:r>
      <w:r>
        <w:rPr>
          <w:noProof/>
          <w:webHidden/>
        </w:rPr>
        <w:t>101</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V.1.</w:t>
      </w:r>
      <w:r>
        <w:rPr>
          <w:rFonts w:asciiTheme="minorHAnsi" w:eastAsiaTheme="minorEastAsia" w:hAnsiTheme="minorHAnsi" w:cstheme="minorBidi"/>
          <w:b w:val="0"/>
          <w:noProof/>
          <w:sz w:val="22"/>
          <w:szCs w:val="22"/>
        </w:rPr>
        <w:tab/>
      </w:r>
      <w:r>
        <w:rPr>
          <w:noProof/>
        </w:rPr>
        <w:t>Modell der wirksamen Breiten nach dem Eurocode 1993-1-5</w:t>
      </w:r>
      <w:r>
        <w:rPr>
          <w:noProof/>
          <w:webHidden/>
        </w:rPr>
        <w:tab/>
      </w:r>
      <w:r w:rsidR="00253D45">
        <w:rPr>
          <w:noProof/>
          <w:webHidden/>
        </w:rPr>
        <w:fldChar w:fldCharType="begin"/>
      </w:r>
      <w:r>
        <w:rPr>
          <w:noProof/>
          <w:webHidden/>
        </w:rPr>
        <w:instrText xml:space="preserve"> PAGEREF _Toc319160514 \h </w:instrText>
      </w:r>
      <w:r w:rsidR="00253D45">
        <w:rPr>
          <w:noProof/>
          <w:webHidden/>
        </w:rPr>
      </w:r>
      <w:r w:rsidR="00253D45">
        <w:rPr>
          <w:noProof/>
          <w:webHidden/>
        </w:rPr>
        <w:fldChar w:fldCharType="separate"/>
      </w:r>
      <w:r>
        <w:rPr>
          <w:noProof/>
          <w:webHidden/>
        </w:rPr>
        <w:t>101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_Toc319160515 \h </w:instrText>
      </w:r>
      <w:r w:rsidR="00253D45">
        <w:rPr>
          <w:noProof/>
          <w:webHidden/>
        </w:rPr>
      </w:r>
      <w:r w:rsidR="00253D45">
        <w:rPr>
          <w:noProof/>
          <w:webHidden/>
        </w:rPr>
        <w:fldChar w:fldCharType="separate"/>
      </w:r>
      <w:r>
        <w:rPr>
          <w:noProof/>
          <w:webHidden/>
        </w:rPr>
        <w:t>101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_Toc319160516 \h </w:instrText>
      </w:r>
      <w:r w:rsidR="00253D45">
        <w:rPr>
          <w:noProof/>
          <w:webHidden/>
        </w:rPr>
      </w:r>
      <w:r w:rsidR="00253D45">
        <w:rPr>
          <w:noProof/>
          <w:webHidden/>
        </w:rPr>
        <w:fldChar w:fldCharType="separate"/>
      </w:r>
      <w:r>
        <w:rPr>
          <w:noProof/>
          <w:webHidden/>
        </w:rPr>
        <w:t>101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V.1.3.</w:t>
      </w:r>
      <w:r>
        <w:rPr>
          <w:rFonts w:asciiTheme="minorHAnsi" w:eastAsiaTheme="minorEastAsia" w:hAnsiTheme="minorHAnsi" w:cstheme="minorBidi"/>
          <w:noProof/>
          <w:sz w:val="22"/>
          <w:szCs w:val="22"/>
        </w:rPr>
        <w:tab/>
      </w:r>
      <w:r>
        <w:rPr>
          <w:noProof/>
        </w:rPr>
        <w:t xml:space="preserve">Berechnung von </w:t>
      </w:r>
      <w:r w:rsidRPr="00E345D9">
        <w:rPr>
          <w:noProof/>
        </w:rPr>
        <w:t>ρ</w:t>
      </w:r>
      <w:r w:rsidRPr="00E345D9">
        <w:rPr>
          <w:noProof/>
          <w:vertAlign w:val="subscript"/>
        </w:rPr>
        <w:t>c</w:t>
      </w:r>
      <w:r>
        <w:rPr>
          <w:noProof/>
          <w:webHidden/>
        </w:rPr>
        <w:tab/>
      </w:r>
      <w:r w:rsidR="00253D45">
        <w:rPr>
          <w:noProof/>
          <w:webHidden/>
        </w:rPr>
        <w:fldChar w:fldCharType="begin"/>
      </w:r>
      <w:r>
        <w:rPr>
          <w:noProof/>
          <w:webHidden/>
        </w:rPr>
        <w:instrText xml:space="preserve"> PAGEREF _Toc319160517 \h </w:instrText>
      </w:r>
      <w:r w:rsidR="00253D45">
        <w:rPr>
          <w:noProof/>
          <w:webHidden/>
        </w:rPr>
      </w:r>
      <w:r w:rsidR="00253D45">
        <w:rPr>
          <w:noProof/>
          <w:webHidden/>
        </w:rPr>
        <w:fldChar w:fldCharType="separate"/>
      </w:r>
      <w:r>
        <w:rPr>
          <w:noProof/>
          <w:webHidden/>
        </w:rPr>
        <w:t>102</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V.1.4.</w:t>
      </w:r>
      <w:r>
        <w:rPr>
          <w:rFonts w:asciiTheme="minorHAnsi" w:eastAsiaTheme="minorEastAsia" w:hAnsiTheme="minorHAnsi" w:cstheme="minorBidi"/>
          <w:noProof/>
          <w:sz w:val="22"/>
          <w:szCs w:val="22"/>
        </w:rPr>
        <w:tab/>
      </w:r>
      <w:r>
        <w:rPr>
          <w:noProof/>
        </w:rPr>
        <w:t>Wirksame Querschnittswerte</w:t>
      </w:r>
      <w:r>
        <w:rPr>
          <w:noProof/>
          <w:webHidden/>
        </w:rPr>
        <w:tab/>
      </w:r>
      <w:r w:rsidR="00253D45">
        <w:rPr>
          <w:noProof/>
          <w:webHidden/>
        </w:rPr>
        <w:fldChar w:fldCharType="begin"/>
      </w:r>
      <w:r>
        <w:rPr>
          <w:noProof/>
          <w:webHidden/>
        </w:rPr>
        <w:instrText xml:space="preserve"> PAGEREF _Toc319160518 \h </w:instrText>
      </w:r>
      <w:r w:rsidR="00253D45">
        <w:rPr>
          <w:noProof/>
          <w:webHidden/>
        </w:rPr>
      </w:r>
      <w:r w:rsidR="00253D45">
        <w:rPr>
          <w:noProof/>
          <w:webHidden/>
        </w:rPr>
        <w:fldChar w:fldCharType="separate"/>
      </w:r>
      <w:r>
        <w:rPr>
          <w:noProof/>
          <w:webHidden/>
        </w:rPr>
        <w:t>105</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_Toc319160519 \h </w:instrText>
      </w:r>
      <w:r w:rsidR="00253D45">
        <w:rPr>
          <w:noProof/>
          <w:webHidden/>
        </w:rPr>
      </w:r>
      <w:r w:rsidR="00253D45">
        <w:rPr>
          <w:noProof/>
          <w:webHidden/>
        </w:rPr>
        <w:fldChar w:fldCharType="separate"/>
      </w:r>
      <w:r>
        <w:rPr>
          <w:noProof/>
          <w:webHidden/>
        </w:rPr>
        <w:t>108</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V.1.6.</w:t>
      </w:r>
      <w:r>
        <w:rPr>
          <w:rFonts w:asciiTheme="minorHAnsi" w:eastAsiaTheme="minorEastAsia" w:hAnsiTheme="minorHAnsi" w:cstheme="minorBidi"/>
          <w:noProof/>
          <w:sz w:val="22"/>
          <w:szCs w:val="22"/>
        </w:rPr>
        <w:tab/>
      </w:r>
      <w:r>
        <w:rPr>
          <w:noProof/>
        </w:rPr>
        <w:t>Lokales Beulen aus Einzellast</w:t>
      </w:r>
      <w:r>
        <w:rPr>
          <w:noProof/>
          <w:webHidden/>
        </w:rPr>
        <w:tab/>
      </w:r>
      <w:r w:rsidR="00253D45">
        <w:rPr>
          <w:noProof/>
          <w:webHidden/>
        </w:rPr>
        <w:fldChar w:fldCharType="begin"/>
      </w:r>
      <w:r>
        <w:rPr>
          <w:noProof/>
          <w:webHidden/>
        </w:rPr>
        <w:instrText xml:space="preserve"> PAGEREF _Toc319160520 \h </w:instrText>
      </w:r>
      <w:r w:rsidR="00253D45">
        <w:rPr>
          <w:noProof/>
          <w:webHidden/>
        </w:rPr>
      </w:r>
      <w:r w:rsidR="00253D45">
        <w:rPr>
          <w:noProof/>
          <w:webHidden/>
        </w:rPr>
        <w:fldChar w:fldCharType="separate"/>
      </w:r>
      <w:r>
        <w:rPr>
          <w:noProof/>
          <w:webHidden/>
        </w:rPr>
        <w:t>109</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V.1.7.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_Toc319160521 \h </w:instrText>
      </w:r>
      <w:r w:rsidR="00253D45">
        <w:rPr>
          <w:noProof/>
          <w:webHidden/>
        </w:rPr>
      </w:r>
      <w:r w:rsidR="00253D45">
        <w:rPr>
          <w:noProof/>
          <w:webHidden/>
        </w:rPr>
        <w:fldChar w:fldCharType="separate"/>
      </w:r>
      <w:r>
        <w:rPr>
          <w:noProof/>
          <w:webHidden/>
        </w:rPr>
        <w:t>109</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V.2.</w:t>
      </w:r>
      <w:r>
        <w:rPr>
          <w:rFonts w:asciiTheme="minorHAnsi" w:eastAsiaTheme="minorEastAsia" w:hAnsiTheme="minorHAnsi" w:cstheme="minorBidi"/>
          <w:b w:val="0"/>
          <w:noProof/>
          <w:sz w:val="22"/>
          <w:szCs w:val="22"/>
        </w:rPr>
        <w:tab/>
      </w:r>
      <w:r>
        <w:rPr>
          <w:noProof/>
        </w:rPr>
        <w:t>Modell der wirksamen Spannungen nach der DIN 18800-3</w:t>
      </w:r>
      <w:r>
        <w:rPr>
          <w:noProof/>
          <w:webHidden/>
        </w:rPr>
        <w:tab/>
      </w:r>
      <w:r w:rsidR="00253D45">
        <w:rPr>
          <w:noProof/>
          <w:webHidden/>
        </w:rPr>
        <w:fldChar w:fldCharType="begin"/>
      </w:r>
      <w:r>
        <w:rPr>
          <w:noProof/>
          <w:webHidden/>
        </w:rPr>
        <w:instrText xml:space="preserve"> PAGEREF _Toc319160522 \h </w:instrText>
      </w:r>
      <w:r w:rsidR="00253D45">
        <w:rPr>
          <w:noProof/>
          <w:webHidden/>
        </w:rPr>
      </w:r>
      <w:r w:rsidR="00253D45">
        <w:rPr>
          <w:noProof/>
          <w:webHidden/>
        </w:rPr>
        <w:fldChar w:fldCharType="separate"/>
      </w:r>
      <w:r>
        <w:rPr>
          <w:noProof/>
          <w:webHidden/>
        </w:rPr>
        <w:t>111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_Toc319160523 \h </w:instrText>
      </w:r>
      <w:r w:rsidR="00253D45">
        <w:rPr>
          <w:noProof/>
          <w:webHidden/>
        </w:rPr>
      </w:r>
      <w:r w:rsidR="00253D45">
        <w:rPr>
          <w:noProof/>
          <w:webHidden/>
        </w:rPr>
        <w:fldChar w:fldCharType="separate"/>
      </w:r>
      <w:r>
        <w:rPr>
          <w:noProof/>
          <w:webHidden/>
        </w:rPr>
        <w:t>111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_Toc319160524 \h </w:instrText>
      </w:r>
      <w:r w:rsidR="00253D45">
        <w:rPr>
          <w:noProof/>
          <w:webHidden/>
        </w:rPr>
      </w:r>
      <w:r w:rsidR="00253D45">
        <w:rPr>
          <w:noProof/>
          <w:webHidden/>
        </w:rPr>
        <w:fldChar w:fldCharType="separate"/>
      </w:r>
      <w:r>
        <w:rPr>
          <w:noProof/>
          <w:webHidden/>
        </w:rPr>
        <w:t>111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V.2.3.</w:t>
      </w:r>
      <w:r>
        <w:rPr>
          <w:rFonts w:asciiTheme="minorHAnsi" w:eastAsiaTheme="minorEastAsia" w:hAnsiTheme="minorHAnsi" w:cstheme="minorBidi"/>
          <w:noProof/>
          <w:sz w:val="22"/>
          <w:szCs w:val="22"/>
        </w:rPr>
        <w:tab/>
      </w:r>
      <w:r>
        <w:rPr>
          <w:noProof/>
        </w:rPr>
        <w:t xml:space="preserve">Berechnung von </w:t>
      </w:r>
      <w:r w:rsidRPr="00E345D9">
        <w:rPr>
          <w:noProof/>
        </w:rPr>
        <w:t>κ</w:t>
      </w:r>
      <w:r w:rsidRPr="00E345D9">
        <w:rPr>
          <w:noProof/>
          <w:vertAlign w:val="subscript"/>
        </w:rPr>
        <w:t>px</w:t>
      </w:r>
      <w:r>
        <w:rPr>
          <w:noProof/>
          <w:webHidden/>
        </w:rPr>
        <w:tab/>
      </w:r>
      <w:r w:rsidR="00253D45">
        <w:rPr>
          <w:noProof/>
          <w:webHidden/>
        </w:rPr>
        <w:fldChar w:fldCharType="begin"/>
      </w:r>
      <w:r>
        <w:rPr>
          <w:noProof/>
          <w:webHidden/>
        </w:rPr>
        <w:instrText xml:space="preserve"> PAGEREF _Toc319160525 \h </w:instrText>
      </w:r>
      <w:r w:rsidR="00253D45">
        <w:rPr>
          <w:noProof/>
          <w:webHidden/>
        </w:rPr>
      </w:r>
      <w:r w:rsidR="00253D45">
        <w:rPr>
          <w:noProof/>
          <w:webHidden/>
        </w:rPr>
        <w:fldChar w:fldCharType="separate"/>
      </w:r>
      <w:r>
        <w:rPr>
          <w:noProof/>
          <w:webHidden/>
        </w:rPr>
        <w:t>111</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V.2.4.</w:t>
      </w:r>
      <w:r>
        <w:rPr>
          <w:rFonts w:asciiTheme="minorHAnsi" w:eastAsiaTheme="minorEastAsia" w:hAnsiTheme="minorHAnsi" w:cstheme="minorBidi"/>
          <w:noProof/>
          <w:sz w:val="22"/>
          <w:szCs w:val="22"/>
        </w:rPr>
        <w:tab/>
      </w:r>
      <w:r>
        <w:rPr>
          <w:noProof/>
        </w:rPr>
        <w:t>Nachweis</w:t>
      </w:r>
      <w:r>
        <w:rPr>
          <w:noProof/>
          <w:webHidden/>
        </w:rPr>
        <w:tab/>
      </w:r>
      <w:r w:rsidR="00253D45">
        <w:rPr>
          <w:noProof/>
          <w:webHidden/>
        </w:rPr>
        <w:fldChar w:fldCharType="begin"/>
      </w:r>
      <w:r>
        <w:rPr>
          <w:noProof/>
          <w:webHidden/>
        </w:rPr>
        <w:instrText xml:space="preserve"> PAGEREF _Toc319160526 \h </w:instrText>
      </w:r>
      <w:r w:rsidR="00253D45">
        <w:rPr>
          <w:noProof/>
          <w:webHidden/>
        </w:rPr>
      </w:r>
      <w:r w:rsidR="00253D45">
        <w:rPr>
          <w:noProof/>
          <w:webHidden/>
        </w:rPr>
        <w:fldChar w:fldCharType="separate"/>
      </w:r>
      <w:r>
        <w:rPr>
          <w:noProof/>
          <w:webHidden/>
        </w:rPr>
        <w:t>112</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V.2.5.</w:t>
      </w:r>
      <w:r>
        <w:rPr>
          <w:rFonts w:asciiTheme="minorHAnsi" w:eastAsiaTheme="minorEastAsia" w:hAnsiTheme="minorHAnsi" w:cstheme="minorBidi"/>
          <w:noProof/>
          <w:sz w:val="22"/>
          <w:szCs w:val="22"/>
        </w:rPr>
        <w:tab/>
      </w:r>
      <w:r>
        <w:rPr>
          <w:noProof/>
        </w:rPr>
        <w:t>Querkraft</w:t>
      </w:r>
      <w:r>
        <w:rPr>
          <w:noProof/>
          <w:webHidden/>
        </w:rPr>
        <w:tab/>
      </w:r>
      <w:r w:rsidR="00253D45">
        <w:rPr>
          <w:noProof/>
          <w:webHidden/>
        </w:rPr>
        <w:fldChar w:fldCharType="begin"/>
      </w:r>
      <w:r>
        <w:rPr>
          <w:noProof/>
          <w:webHidden/>
        </w:rPr>
        <w:instrText xml:space="preserve"> PAGEREF _Toc319160527 \h </w:instrText>
      </w:r>
      <w:r w:rsidR="00253D45">
        <w:rPr>
          <w:noProof/>
          <w:webHidden/>
        </w:rPr>
      </w:r>
      <w:r w:rsidR="00253D45">
        <w:rPr>
          <w:noProof/>
          <w:webHidden/>
        </w:rPr>
        <w:fldChar w:fldCharType="separate"/>
      </w:r>
      <w:r>
        <w:rPr>
          <w:noProof/>
          <w:webHidden/>
        </w:rPr>
        <w:t>112</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V.2.6.</w:t>
      </w:r>
      <w:r>
        <w:rPr>
          <w:rFonts w:asciiTheme="minorHAnsi" w:eastAsiaTheme="minorEastAsia" w:hAnsiTheme="minorHAnsi" w:cstheme="minorBidi"/>
          <w:noProof/>
          <w:sz w:val="22"/>
          <w:szCs w:val="22"/>
        </w:rPr>
        <w:tab/>
      </w:r>
      <w:r>
        <w:rPr>
          <w:noProof/>
        </w:rPr>
        <w:t>Lokales Beulen aus Einzellast</w:t>
      </w:r>
      <w:r>
        <w:rPr>
          <w:noProof/>
          <w:webHidden/>
        </w:rPr>
        <w:tab/>
      </w:r>
      <w:r w:rsidR="00253D45">
        <w:rPr>
          <w:noProof/>
          <w:webHidden/>
        </w:rPr>
        <w:fldChar w:fldCharType="begin"/>
      </w:r>
      <w:r>
        <w:rPr>
          <w:noProof/>
          <w:webHidden/>
        </w:rPr>
        <w:instrText xml:space="preserve"> PAGEREF _Toc319160528 \h </w:instrText>
      </w:r>
      <w:r w:rsidR="00253D45">
        <w:rPr>
          <w:noProof/>
          <w:webHidden/>
        </w:rPr>
      </w:r>
      <w:r w:rsidR="00253D45">
        <w:rPr>
          <w:noProof/>
          <w:webHidden/>
        </w:rPr>
        <w:fldChar w:fldCharType="separate"/>
      </w:r>
      <w:r>
        <w:rPr>
          <w:noProof/>
          <w:webHidden/>
        </w:rPr>
        <w:t>113</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V.2.7.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_Toc319160529 \h </w:instrText>
      </w:r>
      <w:r w:rsidR="00253D45">
        <w:rPr>
          <w:noProof/>
          <w:webHidden/>
        </w:rPr>
      </w:r>
      <w:r w:rsidR="00253D45">
        <w:rPr>
          <w:noProof/>
          <w:webHidden/>
        </w:rPr>
        <w:fldChar w:fldCharType="separate"/>
      </w:r>
      <w:r>
        <w:rPr>
          <w:noProof/>
          <w:webHidden/>
        </w:rPr>
        <w:t>113</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V.3.</w:t>
      </w:r>
      <w:r>
        <w:rPr>
          <w:rFonts w:asciiTheme="minorHAnsi" w:eastAsiaTheme="minorEastAsia" w:hAnsiTheme="minorHAnsi" w:cstheme="minorBidi"/>
          <w:b w:val="0"/>
          <w:noProof/>
          <w:sz w:val="22"/>
          <w:szCs w:val="22"/>
        </w:rPr>
        <w:tab/>
      </w:r>
      <w:r>
        <w:rPr>
          <w:noProof/>
        </w:rPr>
        <w:t>Modell der wirksamen Spannungen nach dem Eurocode 1993-1-5</w:t>
      </w:r>
      <w:r>
        <w:rPr>
          <w:noProof/>
          <w:webHidden/>
        </w:rPr>
        <w:tab/>
      </w:r>
      <w:r w:rsidR="00253D45">
        <w:rPr>
          <w:noProof/>
          <w:webHidden/>
        </w:rPr>
        <w:fldChar w:fldCharType="begin"/>
      </w:r>
      <w:r>
        <w:rPr>
          <w:noProof/>
          <w:webHidden/>
        </w:rPr>
        <w:instrText xml:space="preserve"> PAGEREF _Toc319160530 \h </w:instrText>
      </w:r>
      <w:r w:rsidR="00253D45">
        <w:rPr>
          <w:noProof/>
          <w:webHidden/>
        </w:rPr>
      </w:r>
      <w:r w:rsidR="00253D45">
        <w:rPr>
          <w:noProof/>
          <w:webHidden/>
        </w:rPr>
        <w:fldChar w:fldCharType="separate"/>
      </w:r>
      <w:r>
        <w:rPr>
          <w:noProof/>
          <w:webHidden/>
        </w:rPr>
        <w:t>114</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V.4.</w:t>
      </w:r>
      <w:r>
        <w:rPr>
          <w:rFonts w:asciiTheme="minorHAnsi" w:eastAsiaTheme="minorEastAsia" w:hAnsiTheme="minorHAnsi" w:cstheme="minorBidi"/>
          <w:b w:val="0"/>
          <w:noProof/>
          <w:sz w:val="22"/>
          <w:szCs w:val="22"/>
        </w:rPr>
        <w:tab/>
      </w:r>
      <w:r>
        <w:rPr>
          <w:noProof/>
        </w:rPr>
        <w:t>Modell der wirksamen Breiten nach der DIN 18800-2</w:t>
      </w:r>
      <w:r>
        <w:rPr>
          <w:noProof/>
          <w:webHidden/>
        </w:rPr>
        <w:tab/>
      </w:r>
      <w:r w:rsidR="00253D45">
        <w:rPr>
          <w:noProof/>
          <w:webHidden/>
        </w:rPr>
        <w:fldChar w:fldCharType="begin"/>
      </w:r>
      <w:r>
        <w:rPr>
          <w:noProof/>
          <w:webHidden/>
        </w:rPr>
        <w:instrText xml:space="preserve"> PAGEREF _Toc319160531 \h </w:instrText>
      </w:r>
      <w:r w:rsidR="00253D45">
        <w:rPr>
          <w:noProof/>
          <w:webHidden/>
        </w:rPr>
      </w:r>
      <w:r w:rsidR="00253D45">
        <w:rPr>
          <w:noProof/>
          <w:webHidden/>
        </w:rPr>
        <w:fldChar w:fldCharType="separate"/>
      </w:r>
      <w:r>
        <w:rPr>
          <w:noProof/>
          <w:webHidden/>
        </w:rPr>
        <w:t>114</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V.5.</w:t>
      </w:r>
      <w:r>
        <w:rPr>
          <w:rFonts w:asciiTheme="minorHAnsi" w:eastAsiaTheme="minorEastAsia" w:hAnsiTheme="minorHAnsi" w:cstheme="minorBidi"/>
          <w:b w:val="0"/>
          <w:noProof/>
          <w:sz w:val="22"/>
          <w:szCs w:val="22"/>
        </w:rPr>
        <w:tab/>
      </w:r>
      <w:r>
        <w:rPr>
          <w:noProof/>
        </w:rPr>
        <w:t>Zusammenfassung</w:t>
      </w:r>
      <w:r>
        <w:rPr>
          <w:noProof/>
          <w:webHidden/>
        </w:rPr>
        <w:tab/>
      </w:r>
      <w:r w:rsidR="00253D45">
        <w:rPr>
          <w:noProof/>
          <w:webHidden/>
        </w:rPr>
        <w:fldChar w:fldCharType="begin"/>
      </w:r>
      <w:r>
        <w:rPr>
          <w:noProof/>
          <w:webHidden/>
        </w:rPr>
        <w:instrText xml:space="preserve"> PAGEREF _Toc319160532 \h </w:instrText>
      </w:r>
      <w:r w:rsidR="00253D45">
        <w:rPr>
          <w:noProof/>
          <w:webHidden/>
        </w:rPr>
      </w:r>
      <w:r w:rsidR="00253D45">
        <w:rPr>
          <w:noProof/>
          <w:webHidden/>
        </w:rPr>
        <w:fldChar w:fldCharType="separate"/>
      </w:r>
      <w:r>
        <w:rPr>
          <w:noProof/>
          <w:webHidden/>
        </w:rPr>
        <w:t>118</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V.5.1.</w:t>
      </w:r>
      <w:r>
        <w:rPr>
          <w:rFonts w:asciiTheme="minorHAnsi" w:eastAsiaTheme="minorEastAsia" w:hAnsiTheme="minorHAnsi" w:cstheme="minorBidi"/>
          <w:noProof/>
          <w:sz w:val="22"/>
          <w:szCs w:val="22"/>
        </w:rPr>
        <w:tab/>
      </w:r>
      <w:r>
        <w:rPr>
          <w:noProof/>
        </w:rPr>
        <w:t>Rechenaufwand</w:t>
      </w:r>
      <w:r>
        <w:rPr>
          <w:noProof/>
          <w:webHidden/>
        </w:rPr>
        <w:tab/>
      </w:r>
      <w:r w:rsidR="00253D45">
        <w:rPr>
          <w:noProof/>
          <w:webHidden/>
        </w:rPr>
        <w:fldChar w:fldCharType="begin"/>
      </w:r>
      <w:r>
        <w:rPr>
          <w:noProof/>
          <w:webHidden/>
        </w:rPr>
        <w:instrText xml:space="preserve"> PAGEREF _Toc319160533 \h </w:instrText>
      </w:r>
      <w:r w:rsidR="00253D45">
        <w:rPr>
          <w:noProof/>
          <w:webHidden/>
        </w:rPr>
      </w:r>
      <w:r w:rsidR="00253D45">
        <w:rPr>
          <w:noProof/>
          <w:webHidden/>
        </w:rPr>
        <w:fldChar w:fldCharType="separate"/>
      </w:r>
      <w:r>
        <w:rPr>
          <w:noProof/>
          <w:webHidden/>
        </w:rPr>
        <w:t>119</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V.5.2.</w:t>
      </w:r>
      <w:r>
        <w:rPr>
          <w:rFonts w:asciiTheme="minorHAnsi" w:eastAsiaTheme="minorEastAsia" w:hAnsiTheme="minorHAnsi" w:cstheme="minorBidi"/>
          <w:noProof/>
          <w:sz w:val="22"/>
          <w:szCs w:val="22"/>
        </w:rPr>
        <w:tab/>
      </w:r>
      <w:r>
        <w:rPr>
          <w:noProof/>
        </w:rPr>
        <w:t>Stahlverbrauch.</w:t>
      </w:r>
      <w:r>
        <w:rPr>
          <w:noProof/>
          <w:webHidden/>
        </w:rPr>
        <w:tab/>
      </w:r>
      <w:r w:rsidR="00253D45">
        <w:rPr>
          <w:noProof/>
          <w:webHidden/>
        </w:rPr>
        <w:fldChar w:fldCharType="begin"/>
      </w:r>
      <w:r>
        <w:rPr>
          <w:noProof/>
          <w:webHidden/>
        </w:rPr>
        <w:instrText xml:space="preserve"> PAGEREF _Toc319160534 \h </w:instrText>
      </w:r>
      <w:r w:rsidR="00253D45">
        <w:rPr>
          <w:noProof/>
          <w:webHidden/>
        </w:rPr>
      </w:r>
      <w:r w:rsidR="00253D45">
        <w:rPr>
          <w:noProof/>
          <w:webHidden/>
        </w:rPr>
        <w:fldChar w:fldCharType="separate"/>
      </w:r>
      <w:r>
        <w:rPr>
          <w:noProof/>
          <w:webHidden/>
        </w:rPr>
        <w:t>119</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V.5.3.</w:t>
      </w:r>
      <w:r>
        <w:rPr>
          <w:rFonts w:asciiTheme="minorHAnsi" w:eastAsiaTheme="minorEastAsia" w:hAnsiTheme="minorHAnsi" w:cstheme="minorBidi"/>
          <w:noProof/>
          <w:sz w:val="22"/>
          <w:szCs w:val="22"/>
        </w:rPr>
        <w:tab/>
      </w:r>
      <w:r>
        <w:rPr>
          <w:noProof/>
        </w:rPr>
        <w:t>Vergleich zwischen Aufwand und Stahlverbrauch</w:t>
      </w:r>
      <w:r>
        <w:rPr>
          <w:noProof/>
          <w:webHidden/>
        </w:rPr>
        <w:tab/>
      </w:r>
      <w:r w:rsidR="00253D45">
        <w:rPr>
          <w:noProof/>
          <w:webHidden/>
        </w:rPr>
        <w:fldChar w:fldCharType="begin"/>
      </w:r>
      <w:r>
        <w:rPr>
          <w:noProof/>
          <w:webHidden/>
        </w:rPr>
        <w:instrText xml:space="preserve"> PAGEREF _Toc319160535 \h </w:instrText>
      </w:r>
      <w:r w:rsidR="00253D45">
        <w:rPr>
          <w:noProof/>
          <w:webHidden/>
        </w:rPr>
      </w:r>
      <w:r w:rsidR="00253D45">
        <w:rPr>
          <w:noProof/>
          <w:webHidden/>
        </w:rPr>
        <w:fldChar w:fldCharType="separate"/>
      </w:r>
      <w:r>
        <w:rPr>
          <w:noProof/>
          <w:webHidden/>
        </w:rPr>
        <w:t>120</w:t>
      </w:r>
      <w:r w:rsidR="00253D45">
        <w:rPr>
          <w:noProof/>
          <w:webHidden/>
        </w:rPr>
        <w:fldChar w:fldCharType="end"/>
      </w:r>
    </w:p>
    <w:p w:rsidR="00891A91" w:rsidRDefault="00891A91">
      <w:pPr>
        <w:pStyle w:val="Verzeichnis3"/>
        <w:tabs>
          <w:tab w:val="left" w:pos="1100"/>
          <w:tab w:val="right" w:pos="9628"/>
        </w:tabs>
        <w:rPr>
          <w:rFonts w:asciiTheme="minorHAnsi" w:eastAsiaTheme="minorEastAsia" w:hAnsiTheme="minorHAnsi" w:cstheme="minorBidi"/>
          <w:noProof/>
          <w:sz w:val="22"/>
          <w:szCs w:val="22"/>
        </w:rPr>
      </w:pPr>
      <w:r w:rsidRPr="00E345D9">
        <w:rPr>
          <w:rFonts w:ascii="Arial Narrow" w:hAnsi="Arial Narrow"/>
          <w:b/>
          <w:noProof/>
        </w:rPr>
        <w:t>V.5.4.</w:t>
      </w:r>
      <w:r>
        <w:rPr>
          <w:rFonts w:asciiTheme="minorHAnsi" w:eastAsiaTheme="minorEastAsia" w:hAnsiTheme="minorHAnsi" w:cstheme="minorBidi"/>
          <w:noProof/>
          <w:sz w:val="22"/>
          <w:szCs w:val="22"/>
        </w:rPr>
        <w:tab/>
      </w:r>
      <w:r>
        <w:rPr>
          <w:noProof/>
        </w:rPr>
        <w:t>Variation der Belastung</w:t>
      </w:r>
      <w:r>
        <w:rPr>
          <w:noProof/>
          <w:webHidden/>
        </w:rPr>
        <w:tab/>
      </w:r>
      <w:r w:rsidR="00253D45">
        <w:rPr>
          <w:noProof/>
          <w:webHidden/>
        </w:rPr>
        <w:fldChar w:fldCharType="begin"/>
      </w:r>
      <w:r>
        <w:rPr>
          <w:noProof/>
          <w:webHidden/>
        </w:rPr>
        <w:instrText xml:space="preserve"> PAGEREF _Toc319160536 \h </w:instrText>
      </w:r>
      <w:r w:rsidR="00253D45">
        <w:rPr>
          <w:noProof/>
          <w:webHidden/>
        </w:rPr>
      </w:r>
      <w:r w:rsidR="00253D45">
        <w:rPr>
          <w:noProof/>
          <w:webHidden/>
        </w:rPr>
        <w:fldChar w:fldCharType="separate"/>
      </w:r>
      <w:r>
        <w:rPr>
          <w:noProof/>
          <w:webHidden/>
        </w:rPr>
        <w:t>120</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VI.</w:t>
      </w:r>
      <w:r>
        <w:rPr>
          <w:rFonts w:asciiTheme="minorHAnsi" w:eastAsiaTheme="minorEastAsia" w:hAnsiTheme="minorHAnsi" w:cstheme="minorBidi"/>
          <w:b w:val="0"/>
          <w:noProof/>
          <w:sz w:val="22"/>
          <w:szCs w:val="22"/>
        </w:rPr>
        <w:tab/>
      </w:r>
      <w:r>
        <w:rPr>
          <w:noProof/>
        </w:rPr>
        <w:t>Berechnung der semiplastischen Tragfähigkeit</w:t>
      </w:r>
      <w:r>
        <w:rPr>
          <w:noProof/>
          <w:webHidden/>
        </w:rPr>
        <w:tab/>
      </w:r>
      <w:r w:rsidR="00253D45">
        <w:rPr>
          <w:noProof/>
          <w:webHidden/>
        </w:rPr>
        <w:fldChar w:fldCharType="begin"/>
      </w:r>
      <w:r>
        <w:rPr>
          <w:noProof/>
          <w:webHidden/>
        </w:rPr>
        <w:instrText xml:space="preserve"> PAGEREF _Toc319160537 \h </w:instrText>
      </w:r>
      <w:r w:rsidR="00253D45">
        <w:rPr>
          <w:noProof/>
          <w:webHidden/>
        </w:rPr>
      </w:r>
      <w:r w:rsidR="00253D45">
        <w:rPr>
          <w:noProof/>
          <w:webHidden/>
        </w:rPr>
        <w:fldChar w:fldCharType="separate"/>
      </w:r>
      <w:r>
        <w:rPr>
          <w:noProof/>
          <w:webHidden/>
        </w:rPr>
        <w:t>122</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VI.1.</w:t>
      </w:r>
      <w:r>
        <w:rPr>
          <w:rFonts w:asciiTheme="minorHAnsi" w:eastAsiaTheme="minorEastAsia" w:hAnsiTheme="minorHAnsi" w:cstheme="minorBidi"/>
          <w:b w:val="0"/>
          <w:noProof/>
          <w:sz w:val="22"/>
          <w:szCs w:val="22"/>
        </w:rPr>
        <w:tab/>
      </w:r>
      <w:r>
        <w:rPr>
          <w:noProof/>
        </w:rPr>
        <w:t>Einbau einer Normalkraft in die Gleichung</w:t>
      </w:r>
      <w:r>
        <w:rPr>
          <w:noProof/>
          <w:webHidden/>
        </w:rPr>
        <w:tab/>
      </w:r>
      <w:r w:rsidR="00253D45">
        <w:rPr>
          <w:noProof/>
          <w:webHidden/>
        </w:rPr>
        <w:fldChar w:fldCharType="begin"/>
      </w:r>
      <w:r>
        <w:rPr>
          <w:noProof/>
          <w:webHidden/>
        </w:rPr>
        <w:instrText xml:space="preserve"> PAGEREF _Toc319160538 \h </w:instrText>
      </w:r>
      <w:r w:rsidR="00253D45">
        <w:rPr>
          <w:noProof/>
          <w:webHidden/>
        </w:rPr>
      </w:r>
      <w:r w:rsidR="00253D45">
        <w:rPr>
          <w:noProof/>
          <w:webHidden/>
        </w:rPr>
        <w:fldChar w:fldCharType="separate"/>
      </w:r>
      <w:r>
        <w:rPr>
          <w:noProof/>
          <w:webHidden/>
        </w:rPr>
        <w:t>124</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VI.2.</w:t>
      </w:r>
      <w:r>
        <w:rPr>
          <w:rFonts w:asciiTheme="minorHAnsi" w:eastAsiaTheme="minorEastAsia" w:hAnsiTheme="minorHAnsi" w:cstheme="minorBidi"/>
          <w:b w:val="0"/>
          <w:noProof/>
          <w:sz w:val="22"/>
          <w:szCs w:val="22"/>
        </w:rPr>
        <w:tab/>
      </w:r>
      <w:r>
        <w:rPr>
          <w:noProof/>
        </w:rPr>
        <w:t>Zusammenfassung</w:t>
      </w:r>
      <w:r>
        <w:rPr>
          <w:noProof/>
          <w:webHidden/>
        </w:rPr>
        <w:tab/>
      </w:r>
      <w:r w:rsidR="00253D45">
        <w:rPr>
          <w:noProof/>
          <w:webHidden/>
        </w:rPr>
        <w:fldChar w:fldCharType="begin"/>
      </w:r>
      <w:r>
        <w:rPr>
          <w:noProof/>
          <w:webHidden/>
        </w:rPr>
        <w:instrText xml:space="preserve"> PAGEREF _Toc319160539 \h </w:instrText>
      </w:r>
      <w:r w:rsidR="00253D45">
        <w:rPr>
          <w:noProof/>
          <w:webHidden/>
        </w:rPr>
      </w:r>
      <w:r w:rsidR="00253D45">
        <w:rPr>
          <w:noProof/>
          <w:webHidden/>
        </w:rPr>
        <w:fldChar w:fldCharType="separate"/>
      </w:r>
      <w:r>
        <w:rPr>
          <w:noProof/>
          <w:webHidden/>
        </w:rPr>
        <w:t>125</w:t>
      </w:r>
      <w:r w:rsidR="00253D45">
        <w:rPr>
          <w:noProof/>
          <w:webHidden/>
        </w:rPr>
        <w:fldChar w:fldCharType="end"/>
      </w:r>
    </w:p>
    <w:p w:rsidR="00891A91" w:rsidRDefault="00891A91">
      <w:pPr>
        <w:pStyle w:val="Verzeichnis1"/>
        <w:tabs>
          <w:tab w:val="left" w:pos="880"/>
          <w:tab w:val="right" w:pos="9628"/>
        </w:tabs>
        <w:rPr>
          <w:rFonts w:asciiTheme="minorHAnsi" w:eastAsiaTheme="minorEastAsia" w:hAnsiTheme="minorHAnsi" w:cstheme="minorBidi"/>
          <w:b w:val="0"/>
          <w:noProof/>
          <w:sz w:val="22"/>
          <w:szCs w:val="22"/>
        </w:rPr>
      </w:pPr>
      <w:r>
        <w:rPr>
          <w:noProof/>
        </w:rPr>
        <w:t>VII.</w:t>
      </w:r>
      <w:r>
        <w:rPr>
          <w:rFonts w:asciiTheme="minorHAnsi" w:eastAsiaTheme="minorEastAsia" w:hAnsiTheme="minorHAnsi" w:cstheme="minorBidi"/>
          <w:b w:val="0"/>
          <w:noProof/>
          <w:sz w:val="22"/>
          <w:szCs w:val="22"/>
        </w:rPr>
        <w:tab/>
      </w:r>
      <w:r>
        <w:rPr>
          <w:noProof/>
        </w:rPr>
        <w:t>zweites Rechenbeispiel: Zweifeldträger mit Gleichstreckenlast</w:t>
      </w:r>
      <w:r>
        <w:rPr>
          <w:noProof/>
          <w:webHidden/>
        </w:rPr>
        <w:tab/>
      </w:r>
      <w:r w:rsidR="00253D45">
        <w:rPr>
          <w:noProof/>
          <w:webHidden/>
        </w:rPr>
        <w:fldChar w:fldCharType="begin"/>
      </w:r>
      <w:r>
        <w:rPr>
          <w:noProof/>
          <w:webHidden/>
        </w:rPr>
        <w:instrText xml:space="preserve"> PAGEREF _Toc319160540 \h </w:instrText>
      </w:r>
      <w:r w:rsidR="00253D45">
        <w:rPr>
          <w:noProof/>
          <w:webHidden/>
        </w:rPr>
      </w:r>
      <w:r w:rsidR="00253D45">
        <w:rPr>
          <w:noProof/>
          <w:webHidden/>
        </w:rPr>
        <w:fldChar w:fldCharType="separate"/>
      </w:r>
      <w:r>
        <w:rPr>
          <w:noProof/>
          <w:webHidden/>
        </w:rPr>
        <w:t>126</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VII.1.</w:t>
      </w:r>
      <w:r>
        <w:rPr>
          <w:rFonts w:asciiTheme="minorHAnsi" w:eastAsiaTheme="minorEastAsia" w:hAnsiTheme="minorHAnsi" w:cstheme="minorBidi"/>
          <w:b w:val="0"/>
          <w:noProof/>
          <w:sz w:val="22"/>
          <w:szCs w:val="22"/>
        </w:rPr>
        <w:tab/>
      </w:r>
      <w:r>
        <w:rPr>
          <w:noProof/>
        </w:rPr>
        <w:t>Modell der wirksamen Breiten nach dem Eurocode 1993-1-5</w:t>
      </w:r>
      <w:r>
        <w:rPr>
          <w:noProof/>
          <w:webHidden/>
        </w:rPr>
        <w:tab/>
      </w:r>
      <w:r w:rsidR="00253D45">
        <w:rPr>
          <w:noProof/>
          <w:webHidden/>
        </w:rPr>
        <w:fldChar w:fldCharType="begin"/>
      </w:r>
      <w:r>
        <w:rPr>
          <w:noProof/>
          <w:webHidden/>
        </w:rPr>
        <w:instrText xml:space="preserve"> PAGEREF _Toc319160541 \h </w:instrText>
      </w:r>
      <w:r w:rsidR="00253D45">
        <w:rPr>
          <w:noProof/>
          <w:webHidden/>
        </w:rPr>
      </w:r>
      <w:r w:rsidR="00253D45">
        <w:rPr>
          <w:noProof/>
          <w:webHidden/>
        </w:rPr>
        <w:fldChar w:fldCharType="separate"/>
      </w:r>
      <w:r>
        <w:rPr>
          <w:noProof/>
          <w:webHidden/>
        </w:rPr>
        <w:t>126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_Toc319160542 \h </w:instrText>
      </w:r>
      <w:r w:rsidR="00253D45">
        <w:rPr>
          <w:noProof/>
          <w:webHidden/>
        </w:rPr>
      </w:r>
      <w:r w:rsidR="00253D45">
        <w:rPr>
          <w:noProof/>
          <w:webHidden/>
        </w:rPr>
        <w:fldChar w:fldCharType="separate"/>
      </w:r>
      <w:r>
        <w:rPr>
          <w:noProof/>
          <w:webHidden/>
        </w:rPr>
        <w:t>126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_Toc319160543 \h </w:instrText>
      </w:r>
      <w:r w:rsidR="00253D45">
        <w:rPr>
          <w:noProof/>
          <w:webHidden/>
        </w:rPr>
      </w:r>
      <w:r w:rsidR="00253D45">
        <w:rPr>
          <w:noProof/>
          <w:webHidden/>
        </w:rPr>
        <w:fldChar w:fldCharType="separate"/>
      </w:r>
      <w:r>
        <w:rPr>
          <w:noProof/>
          <w:webHidden/>
        </w:rPr>
        <w:t>127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VII.1.3.</w:t>
      </w:r>
      <w:r>
        <w:rPr>
          <w:rFonts w:asciiTheme="minorHAnsi" w:eastAsiaTheme="minorEastAsia" w:hAnsiTheme="minorHAnsi" w:cstheme="minorBidi"/>
          <w:noProof/>
          <w:sz w:val="22"/>
          <w:szCs w:val="22"/>
        </w:rPr>
        <w:tab/>
      </w:r>
      <w:r>
        <w:rPr>
          <w:noProof/>
        </w:rPr>
        <w:t xml:space="preserve">Berechnung von </w:t>
      </w:r>
      <w:r w:rsidRPr="00E345D9">
        <w:rPr>
          <w:noProof/>
        </w:rPr>
        <w:t>ρ</w:t>
      </w:r>
      <w:r w:rsidRPr="00E345D9">
        <w:rPr>
          <w:noProof/>
          <w:vertAlign w:val="subscript"/>
        </w:rPr>
        <w:t>c</w:t>
      </w:r>
      <w:r>
        <w:rPr>
          <w:noProof/>
          <w:webHidden/>
        </w:rPr>
        <w:tab/>
      </w:r>
      <w:r w:rsidR="00253D45">
        <w:rPr>
          <w:noProof/>
          <w:webHidden/>
        </w:rPr>
        <w:fldChar w:fldCharType="begin"/>
      </w:r>
      <w:r>
        <w:rPr>
          <w:noProof/>
          <w:webHidden/>
        </w:rPr>
        <w:instrText xml:space="preserve"> PAGEREF _Toc319160544 \h </w:instrText>
      </w:r>
      <w:r w:rsidR="00253D45">
        <w:rPr>
          <w:noProof/>
          <w:webHidden/>
        </w:rPr>
      </w:r>
      <w:r w:rsidR="00253D45">
        <w:rPr>
          <w:noProof/>
          <w:webHidden/>
        </w:rPr>
        <w:fldChar w:fldCharType="separate"/>
      </w:r>
      <w:r>
        <w:rPr>
          <w:noProof/>
          <w:webHidden/>
        </w:rPr>
        <w:t>129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VII.1.4.</w:t>
      </w:r>
      <w:r>
        <w:rPr>
          <w:rFonts w:asciiTheme="minorHAnsi" w:eastAsiaTheme="minorEastAsia" w:hAnsiTheme="minorHAnsi" w:cstheme="minorBidi"/>
          <w:noProof/>
          <w:sz w:val="22"/>
          <w:szCs w:val="22"/>
        </w:rPr>
        <w:tab/>
      </w:r>
      <w:r>
        <w:rPr>
          <w:noProof/>
        </w:rPr>
        <w:t>Wirksame Querschnittswerte</w:t>
      </w:r>
      <w:r>
        <w:rPr>
          <w:noProof/>
          <w:webHidden/>
        </w:rPr>
        <w:tab/>
      </w:r>
      <w:r w:rsidR="00253D45">
        <w:rPr>
          <w:noProof/>
          <w:webHidden/>
        </w:rPr>
        <w:fldChar w:fldCharType="begin"/>
      </w:r>
      <w:r>
        <w:rPr>
          <w:noProof/>
          <w:webHidden/>
        </w:rPr>
        <w:instrText xml:space="preserve"> PAGEREF _Toc319160545 \h </w:instrText>
      </w:r>
      <w:r w:rsidR="00253D45">
        <w:rPr>
          <w:noProof/>
          <w:webHidden/>
        </w:rPr>
      </w:r>
      <w:r w:rsidR="00253D45">
        <w:rPr>
          <w:noProof/>
          <w:webHidden/>
        </w:rPr>
        <w:fldChar w:fldCharType="separate"/>
      </w:r>
      <w:r>
        <w:rPr>
          <w:noProof/>
          <w:webHidden/>
        </w:rPr>
        <w:t>134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_Toc319160546 \h </w:instrText>
      </w:r>
      <w:r w:rsidR="00253D45">
        <w:rPr>
          <w:noProof/>
          <w:webHidden/>
        </w:rPr>
      </w:r>
      <w:r w:rsidR="00253D45">
        <w:rPr>
          <w:noProof/>
          <w:webHidden/>
        </w:rPr>
        <w:fldChar w:fldCharType="separate"/>
      </w:r>
      <w:r>
        <w:rPr>
          <w:noProof/>
          <w:webHidden/>
        </w:rPr>
        <w:t>137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VII.1.6.</w:t>
      </w:r>
      <w:r>
        <w:rPr>
          <w:rFonts w:asciiTheme="minorHAnsi" w:eastAsiaTheme="minorEastAsia" w:hAnsiTheme="minorHAnsi" w:cstheme="minorBidi"/>
          <w:noProof/>
          <w:sz w:val="22"/>
          <w:szCs w:val="22"/>
        </w:rPr>
        <w:tab/>
      </w:r>
      <w:r>
        <w:rPr>
          <w:noProof/>
        </w:rPr>
        <w:t>lokales Beulen aus einer Einzellast</w:t>
      </w:r>
      <w:r>
        <w:rPr>
          <w:noProof/>
          <w:webHidden/>
        </w:rPr>
        <w:tab/>
      </w:r>
      <w:r w:rsidR="00253D45">
        <w:rPr>
          <w:noProof/>
          <w:webHidden/>
        </w:rPr>
        <w:fldChar w:fldCharType="begin"/>
      </w:r>
      <w:r>
        <w:rPr>
          <w:noProof/>
          <w:webHidden/>
        </w:rPr>
        <w:instrText xml:space="preserve"> PAGEREF _Toc319160547 \h </w:instrText>
      </w:r>
      <w:r w:rsidR="00253D45">
        <w:rPr>
          <w:noProof/>
          <w:webHidden/>
        </w:rPr>
      </w:r>
      <w:r w:rsidR="00253D45">
        <w:rPr>
          <w:noProof/>
          <w:webHidden/>
        </w:rPr>
        <w:fldChar w:fldCharType="separate"/>
      </w:r>
      <w:r>
        <w:rPr>
          <w:noProof/>
          <w:webHidden/>
        </w:rPr>
        <w:t>140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VII.1.7.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_Toc319160548 \h </w:instrText>
      </w:r>
      <w:r w:rsidR="00253D45">
        <w:rPr>
          <w:noProof/>
          <w:webHidden/>
        </w:rPr>
      </w:r>
      <w:r w:rsidR="00253D45">
        <w:rPr>
          <w:noProof/>
          <w:webHidden/>
        </w:rPr>
        <w:fldChar w:fldCharType="separate"/>
      </w:r>
      <w:r>
        <w:rPr>
          <w:noProof/>
          <w:webHidden/>
        </w:rPr>
        <w:t>142</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VII.2.</w:t>
      </w:r>
      <w:r>
        <w:rPr>
          <w:rFonts w:asciiTheme="minorHAnsi" w:eastAsiaTheme="minorEastAsia" w:hAnsiTheme="minorHAnsi" w:cstheme="minorBidi"/>
          <w:b w:val="0"/>
          <w:noProof/>
          <w:sz w:val="22"/>
          <w:szCs w:val="22"/>
        </w:rPr>
        <w:tab/>
      </w:r>
      <w:r>
        <w:rPr>
          <w:noProof/>
        </w:rPr>
        <w:t>Modell der wirksamen Spannungen nach der DIN 18800-3</w:t>
      </w:r>
      <w:r>
        <w:rPr>
          <w:noProof/>
          <w:webHidden/>
        </w:rPr>
        <w:tab/>
      </w:r>
      <w:r w:rsidR="00253D45">
        <w:rPr>
          <w:noProof/>
          <w:webHidden/>
        </w:rPr>
        <w:fldChar w:fldCharType="begin"/>
      </w:r>
      <w:r>
        <w:rPr>
          <w:noProof/>
          <w:webHidden/>
        </w:rPr>
        <w:instrText xml:space="preserve"> PAGEREF _Toc319160549 \h </w:instrText>
      </w:r>
      <w:r w:rsidR="00253D45">
        <w:rPr>
          <w:noProof/>
          <w:webHidden/>
        </w:rPr>
      </w:r>
      <w:r w:rsidR="00253D45">
        <w:rPr>
          <w:noProof/>
          <w:webHidden/>
        </w:rPr>
        <w:fldChar w:fldCharType="separate"/>
      </w:r>
      <w:r>
        <w:rPr>
          <w:noProof/>
          <w:webHidden/>
        </w:rPr>
        <w:t>143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_Toc319160550 \h </w:instrText>
      </w:r>
      <w:r w:rsidR="00253D45">
        <w:rPr>
          <w:noProof/>
          <w:webHidden/>
        </w:rPr>
      </w:r>
      <w:r w:rsidR="00253D45">
        <w:rPr>
          <w:noProof/>
          <w:webHidden/>
        </w:rPr>
        <w:fldChar w:fldCharType="separate"/>
      </w:r>
      <w:r>
        <w:rPr>
          <w:noProof/>
          <w:webHidden/>
        </w:rPr>
        <w:t>143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_Toc319160551 \h </w:instrText>
      </w:r>
      <w:r w:rsidR="00253D45">
        <w:rPr>
          <w:noProof/>
          <w:webHidden/>
        </w:rPr>
      </w:r>
      <w:r w:rsidR="00253D45">
        <w:rPr>
          <w:noProof/>
          <w:webHidden/>
        </w:rPr>
        <w:fldChar w:fldCharType="separate"/>
      </w:r>
      <w:r>
        <w:rPr>
          <w:noProof/>
          <w:webHidden/>
        </w:rPr>
        <w:t>144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VII.2.3.</w:t>
      </w:r>
      <w:r>
        <w:rPr>
          <w:rFonts w:asciiTheme="minorHAnsi" w:eastAsiaTheme="minorEastAsia" w:hAnsiTheme="minorHAnsi" w:cstheme="minorBidi"/>
          <w:noProof/>
          <w:sz w:val="22"/>
          <w:szCs w:val="22"/>
        </w:rPr>
        <w:tab/>
      </w:r>
      <w:r>
        <w:rPr>
          <w:noProof/>
        </w:rPr>
        <w:t xml:space="preserve">Berechnung von </w:t>
      </w:r>
      <w:r w:rsidRPr="00E345D9">
        <w:rPr>
          <w:noProof/>
        </w:rPr>
        <w:t>κ</w:t>
      </w:r>
      <w:r w:rsidRPr="00E345D9">
        <w:rPr>
          <w:noProof/>
          <w:vertAlign w:val="subscript"/>
        </w:rPr>
        <w:t>px</w:t>
      </w:r>
      <w:r>
        <w:rPr>
          <w:noProof/>
          <w:webHidden/>
        </w:rPr>
        <w:tab/>
      </w:r>
      <w:r w:rsidR="00253D45">
        <w:rPr>
          <w:noProof/>
          <w:webHidden/>
        </w:rPr>
        <w:fldChar w:fldCharType="begin"/>
      </w:r>
      <w:r>
        <w:rPr>
          <w:noProof/>
          <w:webHidden/>
        </w:rPr>
        <w:instrText xml:space="preserve"> PAGEREF _Toc319160552 \h </w:instrText>
      </w:r>
      <w:r w:rsidR="00253D45">
        <w:rPr>
          <w:noProof/>
          <w:webHidden/>
        </w:rPr>
      </w:r>
      <w:r w:rsidR="00253D45">
        <w:rPr>
          <w:noProof/>
          <w:webHidden/>
        </w:rPr>
        <w:fldChar w:fldCharType="separate"/>
      </w:r>
      <w:r>
        <w:rPr>
          <w:noProof/>
          <w:webHidden/>
        </w:rPr>
        <w:t>145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VII.2.4.</w:t>
      </w:r>
      <w:r>
        <w:rPr>
          <w:rFonts w:asciiTheme="minorHAnsi" w:eastAsiaTheme="minorEastAsia" w:hAnsiTheme="minorHAnsi" w:cstheme="minorBidi"/>
          <w:noProof/>
          <w:sz w:val="22"/>
          <w:szCs w:val="22"/>
        </w:rPr>
        <w:tab/>
      </w:r>
      <w:r>
        <w:rPr>
          <w:noProof/>
        </w:rPr>
        <w:t>Nachweis</w:t>
      </w:r>
      <w:r>
        <w:rPr>
          <w:noProof/>
          <w:webHidden/>
        </w:rPr>
        <w:tab/>
      </w:r>
      <w:r w:rsidR="00253D45">
        <w:rPr>
          <w:noProof/>
          <w:webHidden/>
        </w:rPr>
        <w:fldChar w:fldCharType="begin"/>
      </w:r>
      <w:r>
        <w:rPr>
          <w:noProof/>
          <w:webHidden/>
        </w:rPr>
        <w:instrText xml:space="preserve"> PAGEREF _Toc319160553 \h </w:instrText>
      </w:r>
      <w:r w:rsidR="00253D45">
        <w:rPr>
          <w:noProof/>
          <w:webHidden/>
        </w:rPr>
      </w:r>
      <w:r w:rsidR="00253D45">
        <w:rPr>
          <w:noProof/>
          <w:webHidden/>
        </w:rPr>
        <w:fldChar w:fldCharType="separate"/>
      </w:r>
      <w:r>
        <w:rPr>
          <w:noProof/>
          <w:webHidden/>
        </w:rPr>
        <w:t>149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_Toc319160554 \h </w:instrText>
      </w:r>
      <w:r w:rsidR="00253D45">
        <w:rPr>
          <w:noProof/>
          <w:webHidden/>
        </w:rPr>
      </w:r>
      <w:r w:rsidR="00253D45">
        <w:rPr>
          <w:noProof/>
          <w:webHidden/>
        </w:rPr>
        <w:fldChar w:fldCharType="separate"/>
      </w:r>
      <w:r>
        <w:rPr>
          <w:noProof/>
          <w:webHidden/>
        </w:rPr>
        <w:t>149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VII.2.6.</w:t>
      </w:r>
      <w:r>
        <w:rPr>
          <w:rFonts w:asciiTheme="minorHAnsi" w:eastAsiaTheme="minorEastAsia" w:hAnsiTheme="minorHAnsi" w:cstheme="minorBidi"/>
          <w:noProof/>
          <w:sz w:val="22"/>
          <w:szCs w:val="22"/>
        </w:rPr>
        <w:tab/>
      </w:r>
      <w:r>
        <w:rPr>
          <w:noProof/>
        </w:rPr>
        <w:t>Lokales Beulen aus einer Einzellast</w:t>
      </w:r>
      <w:r>
        <w:rPr>
          <w:noProof/>
          <w:webHidden/>
        </w:rPr>
        <w:tab/>
      </w:r>
      <w:r w:rsidR="00253D45">
        <w:rPr>
          <w:noProof/>
          <w:webHidden/>
        </w:rPr>
        <w:fldChar w:fldCharType="begin"/>
      </w:r>
      <w:r>
        <w:rPr>
          <w:noProof/>
          <w:webHidden/>
        </w:rPr>
        <w:instrText xml:space="preserve"> PAGEREF _Toc319160555 \h </w:instrText>
      </w:r>
      <w:r w:rsidR="00253D45">
        <w:rPr>
          <w:noProof/>
          <w:webHidden/>
        </w:rPr>
      </w:r>
      <w:r w:rsidR="00253D45">
        <w:rPr>
          <w:noProof/>
          <w:webHidden/>
        </w:rPr>
        <w:fldChar w:fldCharType="separate"/>
      </w:r>
      <w:r>
        <w:rPr>
          <w:noProof/>
          <w:webHidden/>
        </w:rPr>
        <w:t>150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VII.2.7.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_Toc319160556 \h </w:instrText>
      </w:r>
      <w:r w:rsidR="00253D45">
        <w:rPr>
          <w:noProof/>
          <w:webHidden/>
        </w:rPr>
      </w:r>
      <w:r w:rsidR="00253D45">
        <w:rPr>
          <w:noProof/>
          <w:webHidden/>
        </w:rPr>
        <w:fldChar w:fldCharType="separate"/>
      </w:r>
      <w:r>
        <w:rPr>
          <w:noProof/>
          <w:webHidden/>
        </w:rPr>
        <w:t>152</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VII.3.</w:t>
      </w:r>
      <w:r>
        <w:rPr>
          <w:rFonts w:asciiTheme="minorHAnsi" w:eastAsiaTheme="minorEastAsia" w:hAnsiTheme="minorHAnsi" w:cstheme="minorBidi"/>
          <w:b w:val="0"/>
          <w:noProof/>
          <w:sz w:val="22"/>
          <w:szCs w:val="22"/>
        </w:rPr>
        <w:tab/>
      </w:r>
      <w:r>
        <w:rPr>
          <w:noProof/>
        </w:rPr>
        <w:t>Modell der wirksamen Spannungen nach dem Eurocode 1993-1-5</w:t>
      </w:r>
      <w:r>
        <w:rPr>
          <w:noProof/>
          <w:webHidden/>
        </w:rPr>
        <w:tab/>
      </w:r>
      <w:r w:rsidR="00253D45">
        <w:rPr>
          <w:noProof/>
          <w:webHidden/>
        </w:rPr>
        <w:fldChar w:fldCharType="begin"/>
      </w:r>
      <w:r>
        <w:rPr>
          <w:noProof/>
          <w:webHidden/>
        </w:rPr>
        <w:instrText xml:space="preserve"> PAGEREF _Toc319160557 \h </w:instrText>
      </w:r>
      <w:r w:rsidR="00253D45">
        <w:rPr>
          <w:noProof/>
          <w:webHidden/>
        </w:rPr>
      </w:r>
      <w:r w:rsidR="00253D45">
        <w:rPr>
          <w:noProof/>
          <w:webHidden/>
        </w:rPr>
        <w:fldChar w:fldCharType="separate"/>
      </w:r>
      <w:r>
        <w:rPr>
          <w:noProof/>
          <w:webHidden/>
        </w:rPr>
        <w:t>153</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VII.4.</w:t>
      </w:r>
      <w:r>
        <w:rPr>
          <w:rFonts w:asciiTheme="minorHAnsi" w:eastAsiaTheme="minorEastAsia" w:hAnsiTheme="minorHAnsi" w:cstheme="minorBidi"/>
          <w:b w:val="0"/>
          <w:noProof/>
          <w:sz w:val="22"/>
          <w:szCs w:val="22"/>
        </w:rPr>
        <w:tab/>
      </w:r>
      <w:r>
        <w:rPr>
          <w:noProof/>
        </w:rPr>
        <w:t>Modell der wirksamen Breiten nach der DIN 18800-2</w:t>
      </w:r>
      <w:r>
        <w:rPr>
          <w:noProof/>
          <w:webHidden/>
        </w:rPr>
        <w:tab/>
      </w:r>
      <w:r w:rsidR="00253D45">
        <w:rPr>
          <w:noProof/>
          <w:webHidden/>
        </w:rPr>
        <w:fldChar w:fldCharType="begin"/>
      </w:r>
      <w:r>
        <w:rPr>
          <w:noProof/>
          <w:webHidden/>
        </w:rPr>
        <w:instrText xml:space="preserve"> PAGEREF _Toc319160558 \h </w:instrText>
      </w:r>
      <w:r w:rsidR="00253D45">
        <w:rPr>
          <w:noProof/>
          <w:webHidden/>
        </w:rPr>
      </w:r>
      <w:r w:rsidR="00253D45">
        <w:rPr>
          <w:noProof/>
          <w:webHidden/>
        </w:rPr>
        <w:fldChar w:fldCharType="separate"/>
      </w:r>
      <w:r>
        <w:rPr>
          <w:noProof/>
          <w:webHidden/>
        </w:rPr>
        <w:t>155</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lastRenderedPageBreak/>
        <w:t>VII.5.</w:t>
      </w:r>
      <w:r>
        <w:rPr>
          <w:rFonts w:asciiTheme="minorHAnsi" w:eastAsiaTheme="minorEastAsia" w:hAnsiTheme="minorHAnsi" w:cstheme="minorBidi"/>
          <w:b w:val="0"/>
          <w:noProof/>
          <w:sz w:val="22"/>
          <w:szCs w:val="22"/>
        </w:rPr>
        <w:tab/>
      </w:r>
      <w:r>
        <w:rPr>
          <w:noProof/>
        </w:rPr>
        <w:t>Zusammenfassung</w:t>
      </w:r>
      <w:r>
        <w:rPr>
          <w:noProof/>
          <w:webHidden/>
        </w:rPr>
        <w:tab/>
      </w:r>
      <w:r w:rsidR="00253D45">
        <w:rPr>
          <w:noProof/>
          <w:webHidden/>
        </w:rPr>
        <w:fldChar w:fldCharType="begin"/>
      </w:r>
      <w:r>
        <w:rPr>
          <w:noProof/>
          <w:webHidden/>
        </w:rPr>
        <w:instrText xml:space="preserve"> PAGEREF _Toc319160559 \h </w:instrText>
      </w:r>
      <w:r w:rsidR="00253D45">
        <w:rPr>
          <w:noProof/>
          <w:webHidden/>
        </w:rPr>
      </w:r>
      <w:r w:rsidR="00253D45">
        <w:rPr>
          <w:noProof/>
          <w:webHidden/>
        </w:rPr>
        <w:fldChar w:fldCharType="separate"/>
      </w:r>
      <w:r>
        <w:rPr>
          <w:noProof/>
          <w:webHidden/>
        </w:rPr>
        <w:t>156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VII.5.1.</w:t>
      </w:r>
      <w:r>
        <w:rPr>
          <w:rFonts w:asciiTheme="minorHAnsi" w:eastAsiaTheme="minorEastAsia" w:hAnsiTheme="minorHAnsi" w:cstheme="minorBidi"/>
          <w:noProof/>
          <w:sz w:val="22"/>
          <w:szCs w:val="22"/>
        </w:rPr>
        <w:tab/>
      </w:r>
      <w:r>
        <w:rPr>
          <w:noProof/>
        </w:rPr>
        <w:t>Abminderungsfaktoren.</w:t>
      </w:r>
      <w:r>
        <w:rPr>
          <w:noProof/>
          <w:webHidden/>
        </w:rPr>
        <w:tab/>
      </w:r>
      <w:r w:rsidR="00253D45">
        <w:rPr>
          <w:noProof/>
          <w:webHidden/>
        </w:rPr>
        <w:fldChar w:fldCharType="begin"/>
      </w:r>
      <w:r>
        <w:rPr>
          <w:noProof/>
          <w:webHidden/>
        </w:rPr>
        <w:instrText xml:space="preserve"> PAGEREF _Toc319160560 \h </w:instrText>
      </w:r>
      <w:r w:rsidR="00253D45">
        <w:rPr>
          <w:noProof/>
          <w:webHidden/>
        </w:rPr>
      </w:r>
      <w:r w:rsidR="00253D45">
        <w:rPr>
          <w:noProof/>
          <w:webHidden/>
        </w:rPr>
        <w:fldChar w:fldCharType="separate"/>
      </w:r>
      <w:r>
        <w:rPr>
          <w:noProof/>
          <w:webHidden/>
        </w:rPr>
        <w:t>156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VII.5.2.</w:t>
      </w:r>
      <w:r>
        <w:rPr>
          <w:rFonts w:asciiTheme="minorHAnsi" w:eastAsiaTheme="minorEastAsia" w:hAnsiTheme="minorHAnsi" w:cstheme="minorBidi"/>
          <w:noProof/>
          <w:sz w:val="22"/>
          <w:szCs w:val="22"/>
        </w:rPr>
        <w:tab/>
      </w:r>
      <w:r>
        <w:rPr>
          <w:noProof/>
        </w:rPr>
        <w:t>Zusammenfassung der einzelnen Nachweise</w:t>
      </w:r>
      <w:r>
        <w:rPr>
          <w:noProof/>
          <w:webHidden/>
        </w:rPr>
        <w:tab/>
      </w:r>
      <w:r w:rsidR="00253D45">
        <w:rPr>
          <w:noProof/>
          <w:webHidden/>
        </w:rPr>
        <w:fldChar w:fldCharType="begin"/>
      </w:r>
      <w:r>
        <w:rPr>
          <w:noProof/>
          <w:webHidden/>
        </w:rPr>
        <w:instrText xml:space="preserve"> PAGEREF _Toc319160561 \h </w:instrText>
      </w:r>
      <w:r w:rsidR="00253D45">
        <w:rPr>
          <w:noProof/>
          <w:webHidden/>
        </w:rPr>
      </w:r>
      <w:r w:rsidR="00253D45">
        <w:rPr>
          <w:noProof/>
          <w:webHidden/>
        </w:rPr>
        <w:fldChar w:fldCharType="separate"/>
      </w:r>
      <w:r>
        <w:rPr>
          <w:noProof/>
          <w:webHidden/>
        </w:rPr>
        <w:t>157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VII.5.3.</w:t>
      </w:r>
      <w:r>
        <w:rPr>
          <w:rFonts w:asciiTheme="minorHAnsi" w:eastAsiaTheme="minorEastAsia" w:hAnsiTheme="minorHAnsi" w:cstheme="minorBidi"/>
          <w:noProof/>
          <w:sz w:val="22"/>
          <w:szCs w:val="22"/>
        </w:rPr>
        <w:tab/>
      </w:r>
      <w:r>
        <w:rPr>
          <w:noProof/>
        </w:rPr>
        <w:t>Rechenaufwand</w:t>
      </w:r>
      <w:r>
        <w:rPr>
          <w:noProof/>
          <w:webHidden/>
        </w:rPr>
        <w:tab/>
      </w:r>
      <w:r w:rsidR="00253D45">
        <w:rPr>
          <w:noProof/>
          <w:webHidden/>
        </w:rPr>
        <w:fldChar w:fldCharType="begin"/>
      </w:r>
      <w:r>
        <w:rPr>
          <w:noProof/>
          <w:webHidden/>
        </w:rPr>
        <w:instrText xml:space="preserve"> PAGEREF _Toc319160562 \h </w:instrText>
      </w:r>
      <w:r w:rsidR="00253D45">
        <w:rPr>
          <w:noProof/>
          <w:webHidden/>
        </w:rPr>
      </w:r>
      <w:r w:rsidR="00253D45">
        <w:rPr>
          <w:noProof/>
          <w:webHidden/>
        </w:rPr>
        <w:fldChar w:fldCharType="separate"/>
      </w:r>
      <w:r>
        <w:rPr>
          <w:noProof/>
          <w:webHidden/>
        </w:rPr>
        <w:t>158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VII.5.4.</w:t>
      </w:r>
      <w:r>
        <w:rPr>
          <w:rFonts w:asciiTheme="minorHAnsi" w:eastAsiaTheme="minorEastAsia" w:hAnsiTheme="minorHAnsi" w:cstheme="minorBidi"/>
          <w:noProof/>
          <w:sz w:val="22"/>
          <w:szCs w:val="22"/>
        </w:rPr>
        <w:tab/>
      </w:r>
      <w:r>
        <w:rPr>
          <w:noProof/>
        </w:rPr>
        <w:t>Stahlverbrauch</w:t>
      </w:r>
      <w:r>
        <w:rPr>
          <w:noProof/>
          <w:webHidden/>
        </w:rPr>
        <w:tab/>
      </w:r>
      <w:r w:rsidR="00253D45">
        <w:rPr>
          <w:noProof/>
          <w:webHidden/>
        </w:rPr>
        <w:fldChar w:fldCharType="begin"/>
      </w:r>
      <w:r>
        <w:rPr>
          <w:noProof/>
          <w:webHidden/>
        </w:rPr>
        <w:instrText xml:space="preserve"> PAGEREF _Toc319160563 \h </w:instrText>
      </w:r>
      <w:r w:rsidR="00253D45">
        <w:rPr>
          <w:noProof/>
          <w:webHidden/>
        </w:rPr>
      </w:r>
      <w:r w:rsidR="00253D45">
        <w:rPr>
          <w:noProof/>
          <w:webHidden/>
        </w:rPr>
        <w:fldChar w:fldCharType="separate"/>
      </w:r>
      <w:r>
        <w:rPr>
          <w:noProof/>
          <w:webHidden/>
        </w:rPr>
        <w:t>158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VII.5.5.</w:t>
      </w:r>
      <w:r>
        <w:rPr>
          <w:rFonts w:asciiTheme="minorHAnsi" w:eastAsiaTheme="minorEastAsia" w:hAnsiTheme="minorHAnsi" w:cstheme="minorBidi"/>
          <w:noProof/>
          <w:sz w:val="22"/>
          <w:szCs w:val="22"/>
        </w:rPr>
        <w:tab/>
      </w:r>
      <w:r>
        <w:rPr>
          <w:noProof/>
        </w:rPr>
        <w:t>Vergleich zwischen Aufwand und Stahlverbrauch</w:t>
      </w:r>
      <w:r>
        <w:rPr>
          <w:noProof/>
          <w:webHidden/>
        </w:rPr>
        <w:tab/>
      </w:r>
      <w:r w:rsidR="00253D45">
        <w:rPr>
          <w:noProof/>
          <w:webHidden/>
        </w:rPr>
        <w:fldChar w:fldCharType="begin"/>
      </w:r>
      <w:r>
        <w:rPr>
          <w:noProof/>
          <w:webHidden/>
        </w:rPr>
        <w:instrText xml:space="preserve"> PAGEREF _Toc319160564 \h </w:instrText>
      </w:r>
      <w:r w:rsidR="00253D45">
        <w:rPr>
          <w:noProof/>
          <w:webHidden/>
        </w:rPr>
      </w:r>
      <w:r w:rsidR="00253D45">
        <w:rPr>
          <w:noProof/>
          <w:webHidden/>
        </w:rPr>
        <w:fldChar w:fldCharType="separate"/>
      </w:r>
      <w:r>
        <w:rPr>
          <w:noProof/>
          <w:webHidden/>
        </w:rPr>
        <w:t>159</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VII.6.</w:t>
      </w:r>
      <w:r>
        <w:rPr>
          <w:rFonts w:asciiTheme="minorHAnsi" w:eastAsiaTheme="minorEastAsia" w:hAnsiTheme="minorHAnsi" w:cstheme="minorBidi"/>
          <w:b w:val="0"/>
          <w:noProof/>
          <w:sz w:val="22"/>
          <w:szCs w:val="22"/>
        </w:rPr>
        <w:tab/>
      </w:r>
      <w:r>
        <w:rPr>
          <w:noProof/>
        </w:rPr>
        <w:t>Variation der Geometrie</w:t>
      </w:r>
      <w:r>
        <w:rPr>
          <w:noProof/>
          <w:webHidden/>
        </w:rPr>
        <w:tab/>
      </w:r>
      <w:r w:rsidR="00253D45">
        <w:rPr>
          <w:noProof/>
          <w:webHidden/>
        </w:rPr>
        <w:fldChar w:fldCharType="begin"/>
      </w:r>
      <w:r>
        <w:rPr>
          <w:noProof/>
          <w:webHidden/>
        </w:rPr>
        <w:instrText xml:space="preserve"> PAGEREF _Toc319160565 \h </w:instrText>
      </w:r>
      <w:r w:rsidR="00253D45">
        <w:rPr>
          <w:noProof/>
          <w:webHidden/>
        </w:rPr>
      </w:r>
      <w:r w:rsidR="00253D45">
        <w:rPr>
          <w:noProof/>
          <w:webHidden/>
        </w:rPr>
        <w:fldChar w:fldCharType="separate"/>
      </w:r>
      <w:r>
        <w:rPr>
          <w:noProof/>
          <w:webHidden/>
        </w:rPr>
        <w:t>160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VII.6.1.</w:t>
      </w:r>
      <w:r>
        <w:rPr>
          <w:rFonts w:asciiTheme="minorHAnsi" w:eastAsiaTheme="minorEastAsia" w:hAnsiTheme="minorHAnsi" w:cstheme="minorBidi"/>
          <w:noProof/>
          <w:sz w:val="22"/>
          <w:szCs w:val="22"/>
        </w:rPr>
        <w:tab/>
      </w:r>
      <w:r>
        <w:rPr>
          <w:noProof/>
        </w:rPr>
        <w:t>Träger mit Längssteife am Stegende</w:t>
      </w:r>
      <w:r>
        <w:rPr>
          <w:noProof/>
          <w:webHidden/>
        </w:rPr>
        <w:tab/>
      </w:r>
      <w:r w:rsidR="00253D45">
        <w:rPr>
          <w:noProof/>
          <w:webHidden/>
        </w:rPr>
        <w:fldChar w:fldCharType="begin"/>
      </w:r>
      <w:r>
        <w:rPr>
          <w:noProof/>
          <w:webHidden/>
        </w:rPr>
        <w:instrText xml:space="preserve"> PAGEREF _Toc319160566 \h </w:instrText>
      </w:r>
      <w:r w:rsidR="00253D45">
        <w:rPr>
          <w:noProof/>
          <w:webHidden/>
        </w:rPr>
      </w:r>
      <w:r w:rsidR="00253D45">
        <w:rPr>
          <w:noProof/>
          <w:webHidden/>
        </w:rPr>
        <w:fldChar w:fldCharType="separate"/>
      </w:r>
      <w:r>
        <w:rPr>
          <w:noProof/>
          <w:webHidden/>
        </w:rPr>
        <w:t>160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VII.6.2.</w:t>
      </w:r>
      <w:r>
        <w:rPr>
          <w:rFonts w:asciiTheme="minorHAnsi" w:eastAsiaTheme="minorEastAsia" w:hAnsiTheme="minorHAnsi" w:cstheme="minorBidi"/>
          <w:noProof/>
          <w:sz w:val="22"/>
          <w:szCs w:val="22"/>
        </w:rPr>
        <w:tab/>
      </w:r>
      <w:r>
        <w:rPr>
          <w:noProof/>
        </w:rPr>
        <w:t>Träger mit Längssteife in der Spannungsnulllinie</w:t>
      </w:r>
      <w:r>
        <w:rPr>
          <w:noProof/>
          <w:webHidden/>
        </w:rPr>
        <w:tab/>
      </w:r>
      <w:r w:rsidR="00253D45">
        <w:rPr>
          <w:noProof/>
          <w:webHidden/>
        </w:rPr>
        <w:fldChar w:fldCharType="begin"/>
      </w:r>
      <w:r>
        <w:rPr>
          <w:noProof/>
          <w:webHidden/>
        </w:rPr>
        <w:instrText xml:space="preserve"> PAGEREF _Toc319160567 \h </w:instrText>
      </w:r>
      <w:r w:rsidR="00253D45">
        <w:rPr>
          <w:noProof/>
          <w:webHidden/>
        </w:rPr>
      </w:r>
      <w:r w:rsidR="00253D45">
        <w:rPr>
          <w:noProof/>
          <w:webHidden/>
        </w:rPr>
        <w:fldChar w:fldCharType="separate"/>
      </w:r>
      <w:r>
        <w:rPr>
          <w:noProof/>
          <w:webHidden/>
        </w:rPr>
        <w:t>161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VII.6.3.</w:t>
      </w:r>
      <w:r>
        <w:rPr>
          <w:rFonts w:asciiTheme="minorHAnsi" w:eastAsiaTheme="minorEastAsia" w:hAnsiTheme="minorHAnsi" w:cstheme="minorBidi"/>
          <w:noProof/>
          <w:sz w:val="22"/>
          <w:szCs w:val="22"/>
        </w:rPr>
        <w:tab/>
      </w:r>
      <w:r>
        <w:rPr>
          <w:noProof/>
        </w:rPr>
        <w:t>Einfluss des Ortes der Steife auf die Tragfähigkeit</w:t>
      </w:r>
      <w:r>
        <w:rPr>
          <w:noProof/>
          <w:webHidden/>
        </w:rPr>
        <w:tab/>
      </w:r>
      <w:r w:rsidR="00253D45">
        <w:rPr>
          <w:noProof/>
          <w:webHidden/>
        </w:rPr>
        <w:fldChar w:fldCharType="begin"/>
      </w:r>
      <w:r>
        <w:rPr>
          <w:noProof/>
          <w:webHidden/>
        </w:rPr>
        <w:instrText xml:space="preserve"> PAGEREF _Toc319160568 \h </w:instrText>
      </w:r>
      <w:r w:rsidR="00253D45">
        <w:rPr>
          <w:noProof/>
          <w:webHidden/>
        </w:rPr>
      </w:r>
      <w:r w:rsidR="00253D45">
        <w:rPr>
          <w:noProof/>
          <w:webHidden/>
        </w:rPr>
        <w:fldChar w:fldCharType="separate"/>
      </w:r>
      <w:r>
        <w:rPr>
          <w:noProof/>
          <w:webHidden/>
        </w:rPr>
        <w:t>164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VII.6.4.</w:t>
      </w:r>
      <w:r>
        <w:rPr>
          <w:rFonts w:asciiTheme="minorHAnsi" w:eastAsiaTheme="minorEastAsia" w:hAnsiTheme="minorHAnsi" w:cstheme="minorBidi"/>
          <w:noProof/>
          <w:sz w:val="22"/>
          <w:szCs w:val="22"/>
        </w:rPr>
        <w:tab/>
      </w:r>
      <w:r>
        <w:rPr>
          <w:noProof/>
        </w:rPr>
        <w:t>Einfluss der Stahlgüte auf die Tragfähigkeit</w:t>
      </w:r>
      <w:r>
        <w:rPr>
          <w:noProof/>
          <w:webHidden/>
        </w:rPr>
        <w:tab/>
      </w:r>
      <w:r w:rsidR="00253D45">
        <w:rPr>
          <w:noProof/>
          <w:webHidden/>
        </w:rPr>
        <w:fldChar w:fldCharType="begin"/>
      </w:r>
      <w:r>
        <w:rPr>
          <w:noProof/>
          <w:webHidden/>
        </w:rPr>
        <w:instrText xml:space="preserve"> PAGEREF _Toc319160569 \h </w:instrText>
      </w:r>
      <w:r w:rsidR="00253D45">
        <w:rPr>
          <w:noProof/>
          <w:webHidden/>
        </w:rPr>
      </w:r>
      <w:r w:rsidR="00253D45">
        <w:rPr>
          <w:noProof/>
          <w:webHidden/>
        </w:rPr>
        <w:fldChar w:fldCharType="separate"/>
      </w:r>
      <w:r>
        <w:rPr>
          <w:noProof/>
          <w:webHidden/>
        </w:rPr>
        <w:t>164</w:t>
      </w:r>
      <w:r w:rsidR="00253D45">
        <w:rPr>
          <w:noProof/>
          <w:webHidden/>
        </w:rPr>
        <w:fldChar w:fldCharType="end"/>
      </w:r>
    </w:p>
    <w:p w:rsidR="00891A91" w:rsidRDefault="00891A91">
      <w:pPr>
        <w:pStyle w:val="Verzeichnis1"/>
        <w:tabs>
          <w:tab w:val="left" w:pos="880"/>
          <w:tab w:val="right" w:pos="9628"/>
        </w:tabs>
        <w:rPr>
          <w:rFonts w:asciiTheme="minorHAnsi" w:eastAsiaTheme="minorEastAsia" w:hAnsiTheme="minorHAnsi" w:cstheme="minorBidi"/>
          <w:b w:val="0"/>
          <w:noProof/>
          <w:sz w:val="22"/>
          <w:szCs w:val="22"/>
        </w:rPr>
      </w:pPr>
      <w:r>
        <w:rPr>
          <w:noProof/>
        </w:rPr>
        <w:t>VIII.</w:t>
      </w:r>
      <w:r>
        <w:rPr>
          <w:rFonts w:asciiTheme="minorHAnsi" w:eastAsiaTheme="minorEastAsia" w:hAnsiTheme="minorHAnsi" w:cstheme="minorBidi"/>
          <w:b w:val="0"/>
          <w:noProof/>
          <w:sz w:val="22"/>
          <w:szCs w:val="22"/>
        </w:rPr>
        <w:tab/>
      </w:r>
      <w:r>
        <w:rPr>
          <w:noProof/>
        </w:rPr>
        <w:t>drittes Rechenbeispiel: Zweifeldträger mit vielen Lasten</w:t>
      </w:r>
      <w:r>
        <w:rPr>
          <w:noProof/>
          <w:webHidden/>
        </w:rPr>
        <w:tab/>
      </w:r>
      <w:r w:rsidR="00253D45">
        <w:rPr>
          <w:noProof/>
          <w:webHidden/>
        </w:rPr>
        <w:fldChar w:fldCharType="begin"/>
      </w:r>
      <w:r>
        <w:rPr>
          <w:noProof/>
          <w:webHidden/>
        </w:rPr>
        <w:instrText xml:space="preserve"> PAGEREF _Toc319160570 \h </w:instrText>
      </w:r>
      <w:r w:rsidR="00253D45">
        <w:rPr>
          <w:noProof/>
          <w:webHidden/>
        </w:rPr>
      </w:r>
      <w:r w:rsidR="00253D45">
        <w:rPr>
          <w:noProof/>
          <w:webHidden/>
        </w:rPr>
        <w:fldChar w:fldCharType="separate"/>
      </w:r>
      <w:r>
        <w:rPr>
          <w:noProof/>
          <w:webHidden/>
        </w:rPr>
        <w:t>166</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VIII.1.</w:t>
      </w:r>
      <w:r>
        <w:rPr>
          <w:rFonts w:asciiTheme="minorHAnsi" w:eastAsiaTheme="minorEastAsia" w:hAnsiTheme="minorHAnsi" w:cstheme="minorBidi"/>
          <w:b w:val="0"/>
          <w:noProof/>
          <w:sz w:val="22"/>
          <w:szCs w:val="22"/>
        </w:rPr>
        <w:tab/>
      </w:r>
      <w:r>
        <w:rPr>
          <w:noProof/>
        </w:rPr>
        <w:t>Modell der wirksamen Breiten nach dem Eurocode 1993-1-5</w:t>
      </w:r>
      <w:r>
        <w:rPr>
          <w:noProof/>
          <w:webHidden/>
        </w:rPr>
        <w:tab/>
      </w:r>
      <w:r w:rsidR="00253D45">
        <w:rPr>
          <w:noProof/>
          <w:webHidden/>
        </w:rPr>
        <w:fldChar w:fldCharType="begin"/>
      </w:r>
      <w:r>
        <w:rPr>
          <w:noProof/>
          <w:webHidden/>
        </w:rPr>
        <w:instrText xml:space="preserve"> PAGEREF _Toc319160571 \h </w:instrText>
      </w:r>
      <w:r w:rsidR="00253D45">
        <w:rPr>
          <w:noProof/>
          <w:webHidden/>
        </w:rPr>
      </w:r>
      <w:r w:rsidR="00253D45">
        <w:rPr>
          <w:noProof/>
          <w:webHidden/>
        </w:rPr>
        <w:fldChar w:fldCharType="separate"/>
      </w:r>
      <w:r>
        <w:rPr>
          <w:noProof/>
          <w:webHidden/>
        </w:rPr>
        <w:t>166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_Toc319160572 \h </w:instrText>
      </w:r>
      <w:r w:rsidR="00253D45">
        <w:rPr>
          <w:noProof/>
          <w:webHidden/>
        </w:rPr>
      </w:r>
      <w:r w:rsidR="00253D45">
        <w:rPr>
          <w:noProof/>
          <w:webHidden/>
        </w:rPr>
        <w:fldChar w:fldCharType="separate"/>
      </w:r>
      <w:r>
        <w:rPr>
          <w:noProof/>
          <w:webHidden/>
        </w:rPr>
        <w:t>166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_Toc319160573 \h </w:instrText>
      </w:r>
      <w:r w:rsidR="00253D45">
        <w:rPr>
          <w:noProof/>
          <w:webHidden/>
        </w:rPr>
      </w:r>
      <w:r w:rsidR="00253D45">
        <w:rPr>
          <w:noProof/>
          <w:webHidden/>
        </w:rPr>
        <w:fldChar w:fldCharType="separate"/>
      </w:r>
      <w:r>
        <w:rPr>
          <w:noProof/>
          <w:webHidden/>
        </w:rPr>
        <w:t>168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VIII.1.3.</w:t>
      </w:r>
      <w:r>
        <w:rPr>
          <w:rFonts w:asciiTheme="minorHAnsi" w:eastAsiaTheme="minorEastAsia" w:hAnsiTheme="minorHAnsi" w:cstheme="minorBidi"/>
          <w:noProof/>
          <w:sz w:val="22"/>
          <w:szCs w:val="22"/>
        </w:rPr>
        <w:tab/>
      </w:r>
      <w:r>
        <w:rPr>
          <w:noProof/>
        </w:rPr>
        <w:t xml:space="preserve">Berechnung von </w:t>
      </w:r>
      <w:r w:rsidRPr="00E345D9">
        <w:rPr>
          <w:noProof/>
        </w:rPr>
        <w:t>ρ</w:t>
      </w:r>
      <w:r w:rsidRPr="00E345D9">
        <w:rPr>
          <w:noProof/>
          <w:vertAlign w:val="subscript"/>
        </w:rPr>
        <w:t>c</w:t>
      </w:r>
      <w:r>
        <w:rPr>
          <w:noProof/>
          <w:webHidden/>
        </w:rPr>
        <w:tab/>
      </w:r>
      <w:r w:rsidR="00253D45">
        <w:rPr>
          <w:noProof/>
          <w:webHidden/>
        </w:rPr>
        <w:fldChar w:fldCharType="begin"/>
      </w:r>
      <w:r>
        <w:rPr>
          <w:noProof/>
          <w:webHidden/>
        </w:rPr>
        <w:instrText xml:space="preserve"> PAGEREF _Toc319160574 \h </w:instrText>
      </w:r>
      <w:r w:rsidR="00253D45">
        <w:rPr>
          <w:noProof/>
          <w:webHidden/>
        </w:rPr>
      </w:r>
      <w:r w:rsidR="00253D45">
        <w:rPr>
          <w:noProof/>
          <w:webHidden/>
        </w:rPr>
        <w:fldChar w:fldCharType="separate"/>
      </w:r>
      <w:r>
        <w:rPr>
          <w:noProof/>
          <w:webHidden/>
        </w:rPr>
        <w:t>168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VIII.1.4.</w:t>
      </w:r>
      <w:r>
        <w:rPr>
          <w:rFonts w:asciiTheme="minorHAnsi" w:eastAsiaTheme="minorEastAsia" w:hAnsiTheme="minorHAnsi" w:cstheme="minorBidi"/>
          <w:noProof/>
          <w:sz w:val="22"/>
          <w:szCs w:val="22"/>
        </w:rPr>
        <w:tab/>
      </w:r>
      <w:r>
        <w:rPr>
          <w:noProof/>
        </w:rPr>
        <w:t>Wirksame Querschnittswerte</w:t>
      </w:r>
      <w:r>
        <w:rPr>
          <w:noProof/>
          <w:webHidden/>
        </w:rPr>
        <w:tab/>
      </w:r>
      <w:r w:rsidR="00253D45">
        <w:rPr>
          <w:noProof/>
          <w:webHidden/>
        </w:rPr>
        <w:fldChar w:fldCharType="begin"/>
      </w:r>
      <w:r>
        <w:rPr>
          <w:noProof/>
          <w:webHidden/>
        </w:rPr>
        <w:instrText xml:space="preserve"> PAGEREF _Toc319160575 \h </w:instrText>
      </w:r>
      <w:r w:rsidR="00253D45">
        <w:rPr>
          <w:noProof/>
          <w:webHidden/>
        </w:rPr>
      </w:r>
      <w:r w:rsidR="00253D45">
        <w:rPr>
          <w:noProof/>
          <w:webHidden/>
        </w:rPr>
        <w:fldChar w:fldCharType="separate"/>
      </w:r>
      <w:r>
        <w:rPr>
          <w:noProof/>
          <w:webHidden/>
        </w:rPr>
        <w:t>176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_Toc319160576 \h </w:instrText>
      </w:r>
      <w:r w:rsidR="00253D45">
        <w:rPr>
          <w:noProof/>
          <w:webHidden/>
        </w:rPr>
      </w:r>
      <w:r w:rsidR="00253D45">
        <w:rPr>
          <w:noProof/>
          <w:webHidden/>
        </w:rPr>
        <w:fldChar w:fldCharType="separate"/>
      </w:r>
      <w:r>
        <w:rPr>
          <w:noProof/>
          <w:webHidden/>
        </w:rPr>
        <w:t>178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VIII.1.6.</w:t>
      </w:r>
      <w:r>
        <w:rPr>
          <w:rFonts w:asciiTheme="minorHAnsi" w:eastAsiaTheme="minorEastAsia" w:hAnsiTheme="minorHAnsi" w:cstheme="minorBidi"/>
          <w:noProof/>
          <w:sz w:val="22"/>
          <w:szCs w:val="22"/>
        </w:rPr>
        <w:tab/>
      </w:r>
      <w:r>
        <w:rPr>
          <w:noProof/>
        </w:rPr>
        <w:t>Lokales Beulen aus einer Einzellast</w:t>
      </w:r>
      <w:r>
        <w:rPr>
          <w:noProof/>
          <w:webHidden/>
        </w:rPr>
        <w:tab/>
      </w:r>
      <w:r w:rsidR="00253D45">
        <w:rPr>
          <w:noProof/>
          <w:webHidden/>
        </w:rPr>
        <w:fldChar w:fldCharType="begin"/>
      </w:r>
      <w:r>
        <w:rPr>
          <w:noProof/>
          <w:webHidden/>
        </w:rPr>
        <w:instrText xml:space="preserve"> PAGEREF _Toc319160577 \h </w:instrText>
      </w:r>
      <w:r w:rsidR="00253D45">
        <w:rPr>
          <w:noProof/>
          <w:webHidden/>
        </w:rPr>
      </w:r>
      <w:r w:rsidR="00253D45">
        <w:rPr>
          <w:noProof/>
          <w:webHidden/>
        </w:rPr>
        <w:fldChar w:fldCharType="separate"/>
      </w:r>
      <w:r>
        <w:rPr>
          <w:noProof/>
          <w:webHidden/>
        </w:rPr>
        <w:t>180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_Toc319160578 \h </w:instrText>
      </w:r>
      <w:r w:rsidR="00253D45">
        <w:rPr>
          <w:noProof/>
          <w:webHidden/>
        </w:rPr>
      </w:r>
      <w:r w:rsidR="00253D45">
        <w:rPr>
          <w:noProof/>
          <w:webHidden/>
        </w:rPr>
        <w:fldChar w:fldCharType="separate"/>
      </w:r>
      <w:r>
        <w:rPr>
          <w:noProof/>
          <w:webHidden/>
        </w:rPr>
        <w:t>181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VIII.1.8.</w:t>
      </w:r>
      <w:r>
        <w:rPr>
          <w:rFonts w:asciiTheme="minorHAnsi" w:eastAsiaTheme="minorEastAsia" w:hAnsiTheme="minorHAnsi" w:cstheme="minorBidi"/>
          <w:noProof/>
          <w:sz w:val="22"/>
          <w:szCs w:val="22"/>
        </w:rPr>
        <w:tab/>
      </w:r>
      <w:r>
        <w:rPr>
          <w:noProof/>
        </w:rPr>
        <w:t>Sonstige Nachweise</w:t>
      </w:r>
      <w:r>
        <w:rPr>
          <w:noProof/>
          <w:webHidden/>
        </w:rPr>
        <w:tab/>
      </w:r>
      <w:r w:rsidR="00253D45">
        <w:rPr>
          <w:noProof/>
          <w:webHidden/>
        </w:rPr>
        <w:fldChar w:fldCharType="begin"/>
      </w:r>
      <w:r>
        <w:rPr>
          <w:noProof/>
          <w:webHidden/>
        </w:rPr>
        <w:instrText xml:space="preserve"> PAGEREF _Toc319160579 \h </w:instrText>
      </w:r>
      <w:r w:rsidR="00253D45">
        <w:rPr>
          <w:noProof/>
          <w:webHidden/>
        </w:rPr>
      </w:r>
      <w:r w:rsidR="00253D45">
        <w:rPr>
          <w:noProof/>
          <w:webHidden/>
        </w:rPr>
        <w:fldChar w:fldCharType="separate"/>
      </w:r>
      <w:r>
        <w:rPr>
          <w:noProof/>
          <w:webHidden/>
        </w:rPr>
        <w:t>184</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VIII.2.</w:t>
      </w:r>
      <w:r>
        <w:rPr>
          <w:rFonts w:asciiTheme="minorHAnsi" w:eastAsiaTheme="minorEastAsia" w:hAnsiTheme="minorHAnsi" w:cstheme="minorBidi"/>
          <w:b w:val="0"/>
          <w:noProof/>
          <w:sz w:val="22"/>
          <w:szCs w:val="22"/>
        </w:rPr>
        <w:tab/>
      </w:r>
      <w:r>
        <w:rPr>
          <w:noProof/>
        </w:rPr>
        <w:t>Modell der wirksamen Spannungen nach der DIN 18800-3</w:t>
      </w:r>
      <w:r>
        <w:rPr>
          <w:noProof/>
          <w:webHidden/>
        </w:rPr>
        <w:tab/>
      </w:r>
      <w:r w:rsidR="00253D45">
        <w:rPr>
          <w:noProof/>
          <w:webHidden/>
        </w:rPr>
        <w:fldChar w:fldCharType="begin"/>
      </w:r>
      <w:r>
        <w:rPr>
          <w:noProof/>
          <w:webHidden/>
        </w:rPr>
        <w:instrText xml:space="preserve"> PAGEREF _Toc319160580 \h </w:instrText>
      </w:r>
      <w:r w:rsidR="00253D45">
        <w:rPr>
          <w:noProof/>
          <w:webHidden/>
        </w:rPr>
      </w:r>
      <w:r w:rsidR="00253D45">
        <w:rPr>
          <w:noProof/>
          <w:webHidden/>
        </w:rPr>
        <w:fldChar w:fldCharType="separate"/>
      </w:r>
      <w:r>
        <w:rPr>
          <w:noProof/>
          <w:webHidden/>
        </w:rPr>
        <w:t>186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_Toc319160581 \h </w:instrText>
      </w:r>
      <w:r w:rsidR="00253D45">
        <w:rPr>
          <w:noProof/>
          <w:webHidden/>
        </w:rPr>
      </w:r>
      <w:r w:rsidR="00253D45">
        <w:rPr>
          <w:noProof/>
          <w:webHidden/>
        </w:rPr>
        <w:fldChar w:fldCharType="separate"/>
      </w:r>
      <w:r>
        <w:rPr>
          <w:noProof/>
          <w:webHidden/>
        </w:rPr>
        <w:t>186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_Toc319160582 \h </w:instrText>
      </w:r>
      <w:r w:rsidR="00253D45">
        <w:rPr>
          <w:noProof/>
          <w:webHidden/>
        </w:rPr>
      </w:r>
      <w:r w:rsidR="00253D45">
        <w:rPr>
          <w:noProof/>
          <w:webHidden/>
        </w:rPr>
        <w:fldChar w:fldCharType="separate"/>
      </w:r>
      <w:r>
        <w:rPr>
          <w:noProof/>
          <w:webHidden/>
        </w:rPr>
        <w:t>187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VIII.2.3.</w:t>
      </w:r>
      <w:r>
        <w:rPr>
          <w:rFonts w:asciiTheme="minorHAnsi" w:eastAsiaTheme="minorEastAsia" w:hAnsiTheme="minorHAnsi" w:cstheme="minorBidi"/>
          <w:noProof/>
          <w:sz w:val="22"/>
          <w:szCs w:val="22"/>
        </w:rPr>
        <w:tab/>
      </w:r>
      <w:r>
        <w:rPr>
          <w:noProof/>
        </w:rPr>
        <w:t xml:space="preserve">Berechnung von </w:t>
      </w:r>
      <w:r w:rsidRPr="00E345D9">
        <w:rPr>
          <w:noProof/>
        </w:rPr>
        <w:t>κ</w:t>
      </w:r>
      <w:r w:rsidRPr="00E345D9">
        <w:rPr>
          <w:noProof/>
          <w:vertAlign w:val="subscript"/>
        </w:rPr>
        <w:t>px</w:t>
      </w:r>
      <w:r>
        <w:rPr>
          <w:noProof/>
          <w:webHidden/>
        </w:rPr>
        <w:tab/>
      </w:r>
      <w:r w:rsidR="00253D45">
        <w:rPr>
          <w:noProof/>
          <w:webHidden/>
        </w:rPr>
        <w:fldChar w:fldCharType="begin"/>
      </w:r>
      <w:r>
        <w:rPr>
          <w:noProof/>
          <w:webHidden/>
        </w:rPr>
        <w:instrText xml:space="preserve"> PAGEREF _Toc319160583 \h </w:instrText>
      </w:r>
      <w:r w:rsidR="00253D45">
        <w:rPr>
          <w:noProof/>
          <w:webHidden/>
        </w:rPr>
      </w:r>
      <w:r w:rsidR="00253D45">
        <w:rPr>
          <w:noProof/>
          <w:webHidden/>
        </w:rPr>
        <w:fldChar w:fldCharType="separate"/>
      </w:r>
      <w:r>
        <w:rPr>
          <w:noProof/>
          <w:webHidden/>
        </w:rPr>
        <w:t>187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VIII.2.4.</w:t>
      </w:r>
      <w:r>
        <w:rPr>
          <w:rFonts w:asciiTheme="minorHAnsi" w:eastAsiaTheme="minorEastAsia" w:hAnsiTheme="minorHAnsi" w:cstheme="minorBidi"/>
          <w:noProof/>
          <w:sz w:val="22"/>
          <w:szCs w:val="22"/>
        </w:rPr>
        <w:tab/>
      </w:r>
      <w:r>
        <w:rPr>
          <w:noProof/>
        </w:rPr>
        <w:t>Nachweis</w:t>
      </w:r>
      <w:r>
        <w:rPr>
          <w:noProof/>
          <w:webHidden/>
        </w:rPr>
        <w:tab/>
      </w:r>
      <w:r w:rsidR="00253D45">
        <w:rPr>
          <w:noProof/>
          <w:webHidden/>
        </w:rPr>
        <w:fldChar w:fldCharType="begin"/>
      </w:r>
      <w:r>
        <w:rPr>
          <w:noProof/>
          <w:webHidden/>
        </w:rPr>
        <w:instrText xml:space="preserve"> PAGEREF _Toc319160584 \h </w:instrText>
      </w:r>
      <w:r w:rsidR="00253D45">
        <w:rPr>
          <w:noProof/>
          <w:webHidden/>
        </w:rPr>
      </w:r>
      <w:r w:rsidR="00253D45">
        <w:rPr>
          <w:noProof/>
          <w:webHidden/>
        </w:rPr>
        <w:fldChar w:fldCharType="separate"/>
      </w:r>
      <w:r>
        <w:rPr>
          <w:noProof/>
          <w:webHidden/>
        </w:rPr>
        <w:t>190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VIII.2.5.</w:t>
      </w:r>
      <w:r>
        <w:rPr>
          <w:rFonts w:asciiTheme="minorHAnsi" w:eastAsiaTheme="minorEastAsia" w:hAnsiTheme="minorHAnsi" w:cstheme="minorBidi"/>
          <w:noProof/>
          <w:sz w:val="22"/>
          <w:szCs w:val="22"/>
        </w:rPr>
        <w:tab/>
      </w:r>
      <w:r>
        <w:rPr>
          <w:noProof/>
        </w:rPr>
        <w:t>Schubbeulen</w:t>
      </w:r>
      <w:r>
        <w:rPr>
          <w:noProof/>
          <w:webHidden/>
        </w:rPr>
        <w:tab/>
      </w:r>
      <w:r w:rsidR="00253D45">
        <w:rPr>
          <w:noProof/>
          <w:webHidden/>
        </w:rPr>
        <w:fldChar w:fldCharType="begin"/>
      </w:r>
      <w:r>
        <w:rPr>
          <w:noProof/>
          <w:webHidden/>
        </w:rPr>
        <w:instrText xml:space="preserve"> PAGEREF _Toc319160585 \h </w:instrText>
      </w:r>
      <w:r w:rsidR="00253D45">
        <w:rPr>
          <w:noProof/>
          <w:webHidden/>
        </w:rPr>
      </w:r>
      <w:r w:rsidR="00253D45">
        <w:rPr>
          <w:noProof/>
          <w:webHidden/>
        </w:rPr>
        <w:fldChar w:fldCharType="separate"/>
      </w:r>
      <w:r>
        <w:rPr>
          <w:noProof/>
          <w:webHidden/>
        </w:rPr>
        <w:t>190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VIII.2.6.</w:t>
      </w:r>
      <w:r>
        <w:rPr>
          <w:rFonts w:asciiTheme="minorHAnsi" w:eastAsiaTheme="minorEastAsia" w:hAnsiTheme="minorHAnsi" w:cstheme="minorBidi"/>
          <w:noProof/>
          <w:sz w:val="22"/>
          <w:szCs w:val="22"/>
        </w:rPr>
        <w:tab/>
      </w:r>
      <w:r>
        <w:rPr>
          <w:noProof/>
        </w:rPr>
        <w:t>Lokales Beulen aus einer Einzellast</w:t>
      </w:r>
      <w:r>
        <w:rPr>
          <w:noProof/>
          <w:webHidden/>
        </w:rPr>
        <w:tab/>
      </w:r>
      <w:r w:rsidR="00253D45">
        <w:rPr>
          <w:noProof/>
          <w:webHidden/>
        </w:rPr>
        <w:fldChar w:fldCharType="begin"/>
      </w:r>
      <w:r>
        <w:rPr>
          <w:noProof/>
          <w:webHidden/>
        </w:rPr>
        <w:instrText xml:space="preserve"> PAGEREF _Toc319160586 \h </w:instrText>
      </w:r>
      <w:r w:rsidR="00253D45">
        <w:rPr>
          <w:noProof/>
          <w:webHidden/>
        </w:rPr>
      </w:r>
      <w:r w:rsidR="00253D45">
        <w:rPr>
          <w:noProof/>
          <w:webHidden/>
        </w:rPr>
        <w:fldChar w:fldCharType="separate"/>
      </w:r>
      <w:r>
        <w:rPr>
          <w:noProof/>
          <w:webHidden/>
        </w:rPr>
        <w:t>191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VIII.2.7.</w:t>
      </w:r>
      <w:r>
        <w:rPr>
          <w:rFonts w:asciiTheme="minorHAnsi" w:eastAsiaTheme="minorEastAsia" w:hAnsiTheme="minorHAnsi" w:cstheme="minorBidi"/>
          <w:noProof/>
          <w:sz w:val="22"/>
          <w:szCs w:val="22"/>
        </w:rPr>
        <w:tab/>
      </w:r>
      <w:r>
        <w:rPr>
          <w:noProof/>
        </w:rPr>
        <w:t>Interaktion</w:t>
      </w:r>
      <w:r>
        <w:rPr>
          <w:noProof/>
          <w:webHidden/>
        </w:rPr>
        <w:tab/>
      </w:r>
      <w:r w:rsidR="00253D45">
        <w:rPr>
          <w:noProof/>
          <w:webHidden/>
        </w:rPr>
        <w:fldChar w:fldCharType="begin"/>
      </w:r>
      <w:r>
        <w:rPr>
          <w:noProof/>
          <w:webHidden/>
        </w:rPr>
        <w:instrText xml:space="preserve"> PAGEREF _Toc319160587 \h </w:instrText>
      </w:r>
      <w:r w:rsidR="00253D45">
        <w:rPr>
          <w:noProof/>
          <w:webHidden/>
        </w:rPr>
      </w:r>
      <w:r w:rsidR="00253D45">
        <w:rPr>
          <w:noProof/>
          <w:webHidden/>
        </w:rPr>
        <w:fldChar w:fldCharType="separate"/>
      </w:r>
      <w:r>
        <w:rPr>
          <w:noProof/>
          <w:webHidden/>
        </w:rPr>
        <w:t>193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VIII.2.8.</w:t>
      </w:r>
      <w:r>
        <w:rPr>
          <w:rFonts w:asciiTheme="minorHAnsi" w:eastAsiaTheme="minorEastAsia" w:hAnsiTheme="minorHAnsi" w:cstheme="minorBidi"/>
          <w:noProof/>
          <w:sz w:val="22"/>
          <w:szCs w:val="22"/>
        </w:rPr>
        <w:tab/>
      </w:r>
      <w:r>
        <w:rPr>
          <w:noProof/>
        </w:rPr>
        <w:t>Sonstige Nachweise</w:t>
      </w:r>
      <w:r>
        <w:rPr>
          <w:noProof/>
          <w:webHidden/>
        </w:rPr>
        <w:tab/>
      </w:r>
      <w:r w:rsidR="00253D45">
        <w:rPr>
          <w:noProof/>
          <w:webHidden/>
        </w:rPr>
        <w:fldChar w:fldCharType="begin"/>
      </w:r>
      <w:r>
        <w:rPr>
          <w:noProof/>
          <w:webHidden/>
        </w:rPr>
        <w:instrText xml:space="preserve"> PAGEREF _Toc319160588 \h </w:instrText>
      </w:r>
      <w:r w:rsidR="00253D45">
        <w:rPr>
          <w:noProof/>
          <w:webHidden/>
        </w:rPr>
      </w:r>
      <w:r w:rsidR="00253D45">
        <w:rPr>
          <w:noProof/>
          <w:webHidden/>
        </w:rPr>
        <w:fldChar w:fldCharType="separate"/>
      </w:r>
      <w:r>
        <w:rPr>
          <w:noProof/>
          <w:webHidden/>
        </w:rPr>
        <w:t>194</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VIII.3.</w:t>
      </w:r>
      <w:r>
        <w:rPr>
          <w:rFonts w:asciiTheme="minorHAnsi" w:eastAsiaTheme="minorEastAsia" w:hAnsiTheme="minorHAnsi" w:cstheme="minorBidi"/>
          <w:b w:val="0"/>
          <w:noProof/>
          <w:sz w:val="22"/>
          <w:szCs w:val="22"/>
        </w:rPr>
        <w:tab/>
      </w:r>
      <w:r>
        <w:rPr>
          <w:noProof/>
        </w:rPr>
        <w:t>Modell der wirksamen Spannungen nach dem Eurocode 1993-1-5</w:t>
      </w:r>
      <w:r>
        <w:rPr>
          <w:noProof/>
          <w:webHidden/>
        </w:rPr>
        <w:tab/>
      </w:r>
      <w:r w:rsidR="00253D45">
        <w:rPr>
          <w:noProof/>
          <w:webHidden/>
        </w:rPr>
        <w:fldChar w:fldCharType="begin"/>
      </w:r>
      <w:r>
        <w:rPr>
          <w:noProof/>
          <w:webHidden/>
        </w:rPr>
        <w:instrText xml:space="preserve"> PAGEREF _Toc319160589 \h </w:instrText>
      </w:r>
      <w:r w:rsidR="00253D45">
        <w:rPr>
          <w:noProof/>
          <w:webHidden/>
        </w:rPr>
      </w:r>
      <w:r w:rsidR="00253D45">
        <w:rPr>
          <w:noProof/>
          <w:webHidden/>
        </w:rPr>
        <w:fldChar w:fldCharType="separate"/>
      </w:r>
      <w:r>
        <w:rPr>
          <w:noProof/>
          <w:webHidden/>
        </w:rPr>
        <w:t>194</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VIII.4.</w:t>
      </w:r>
      <w:r>
        <w:rPr>
          <w:rFonts w:asciiTheme="minorHAnsi" w:eastAsiaTheme="minorEastAsia" w:hAnsiTheme="minorHAnsi" w:cstheme="minorBidi"/>
          <w:b w:val="0"/>
          <w:noProof/>
          <w:sz w:val="22"/>
          <w:szCs w:val="22"/>
        </w:rPr>
        <w:tab/>
      </w:r>
      <w:r>
        <w:rPr>
          <w:noProof/>
        </w:rPr>
        <w:t>Modell der wirksamen Breiten nach der DIN 18800-3</w:t>
      </w:r>
      <w:r>
        <w:rPr>
          <w:noProof/>
          <w:webHidden/>
        </w:rPr>
        <w:tab/>
      </w:r>
      <w:r w:rsidR="00253D45">
        <w:rPr>
          <w:noProof/>
          <w:webHidden/>
        </w:rPr>
        <w:fldChar w:fldCharType="begin"/>
      </w:r>
      <w:r>
        <w:rPr>
          <w:noProof/>
          <w:webHidden/>
        </w:rPr>
        <w:instrText xml:space="preserve"> PAGEREF _Toc319160590 \h </w:instrText>
      </w:r>
      <w:r w:rsidR="00253D45">
        <w:rPr>
          <w:noProof/>
          <w:webHidden/>
        </w:rPr>
      </w:r>
      <w:r w:rsidR="00253D45">
        <w:rPr>
          <w:noProof/>
          <w:webHidden/>
        </w:rPr>
        <w:fldChar w:fldCharType="separate"/>
      </w:r>
      <w:r>
        <w:rPr>
          <w:noProof/>
          <w:webHidden/>
        </w:rPr>
        <w:t>196</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VIII.5.</w:t>
      </w:r>
      <w:r>
        <w:rPr>
          <w:rFonts w:asciiTheme="minorHAnsi" w:eastAsiaTheme="minorEastAsia" w:hAnsiTheme="minorHAnsi" w:cstheme="minorBidi"/>
          <w:b w:val="0"/>
          <w:noProof/>
          <w:sz w:val="22"/>
          <w:szCs w:val="22"/>
        </w:rPr>
        <w:tab/>
      </w:r>
      <w:r>
        <w:rPr>
          <w:noProof/>
        </w:rPr>
        <w:t>Zusammenfassung</w:t>
      </w:r>
      <w:r>
        <w:rPr>
          <w:noProof/>
          <w:webHidden/>
        </w:rPr>
        <w:tab/>
      </w:r>
      <w:r w:rsidR="00253D45">
        <w:rPr>
          <w:noProof/>
          <w:webHidden/>
        </w:rPr>
        <w:fldChar w:fldCharType="begin"/>
      </w:r>
      <w:r>
        <w:rPr>
          <w:noProof/>
          <w:webHidden/>
        </w:rPr>
        <w:instrText xml:space="preserve"> PAGEREF _Toc319160591 \h </w:instrText>
      </w:r>
      <w:r w:rsidR="00253D45">
        <w:rPr>
          <w:noProof/>
          <w:webHidden/>
        </w:rPr>
      </w:r>
      <w:r w:rsidR="00253D45">
        <w:rPr>
          <w:noProof/>
          <w:webHidden/>
        </w:rPr>
        <w:fldChar w:fldCharType="separate"/>
      </w:r>
      <w:r>
        <w:rPr>
          <w:noProof/>
          <w:webHidden/>
        </w:rPr>
        <w:t>199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VIII.5.1.</w:t>
      </w:r>
      <w:r>
        <w:rPr>
          <w:rFonts w:asciiTheme="minorHAnsi" w:eastAsiaTheme="minorEastAsia" w:hAnsiTheme="minorHAnsi" w:cstheme="minorBidi"/>
          <w:noProof/>
          <w:sz w:val="22"/>
          <w:szCs w:val="22"/>
        </w:rPr>
        <w:tab/>
      </w:r>
      <w:r>
        <w:rPr>
          <w:noProof/>
        </w:rPr>
        <w:t>Zusammenfassung der einzelnen Nachweise</w:t>
      </w:r>
      <w:r>
        <w:rPr>
          <w:noProof/>
          <w:webHidden/>
        </w:rPr>
        <w:tab/>
      </w:r>
      <w:r w:rsidR="00253D45">
        <w:rPr>
          <w:noProof/>
          <w:webHidden/>
        </w:rPr>
        <w:fldChar w:fldCharType="begin"/>
      </w:r>
      <w:r>
        <w:rPr>
          <w:noProof/>
          <w:webHidden/>
        </w:rPr>
        <w:instrText xml:space="preserve"> PAGEREF _Toc319160592 \h </w:instrText>
      </w:r>
      <w:r w:rsidR="00253D45">
        <w:rPr>
          <w:noProof/>
          <w:webHidden/>
        </w:rPr>
      </w:r>
      <w:r w:rsidR="00253D45">
        <w:rPr>
          <w:noProof/>
          <w:webHidden/>
        </w:rPr>
        <w:fldChar w:fldCharType="separate"/>
      </w:r>
      <w:r>
        <w:rPr>
          <w:noProof/>
          <w:webHidden/>
        </w:rPr>
        <w:t>199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VIII.5.2.</w:t>
      </w:r>
      <w:r>
        <w:rPr>
          <w:rFonts w:asciiTheme="minorHAnsi" w:eastAsiaTheme="minorEastAsia" w:hAnsiTheme="minorHAnsi" w:cstheme="minorBidi"/>
          <w:noProof/>
          <w:sz w:val="22"/>
          <w:szCs w:val="22"/>
        </w:rPr>
        <w:tab/>
      </w:r>
      <w:r>
        <w:rPr>
          <w:noProof/>
        </w:rPr>
        <w:t>Rechenaufwand</w:t>
      </w:r>
      <w:r>
        <w:rPr>
          <w:noProof/>
          <w:webHidden/>
        </w:rPr>
        <w:tab/>
      </w:r>
      <w:r w:rsidR="00253D45">
        <w:rPr>
          <w:noProof/>
          <w:webHidden/>
        </w:rPr>
        <w:fldChar w:fldCharType="begin"/>
      </w:r>
      <w:r>
        <w:rPr>
          <w:noProof/>
          <w:webHidden/>
        </w:rPr>
        <w:instrText xml:space="preserve"> PAGEREF _Toc319160593 \h </w:instrText>
      </w:r>
      <w:r w:rsidR="00253D45">
        <w:rPr>
          <w:noProof/>
          <w:webHidden/>
        </w:rPr>
      </w:r>
      <w:r w:rsidR="00253D45">
        <w:rPr>
          <w:noProof/>
          <w:webHidden/>
        </w:rPr>
        <w:fldChar w:fldCharType="separate"/>
      </w:r>
      <w:r>
        <w:rPr>
          <w:noProof/>
          <w:webHidden/>
        </w:rPr>
        <w:t>200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VIII.5.3.</w:t>
      </w:r>
      <w:r>
        <w:rPr>
          <w:rFonts w:asciiTheme="minorHAnsi" w:eastAsiaTheme="minorEastAsia" w:hAnsiTheme="minorHAnsi" w:cstheme="minorBidi"/>
          <w:noProof/>
          <w:sz w:val="22"/>
          <w:szCs w:val="22"/>
        </w:rPr>
        <w:tab/>
      </w:r>
      <w:r>
        <w:rPr>
          <w:noProof/>
        </w:rPr>
        <w:t>Stahlverbrauch</w:t>
      </w:r>
      <w:r>
        <w:rPr>
          <w:noProof/>
          <w:webHidden/>
        </w:rPr>
        <w:tab/>
      </w:r>
      <w:r w:rsidR="00253D45">
        <w:rPr>
          <w:noProof/>
          <w:webHidden/>
        </w:rPr>
        <w:fldChar w:fldCharType="begin"/>
      </w:r>
      <w:r>
        <w:rPr>
          <w:noProof/>
          <w:webHidden/>
        </w:rPr>
        <w:instrText xml:space="preserve"> PAGEREF _Toc319160594 \h </w:instrText>
      </w:r>
      <w:r w:rsidR="00253D45">
        <w:rPr>
          <w:noProof/>
          <w:webHidden/>
        </w:rPr>
      </w:r>
      <w:r w:rsidR="00253D45">
        <w:rPr>
          <w:noProof/>
          <w:webHidden/>
        </w:rPr>
        <w:fldChar w:fldCharType="separate"/>
      </w:r>
      <w:r>
        <w:rPr>
          <w:noProof/>
          <w:webHidden/>
        </w:rPr>
        <w:t>200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VIII.5.4.</w:t>
      </w:r>
      <w:r>
        <w:rPr>
          <w:rFonts w:asciiTheme="minorHAnsi" w:eastAsiaTheme="minorEastAsia" w:hAnsiTheme="minorHAnsi" w:cstheme="minorBidi"/>
          <w:noProof/>
          <w:sz w:val="22"/>
          <w:szCs w:val="22"/>
        </w:rPr>
        <w:tab/>
      </w:r>
      <w:r>
        <w:rPr>
          <w:noProof/>
        </w:rPr>
        <w:t>Vergleich zwischen Aufwand und Stahlverbrauch</w:t>
      </w:r>
      <w:r>
        <w:rPr>
          <w:noProof/>
          <w:webHidden/>
        </w:rPr>
        <w:tab/>
      </w:r>
      <w:r w:rsidR="00253D45">
        <w:rPr>
          <w:noProof/>
          <w:webHidden/>
        </w:rPr>
        <w:fldChar w:fldCharType="begin"/>
      </w:r>
      <w:r>
        <w:rPr>
          <w:noProof/>
          <w:webHidden/>
        </w:rPr>
        <w:instrText xml:space="preserve"> PAGEREF _Toc319160595 \h </w:instrText>
      </w:r>
      <w:r w:rsidR="00253D45">
        <w:rPr>
          <w:noProof/>
          <w:webHidden/>
        </w:rPr>
      </w:r>
      <w:r w:rsidR="00253D45">
        <w:rPr>
          <w:noProof/>
          <w:webHidden/>
        </w:rPr>
        <w:fldChar w:fldCharType="separate"/>
      </w:r>
      <w:r>
        <w:rPr>
          <w:noProof/>
          <w:webHidden/>
        </w:rPr>
        <w:t>201</w:t>
      </w:r>
      <w:r w:rsidR="00253D45">
        <w:rPr>
          <w:noProof/>
          <w:webHidden/>
        </w:rPr>
        <w:fldChar w:fldCharType="end"/>
      </w:r>
    </w:p>
    <w:p w:rsidR="00891A91" w:rsidRDefault="00891A91">
      <w:pPr>
        <w:pStyle w:val="Verzeichnis2"/>
        <w:tabs>
          <w:tab w:val="left" w:pos="1100"/>
          <w:tab w:val="right" w:pos="9628"/>
        </w:tabs>
        <w:rPr>
          <w:rFonts w:asciiTheme="minorHAnsi" w:eastAsiaTheme="minorEastAsia" w:hAnsiTheme="minorHAnsi" w:cstheme="minorBidi"/>
          <w:b w:val="0"/>
          <w:noProof/>
          <w:sz w:val="22"/>
          <w:szCs w:val="22"/>
        </w:rPr>
      </w:pPr>
      <w:r w:rsidRPr="00E345D9">
        <w:rPr>
          <w:rFonts w:ascii="Arial Narrow" w:hAnsi="Arial Narrow"/>
          <w:noProof/>
        </w:rPr>
        <w:t>VIII.6.</w:t>
      </w:r>
      <w:r>
        <w:rPr>
          <w:rFonts w:asciiTheme="minorHAnsi" w:eastAsiaTheme="minorEastAsia" w:hAnsiTheme="minorHAnsi" w:cstheme="minorBidi"/>
          <w:b w:val="0"/>
          <w:noProof/>
          <w:sz w:val="22"/>
          <w:szCs w:val="22"/>
        </w:rPr>
        <w:tab/>
      </w:r>
      <w:r>
        <w:rPr>
          <w:noProof/>
        </w:rPr>
        <w:t>Variation der Geometrie</w:t>
      </w:r>
      <w:r>
        <w:rPr>
          <w:noProof/>
          <w:webHidden/>
        </w:rPr>
        <w:tab/>
      </w:r>
      <w:r w:rsidR="00253D45">
        <w:rPr>
          <w:noProof/>
          <w:webHidden/>
        </w:rPr>
        <w:fldChar w:fldCharType="begin"/>
      </w:r>
      <w:r>
        <w:rPr>
          <w:noProof/>
          <w:webHidden/>
        </w:rPr>
        <w:instrText xml:space="preserve"> PAGEREF _Toc319160596 \h </w:instrText>
      </w:r>
      <w:r w:rsidR="00253D45">
        <w:rPr>
          <w:noProof/>
          <w:webHidden/>
        </w:rPr>
      </w:r>
      <w:r w:rsidR="00253D45">
        <w:rPr>
          <w:noProof/>
          <w:webHidden/>
        </w:rPr>
        <w:fldChar w:fldCharType="separate"/>
      </w:r>
      <w:r>
        <w:rPr>
          <w:noProof/>
          <w:webHidden/>
        </w:rPr>
        <w:t>202</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VIII.6.1.</w:t>
      </w:r>
      <w:r>
        <w:rPr>
          <w:rFonts w:asciiTheme="minorHAnsi" w:eastAsiaTheme="minorEastAsia" w:hAnsiTheme="minorHAnsi" w:cstheme="minorBidi"/>
          <w:noProof/>
          <w:sz w:val="22"/>
          <w:szCs w:val="22"/>
        </w:rPr>
        <w:tab/>
      </w:r>
      <w:r>
        <w:rPr>
          <w:noProof/>
        </w:rPr>
        <w:t>Mehr Tragfähigkeit durch dünnere Längssteifen</w:t>
      </w:r>
      <w:r>
        <w:rPr>
          <w:noProof/>
          <w:webHidden/>
        </w:rPr>
        <w:tab/>
      </w:r>
      <w:r w:rsidR="00253D45">
        <w:rPr>
          <w:noProof/>
          <w:webHidden/>
        </w:rPr>
        <w:fldChar w:fldCharType="begin"/>
      </w:r>
      <w:r>
        <w:rPr>
          <w:noProof/>
          <w:webHidden/>
        </w:rPr>
        <w:instrText xml:space="preserve"> PAGEREF _Toc319160597 \h </w:instrText>
      </w:r>
      <w:r w:rsidR="00253D45">
        <w:rPr>
          <w:noProof/>
          <w:webHidden/>
        </w:rPr>
      </w:r>
      <w:r w:rsidR="00253D45">
        <w:rPr>
          <w:noProof/>
          <w:webHidden/>
        </w:rPr>
        <w:fldChar w:fldCharType="separate"/>
      </w:r>
      <w:r>
        <w:rPr>
          <w:noProof/>
          <w:webHidden/>
        </w:rPr>
        <w:t>202</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VIII.6.2.</w:t>
      </w:r>
      <w:r>
        <w:rPr>
          <w:rFonts w:asciiTheme="minorHAnsi" w:eastAsiaTheme="minorEastAsia" w:hAnsiTheme="minorHAnsi" w:cstheme="minorBidi"/>
          <w:noProof/>
          <w:sz w:val="22"/>
          <w:szCs w:val="22"/>
        </w:rPr>
        <w:tab/>
      </w:r>
      <w:r>
        <w:rPr>
          <w:noProof/>
        </w:rPr>
        <w:t>Beulfeld mit mikroskopischen Steifen</w:t>
      </w:r>
      <w:r>
        <w:rPr>
          <w:noProof/>
          <w:webHidden/>
        </w:rPr>
        <w:tab/>
      </w:r>
      <w:r w:rsidR="00253D45">
        <w:rPr>
          <w:noProof/>
          <w:webHidden/>
        </w:rPr>
        <w:fldChar w:fldCharType="begin"/>
      </w:r>
      <w:r>
        <w:rPr>
          <w:noProof/>
          <w:webHidden/>
        </w:rPr>
        <w:instrText xml:space="preserve"> PAGEREF _Toc319160598 \h </w:instrText>
      </w:r>
      <w:r w:rsidR="00253D45">
        <w:rPr>
          <w:noProof/>
          <w:webHidden/>
        </w:rPr>
      </w:r>
      <w:r w:rsidR="00253D45">
        <w:rPr>
          <w:noProof/>
          <w:webHidden/>
        </w:rPr>
        <w:fldChar w:fldCharType="separate"/>
      </w:r>
      <w:r>
        <w:rPr>
          <w:noProof/>
          <w:webHidden/>
        </w:rPr>
        <w:t>203</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VIII.6.3.</w:t>
      </w:r>
      <w:r>
        <w:rPr>
          <w:rFonts w:asciiTheme="minorHAnsi" w:eastAsiaTheme="minorEastAsia" w:hAnsiTheme="minorHAnsi" w:cstheme="minorBidi"/>
          <w:noProof/>
          <w:sz w:val="22"/>
          <w:szCs w:val="22"/>
        </w:rPr>
        <w:tab/>
      </w:r>
      <w:r>
        <w:rPr>
          <w:noProof/>
        </w:rPr>
        <w:t>Auswirkung der Längssteifengröße auf die Tragfähigkeit</w:t>
      </w:r>
      <w:r>
        <w:rPr>
          <w:noProof/>
          <w:webHidden/>
        </w:rPr>
        <w:tab/>
      </w:r>
      <w:r w:rsidR="00253D45">
        <w:rPr>
          <w:noProof/>
          <w:webHidden/>
        </w:rPr>
        <w:fldChar w:fldCharType="begin"/>
      </w:r>
      <w:r>
        <w:rPr>
          <w:noProof/>
          <w:webHidden/>
        </w:rPr>
        <w:instrText xml:space="preserve"> PAGEREF _Toc319160599 \h </w:instrText>
      </w:r>
      <w:r w:rsidR="00253D45">
        <w:rPr>
          <w:noProof/>
          <w:webHidden/>
        </w:rPr>
      </w:r>
      <w:r w:rsidR="00253D45">
        <w:rPr>
          <w:noProof/>
          <w:webHidden/>
        </w:rPr>
        <w:fldChar w:fldCharType="separate"/>
      </w:r>
      <w:r>
        <w:rPr>
          <w:noProof/>
          <w:webHidden/>
        </w:rPr>
        <w:t>204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VIII.6.4.</w:t>
      </w:r>
      <w:r>
        <w:rPr>
          <w:rFonts w:asciiTheme="minorHAnsi" w:eastAsiaTheme="minorEastAsia" w:hAnsiTheme="minorHAnsi" w:cstheme="minorBidi"/>
          <w:noProof/>
          <w:sz w:val="22"/>
          <w:szCs w:val="22"/>
        </w:rPr>
        <w:tab/>
      </w:r>
      <w:r>
        <w:rPr>
          <w:noProof/>
        </w:rPr>
        <w:t>Variation der Belastung</w:t>
      </w:r>
      <w:r>
        <w:rPr>
          <w:noProof/>
          <w:webHidden/>
        </w:rPr>
        <w:tab/>
      </w:r>
      <w:r w:rsidR="00253D45">
        <w:rPr>
          <w:noProof/>
          <w:webHidden/>
        </w:rPr>
        <w:fldChar w:fldCharType="begin"/>
      </w:r>
      <w:r>
        <w:rPr>
          <w:noProof/>
          <w:webHidden/>
        </w:rPr>
        <w:instrText xml:space="preserve"> PAGEREF _Toc319160600 \h </w:instrText>
      </w:r>
      <w:r w:rsidR="00253D45">
        <w:rPr>
          <w:noProof/>
          <w:webHidden/>
        </w:rPr>
      </w:r>
      <w:r w:rsidR="00253D45">
        <w:rPr>
          <w:noProof/>
          <w:webHidden/>
        </w:rPr>
        <w:fldChar w:fldCharType="separate"/>
      </w:r>
      <w:r>
        <w:rPr>
          <w:noProof/>
          <w:webHidden/>
        </w:rPr>
        <w:t>205</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IX.</w:t>
      </w:r>
      <w:r>
        <w:rPr>
          <w:rFonts w:asciiTheme="minorHAnsi" w:eastAsiaTheme="minorEastAsia" w:hAnsiTheme="minorHAnsi" w:cstheme="minorBidi"/>
          <w:b w:val="0"/>
          <w:noProof/>
          <w:sz w:val="22"/>
          <w:szCs w:val="22"/>
        </w:rPr>
        <w:tab/>
      </w:r>
      <w:r>
        <w:rPr>
          <w:noProof/>
        </w:rPr>
        <w:t>viertes Rechenbeispiel: Kastenstütze mit Druck und Biegung</w:t>
      </w:r>
      <w:r>
        <w:rPr>
          <w:noProof/>
          <w:webHidden/>
        </w:rPr>
        <w:tab/>
      </w:r>
      <w:r w:rsidR="00253D45">
        <w:rPr>
          <w:noProof/>
          <w:webHidden/>
        </w:rPr>
        <w:fldChar w:fldCharType="begin"/>
      </w:r>
      <w:r>
        <w:rPr>
          <w:noProof/>
          <w:webHidden/>
        </w:rPr>
        <w:instrText xml:space="preserve"> PAGEREF _Toc319160601 \h </w:instrText>
      </w:r>
      <w:r w:rsidR="00253D45">
        <w:rPr>
          <w:noProof/>
          <w:webHidden/>
        </w:rPr>
      </w:r>
      <w:r w:rsidR="00253D45">
        <w:rPr>
          <w:noProof/>
          <w:webHidden/>
        </w:rPr>
        <w:fldChar w:fldCharType="separate"/>
      </w:r>
      <w:r>
        <w:rPr>
          <w:noProof/>
          <w:webHidden/>
        </w:rPr>
        <w:t>207</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IX.1.</w:t>
      </w:r>
      <w:r>
        <w:rPr>
          <w:rFonts w:asciiTheme="minorHAnsi" w:eastAsiaTheme="minorEastAsia" w:hAnsiTheme="minorHAnsi" w:cstheme="minorBidi"/>
          <w:b w:val="0"/>
          <w:noProof/>
          <w:sz w:val="22"/>
          <w:szCs w:val="22"/>
        </w:rPr>
        <w:tab/>
      </w:r>
      <w:r>
        <w:rPr>
          <w:noProof/>
        </w:rPr>
        <w:t>Modell der wirksamen Breiten nach dem Eurocode 1993-1-5</w:t>
      </w:r>
      <w:r>
        <w:rPr>
          <w:noProof/>
          <w:webHidden/>
        </w:rPr>
        <w:tab/>
      </w:r>
      <w:r w:rsidR="00253D45">
        <w:rPr>
          <w:noProof/>
          <w:webHidden/>
        </w:rPr>
        <w:fldChar w:fldCharType="begin"/>
      </w:r>
      <w:r>
        <w:rPr>
          <w:noProof/>
          <w:webHidden/>
        </w:rPr>
        <w:instrText xml:space="preserve"> PAGEREF _Toc319160602 \h </w:instrText>
      </w:r>
      <w:r w:rsidR="00253D45">
        <w:rPr>
          <w:noProof/>
          <w:webHidden/>
        </w:rPr>
      </w:r>
      <w:r w:rsidR="00253D45">
        <w:rPr>
          <w:noProof/>
          <w:webHidden/>
        </w:rPr>
        <w:fldChar w:fldCharType="separate"/>
      </w:r>
      <w:r>
        <w:rPr>
          <w:noProof/>
          <w:webHidden/>
        </w:rPr>
        <w:t>207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IX.1.1.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_Toc319160603 \h </w:instrText>
      </w:r>
      <w:r w:rsidR="00253D45">
        <w:rPr>
          <w:noProof/>
          <w:webHidden/>
        </w:rPr>
      </w:r>
      <w:r w:rsidR="00253D45">
        <w:rPr>
          <w:noProof/>
          <w:webHidden/>
        </w:rPr>
        <w:fldChar w:fldCharType="separate"/>
      </w:r>
      <w:r>
        <w:rPr>
          <w:noProof/>
          <w:webHidden/>
        </w:rPr>
        <w:t>207</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IX.1.2.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_Toc319160604 \h </w:instrText>
      </w:r>
      <w:r w:rsidR="00253D45">
        <w:rPr>
          <w:noProof/>
          <w:webHidden/>
        </w:rPr>
      </w:r>
      <w:r w:rsidR="00253D45">
        <w:rPr>
          <w:noProof/>
          <w:webHidden/>
        </w:rPr>
        <w:fldChar w:fldCharType="separate"/>
      </w:r>
      <w:r>
        <w:rPr>
          <w:noProof/>
          <w:webHidden/>
        </w:rPr>
        <w:t>209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IX.1.3.</w:t>
      </w:r>
      <w:r>
        <w:rPr>
          <w:rFonts w:asciiTheme="minorHAnsi" w:eastAsiaTheme="minorEastAsia" w:hAnsiTheme="minorHAnsi" w:cstheme="minorBidi"/>
          <w:noProof/>
          <w:sz w:val="22"/>
          <w:szCs w:val="22"/>
        </w:rPr>
        <w:tab/>
      </w:r>
      <w:r>
        <w:rPr>
          <w:noProof/>
        </w:rPr>
        <w:t xml:space="preserve">Berechnung von </w:t>
      </w:r>
      <w:r w:rsidRPr="00E345D9">
        <w:rPr>
          <w:noProof/>
        </w:rPr>
        <w:t>ρ</w:t>
      </w:r>
      <w:r w:rsidRPr="00E345D9">
        <w:rPr>
          <w:noProof/>
          <w:vertAlign w:val="subscript"/>
        </w:rPr>
        <w:t>c</w:t>
      </w:r>
      <w:r>
        <w:rPr>
          <w:noProof/>
          <w:webHidden/>
        </w:rPr>
        <w:tab/>
      </w:r>
      <w:r w:rsidR="00253D45">
        <w:rPr>
          <w:noProof/>
          <w:webHidden/>
        </w:rPr>
        <w:fldChar w:fldCharType="begin"/>
      </w:r>
      <w:r>
        <w:rPr>
          <w:noProof/>
          <w:webHidden/>
        </w:rPr>
        <w:instrText xml:space="preserve"> PAGEREF _Toc319160605 \h </w:instrText>
      </w:r>
      <w:r w:rsidR="00253D45">
        <w:rPr>
          <w:noProof/>
          <w:webHidden/>
        </w:rPr>
      </w:r>
      <w:r w:rsidR="00253D45">
        <w:rPr>
          <w:noProof/>
          <w:webHidden/>
        </w:rPr>
        <w:fldChar w:fldCharType="separate"/>
      </w:r>
      <w:r>
        <w:rPr>
          <w:noProof/>
          <w:webHidden/>
        </w:rPr>
        <w:t>210</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IX.1.4.</w:t>
      </w:r>
      <w:r>
        <w:rPr>
          <w:rFonts w:asciiTheme="minorHAnsi" w:eastAsiaTheme="minorEastAsia" w:hAnsiTheme="minorHAnsi" w:cstheme="minorBidi"/>
          <w:noProof/>
          <w:sz w:val="22"/>
          <w:szCs w:val="22"/>
        </w:rPr>
        <w:tab/>
      </w:r>
      <w:r>
        <w:rPr>
          <w:noProof/>
        </w:rPr>
        <w:t>Wirksame Querschnittswerte</w:t>
      </w:r>
      <w:r>
        <w:rPr>
          <w:noProof/>
          <w:webHidden/>
        </w:rPr>
        <w:tab/>
      </w:r>
      <w:r w:rsidR="00253D45">
        <w:rPr>
          <w:noProof/>
          <w:webHidden/>
        </w:rPr>
        <w:fldChar w:fldCharType="begin"/>
      </w:r>
      <w:r>
        <w:rPr>
          <w:noProof/>
          <w:webHidden/>
        </w:rPr>
        <w:instrText xml:space="preserve"> PAGEREF _Toc319160606 \h </w:instrText>
      </w:r>
      <w:r w:rsidR="00253D45">
        <w:rPr>
          <w:noProof/>
          <w:webHidden/>
        </w:rPr>
      </w:r>
      <w:r w:rsidR="00253D45">
        <w:rPr>
          <w:noProof/>
          <w:webHidden/>
        </w:rPr>
        <w:fldChar w:fldCharType="separate"/>
      </w:r>
      <w:r>
        <w:rPr>
          <w:noProof/>
          <w:webHidden/>
        </w:rPr>
        <w:t>211</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IX.1.5.</w:t>
      </w:r>
      <w:r>
        <w:rPr>
          <w:rFonts w:asciiTheme="minorHAnsi" w:eastAsiaTheme="minorEastAsia" w:hAnsiTheme="minorHAnsi" w:cstheme="minorBidi"/>
          <w:noProof/>
          <w:sz w:val="22"/>
          <w:szCs w:val="22"/>
        </w:rPr>
        <w:tab/>
      </w:r>
      <w:r>
        <w:rPr>
          <w:noProof/>
        </w:rPr>
        <w:t>Biegeknicknachweis</w:t>
      </w:r>
      <w:r>
        <w:rPr>
          <w:noProof/>
          <w:webHidden/>
        </w:rPr>
        <w:tab/>
      </w:r>
      <w:r w:rsidR="00253D45">
        <w:rPr>
          <w:noProof/>
          <w:webHidden/>
        </w:rPr>
        <w:fldChar w:fldCharType="begin"/>
      </w:r>
      <w:r>
        <w:rPr>
          <w:noProof/>
          <w:webHidden/>
        </w:rPr>
        <w:instrText xml:space="preserve"> PAGEREF _Toc319160607 \h </w:instrText>
      </w:r>
      <w:r w:rsidR="00253D45">
        <w:rPr>
          <w:noProof/>
          <w:webHidden/>
        </w:rPr>
      </w:r>
      <w:r w:rsidR="00253D45">
        <w:rPr>
          <w:noProof/>
          <w:webHidden/>
        </w:rPr>
        <w:fldChar w:fldCharType="separate"/>
      </w:r>
      <w:r>
        <w:rPr>
          <w:noProof/>
          <w:webHidden/>
        </w:rPr>
        <w:t>212</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IX.1.6.</w:t>
      </w:r>
      <w:r>
        <w:rPr>
          <w:rFonts w:asciiTheme="minorHAnsi" w:eastAsiaTheme="minorEastAsia" w:hAnsiTheme="minorHAnsi" w:cstheme="minorBidi"/>
          <w:noProof/>
          <w:sz w:val="22"/>
          <w:szCs w:val="22"/>
        </w:rPr>
        <w:tab/>
      </w:r>
      <w:r>
        <w:rPr>
          <w:noProof/>
        </w:rPr>
        <w:t>Schubbeulen und Interaktion</w:t>
      </w:r>
      <w:r>
        <w:rPr>
          <w:noProof/>
          <w:webHidden/>
        </w:rPr>
        <w:tab/>
      </w:r>
      <w:r w:rsidR="00253D45">
        <w:rPr>
          <w:noProof/>
          <w:webHidden/>
        </w:rPr>
        <w:fldChar w:fldCharType="begin"/>
      </w:r>
      <w:r>
        <w:rPr>
          <w:noProof/>
          <w:webHidden/>
        </w:rPr>
        <w:instrText xml:space="preserve"> PAGEREF _Toc319160608 \h </w:instrText>
      </w:r>
      <w:r w:rsidR="00253D45">
        <w:rPr>
          <w:noProof/>
          <w:webHidden/>
        </w:rPr>
      </w:r>
      <w:r w:rsidR="00253D45">
        <w:rPr>
          <w:noProof/>
          <w:webHidden/>
        </w:rPr>
        <w:fldChar w:fldCharType="separate"/>
      </w:r>
      <w:r>
        <w:rPr>
          <w:noProof/>
          <w:webHidden/>
        </w:rPr>
        <w:t>215</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IX.2.</w:t>
      </w:r>
      <w:r>
        <w:rPr>
          <w:rFonts w:asciiTheme="minorHAnsi" w:eastAsiaTheme="minorEastAsia" w:hAnsiTheme="minorHAnsi" w:cstheme="minorBidi"/>
          <w:b w:val="0"/>
          <w:noProof/>
          <w:sz w:val="22"/>
          <w:szCs w:val="22"/>
        </w:rPr>
        <w:tab/>
      </w:r>
      <w:r>
        <w:rPr>
          <w:noProof/>
        </w:rPr>
        <w:t>Modell der wirksamen Spannungen nach dem Eurocode 1993-1-5</w:t>
      </w:r>
      <w:r>
        <w:rPr>
          <w:noProof/>
          <w:webHidden/>
        </w:rPr>
        <w:tab/>
      </w:r>
      <w:r w:rsidR="00253D45">
        <w:rPr>
          <w:noProof/>
          <w:webHidden/>
        </w:rPr>
        <w:fldChar w:fldCharType="begin"/>
      </w:r>
      <w:r>
        <w:rPr>
          <w:noProof/>
          <w:webHidden/>
        </w:rPr>
        <w:instrText xml:space="preserve"> PAGEREF _Toc319160609 \h </w:instrText>
      </w:r>
      <w:r w:rsidR="00253D45">
        <w:rPr>
          <w:noProof/>
          <w:webHidden/>
        </w:rPr>
      </w:r>
      <w:r w:rsidR="00253D45">
        <w:rPr>
          <w:noProof/>
          <w:webHidden/>
        </w:rPr>
        <w:fldChar w:fldCharType="separate"/>
      </w:r>
      <w:r>
        <w:rPr>
          <w:noProof/>
          <w:webHidden/>
        </w:rPr>
        <w:t>215</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IX.3.</w:t>
      </w:r>
      <w:r>
        <w:rPr>
          <w:rFonts w:asciiTheme="minorHAnsi" w:eastAsiaTheme="minorEastAsia" w:hAnsiTheme="minorHAnsi" w:cstheme="minorBidi"/>
          <w:b w:val="0"/>
          <w:noProof/>
          <w:sz w:val="22"/>
          <w:szCs w:val="22"/>
        </w:rPr>
        <w:tab/>
      </w:r>
      <w:r>
        <w:rPr>
          <w:noProof/>
        </w:rPr>
        <w:t>Modell der wirksamen Breiten nach der DIN 18800-2</w:t>
      </w:r>
      <w:r>
        <w:rPr>
          <w:noProof/>
          <w:webHidden/>
        </w:rPr>
        <w:tab/>
      </w:r>
      <w:r w:rsidR="00253D45">
        <w:rPr>
          <w:noProof/>
          <w:webHidden/>
        </w:rPr>
        <w:fldChar w:fldCharType="begin"/>
      </w:r>
      <w:r>
        <w:rPr>
          <w:noProof/>
          <w:webHidden/>
        </w:rPr>
        <w:instrText xml:space="preserve"> PAGEREF _Toc319160610 \h </w:instrText>
      </w:r>
      <w:r w:rsidR="00253D45">
        <w:rPr>
          <w:noProof/>
          <w:webHidden/>
        </w:rPr>
      </w:r>
      <w:r w:rsidR="00253D45">
        <w:rPr>
          <w:noProof/>
          <w:webHidden/>
        </w:rPr>
        <w:fldChar w:fldCharType="separate"/>
      </w:r>
      <w:r>
        <w:rPr>
          <w:noProof/>
          <w:webHidden/>
        </w:rPr>
        <w:t>215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IX.3.1.</w:t>
      </w:r>
      <w:r>
        <w:rPr>
          <w:rFonts w:asciiTheme="minorHAnsi" w:eastAsiaTheme="minorEastAsia" w:hAnsiTheme="minorHAnsi" w:cstheme="minorBidi"/>
          <w:noProof/>
          <w:sz w:val="22"/>
          <w:szCs w:val="22"/>
        </w:rPr>
        <w:tab/>
      </w:r>
      <w:r>
        <w:rPr>
          <w:noProof/>
        </w:rPr>
        <w:t>Geometrie</w:t>
      </w:r>
      <w:r>
        <w:rPr>
          <w:noProof/>
          <w:webHidden/>
        </w:rPr>
        <w:tab/>
      </w:r>
      <w:r w:rsidR="00253D45">
        <w:rPr>
          <w:noProof/>
          <w:webHidden/>
        </w:rPr>
        <w:fldChar w:fldCharType="begin"/>
      </w:r>
      <w:r>
        <w:rPr>
          <w:noProof/>
          <w:webHidden/>
        </w:rPr>
        <w:instrText xml:space="preserve"> PAGEREF _Toc319160611 \h </w:instrText>
      </w:r>
      <w:r w:rsidR="00253D45">
        <w:rPr>
          <w:noProof/>
          <w:webHidden/>
        </w:rPr>
      </w:r>
      <w:r w:rsidR="00253D45">
        <w:rPr>
          <w:noProof/>
          <w:webHidden/>
        </w:rPr>
        <w:fldChar w:fldCharType="separate"/>
      </w:r>
      <w:r>
        <w:rPr>
          <w:noProof/>
          <w:webHidden/>
        </w:rPr>
        <w:t>215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lastRenderedPageBreak/>
        <w:t>IX.3.2.</w:t>
      </w:r>
      <w:r>
        <w:rPr>
          <w:rFonts w:asciiTheme="minorHAnsi" w:eastAsiaTheme="minorEastAsia" w:hAnsiTheme="minorHAnsi" w:cstheme="minorBidi"/>
          <w:noProof/>
          <w:sz w:val="22"/>
          <w:szCs w:val="22"/>
        </w:rPr>
        <w:tab/>
      </w:r>
      <w:r>
        <w:rPr>
          <w:noProof/>
        </w:rPr>
        <w:t>Bruttoquerschnittswerte</w:t>
      </w:r>
      <w:r>
        <w:rPr>
          <w:noProof/>
          <w:webHidden/>
        </w:rPr>
        <w:tab/>
      </w:r>
      <w:r w:rsidR="00253D45">
        <w:rPr>
          <w:noProof/>
          <w:webHidden/>
        </w:rPr>
        <w:fldChar w:fldCharType="begin"/>
      </w:r>
      <w:r>
        <w:rPr>
          <w:noProof/>
          <w:webHidden/>
        </w:rPr>
        <w:instrText xml:space="preserve"> PAGEREF _Toc319160612 \h </w:instrText>
      </w:r>
      <w:r w:rsidR="00253D45">
        <w:rPr>
          <w:noProof/>
          <w:webHidden/>
        </w:rPr>
      </w:r>
      <w:r w:rsidR="00253D45">
        <w:rPr>
          <w:noProof/>
          <w:webHidden/>
        </w:rPr>
        <w:fldChar w:fldCharType="separate"/>
      </w:r>
      <w:r>
        <w:rPr>
          <w:noProof/>
          <w:webHidden/>
        </w:rPr>
        <w:t>216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IX.3.3.</w:t>
      </w:r>
      <w:r>
        <w:rPr>
          <w:rFonts w:asciiTheme="minorHAnsi" w:eastAsiaTheme="minorEastAsia" w:hAnsiTheme="minorHAnsi" w:cstheme="minorBidi"/>
          <w:noProof/>
          <w:sz w:val="22"/>
          <w:szCs w:val="22"/>
        </w:rPr>
        <w:tab/>
      </w:r>
      <w:r>
        <w:rPr>
          <w:noProof/>
        </w:rPr>
        <w:t xml:space="preserve">Berechnung von </w:t>
      </w:r>
      <w:r w:rsidRPr="00E345D9">
        <w:rPr>
          <w:noProof/>
        </w:rPr>
        <w:t>κ</w:t>
      </w:r>
      <w:r w:rsidRPr="00E345D9">
        <w:rPr>
          <w:noProof/>
          <w:vertAlign w:val="subscript"/>
        </w:rPr>
        <w:t>px</w:t>
      </w:r>
      <w:r>
        <w:rPr>
          <w:noProof/>
          <w:webHidden/>
        </w:rPr>
        <w:tab/>
      </w:r>
      <w:r w:rsidR="00253D45">
        <w:rPr>
          <w:noProof/>
          <w:webHidden/>
        </w:rPr>
        <w:fldChar w:fldCharType="begin"/>
      </w:r>
      <w:r>
        <w:rPr>
          <w:noProof/>
          <w:webHidden/>
        </w:rPr>
        <w:instrText xml:space="preserve"> PAGEREF _Toc319160613 \h </w:instrText>
      </w:r>
      <w:r w:rsidR="00253D45">
        <w:rPr>
          <w:noProof/>
          <w:webHidden/>
        </w:rPr>
      </w:r>
      <w:r w:rsidR="00253D45">
        <w:rPr>
          <w:noProof/>
          <w:webHidden/>
        </w:rPr>
        <w:fldChar w:fldCharType="separate"/>
      </w:r>
      <w:r>
        <w:rPr>
          <w:noProof/>
          <w:webHidden/>
        </w:rPr>
        <w:t>216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IX.3.4.</w:t>
      </w:r>
      <w:r>
        <w:rPr>
          <w:rFonts w:asciiTheme="minorHAnsi" w:eastAsiaTheme="minorEastAsia" w:hAnsiTheme="minorHAnsi" w:cstheme="minorBidi"/>
          <w:noProof/>
          <w:sz w:val="22"/>
          <w:szCs w:val="22"/>
        </w:rPr>
        <w:tab/>
      </w:r>
      <w:r>
        <w:rPr>
          <w:noProof/>
        </w:rPr>
        <w:t>Wirksame Querschnittswerte</w:t>
      </w:r>
      <w:r>
        <w:rPr>
          <w:noProof/>
          <w:webHidden/>
        </w:rPr>
        <w:tab/>
      </w:r>
      <w:r w:rsidR="00253D45">
        <w:rPr>
          <w:noProof/>
          <w:webHidden/>
        </w:rPr>
        <w:fldChar w:fldCharType="begin"/>
      </w:r>
      <w:r>
        <w:rPr>
          <w:noProof/>
          <w:webHidden/>
        </w:rPr>
        <w:instrText xml:space="preserve"> PAGEREF _Toc319160614 \h </w:instrText>
      </w:r>
      <w:r w:rsidR="00253D45">
        <w:rPr>
          <w:noProof/>
          <w:webHidden/>
        </w:rPr>
      </w:r>
      <w:r w:rsidR="00253D45">
        <w:rPr>
          <w:noProof/>
          <w:webHidden/>
        </w:rPr>
        <w:fldChar w:fldCharType="separate"/>
      </w:r>
      <w:r>
        <w:rPr>
          <w:noProof/>
          <w:webHidden/>
        </w:rPr>
        <w:t>218</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IX.3.5.</w:t>
      </w:r>
      <w:r>
        <w:rPr>
          <w:rFonts w:asciiTheme="minorHAnsi" w:eastAsiaTheme="minorEastAsia" w:hAnsiTheme="minorHAnsi" w:cstheme="minorBidi"/>
          <w:noProof/>
          <w:sz w:val="22"/>
          <w:szCs w:val="22"/>
        </w:rPr>
        <w:tab/>
      </w:r>
      <w:r>
        <w:rPr>
          <w:noProof/>
        </w:rPr>
        <w:t>Biegeknicknachweis</w:t>
      </w:r>
      <w:r>
        <w:rPr>
          <w:noProof/>
          <w:webHidden/>
        </w:rPr>
        <w:tab/>
      </w:r>
      <w:r w:rsidR="00253D45">
        <w:rPr>
          <w:noProof/>
          <w:webHidden/>
        </w:rPr>
        <w:fldChar w:fldCharType="begin"/>
      </w:r>
      <w:r>
        <w:rPr>
          <w:noProof/>
          <w:webHidden/>
        </w:rPr>
        <w:instrText xml:space="preserve"> PAGEREF _Toc319160615 \h </w:instrText>
      </w:r>
      <w:r w:rsidR="00253D45">
        <w:rPr>
          <w:noProof/>
          <w:webHidden/>
        </w:rPr>
      </w:r>
      <w:r w:rsidR="00253D45">
        <w:rPr>
          <w:noProof/>
          <w:webHidden/>
        </w:rPr>
        <w:fldChar w:fldCharType="separate"/>
      </w:r>
      <w:r>
        <w:rPr>
          <w:noProof/>
          <w:webHidden/>
        </w:rPr>
        <w:t>219</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IX.3.6.</w:t>
      </w:r>
      <w:r>
        <w:rPr>
          <w:rFonts w:asciiTheme="minorHAnsi" w:eastAsiaTheme="minorEastAsia" w:hAnsiTheme="minorHAnsi" w:cstheme="minorBidi"/>
          <w:noProof/>
          <w:sz w:val="22"/>
          <w:szCs w:val="22"/>
        </w:rPr>
        <w:tab/>
      </w:r>
      <w:r>
        <w:rPr>
          <w:noProof/>
        </w:rPr>
        <w:t>Schubbeulen und Interaktion</w:t>
      </w:r>
      <w:r>
        <w:rPr>
          <w:noProof/>
          <w:webHidden/>
        </w:rPr>
        <w:tab/>
      </w:r>
      <w:r w:rsidR="00253D45">
        <w:rPr>
          <w:noProof/>
          <w:webHidden/>
        </w:rPr>
        <w:fldChar w:fldCharType="begin"/>
      </w:r>
      <w:r>
        <w:rPr>
          <w:noProof/>
          <w:webHidden/>
        </w:rPr>
        <w:instrText xml:space="preserve"> PAGEREF _Toc319160616 \h </w:instrText>
      </w:r>
      <w:r w:rsidR="00253D45">
        <w:rPr>
          <w:noProof/>
          <w:webHidden/>
        </w:rPr>
      </w:r>
      <w:r w:rsidR="00253D45">
        <w:rPr>
          <w:noProof/>
          <w:webHidden/>
        </w:rPr>
        <w:fldChar w:fldCharType="separate"/>
      </w:r>
      <w:r>
        <w:rPr>
          <w:noProof/>
          <w:webHidden/>
        </w:rPr>
        <w:t>222</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IX.4.</w:t>
      </w:r>
      <w:r>
        <w:rPr>
          <w:rFonts w:asciiTheme="minorHAnsi" w:eastAsiaTheme="minorEastAsia" w:hAnsiTheme="minorHAnsi" w:cstheme="minorBidi"/>
          <w:b w:val="0"/>
          <w:noProof/>
          <w:sz w:val="22"/>
          <w:szCs w:val="22"/>
        </w:rPr>
        <w:tab/>
      </w:r>
      <w:r>
        <w:rPr>
          <w:noProof/>
        </w:rPr>
        <w:t>Modell der wirksamen Spannungen nach der DIN 18800-3</w:t>
      </w:r>
      <w:r>
        <w:rPr>
          <w:noProof/>
          <w:webHidden/>
        </w:rPr>
        <w:tab/>
      </w:r>
      <w:r w:rsidR="00253D45">
        <w:rPr>
          <w:noProof/>
          <w:webHidden/>
        </w:rPr>
        <w:fldChar w:fldCharType="begin"/>
      </w:r>
      <w:r>
        <w:rPr>
          <w:noProof/>
          <w:webHidden/>
        </w:rPr>
        <w:instrText xml:space="preserve"> PAGEREF _Toc319160617 \h </w:instrText>
      </w:r>
      <w:r w:rsidR="00253D45">
        <w:rPr>
          <w:noProof/>
          <w:webHidden/>
        </w:rPr>
      </w:r>
      <w:r w:rsidR="00253D45">
        <w:rPr>
          <w:noProof/>
          <w:webHidden/>
        </w:rPr>
        <w:fldChar w:fldCharType="separate"/>
      </w:r>
      <w:r>
        <w:rPr>
          <w:noProof/>
          <w:webHidden/>
        </w:rPr>
        <w:t>223</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IX.5.</w:t>
      </w:r>
      <w:r>
        <w:rPr>
          <w:rFonts w:asciiTheme="minorHAnsi" w:eastAsiaTheme="minorEastAsia" w:hAnsiTheme="minorHAnsi" w:cstheme="minorBidi"/>
          <w:b w:val="0"/>
          <w:noProof/>
          <w:sz w:val="22"/>
          <w:szCs w:val="22"/>
        </w:rPr>
        <w:tab/>
      </w:r>
      <w:r>
        <w:rPr>
          <w:noProof/>
        </w:rPr>
        <w:t>Zusammenfassung</w:t>
      </w:r>
      <w:r>
        <w:rPr>
          <w:noProof/>
          <w:webHidden/>
        </w:rPr>
        <w:tab/>
      </w:r>
      <w:r w:rsidR="00253D45">
        <w:rPr>
          <w:noProof/>
          <w:webHidden/>
        </w:rPr>
        <w:fldChar w:fldCharType="begin"/>
      </w:r>
      <w:r>
        <w:rPr>
          <w:noProof/>
          <w:webHidden/>
        </w:rPr>
        <w:instrText xml:space="preserve"> PAGEREF _Toc319160618 \h </w:instrText>
      </w:r>
      <w:r w:rsidR="00253D45">
        <w:rPr>
          <w:noProof/>
          <w:webHidden/>
        </w:rPr>
      </w:r>
      <w:r w:rsidR="00253D45">
        <w:rPr>
          <w:noProof/>
          <w:webHidden/>
        </w:rPr>
        <w:fldChar w:fldCharType="separate"/>
      </w:r>
      <w:r>
        <w:rPr>
          <w:noProof/>
          <w:webHidden/>
        </w:rPr>
        <w:t>224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IX.5.1.</w:t>
      </w:r>
      <w:r>
        <w:rPr>
          <w:rFonts w:asciiTheme="minorHAnsi" w:eastAsiaTheme="minorEastAsia" w:hAnsiTheme="minorHAnsi" w:cstheme="minorBidi"/>
          <w:noProof/>
          <w:sz w:val="22"/>
          <w:szCs w:val="22"/>
        </w:rPr>
        <w:tab/>
      </w:r>
      <w:r>
        <w:rPr>
          <w:noProof/>
        </w:rPr>
        <w:t>Ergebnisse</w:t>
      </w:r>
      <w:r>
        <w:rPr>
          <w:noProof/>
          <w:webHidden/>
        </w:rPr>
        <w:tab/>
      </w:r>
      <w:r w:rsidR="00253D45">
        <w:rPr>
          <w:noProof/>
          <w:webHidden/>
        </w:rPr>
        <w:fldChar w:fldCharType="begin"/>
      </w:r>
      <w:r>
        <w:rPr>
          <w:noProof/>
          <w:webHidden/>
        </w:rPr>
        <w:instrText xml:space="preserve"> PAGEREF _Toc319160619 \h </w:instrText>
      </w:r>
      <w:r w:rsidR="00253D45">
        <w:rPr>
          <w:noProof/>
          <w:webHidden/>
        </w:rPr>
      </w:r>
      <w:r w:rsidR="00253D45">
        <w:rPr>
          <w:noProof/>
          <w:webHidden/>
        </w:rPr>
        <w:fldChar w:fldCharType="separate"/>
      </w:r>
      <w:r>
        <w:rPr>
          <w:noProof/>
          <w:webHidden/>
        </w:rPr>
        <w:t>224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IX.5.2.</w:t>
      </w:r>
      <w:r>
        <w:rPr>
          <w:rFonts w:asciiTheme="minorHAnsi" w:eastAsiaTheme="minorEastAsia" w:hAnsiTheme="minorHAnsi" w:cstheme="minorBidi"/>
          <w:noProof/>
          <w:sz w:val="22"/>
          <w:szCs w:val="22"/>
        </w:rPr>
        <w:tab/>
      </w:r>
      <w:r>
        <w:rPr>
          <w:noProof/>
        </w:rPr>
        <w:t>Stahlverbrauch</w:t>
      </w:r>
      <w:r>
        <w:rPr>
          <w:noProof/>
          <w:webHidden/>
        </w:rPr>
        <w:tab/>
      </w:r>
      <w:r w:rsidR="00253D45">
        <w:rPr>
          <w:noProof/>
          <w:webHidden/>
        </w:rPr>
        <w:fldChar w:fldCharType="begin"/>
      </w:r>
      <w:r>
        <w:rPr>
          <w:noProof/>
          <w:webHidden/>
        </w:rPr>
        <w:instrText xml:space="preserve"> PAGEREF _Toc319160620 \h </w:instrText>
      </w:r>
      <w:r w:rsidR="00253D45">
        <w:rPr>
          <w:noProof/>
          <w:webHidden/>
        </w:rPr>
      </w:r>
      <w:r w:rsidR="00253D45">
        <w:rPr>
          <w:noProof/>
          <w:webHidden/>
        </w:rPr>
        <w:fldChar w:fldCharType="separate"/>
      </w:r>
      <w:r>
        <w:rPr>
          <w:noProof/>
          <w:webHidden/>
        </w:rPr>
        <w:t>224</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IX.5.3.</w:t>
      </w:r>
      <w:r>
        <w:rPr>
          <w:rFonts w:asciiTheme="minorHAnsi" w:eastAsiaTheme="minorEastAsia" w:hAnsiTheme="minorHAnsi" w:cstheme="minorBidi"/>
          <w:noProof/>
          <w:sz w:val="22"/>
          <w:szCs w:val="22"/>
        </w:rPr>
        <w:tab/>
      </w:r>
      <w:r>
        <w:rPr>
          <w:noProof/>
        </w:rPr>
        <w:t>Rechenaufwand</w:t>
      </w:r>
      <w:r>
        <w:rPr>
          <w:noProof/>
          <w:webHidden/>
        </w:rPr>
        <w:tab/>
      </w:r>
      <w:r w:rsidR="00253D45">
        <w:rPr>
          <w:noProof/>
          <w:webHidden/>
        </w:rPr>
        <w:fldChar w:fldCharType="begin"/>
      </w:r>
      <w:r>
        <w:rPr>
          <w:noProof/>
          <w:webHidden/>
        </w:rPr>
        <w:instrText xml:space="preserve"> PAGEREF _Toc319160621 \h </w:instrText>
      </w:r>
      <w:r w:rsidR="00253D45">
        <w:rPr>
          <w:noProof/>
          <w:webHidden/>
        </w:rPr>
      </w:r>
      <w:r w:rsidR="00253D45">
        <w:rPr>
          <w:noProof/>
          <w:webHidden/>
        </w:rPr>
        <w:fldChar w:fldCharType="separate"/>
      </w:r>
      <w:r>
        <w:rPr>
          <w:noProof/>
          <w:webHidden/>
        </w:rPr>
        <w:t>225</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IX.5.4.</w:t>
      </w:r>
      <w:r>
        <w:rPr>
          <w:rFonts w:asciiTheme="minorHAnsi" w:eastAsiaTheme="minorEastAsia" w:hAnsiTheme="minorHAnsi" w:cstheme="minorBidi"/>
          <w:noProof/>
          <w:sz w:val="22"/>
          <w:szCs w:val="22"/>
        </w:rPr>
        <w:tab/>
      </w:r>
      <w:r>
        <w:rPr>
          <w:noProof/>
        </w:rPr>
        <w:t>Vergleich zwischen Aufwand und Stahlverbrauch</w:t>
      </w:r>
      <w:r>
        <w:rPr>
          <w:noProof/>
          <w:webHidden/>
        </w:rPr>
        <w:tab/>
      </w:r>
      <w:r w:rsidR="00253D45">
        <w:rPr>
          <w:noProof/>
          <w:webHidden/>
        </w:rPr>
        <w:fldChar w:fldCharType="begin"/>
      </w:r>
      <w:r>
        <w:rPr>
          <w:noProof/>
          <w:webHidden/>
        </w:rPr>
        <w:instrText xml:space="preserve"> PAGEREF _Toc319160622 \h </w:instrText>
      </w:r>
      <w:r w:rsidR="00253D45">
        <w:rPr>
          <w:noProof/>
          <w:webHidden/>
        </w:rPr>
      </w:r>
      <w:r w:rsidR="00253D45">
        <w:rPr>
          <w:noProof/>
          <w:webHidden/>
        </w:rPr>
        <w:fldChar w:fldCharType="separate"/>
      </w:r>
      <w:r>
        <w:rPr>
          <w:noProof/>
          <w:webHidden/>
        </w:rPr>
        <w:t>226</w:t>
      </w:r>
      <w:r w:rsidR="00253D45">
        <w:rPr>
          <w:noProof/>
          <w:webHidden/>
        </w:rPr>
        <w:fldChar w:fldCharType="end"/>
      </w:r>
    </w:p>
    <w:p w:rsidR="00891A91" w:rsidRDefault="00891A91">
      <w:pPr>
        <w:pStyle w:val="Verzeichnis3"/>
        <w:tabs>
          <w:tab w:val="left" w:pos="1320"/>
          <w:tab w:val="right" w:pos="9628"/>
        </w:tabs>
        <w:rPr>
          <w:rFonts w:asciiTheme="minorHAnsi" w:eastAsiaTheme="minorEastAsia" w:hAnsiTheme="minorHAnsi" w:cstheme="minorBidi"/>
          <w:noProof/>
          <w:sz w:val="22"/>
          <w:szCs w:val="22"/>
        </w:rPr>
      </w:pPr>
      <w:r w:rsidRPr="00E345D9">
        <w:rPr>
          <w:rFonts w:ascii="Arial Narrow" w:hAnsi="Arial Narrow"/>
          <w:b/>
          <w:noProof/>
        </w:rPr>
        <w:t>IX.5.5.</w:t>
      </w:r>
      <w:r>
        <w:rPr>
          <w:rFonts w:asciiTheme="minorHAnsi" w:eastAsiaTheme="minorEastAsia" w:hAnsiTheme="minorHAnsi" w:cstheme="minorBidi"/>
          <w:noProof/>
          <w:sz w:val="22"/>
          <w:szCs w:val="22"/>
        </w:rPr>
        <w:tab/>
      </w:r>
      <w:r>
        <w:rPr>
          <w:noProof/>
        </w:rPr>
        <w:t>Variation der Belastung</w:t>
      </w:r>
      <w:r>
        <w:rPr>
          <w:noProof/>
          <w:webHidden/>
        </w:rPr>
        <w:tab/>
      </w:r>
      <w:r w:rsidR="00253D45">
        <w:rPr>
          <w:noProof/>
          <w:webHidden/>
        </w:rPr>
        <w:fldChar w:fldCharType="begin"/>
      </w:r>
      <w:r>
        <w:rPr>
          <w:noProof/>
          <w:webHidden/>
        </w:rPr>
        <w:instrText xml:space="preserve"> PAGEREF _Toc319160623 \h </w:instrText>
      </w:r>
      <w:r w:rsidR="00253D45">
        <w:rPr>
          <w:noProof/>
          <w:webHidden/>
        </w:rPr>
      </w:r>
      <w:r w:rsidR="00253D45">
        <w:rPr>
          <w:noProof/>
          <w:webHidden/>
        </w:rPr>
        <w:fldChar w:fldCharType="separate"/>
      </w:r>
      <w:r>
        <w:rPr>
          <w:noProof/>
          <w:webHidden/>
        </w:rPr>
        <w:t>226</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X.</w:t>
      </w:r>
      <w:r>
        <w:rPr>
          <w:rFonts w:asciiTheme="minorHAnsi" w:eastAsiaTheme="minorEastAsia" w:hAnsiTheme="minorHAnsi" w:cstheme="minorBidi"/>
          <w:b w:val="0"/>
          <w:noProof/>
          <w:sz w:val="22"/>
          <w:szCs w:val="22"/>
        </w:rPr>
        <w:tab/>
      </w:r>
      <w:r>
        <w:rPr>
          <w:noProof/>
        </w:rPr>
        <w:t>Auswertung</w:t>
      </w:r>
      <w:r>
        <w:rPr>
          <w:noProof/>
          <w:webHidden/>
        </w:rPr>
        <w:tab/>
      </w:r>
      <w:r w:rsidR="00253D45">
        <w:rPr>
          <w:noProof/>
          <w:webHidden/>
        </w:rPr>
        <w:fldChar w:fldCharType="begin"/>
      </w:r>
      <w:r>
        <w:rPr>
          <w:noProof/>
          <w:webHidden/>
        </w:rPr>
        <w:instrText xml:space="preserve"> PAGEREF _Toc319160624 \h </w:instrText>
      </w:r>
      <w:r w:rsidR="00253D45">
        <w:rPr>
          <w:noProof/>
          <w:webHidden/>
        </w:rPr>
      </w:r>
      <w:r w:rsidR="00253D45">
        <w:rPr>
          <w:noProof/>
          <w:webHidden/>
        </w:rPr>
        <w:fldChar w:fldCharType="separate"/>
      </w:r>
      <w:r>
        <w:rPr>
          <w:noProof/>
          <w:webHidden/>
        </w:rPr>
        <w:t>227</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X.1.</w:t>
      </w:r>
      <w:r>
        <w:rPr>
          <w:rFonts w:asciiTheme="minorHAnsi" w:eastAsiaTheme="minorEastAsia" w:hAnsiTheme="minorHAnsi" w:cstheme="minorBidi"/>
          <w:b w:val="0"/>
          <w:noProof/>
          <w:sz w:val="22"/>
          <w:szCs w:val="22"/>
        </w:rPr>
        <w:tab/>
      </w:r>
      <w:r>
        <w:rPr>
          <w:noProof/>
        </w:rPr>
        <w:t>Kriterium: Stahlverbrauch</w:t>
      </w:r>
      <w:r>
        <w:rPr>
          <w:noProof/>
          <w:webHidden/>
        </w:rPr>
        <w:tab/>
      </w:r>
      <w:r w:rsidR="00253D45">
        <w:rPr>
          <w:noProof/>
          <w:webHidden/>
        </w:rPr>
        <w:fldChar w:fldCharType="begin"/>
      </w:r>
      <w:r>
        <w:rPr>
          <w:noProof/>
          <w:webHidden/>
        </w:rPr>
        <w:instrText xml:space="preserve"> PAGEREF _Toc319160625 \h </w:instrText>
      </w:r>
      <w:r w:rsidR="00253D45">
        <w:rPr>
          <w:noProof/>
          <w:webHidden/>
        </w:rPr>
      </w:r>
      <w:r w:rsidR="00253D45">
        <w:rPr>
          <w:noProof/>
          <w:webHidden/>
        </w:rPr>
        <w:fldChar w:fldCharType="separate"/>
      </w:r>
      <w:r>
        <w:rPr>
          <w:noProof/>
          <w:webHidden/>
        </w:rPr>
        <w:t>227</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X.2.</w:t>
      </w:r>
      <w:r>
        <w:rPr>
          <w:rFonts w:asciiTheme="minorHAnsi" w:eastAsiaTheme="minorEastAsia" w:hAnsiTheme="minorHAnsi" w:cstheme="minorBidi"/>
          <w:b w:val="0"/>
          <w:noProof/>
          <w:sz w:val="22"/>
          <w:szCs w:val="22"/>
        </w:rPr>
        <w:tab/>
      </w:r>
      <w:r>
        <w:rPr>
          <w:noProof/>
        </w:rPr>
        <w:t>Kriterium: Rechenaufwand</w:t>
      </w:r>
      <w:r>
        <w:rPr>
          <w:noProof/>
          <w:webHidden/>
        </w:rPr>
        <w:tab/>
      </w:r>
      <w:r w:rsidR="00253D45">
        <w:rPr>
          <w:noProof/>
          <w:webHidden/>
        </w:rPr>
        <w:fldChar w:fldCharType="begin"/>
      </w:r>
      <w:r>
        <w:rPr>
          <w:noProof/>
          <w:webHidden/>
        </w:rPr>
        <w:instrText xml:space="preserve"> PAGEREF _Toc319160626 \h </w:instrText>
      </w:r>
      <w:r w:rsidR="00253D45">
        <w:rPr>
          <w:noProof/>
          <w:webHidden/>
        </w:rPr>
      </w:r>
      <w:r w:rsidR="00253D45">
        <w:rPr>
          <w:noProof/>
          <w:webHidden/>
        </w:rPr>
        <w:fldChar w:fldCharType="separate"/>
      </w:r>
      <w:r>
        <w:rPr>
          <w:noProof/>
          <w:webHidden/>
        </w:rPr>
        <w:t>228</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X.3.</w:t>
      </w:r>
      <w:r>
        <w:rPr>
          <w:rFonts w:asciiTheme="minorHAnsi" w:eastAsiaTheme="minorEastAsia" w:hAnsiTheme="minorHAnsi" w:cstheme="minorBidi"/>
          <w:b w:val="0"/>
          <w:noProof/>
          <w:sz w:val="22"/>
          <w:szCs w:val="22"/>
        </w:rPr>
        <w:tab/>
      </w:r>
      <w:r>
        <w:rPr>
          <w:noProof/>
        </w:rPr>
        <w:t>Kriterium Abwägung von Rechenaufwand und Stahlverbrauch</w:t>
      </w:r>
      <w:r>
        <w:rPr>
          <w:noProof/>
          <w:webHidden/>
        </w:rPr>
        <w:tab/>
      </w:r>
      <w:r w:rsidR="00253D45">
        <w:rPr>
          <w:noProof/>
          <w:webHidden/>
        </w:rPr>
        <w:fldChar w:fldCharType="begin"/>
      </w:r>
      <w:r>
        <w:rPr>
          <w:noProof/>
          <w:webHidden/>
        </w:rPr>
        <w:instrText xml:space="preserve"> PAGEREF _Toc319160627 \h </w:instrText>
      </w:r>
      <w:r w:rsidR="00253D45">
        <w:rPr>
          <w:noProof/>
          <w:webHidden/>
        </w:rPr>
      </w:r>
      <w:r w:rsidR="00253D45">
        <w:rPr>
          <w:noProof/>
          <w:webHidden/>
        </w:rPr>
        <w:fldChar w:fldCharType="separate"/>
      </w:r>
      <w:r>
        <w:rPr>
          <w:noProof/>
          <w:webHidden/>
        </w:rPr>
        <w:t>229</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X.4.</w:t>
      </w:r>
      <w:r>
        <w:rPr>
          <w:rFonts w:asciiTheme="minorHAnsi" w:eastAsiaTheme="minorEastAsia" w:hAnsiTheme="minorHAnsi" w:cstheme="minorBidi"/>
          <w:b w:val="0"/>
          <w:noProof/>
          <w:sz w:val="22"/>
          <w:szCs w:val="22"/>
        </w:rPr>
        <w:tab/>
      </w:r>
      <w:r>
        <w:rPr>
          <w:noProof/>
        </w:rPr>
        <w:t>Weitere Eigenschaften der Normen</w:t>
      </w:r>
      <w:r>
        <w:rPr>
          <w:noProof/>
          <w:webHidden/>
        </w:rPr>
        <w:tab/>
      </w:r>
      <w:r w:rsidR="00253D45">
        <w:rPr>
          <w:noProof/>
          <w:webHidden/>
        </w:rPr>
        <w:fldChar w:fldCharType="begin"/>
      </w:r>
      <w:r>
        <w:rPr>
          <w:noProof/>
          <w:webHidden/>
        </w:rPr>
        <w:instrText xml:space="preserve"> PAGEREF _Toc319160628 \h </w:instrText>
      </w:r>
      <w:r w:rsidR="00253D45">
        <w:rPr>
          <w:noProof/>
          <w:webHidden/>
        </w:rPr>
      </w:r>
      <w:r w:rsidR="00253D45">
        <w:rPr>
          <w:noProof/>
          <w:webHidden/>
        </w:rPr>
        <w:fldChar w:fldCharType="separate"/>
      </w:r>
      <w:r>
        <w:rPr>
          <w:noProof/>
          <w:webHidden/>
        </w:rPr>
        <w:t>230</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X.5.</w:t>
      </w:r>
      <w:r>
        <w:rPr>
          <w:rFonts w:asciiTheme="minorHAnsi" w:eastAsiaTheme="minorEastAsia" w:hAnsiTheme="minorHAnsi" w:cstheme="minorBidi"/>
          <w:b w:val="0"/>
          <w:noProof/>
          <w:sz w:val="22"/>
          <w:szCs w:val="22"/>
        </w:rPr>
        <w:tab/>
      </w:r>
      <w:r>
        <w:rPr>
          <w:noProof/>
        </w:rPr>
        <w:t>Forderungen für die Zukunft</w:t>
      </w:r>
      <w:r>
        <w:rPr>
          <w:noProof/>
          <w:webHidden/>
        </w:rPr>
        <w:tab/>
      </w:r>
      <w:r w:rsidR="00253D45">
        <w:rPr>
          <w:noProof/>
          <w:webHidden/>
        </w:rPr>
        <w:fldChar w:fldCharType="begin"/>
      </w:r>
      <w:r>
        <w:rPr>
          <w:noProof/>
          <w:webHidden/>
        </w:rPr>
        <w:instrText xml:space="preserve"> PAGEREF _Toc319160629 \h </w:instrText>
      </w:r>
      <w:r w:rsidR="00253D45">
        <w:rPr>
          <w:noProof/>
          <w:webHidden/>
        </w:rPr>
      </w:r>
      <w:r w:rsidR="00253D45">
        <w:rPr>
          <w:noProof/>
          <w:webHidden/>
        </w:rPr>
        <w:fldChar w:fldCharType="separate"/>
      </w:r>
      <w:r>
        <w:rPr>
          <w:noProof/>
          <w:webHidden/>
        </w:rPr>
        <w:t>231</w:t>
      </w:r>
      <w:r w:rsidR="00253D45">
        <w:rPr>
          <w:noProof/>
          <w:webHidden/>
        </w:rPr>
        <w:fldChar w:fldCharType="end"/>
      </w:r>
    </w:p>
    <w:p w:rsidR="00891A91" w:rsidRDefault="00891A91">
      <w:pPr>
        <w:pStyle w:val="Verzeichnis1"/>
        <w:tabs>
          <w:tab w:val="left" w:pos="660"/>
          <w:tab w:val="right" w:pos="9628"/>
        </w:tabs>
        <w:rPr>
          <w:rFonts w:asciiTheme="minorHAnsi" w:eastAsiaTheme="minorEastAsia" w:hAnsiTheme="minorHAnsi" w:cstheme="minorBidi"/>
          <w:b w:val="0"/>
          <w:noProof/>
          <w:sz w:val="22"/>
          <w:szCs w:val="22"/>
        </w:rPr>
      </w:pPr>
      <w:r>
        <w:rPr>
          <w:noProof/>
        </w:rPr>
        <w:t>XI.</w:t>
      </w:r>
      <w:r>
        <w:rPr>
          <w:rFonts w:asciiTheme="minorHAnsi" w:eastAsiaTheme="minorEastAsia" w:hAnsiTheme="minorHAnsi" w:cstheme="minorBidi"/>
          <w:b w:val="0"/>
          <w:noProof/>
          <w:sz w:val="22"/>
          <w:szCs w:val="22"/>
        </w:rPr>
        <w:tab/>
      </w:r>
      <w:r>
        <w:rPr>
          <w:noProof/>
        </w:rPr>
        <w:t>Verzeichnisse</w:t>
      </w:r>
      <w:r>
        <w:rPr>
          <w:noProof/>
          <w:webHidden/>
        </w:rPr>
        <w:tab/>
      </w:r>
      <w:r w:rsidR="00253D45">
        <w:rPr>
          <w:noProof/>
          <w:webHidden/>
        </w:rPr>
        <w:fldChar w:fldCharType="begin"/>
      </w:r>
      <w:r>
        <w:rPr>
          <w:noProof/>
          <w:webHidden/>
        </w:rPr>
        <w:instrText xml:space="preserve"> PAGEREF _Toc319160630 \h </w:instrText>
      </w:r>
      <w:r w:rsidR="00253D45">
        <w:rPr>
          <w:noProof/>
          <w:webHidden/>
        </w:rPr>
      </w:r>
      <w:r w:rsidR="00253D45">
        <w:rPr>
          <w:noProof/>
          <w:webHidden/>
        </w:rPr>
        <w:fldChar w:fldCharType="separate"/>
      </w:r>
      <w:r>
        <w:rPr>
          <w:noProof/>
          <w:webHidden/>
        </w:rPr>
        <w:t>233</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XI.1.</w:t>
      </w:r>
      <w:r>
        <w:rPr>
          <w:rFonts w:asciiTheme="minorHAnsi" w:eastAsiaTheme="minorEastAsia" w:hAnsiTheme="minorHAnsi" w:cstheme="minorBidi"/>
          <w:b w:val="0"/>
          <w:noProof/>
          <w:sz w:val="22"/>
          <w:szCs w:val="22"/>
        </w:rPr>
        <w:tab/>
      </w:r>
      <w:r>
        <w:rPr>
          <w:noProof/>
        </w:rPr>
        <w:t>Tabellen</w:t>
      </w:r>
      <w:r>
        <w:rPr>
          <w:noProof/>
          <w:webHidden/>
        </w:rPr>
        <w:tab/>
      </w:r>
      <w:r w:rsidR="00253D45">
        <w:rPr>
          <w:noProof/>
          <w:webHidden/>
        </w:rPr>
        <w:fldChar w:fldCharType="begin"/>
      </w:r>
      <w:r>
        <w:rPr>
          <w:noProof/>
          <w:webHidden/>
        </w:rPr>
        <w:instrText xml:space="preserve"> PAGEREF _Toc319160631 \h </w:instrText>
      </w:r>
      <w:r w:rsidR="00253D45">
        <w:rPr>
          <w:noProof/>
          <w:webHidden/>
        </w:rPr>
      </w:r>
      <w:r w:rsidR="00253D45">
        <w:rPr>
          <w:noProof/>
          <w:webHidden/>
        </w:rPr>
        <w:fldChar w:fldCharType="separate"/>
      </w:r>
      <w:r>
        <w:rPr>
          <w:noProof/>
          <w:webHidden/>
        </w:rPr>
        <w:t>233</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XI.2.</w:t>
      </w:r>
      <w:r>
        <w:rPr>
          <w:rFonts w:asciiTheme="minorHAnsi" w:eastAsiaTheme="minorEastAsia" w:hAnsiTheme="minorHAnsi" w:cstheme="minorBidi"/>
          <w:b w:val="0"/>
          <w:noProof/>
          <w:sz w:val="22"/>
          <w:szCs w:val="22"/>
        </w:rPr>
        <w:tab/>
      </w:r>
      <w:r>
        <w:rPr>
          <w:noProof/>
        </w:rPr>
        <w:t>Bilder</w:t>
      </w:r>
      <w:r>
        <w:rPr>
          <w:noProof/>
          <w:webHidden/>
        </w:rPr>
        <w:tab/>
      </w:r>
      <w:r w:rsidR="00253D45">
        <w:rPr>
          <w:noProof/>
          <w:webHidden/>
        </w:rPr>
        <w:fldChar w:fldCharType="begin"/>
      </w:r>
      <w:r>
        <w:rPr>
          <w:noProof/>
          <w:webHidden/>
        </w:rPr>
        <w:instrText xml:space="preserve"> PAGEREF _Toc319160632 \h </w:instrText>
      </w:r>
      <w:r w:rsidR="00253D45">
        <w:rPr>
          <w:noProof/>
          <w:webHidden/>
        </w:rPr>
      </w:r>
      <w:r w:rsidR="00253D45">
        <w:rPr>
          <w:noProof/>
          <w:webHidden/>
        </w:rPr>
        <w:fldChar w:fldCharType="separate"/>
      </w:r>
      <w:r>
        <w:rPr>
          <w:noProof/>
          <w:webHidden/>
        </w:rPr>
        <w:t>234</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XI.3.</w:t>
      </w:r>
      <w:r>
        <w:rPr>
          <w:rFonts w:asciiTheme="minorHAnsi" w:eastAsiaTheme="minorEastAsia" w:hAnsiTheme="minorHAnsi" w:cstheme="minorBidi"/>
          <w:b w:val="0"/>
          <w:noProof/>
          <w:sz w:val="22"/>
          <w:szCs w:val="22"/>
        </w:rPr>
        <w:tab/>
      </w:r>
      <w:r>
        <w:rPr>
          <w:noProof/>
        </w:rPr>
        <w:t>Grafiken</w:t>
      </w:r>
      <w:r>
        <w:rPr>
          <w:noProof/>
          <w:webHidden/>
        </w:rPr>
        <w:tab/>
      </w:r>
      <w:r w:rsidR="00253D45">
        <w:rPr>
          <w:noProof/>
          <w:webHidden/>
        </w:rPr>
        <w:fldChar w:fldCharType="begin"/>
      </w:r>
      <w:r>
        <w:rPr>
          <w:noProof/>
          <w:webHidden/>
        </w:rPr>
        <w:instrText xml:space="preserve"> PAGEREF _Toc319160633 \h </w:instrText>
      </w:r>
      <w:r w:rsidR="00253D45">
        <w:rPr>
          <w:noProof/>
          <w:webHidden/>
        </w:rPr>
      </w:r>
      <w:r w:rsidR="00253D45">
        <w:rPr>
          <w:noProof/>
          <w:webHidden/>
        </w:rPr>
        <w:fldChar w:fldCharType="separate"/>
      </w:r>
      <w:r>
        <w:rPr>
          <w:noProof/>
          <w:webHidden/>
        </w:rPr>
        <w:t>235</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XI.4.</w:t>
      </w:r>
      <w:r>
        <w:rPr>
          <w:rFonts w:asciiTheme="minorHAnsi" w:eastAsiaTheme="minorEastAsia" w:hAnsiTheme="minorHAnsi" w:cstheme="minorBidi"/>
          <w:b w:val="0"/>
          <w:noProof/>
          <w:sz w:val="22"/>
          <w:szCs w:val="22"/>
        </w:rPr>
        <w:tab/>
      </w:r>
      <w:r>
        <w:rPr>
          <w:noProof/>
        </w:rPr>
        <w:t>Diagramme</w:t>
      </w:r>
      <w:r>
        <w:rPr>
          <w:noProof/>
          <w:webHidden/>
        </w:rPr>
        <w:tab/>
      </w:r>
      <w:r w:rsidR="00253D45">
        <w:rPr>
          <w:noProof/>
          <w:webHidden/>
        </w:rPr>
        <w:fldChar w:fldCharType="begin"/>
      </w:r>
      <w:r>
        <w:rPr>
          <w:noProof/>
          <w:webHidden/>
        </w:rPr>
        <w:instrText xml:space="preserve"> PAGEREF _Toc319160634 \h </w:instrText>
      </w:r>
      <w:r w:rsidR="00253D45">
        <w:rPr>
          <w:noProof/>
          <w:webHidden/>
        </w:rPr>
      </w:r>
      <w:r w:rsidR="00253D45">
        <w:rPr>
          <w:noProof/>
          <w:webHidden/>
        </w:rPr>
        <w:fldChar w:fldCharType="separate"/>
      </w:r>
      <w:r>
        <w:rPr>
          <w:noProof/>
          <w:webHidden/>
        </w:rPr>
        <w:t>235</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XI.5.</w:t>
      </w:r>
      <w:r>
        <w:rPr>
          <w:rFonts w:asciiTheme="minorHAnsi" w:eastAsiaTheme="minorEastAsia" w:hAnsiTheme="minorHAnsi" w:cstheme="minorBidi"/>
          <w:b w:val="0"/>
          <w:noProof/>
          <w:sz w:val="22"/>
          <w:szCs w:val="22"/>
        </w:rPr>
        <w:tab/>
      </w:r>
      <w:r>
        <w:rPr>
          <w:noProof/>
        </w:rPr>
        <w:t>Herkunft der Tabellen, Bilder, Grafiken, Diagramme</w:t>
      </w:r>
      <w:r>
        <w:rPr>
          <w:noProof/>
          <w:webHidden/>
        </w:rPr>
        <w:tab/>
      </w:r>
      <w:r w:rsidR="00253D45">
        <w:rPr>
          <w:noProof/>
          <w:webHidden/>
        </w:rPr>
        <w:fldChar w:fldCharType="begin"/>
      </w:r>
      <w:r>
        <w:rPr>
          <w:noProof/>
          <w:webHidden/>
        </w:rPr>
        <w:instrText xml:space="preserve"> PAGEREF _Toc319160635 \h </w:instrText>
      </w:r>
      <w:r w:rsidR="00253D45">
        <w:rPr>
          <w:noProof/>
          <w:webHidden/>
        </w:rPr>
      </w:r>
      <w:r w:rsidR="00253D45">
        <w:rPr>
          <w:noProof/>
          <w:webHidden/>
        </w:rPr>
        <w:fldChar w:fldCharType="separate"/>
      </w:r>
      <w:r>
        <w:rPr>
          <w:noProof/>
          <w:webHidden/>
        </w:rPr>
        <w:t>236</w:t>
      </w:r>
      <w:r w:rsidR="00253D45">
        <w:rPr>
          <w:noProof/>
          <w:webHidden/>
        </w:rPr>
        <w:fldChar w:fldCharType="end"/>
      </w:r>
    </w:p>
    <w:p w:rsidR="00891A91" w:rsidRDefault="00891A91">
      <w:pPr>
        <w:pStyle w:val="Verzeichnis2"/>
        <w:tabs>
          <w:tab w:val="left" w:pos="880"/>
          <w:tab w:val="right" w:pos="9628"/>
        </w:tabs>
        <w:rPr>
          <w:rFonts w:asciiTheme="minorHAnsi" w:eastAsiaTheme="minorEastAsia" w:hAnsiTheme="minorHAnsi" w:cstheme="minorBidi"/>
          <w:b w:val="0"/>
          <w:noProof/>
          <w:sz w:val="22"/>
          <w:szCs w:val="22"/>
        </w:rPr>
      </w:pPr>
      <w:r w:rsidRPr="00E345D9">
        <w:rPr>
          <w:rFonts w:ascii="Arial Narrow" w:hAnsi="Arial Narrow"/>
          <w:noProof/>
        </w:rPr>
        <w:t>XI.6.</w:t>
      </w:r>
      <w:r>
        <w:rPr>
          <w:rFonts w:asciiTheme="minorHAnsi" w:eastAsiaTheme="minorEastAsia" w:hAnsiTheme="minorHAnsi" w:cstheme="minorBidi"/>
          <w:b w:val="0"/>
          <w:noProof/>
          <w:sz w:val="22"/>
          <w:szCs w:val="22"/>
        </w:rPr>
        <w:tab/>
      </w:r>
      <w:r>
        <w:rPr>
          <w:noProof/>
        </w:rPr>
        <w:t>Quellen und Literatur</w:t>
      </w:r>
      <w:r>
        <w:rPr>
          <w:noProof/>
          <w:webHidden/>
        </w:rPr>
        <w:tab/>
      </w:r>
      <w:r w:rsidR="00253D45">
        <w:rPr>
          <w:noProof/>
          <w:webHidden/>
        </w:rPr>
        <w:fldChar w:fldCharType="begin"/>
      </w:r>
      <w:r>
        <w:rPr>
          <w:noProof/>
          <w:webHidden/>
        </w:rPr>
        <w:instrText xml:space="preserve"> PAGEREF _Toc319160636 \h </w:instrText>
      </w:r>
      <w:r w:rsidR="00253D45">
        <w:rPr>
          <w:noProof/>
          <w:webHidden/>
        </w:rPr>
      </w:r>
      <w:r w:rsidR="00253D45">
        <w:rPr>
          <w:noProof/>
          <w:webHidden/>
        </w:rPr>
        <w:fldChar w:fldCharType="separate"/>
      </w:r>
      <w:r>
        <w:rPr>
          <w:noProof/>
          <w:webHidden/>
        </w:rPr>
        <w:t>237</w:t>
      </w:r>
      <w:r w:rsidR="00253D45">
        <w:rPr>
          <w:noProof/>
          <w:webHidden/>
        </w:rPr>
        <w:fldChar w:fldCharType="end"/>
      </w:r>
    </w:p>
    <w:p w:rsidR="00B02EF3" w:rsidRDefault="00253D45">
      <w:pPr>
        <w:pStyle w:val="Berechnungen"/>
        <w:rPr>
          <w:b/>
          <w:sz w:val="28"/>
          <w:szCs w:val="28"/>
        </w:rPr>
      </w:pPr>
      <w:r>
        <w:rPr>
          <w:sz w:val="28"/>
          <w:szCs w:val="28"/>
        </w:rPr>
        <w:fldChar w:fldCharType="end"/>
      </w:r>
    </w:p>
    <w:p w:rsidR="00B02EF3" w:rsidRDefault="00B02EF3">
      <w:pPr>
        <w:pStyle w:val="Berechnungen"/>
        <w:rPr>
          <w:b/>
          <w:sz w:val="28"/>
        </w:rPr>
      </w:pPr>
    </w:p>
    <w:p w:rsidR="00B02EF3" w:rsidRDefault="00070698" w:rsidP="00B65606">
      <w:pPr>
        <w:pStyle w:val="berschrift1"/>
      </w:pPr>
      <w:bookmarkStart w:id="0" w:name="_Toc288579021"/>
      <w:bookmarkStart w:id="1" w:name="_Toc319160466"/>
      <w:r>
        <w:t>Begriffe und Zahlen</w:t>
      </w:r>
      <w:bookmarkEnd w:id="0"/>
      <w:bookmarkEnd w:id="1"/>
    </w:p>
    <w:p w:rsidR="00166715" w:rsidRDefault="00166715" w:rsidP="00B65606">
      <w:pPr>
        <w:pStyle w:val="berschrift2"/>
      </w:pPr>
      <w:bookmarkStart w:id="2" w:name="_Toc319160467"/>
      <w:r>
        <w:t>Glossar</w:t>
      </w:r>
      <w:bookmarkEnd w:id="2"/>
    </w:p>
    <w:p w:rsidR="00166715" w:rsidRDefault="00166715" w:rsidP="00166715">
      <w:r>
        <w:rPr>
          <w:b/>
        </w:rPr>
        <w:t>Abminderungsfaktor</w:t>
      </w:r>
      <w:r>
        <w:t xml:space="preserve">: Bei dicken Bauteilen rechnet man Belastung durch Belastbarkeit. Dünne Bauteile erzeugen zusätzliche Belastungen, wenn sie sich ungünstig verformen. Die Belastungen werden nicht addiert. Man verwendet stattdessen die ursprüngliche Belastung und multipliziert die Belastbarkeit mit dem Abminderungsfaktor. Der Abminderungsfaktor liegt zwischen 0 und 1. Er ist 1 bei dicken Bauteilen und nahe 0 bei zu Dünnen. Es gibt 3 Sorten von Abminderungsfaktoren, für jede Art von </w:t>
      </w:r>
      <w:r>
        <w:rPr>
          <w:i/>
          <w:iCs/>
        </w:rPr>
        <w:t>Stabilität</w:t>
      </w:r>
      <w:r>
        <w:t xml:space="preserve"> einen. In </w:t>
      </w:r>
      <w:r w:rsidR="00DC0A79">
        <w:t>der Diplomarbeit</w:t>
      </w:r>
      <w:r>
        <w:t xml:space="preserve"> geht es nur um den Abminderungsfaktor für Beulen.</w:t>
      </w:r>
    </w:p>
    <w:p w:rsidR="00166715" w:rsidRDefault="00253D45" w:rsidP="00166715">
      <w:r>
        <w:fldChar w:fldCharType="begin"/>
      </w:r>
      <w:r w:rsidR="00166715">
        <w:instrText xml:space="preserve"> EQ Auslastung = \F( Belastung;Belastbarkeit · Abminderungsfaktor) </w:instrText>
      </w:r>
      <w:r>
        <w:fldChar w:fldCharType="end"/>
      </w:r>
    </w:p>
    <w:p w:rsidR="00166715" w:rsidRDefault="00166715" w:rsidP="00166715">
      <w:r>
        <w:t xml:space="preserve">Für das Beulen kann der Abminderungsfaktor auch dazu verwendet werden, um am Träger gewisse Mengen Stahl weg zu rechnen. Damit rechnet man wieder Belastung durch Belastbarkeit, aber in </w:t>
      </w:r>
      <w:r>
        <w:lastRenderedPageBreak/>
        <w:t>der Belastbarkeit ist ein löchriger Träger enthalten. Der Clou ist, dass ein löchriger Träger mehr trägt, als ein vollständiger Träger mal Abminderungsfaktor.</w:t>
      </w:r>
    </w:p>
    <w:p w:rsidR="00166715" w:rsidRDefault="00166715" w:rsidP="00166715"/>
    <w:p w:rsidR="00166715" w:rsidRDefault="00166715" w:rsidP="00166715">
      <w:r>
        <w:rPr>
          <w:b/>
        </w:rPr>
        <w:t>Balken</w:t>
      </w:r>
      <w:r>
        <w:t>: Dieses Bauteil kann sowohl Kräfte in seiner Richtung tragen (</w:t>
      </w:r>
      <w:r>
        <w:rPr>
          <w:b/>
          <w:bCs/>
        </w:rPr>
        <w:t>Normalkraft</w:t>
      </w:r>
      <w:r>
        <w:t xml:space="preserve">), als auch Kräfte senkrecht dazu. </w:t>
      </w:r>
    </w:p>
    <w:p w:rsidR="00166715" w:rsidRDefault="00166715" w:rsidP="00166715"/>
    <w:p w:rsidR="00166715" w:rsidRDefault="00166715" w:rsidP="00166715">
      <w:r>
        <w:rPr>
          <w:b/>
          <w:bCs/>
        </w:rPr>
        <w:t>Elastisch</w:t>
      </w:r>
      <w:r>
        <w:t>: Das belastete Bauteil verformt sich und nach dem Wegnehmen der Last hat es keine bleibenden Verformungen. Das Gegenteil ist plastisch.</w:t>
      </w:r>
    </w:p>
    <w:p w:rsidR="00166715" w:rsidRDefault="00166715" w:rsidP="00166715"/>
    <w:p w:rsidR="00166715" w:rsidRDefault="00166715" w:rsidP="00B65606">
      <w:pPr>
        <w:outlineLvl w:val="0"/>
      </w:pPr>
      <w:r>
        <w:rPr>
          <w:b/>
        </w:rPr>
        <w:t>Empirische Formel</w:t>
      </w:r>
      <w:r>
        <w:t xml:space="preserve">: Diese Formel wurde aus Versuchen gewonnen und ist damit nicht exakt. </w:t>
      </w:r>
    </w:p>
    <w:p w:rsidR="00166715" w:rsidRDefault="00166715" w:rsidP="00166715"/>
    <w:p w:rsidR="00166715" w:rsidRDefault="00166715" w:rsidP="00166715">
      <w:r>
        <w:rPr>
          <w:b/>
        </w:rPr>
        <w:t>Festigkeit</w:t>
      </w:r>
      <w:r>
        <w:t xml:space="preserve">: Die Festigkeit ist die maximale </w:t>
      </w:r>
      <w:r>
        <w:rPr>
          <w:i/>
          <w:iCs/>
        </w:rPr>
        <w:t>Spannung</w:t>
      </w:r>
      <w:r>
        <w:t xml:space="preserve"> (Kraft durch Fläche), die das Material aufnehmen kann. Da Stahl sich stark verformen kann, ohne zu brechen, kann er nur bis zur </w:t>
      </w:r>
      <w:r>
        <w:rPr>
          <w:i/>
          <w:iCs/>
        </w:rPr>
        <w:t>Streckgrenze</w:t>
      </w:r>
      <w:r>
        <w:t xml:space="preserve"> belastet werden.</w:t>
      </w:r>
    </w:p>
    <w:p w:rsidR="00166715" w:rsidRDefault="00166715" w:rsidP="00166715"/>
    <w:p w:rsidR="00166715" w:rsidRDefault="00166715" w:rsidP="00166715">
      <w:r>
        <w:rPr>
          <w:b/>
          <w:bCs/>
        </w:rPr>
        <w:t>Flächenhalbierende</w:t>
      </w:r>
      <w:r>
        <w:t xml:space="preserve">: Sie teilt den </w:t>
      </w:r>
      <w:r>
        <w:rPr>
          <w:i/>
          <w:iCs/>
        </w:rPr>
        <w:t>Querschnitt</w:t>
      </w:r>
      <w:r>
        <w:t xml:space="preserve"> des Trägers in eine obere und untere Hälfte mit gleicher Fläche.</w:t>
      </w:r>
    </w:p>
    <w:p w:rsidR="00166715" w:rsidRDefault="00166715" w:rsidP="00166715"/>
    <w:p w:rsidR="00166715" w:rsidRDefault="00166715" w:rsidP="00166715">
      <w:r>
        <w:rPr>
          <w:b/>
        </w:rPr>
        <w:t>Gelenk</w:t>
      </w:r>
      <w:r>
        <w:t xml:space="preserve">: Ein Gelenk überträgt Kräfte, aber keine </w:t>
      </w:r>
      <w:r>
        <w:rPr>
          <w:i/>
          <w:iCs/>
        </w:rPr>
        <w:t>Momente</w:t>
      </w:r>
      <w:r>
        <w:t>. Die Bauteile drehen sich um das Gelenk.</w:t>
      </w:r>
    </w:p>
    <w:p w:rsidR="00166715" w:rsidRDefault="00166715" w:rsidP="00166715"/>
    <w:p w:rsidR="00166715" w:rsidRDefault="00166715" w:rsidP="00B65606">
      <w:pPr>
        <w:outlineLvl w:val="0"/>
      </w:pPr>
      <w:r>
        <w:rPr>
          <w:b/>
        </w:rPr>
        <w:t>Geometrie</w:t>
      </w:r>
      <w:r>
        <w:t>: alle Maße des Trägers.</w:t>
      </w:r>
    </w:p>
    <w:p w:rsidR="00C13655" w:rsidRDefault="00C13655" w:rsidP="00166715"/>
    <w:p w:rsidR="00166715" w:rsidRDefault="00C13655" w:rsidP="00166715">
      <w:r>
        <w:rPr>
          <w:b/>
          <w:bCs/>
        </w:rPr>
        <w:t>Ideale Beulspannung</w:t>
      </w:r>
      <w:r>
        <w:t xml:space="preserve">: Diese Spannung verbeult den Träger. Das Wort ideal bedeutet, dass der Träger perfekt gerade ist und innerlich aus einem makellosem Stahl besteht. </w:t>
      </w:r>
    </w:p>
    <w:p w:rsidR="00C13655" w:rsidRDefault="00C13655" w:rsidP="00166715"/>
    <w:p w:rsidR="00166715" w:rsidRDefault="00166715" w:rsidP="00B65606">
      <w:pPr>
        <w:outlineLvl w:val="0"/>
      </w:pPr>
      <w:r>
        <w:rPr>
          <w:b/>
        </w:rPr>
        <w:t>Infolge</w:t>
      </w:r>
      <w:r>
        <w:t xml:space="preserve"> = aus (Dieses Wort kann durch das andere ersetzt werden.)</w:t>
      </w:r>
    </w:p>
    <w:p w:rsidR="00166715" w:rsidRDefault="00166715" w:rsidP="00166715"/>
    <w:p w:rsidR="00166715" w:rsidRDefault="00166715" w:rsidP="00166715">
      <w:r>
        <w:rPr>
          <w:b/>
        </w:rPr>
        <w:t>Interaktion</w:t>
      </w:r>
      <w:r>
        <w:t>: Wirken mehrere Auslastungen gleichzeitig, so werden diese irgendwie miteinander verrechnet. Die einfachste Form ist die Addition. Um gesamte Auslastung möglichst realitätsnah zu erfassen, kommt meist auch der Pythagoras zum Einsatz oder eine spezielle Formel.</w:t>
      </w:r>
    </w:p>
    <w:p w:rsidR="00166715" w:rsidRDefault="00166715" w:rsidP="00166715"/>
    <w:p w:rsidR="00166715" w:rsidRDefault="00166715" w:rsidP="00166715">
      <w:r>
        <w:rPr>
          <w:b/>
          <w:bCs/>
        </w:rPr>
        <w:t>Interpolieren</w:t>
      </w:r>
      <w:r>
        <w:t xml:space="preserve">: Aus einer Versuchsreihe, Tabelle oder Diagramm sind nur für einige x-Werte entsprechende y-Werte angegeben. Meist ist für den gesuchten y-Wert aber kein x-Wert angegeben. Für dieses Problem gibt es eine Formel, in der benachbarte Punkte eingesetzt werden. Dies nennt man interpolieren. Benutzt man 2 Punkte und eine Geradengleichung, dann nennt man das </w:t>
      </w:r>
      <w:r>
        <w:rPr>
          <w:b/>
          <w:bCs/>
        </w:rPr>
        <w:t>linear interpolieren</w:t>
      </w:r>
      <w:r>
        <w:t>.</w:t>
      </w:r>
    </w:p>
    <w:p w:rsidR="00166715" w:rsidRDefault="00166715" w:rsidP="00166715"/>
    <w:p w:rsidR="00166715" w:rsidRDefault="00166715" w:rsidP="00166715">
      <w:r>
        <w:rPr>
          <w:b/>
          <w:bCs/>
        </w:rPr>
        <w:t>Krümmung</w:t>
      </w:r>
      <w:r>
        <w:t xml:space="preserve">: Die Änderung der Veränderung. Mathematisch ist das die zweite Ableitung. Die Parabel f(x)=x² ist </w:t>
      </w:r>
      <w:r>
        <w:rPr>
          <w:b/>
          <w:bCs/>
        </w:rPr>
        <w:t>positiv</w:t>
      </w:r>
      <w:r>
        <w:t xml:space="preserve"> </w:t>
      </w:r>
      <w:r>
        <w:rPr>
          <w:b/>
          <w:bCs/>
        </w:rPr>
        <w:t>gekrümmt</w:t>
      </w:r>
      <w:r>
        <w:t>.</w:t>
      </w:r>
    </w:p>
    <w:p w:rsidR="00166715" w:rsidRDefault="00166715" w:rsidP="00166715"/>
    <w:p w:rsidR="00166715" w:rsidRDefault="00166715" w:rsidP="00166715">
      <w:r>
        <w:rPr>
          <w:b/>
        </w:rPr>
        <w:t>Moment (Biegemoment)</w:t>
      </w:r>
      <w:r>
        <w:t xml:space="preserve">: Kräftepaar mal Abstand. Hält man eine Hantel mit ausgestrecktem Arm, so benötigt man mehr Kraft diese zu halten, als wenn man sie dicht am Körper hebt. Das Gewicht der Hantel ist die eine Kraft und Gegenkraft im Oberarm ist die andere Kraft. Die Kraft, die durch </w:t>
      </w:r>
      <w:r>
        <w:lastRenderedPageBreak/>
        <w:t xml:space="preserve">den Arm wandert, heißt </w:t>
      </w:r>
      <w:r>
        <w:rPr>
          <w:b/>
          <w:bCs/>
        </w:rPr>
        <w:t>Querkraft</w:t>
      </w:r>
      <w:r>
        <w:t>. Dafür wird keine Muskelkraft benötigt. Diese Kraft mal dem Abstand ist das Moment, für das Muskelkraft aufgewendet werden muss. Die Kraft im Muskel erzeugt im Knochen eine Gegenkraft. Um die Hantel halten zu können, muss die Kraft mal dem Abstand zum Knochen genau so groß sein, wie das Moment, das die Hantel erzeugt.</w:t>
      </w:r>
    </w:p>
    <w:p w:rsidR="00166715" w:rsidRDefault="00166715" w:rsidP="00166715">
      <w:r>
        <w:t>Das Moment ist wichtig, um Kräfte in Balken erklären zu können.</w:t>
      </w:r>
    </w:p>
    <w:p w:rsidR="00166715" w:rsidRDefault="00166715" w:rsidP="00166715"/>
    <w:p w:rsidR="00166715" w:rsidRDefault="00166715" w:rsidP="00166715">
      <w:r>
        <w:rPr>
          <w:b/>
          <w:bCs/>
        </w:rPr>
        <w:t>Nachweis</w:t>
      </w:r>
      <w:r>
        <w:t>: Das Wort wird als Kurzform für Nachweis der Tragfähigkeit verwendet. Meistens errechnet man die Auslastung, die kleiner als 1 sein muss. Hinter der Auslastung wird &lt; 1 geschrieben und Nachweis erfüllt darunter geschrieben.</w:t>
      </w:r>
    </w:p>
    <w:p w:rsidR="00166715" w:rsidRDefault="00166715" w:rsidP="00166715"/>
    <w:p w:rsidR="00166715" w:rsidRDefault="00166715" w:rsidP="00166715">
      <w:r>
        <w:rPr>
          <w:b/>
        </w:rPr>
        <w:t>Norm</w:t>
      </w:r>
      <w:r>
        <w:t xml:space="preserve">: Eine Norm ist ein großes Dokument, das beschreibt, welche Formel und welches Rechenmodell man verwenden muss. Diese Vorschriften sind bei Formeln notwendig, die durch Versuche gewonnen wurden. Die binomische Formel steht beispielsweise nicht in einer Norm, weil diese Formel mathematisch hergeleitet wurde und überall auf der Welt und zu jeder Zeit immer die gleichen Ergebnisse liefert. Wie viel Gewicht ein Holzbrett aushalten kann, wird von einer Norm beschrieben. Unterschiedliche Normen haben unterschiedliche Formeln und errechnen somit ein unterschiedliches Gewicht. Eine Fichte wächst im Gebirge anders als im Flachland und ein Stahl wird in Spanien auch etwas anders geschmiedet, als in Deutschland. In </w:t>
      </w:r>
      <w:r w:rsidR="00DC0A79">
        <w:t>der Diplomarbeit</w:t>
      </w:r>
      <w:r>
        <w:t xml:space="preserve"> werden die beiden Normen </w:t>
      </w:r>
      <w:r>
        <w:rPr>
          <w:b/>
        </w:rPr>
        <w:t>DIN</w:t>
      </w:r>
      <w:r>
        <w:t xml:space="preserve"> und </w:t>
      </w:r>
      <w:r>
        <w:rPr>
          <w:b/>
        </w:rPr>
        <w:t>Eurocode</w:t>
      </w:r>
      <w:r>
        <w:t xml:space="preserve"> untersucht.</w:t>
      </w:r>
    </w:p>
    <w:p w:rsidR="00166715" w:rsidRDefault="00166715" w:rsidP="00166715"/>
    <w:p w:rsidR="00166715" w:rsidRDefault="00166715" w:rsidP="00166715">
      <w:r>
        <w:rPr>
          <w:b/>
          <w:bCs/>
        </w:rPr>
        <w:t>Plastisch</w:t>
      </w:r>
      <w:r>
        <w:t>: Das stark belastete Bauteil verformt sich und nach dem Wegnehmen der Last hat es bleibenden Verformungen.</w:t>
      </w:r>
    </w:p>
    <w:p w:rsidR="00266DED" w:rsidRDefault="00266DED">
      <w:pPr>
        <w:spacing w:line="240" w:lineRule="auto"/>
      </w:pPr>
      <w:r>
        <w:br w:type="page"/>
      </w:r>
    </w:p>
    <w:p w:rsidR="00166715" w:rsidRDefault="00166715" w:rsidP="00166715"/>
    <w:p w:rsidR="00696058" w:rsidRDefault="00696058" w:rsidP="00B65606">
      <w:pPr>
        <w:outlineLvl w:val="0"/>
        <w:rPr>
          <w:b/>
        </w:rPr>
      </w:pPr>
      <w:r w:rsidRPr="00166715">
        <w:rPr>
          <w:b/>
        </w:rPr>
        <w:t>Querschnitt</w:t>
      </w:r>
    </w:p>
    <w:p w:rsidR="00EE7031" w:rsidRDefault="00EE7031" w:rsidP="00B65606">
      <w:pPr>
        <w:pStyle w:val="Beschriftung"/>
        <w:outlineLvl w:val="0"/>
      </w:pPr>
      <w:bookmarkStart w:id="3" w:name="_Toc301097138"/>
      <w:r>
        <w:t xml:space="preserve">Grafik </w:t>
      </w:r>
      <w:fldSimple w:instr=" SEQ Grafik \* ARABIC ">
        <w:r>
          <w:rPr>
            <w:noProof/>
          </w:rPr>
          <w:t>1</w:t>
        </w:r>
      </w:fldSimple>
      <w:r>
        <w:t xml:space="preserve"> verschiedene Querschnitte</w:t>
      </w:r>
      <w:bookmarkEnd w:id="3"/>
    </w:p>
    <w:p w:rsidR="00696058" w:rsidRDefault="002876B4" w:rsidP="00696058">
      <w:r>
        <w:rPr>
          <w:noProof/>
          <w:lang w:bidi="he-IL"/>
        </w:rPr>
        <w:drawing>
          <wp:inline distT="0" distB="0" distL="0" distR="0">
            <wp:extent cx="5775674" cy="2590626"/>
            <wp:effectExtent l="19050" t="0" r="0" b="0"/>
            <wp:docPr id="8" name="Grafik 7" descr="imag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wmf"/>
                    <pic:cNvPicPr/>
                  </pic:nvPicPr>
                  <pic:blipFill>
                    <a:blip r:embed="rId8" cstate="print"/>
                    <a:srcRect r="14942" b="12811"/>
                    <a:stretch>
                      <a:fillRect/>
                    </a:stretch>
                  </pic:blipFill>
                  <pic:spPr>
                    <a:xfrm>
                      <a:off x="0" y="0"/>
                      <a:ext cx="5775674" cy="2590626"/>
                    </a:xfrm>
                    <a:prstGeom prst="rect">
                      <a:avLst/>
                    </a:prstGeom>
                  </pic:spPr>
                </pic:pic>
              </a:graphicData>
            </a:graphic>
          </wp:inline>
        </w:drawing>
      </w:r>
    </w:p>
    <w:p w:rsidR="00696058" w:rsidRDefault="00696058" w:rsidP="00696058">
      <w:r>
        <w:t>Doppel T Profil, U-Profil,     Rechteck,      Kreis,        Kasten,      Rohr,             Plattenbalken</w:t>
      </w:r>
    </w:p>
    <w:p w:rsidR="00696058" w:rsidRDefault="00696058" w:rsidP="00696058">
      <w:r>
        <w:t>Die rote Fläche heißt Querschnitt. In vielen Bildern der Diplomarbeit wird nur diese dargestellt.</w:t>
      </w:r>
    </w:p>
    <w:p w:rsidR="00696058" w:rsidRDefault="00696058" w:rsidP="00166715"/>
    <w:p w:rsidR="00166715" w:rsidRDefault="00166715" w:rsidP="00166715">
      <w:r>
        <w:rPr>
          <w:b/>
          <w:bCs/>
        </w:rPr>
        <w:t>Querschnittsklasse</w:t>
      </w:r>
      <w:r>
        <w:t xml:space="preserve">: Sie beschreibt, ab wann ein </w:t>
      </w:r>
      <w:r>
        <w:rPr>
          <w:i/>
          <w:iCs/>
        </w:rPr>
        <w:t>Querschnitt</w:t>
      </w:r>
      <w:r>
        <w:t xml:space="preserve"> beult. Querschnitte der Klasse 1 beulen nie und bei Klasse 4 beulen sie bevor der Stahl seine </w:t>
      </w:r>
      <w:r>
        <w:rPr>
          <w:i/>
          <w:iCs/>
        </w:rPr>
        <w:t>Streckgrenze</w:t>
      </w:r>
      <w:r>
        <w:t xml:space="preserve"> erreicht. Je dicker der Querschnitt, desto höher ist die Klasse. </w:t>
      </w:r>
      <w:r w:rsidR="00DC0A79">
        <w:t xml:space="preserve">Die Diplomarbeit </w:t>
      </w:r>
      <w:r>
        <w:t xml:space="preserve">handelt von Klasse 4 </w:t>
      </w:r>
      <w:r w:rsidR="00696058">
        <w:t>Querschnitte</w:t>
      </w:r>
      <w:r>
        <w:t>.</w:t>
      </w:r>
    </w:p>
    <w:p w:rsidR="00166715" w:rsidRDefault="00166715" w:rsidP="00166715"/>
    <w:p w:rsidR="00166715" w:rsidRDefault="00166715" w:rsidP="00166715">
      <w:r>
        <w:rPr>
          <w:b/>
        </w:rPr>
        <w:t>Schlank</w:t>
      </w:r>
      <w:r>
        <w:t xml:space="preserve"> = dünn. Mit speziellen Formeln wird eine bezogene Schlankheit errechnet, die große Bauteile mit Kleinen vergleichbar macht.</w:t>
      </w:r>
    </w:p>
    <w:p w:rsidR="00166715" w:rsidRDefault="00166715" w:rsidP="00166715"/>
    <w:p w:rsidR="00166715" w:rsidRDefault="00166715" w:rsidP="00166715">
      <w:r>
        <w:rPr>
          <w:b/>
        </w:rPr>
        <w:t>Schnittgrößen und Querschnittswerte</w:t>
      </w:r>
      <w:r>
        <w:t xml:space="preserve">: Schnittgrößen sind Belastungen und dazu zählen </w:t>
      </w:r>
      <w:r>
        <w:rPr>
          <w:i/>
          <w:iCs/>
        </w:rPr>
        <w:t>Moment</w:t>
      </w:r>
      <w:r>
        <w:t xml:space="preserve">, </w:t>
      </w:r>
      <w:r>
        <w:rPr>
          <w:i/>
          <w:iCs/>
        </w:rPr>
        <w:t>Querkraft</w:t>
      </w:r>
      <w:r>
        <w:t xml:space="preserve"> und </w:t>
      </w:r>
      <w:r>
        <w:rPr>
          <w:i/>
          <w:iCs/>
        </w:rPr>
        <w:t>Normalkraft</w:t>
      </w:r>
      <w:r>
        <w:t xml:space="preserve">. Querschnittswerte sind proportional zur Belastbarkeit und dazu zählen: Fläche, </w:t>
      </w:r>
      <w:r>
        <w:rPr>
          <w:i/>
          <w:iCs/>
        </w:rPr>
        <w:t>Widerstandsmoment</w:t>
      </w:r>
      <w:r>
        <w:t xml:space="preserve"> und </w:t>
      </w:r>
      <w:r>
        <w:rPr>
          <w:i/>
          <w:iCs/>
        </w:rPr>
        <w:t>Flächenträgheitsmoment</w:t>
      </w:r>
      <w:r>
        <w:t>. Das plastische Moment beschreibt eine Belastbarkeit. Es gibt folgende Paare: Normalkraft und Fläche, Moment und Widerstandmoment, Querkraft und Fläche mit Flächenträgheitsmoment.</w:t>
      </w:r>
    </w:p>
    <w:p w:rsidR="00166715" w:rsidRDefault="00166715" w:rsidP="00166715"/>
    <w:p w:rsidR="00166715" w:rsidRDefault="00166715" w:rsidP="00166715">
      <w:r>
        <w:rPr>
          <w:b/>
        </w:rPr>
        <w:t>Schwerpunkt</w:t>
      </w:r>
      <w:r>
        <w:t xml:space="preserve">: Der Ort im </w:t>
      </w:r>
      <w:r>
        <w:rPr>
          <w:i/>
          <w:iCs/>
        </w:rPr>
        <w:t>Querschnitt</w:t>
      </w:r>
      <w:r>
        <w:t>, um den dieser rotieren würde. Er ist wird in vielen Formeln benötigt.</w:t>
      </w:r>
    </w:p>
    <w:p w:rsidR="00166715" w:rsidRDefault="00166715" w:rsidP="00166715"/>
    <w:p w:rsidR="00166715" w:rsidRDefault="00166715" w:rsidP="00166715">
      <w:r>
        <w:rPr>
          <w:b/>
        </w:rPr>
        <w:t>Sichere Seite</w:t>
      </w:r>
      <w:r>
        <w:t>: Eine Berechnung liefert eine höhere Belastung, als die in der Realität ist, oder die Berechnung liefert eine geringere Belastbarkeit als in der Realität. Damit ist sicher, dass das Bauwerk nicht einstürzt.</w:t>
      </w:r>
    </w:p>
    <w:p w:rsidR="00166715" w:rsidRDefault="00166715" w:rsidP="00166715"/>
    <w:p w:rsidR="00166715" w:rsidRDefault="00166715" w:rsidP="00166715">
      <w:r>
        <w:rPr>
          <w:b/>
        </w:rPr>
        <w:t>Spannungsnullinie</w:t>
      </w:r>
      <w:r>
        <w:t xml:space="preserve">: Der Ort in </w:t>
      </w:r>
      <w:r w:rsidR="00696058">
        <w:t>einem gebogenen</w:t>
      </w:r>
      <w:r>
        <w:t xml:space="preserve"> </w:t>
      </w:r>
      <w:r>
        <w:rPr>
          <w:i/>
          <w:iCs/>
        </w:rPr>
        <w:t>Balken</w:t>
      </w:r>
      <w:r>
        <w:t xml:space="preserve">, wo keine </w:t>
      </w:r>
      <w:r>
        <w:rPr>
          <w:i/>
          <w:iCs/>
        </w:rPr>
        <w:t>Spannungen</w:t>
      </w:r>
      <w:r>
        <w:t xml:space="preserve"> auftreten. Im </w:t>
      </w:r>
      <w:r>
        <w:rPr>
          <w:i/>
          <w:iCs/>
        </w:rPr>
        <w:t>Querschnitt</w:t>
      </w:r>
      <w:r>
        <w:t xml:space="preserve"> ist das eine Linie.</w:t>
      </w:r>
    </w:p>
    <w:p w:rsidR="00166715" w:rsidRDefault="00166715" w:rsidP="00166715"/>
    <w:p w:rsidR="00166715" w:rsidRDefault="00166715" w:rsidP="00166715">
      <w:r>
        <w:rPr>
          <w:b/>
        </w:rPr>
        <w:t>Stab</w:t>
      </w:r>
      <w:r>
        <w:t xml:space="preserve">: Dieses Bauteil nimmt nur Kräfte in seiner Richtung auf. Da dem Bauteil meist auch andere Kräfte zugewiesen werden, wird das Wort </w:t>
      </w:r>
      <w:r>
        <w:rPr>
          <w:i/>
          <w:iCs/>
        </w:rPr>
        <w:t>Balken</w:t>
      </w:r>
      <w:r>
        <w:t xml:space="preserve"> bevorzugt.</w:t>
      </w:r>
    </w:p>
    <w:p w:rsidR="00166715" w:rsidRDefault="00166715" w:rsidP="00166715"/>
    <w:p w:rsidR="00166715" w:rsidRDefault="00166715" w:rsidP="00166715">
      <w:r>
        <w:rPr>
          <w:b/>
          <w:bCs/>
        </w:rPr>
        <w:lastRenderedPageBreak/>
        <w:t>Stabilität</w:t>
      </w:r>
      <w:r>
        <w:t xml:space="preserve">: Ein Bauteil wird nicht dadurch zerstört, dass es seine Festigkeit überschritten wird, sondern, dass es sich stark verformt. Hängt man an einem dünnen Stab ein Gewicht, so biegt er sich in einer Richtung. Da das Gewicht sich nicht mehr über der Mitte befindet, so biegt er sich weiter weg. Dadurch ist das Gewicht noch weiter entfernt. Dadurch biegt er sich noch weiter weg. Ist der Stab dick genug, so stoppt der Prozess irgendwann. Der Stab wird stark belastet. Diese Versagensform nennt man </w:t>
      </w:r>
      <w:r>
        <w:rPr>
          <w:b/>
        </w:rPr>
        <w:t>Knicken (</w:t>
      </w:r>
      <w:r>
        <w:rPr>
          <w:b/>
          <w:bCs/>
        </w:rPr>
        <w:t>Biegeknicken)</w:t>
      </w:r>
      <w:r>
        <w:rPr>
          <w:bCs/>
        </w:rPr>
        <w:t xml:space="preserve"> und dieser Stab heißt</w:t>
      </w:r>
      <w:r>
        <w:rPr>
          <w:b/>
          <w:bCs/>
        </w:rPr>
        <w:t xml:space="preserve"> Knickstab</w:t>
      </w:r>
      <w:r>
        <w:t>. Die anderen beiden heiße</w:t>
      </w:r>
      <w:r w:rsidR="00F221B8">
        <w:t>n Biegedrillknicken und Beulen.</w:t>
      </w:r>
    </w:p>
    <w:p w:rsidR="00F221B8" w:rsidRDefault="00F221B8" w:rsidP="00166715"/>
    <w:p w:rsidR="00F221B8" w:rsidRDefault="00F221B8" w:rsidP="00166715">
      <w:r>
        <w:t>Auf dem Bild sind 4 Knickstäbe dargestellt. Ist das Gewicht doppelt so weit von der Mitte entfernt, so verformt er sich doppelt so stark. Ist das Gewicht jedoch doppelt so groß, so verformt er sich mehr als das doppelte. Ist der Stab zu dünn, dann zieht das Gewicht den Stab zu Boden.</w:t>
      </w:r>
    </w:p>
    <w:p w:rsidR="00EE7031" w:rsidRDefault="00EE7031" w:rsidP="00166715"/>
    <w:p w:rsidR="00EE7031" w:rsidRDefault="002876B4" w:rsidP="00B65606">
      <w:pPr>
        <w:pStyle w:val="Beschriftung"/>
        <w:outlineLvl w:val="0"/>
      </w:pPr>
      <w:bookmarkStart w:id="4" w:name="_Toc301097139"/>
      <w:r>
        <w:rPr>
          <w:noProof/>
          <w:lang w:bidi="he-IL"/>
        </w:rPr>
        <w:drawing>
          <wp:anchor distT="0" distB="0" distL="114300" distR="114300" simplePos="0" relativeHeight="251784704" behindDoc="0" locked="0" layoutInCell="1" allowOverlap="1">
            <wp:simplePos x="0" y="0"/>
            <wp:positionH relativeFrom="column">
              <wp:posOffset>15240</wp:posOffset>
            </wp:positionH>
            <wp:positionV relativeFrom="paragraph">
              <wp:posOffset>124460</wp:posOffset>
            </wp:positionV>
            <wp:extent cx="4867275" cy="2505075"/>
            <wp:effectExtent l="19050" t="0" r="9525" b="0"/>
            <wp:wrapNone/>
            <wp:docPr id="19" name="Grafik 18" descr="image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wmf"/>
                    <pic:cNvPicPr/>
                  </pic:nvPicPr>
                  <pic:blipFill>
                    <a:blip r:embed="rId9" cstate="print"/>
                    <a:stretch>
                      <a:fillRect/>
                    </a:stretch>
                  </pic:blipFill>
                  <pic:spPr>
                    <a:xfrm>
                      <a:off x="0" y="0"/>
                      <a:ext cx="4867275" cy="2505075"/>
                    </a:xfrm>
                    <a:prstGeom prst="rect">
                      <a:avLst/>
                    </a:prstGeom>
                  </pic:spPr>
                </pic:pic>
              </a:graphicData>
            </a:graphic>
          </wp:anchor>
        </w:drawing>
      </w:r>
      <w:r w:rsidR="00EE7031">
        <w:t xml:space="preserve">Grafik </w:t>
      </w:r>
      <w:fldSimple w:instr=" SEQ Grafik \* ARABIC ">
        <w:r w:rsidR="00EE7031">
          <w:rPr>
            <w:noProof/>
          </w:rPr>
          <w:t>2</w:t>
        </w:r>
      </w:fldSimple>
      <w:r w:rsidR="00EE7031">
        <w:t xml:space="preserve"> Verformung eines Knickstabes bei unterschiedlicher Last</w:t>
      </w:r>
      <w:bookmarkEnd w:id="4"/>
    </w:p>
    <w:p w:rsidR="00F221B8" w:rsidRDefault="00F221B8" w:rsidP="00166715"/>
    <w:p w:rsidR="00F221B8" w:rsidRDefault="00F221B8" w:rsidP="00166715">
      <w:r>
        <w:rPr>
          <w:noProof/>
          <w:lang w:bidi="he-IL"/>
        </w:rPr>
        <w:drawing>
          <wp:anchor distT="0" distB="0" distL="114300" distR="114300" simplePos="0" relativeHeight="251771392" behindDoc="1" locked="0" layoutInCell="1" allowOverlap="1">
            <wp:simplePos x="0" y="0"/>
            <wp:positionH relativeFrom="column">
              <wp:posOffset>1853565</wp:posOffset>
            </wp:positionH>
            <wp:positionV relativeFrom="paragraph">
              <wp:posOffset>129540</wp:posOffset>
            </wp:positionV>
            <wp:extent cx="298450" cy="539750"/>
            <wp:effectExtent l="19050" t="0" r="6350" b="0"/>
            <wp:wrapNone/>
            <wp:docPr id="3"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298450" cy="539750"/>
                    </a:xfrm>
                    <a:prstGeom prst="rect">
                      <a:avLst/>
                    </a:prstGeom>
                    <a:noFill/>
                    <a:ln w="9525">
                      <a:noFill/>
                      <a:miter lim="800000"/>
                      <a:headEnd/>
                      <a:tailEnd/>
                    </a:ln>
                  </pic:spPr>
                </pic:pic>
              </a:graphicData>
            </a:graphic>
          </wp:anchor>
        </w:drawing>
      </w:r>
    </w:p>
    <w:p w:rsidR="00F221B8" w:rsidRDefault="00F221B8" w:rsidP="00166715">
      <w:r>
        <w:rPr>
          <w:noProof/>
          <w:lang w:bidi="he-IL"/>
        </w:rPr>
        <w:drawing>
          <wp:anchor distT="0" distB="0" distL="114300" distR="114300" simplePos="0" relativeHeight="251778560" behindDoc="1" locked="0" layoutInCell="1" allowOverlap="1">
            <wp:simplePos x="0" y="0"/>
            <wp:positionH relativeFrom="column">
              <wp:posOffset>4901565</wp:posOffset>
            </wp:positionH>
            <wp:positionV relativeFrom="paragraph">
              <wp:posOffset>172720</wp:posOffset>
            </wp:positionV>
            <wp:extent cx="298450" cy="539750"/>
            <wp:effectExtent l="38100" t="0" r="101600" b="0"/>
            <wp:wrapNone/>
            <wp:docPr id="17"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rot="19592461">
                      <a:off x="0" y="0"/>
                      <a:ext cx="298450" cy="539750"/>
                    </a:xfrm>
                    <a:prstGeom prst="rect">
                      <a:avLst/>
                    </a:prstGeom>
                    <a:noFill/>
                    <a:ln w="9525">
                      <a:noFill/>
                      <a:miter lim="800000"/>
                      <a:headEnd/>
                      <a:tailEnd/>
                    </a:ln>
                  </pic:spPr>
                </pic:pic>
              </a:graphicData>
            </a:graphic>
          </wp:anchor>
        </w:drawing>
      </w:r>
      <w:r>
        <w:rPr>
          <w:noProof/>
          <w:lang w:bidi="he-IL"/>
        </w:rPr>
        <w:drawing>
          <wp:anchor distT="0" distB="0" distL="114300" distR="114300" simplePos="0" relativeHeight="251776512" behindDoc="1" locked="0" layoutInCell="1" allowOverlap="1">
            <wp:simplePos x="0" y="0"/>
            <wp:positionH relativeFrom="column">
              <wp:posOffset>4558665</wp:posOffset>
            </wp:positionH>
            <wp:positionV relativeFrom="paragraph">
              <wp:posOffset>179070</wp:posOffset>
            </wp:positionV>
            <wp:extent cx="298450" cy="539750"/>
            <wp:effectExtent l="114300" t="0" r="25400" b="0"/>
            <wp:wrapNone/>
            <wp:docPr id="11"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rot="1875151">
                      <a:off x="0" y="0"/>
                      <a:ext cx="298450" cy="539750"/>
                    </a:xfrm>
                    <a:prstGeom prst="rect">
                      <a:avLst/>
                    </a:prstGeom>
                    <a:noFill/>
                    <a:ln w="9525">
                      <a:noFill/>
                      <a:miter lim="800000"/>
                      <a:headEnd/>
                      <a:tailEnd/>
                    </a:ln>
                  </pic:spPr>
                </pic:pic>
              </a:graphicData>
            </a:graphic>
          </wp:anchor>
        </w:drawing>
      </w:r>
      <w:r>
        <w:rPr>
          <w:noProof/>
          <w:lang w:bidi="he-IL"/>
        </w:rPr>
        <w:drawing>
          <wp:anchor distT="0" distB="0" distL="114300" distR="114300" simplePos="0" relativeHeight="251774464" behindDoc="1" locked="0" layoutInCell="1" allowOverlap="1">
            <wp:simplePos x="0" y="0"/>
            <wp:positionH relativeFrom="column">
              <wp:posOffset>3536315</wp:posOffset>
            </wp:positionH>
            <wp:positionV relativeFrom="paragraph">
              <wp:posOffset>185420</wp:posOffset>
            </wp:positionV>
            <wp:extent cx="298450" cy="539750"/>
            <wp:effectExtent l="19050" t="0" r="6350" b="0"/>
            <wp:wrapNone/>
            <wp:docPr id="10"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298450" cy="539750"/>
                    </a:xfrm>
                    <a:prstGeom prst="rect">
                      <a:avLst/>
                    </a:prstGeom>
                    <a:noFill/>
                    <a:ln w="9525">
                      <a:noFill/>
                      <a:miter lim="800000"/>
                      <a:headEnd/>
                      <a:tailEnd/>
                    </a:ln>
                  </pic:spPr>
                </pic:pic>
              </a:graphicData>
            </a:graphic>
          </wp:anchor>
        </w:drawing>
      </w:r>
    </w:p>
    <w:p w:rsidR="00F221B8" w:rsidRDefault="00F221B8" w:rsidP="00166715"/>
    <w:p w:rsidR="00F221B8" w:rsidRDefault="00F221B8" w:rsidP="00166715"/>
    <w:p w:rsidR="00F221B8" w:rsidRDefault="00F221B8" w:rsidP="00166715"/>
    <w:p w:rsidR="00F221B8" w:rsidRDefault="00F221B8" w:rsidP="00166715"/>
    <w:p w:rsidR="00F221B8" w:rsidRDefault="00F221B8" w:rsidP="00166715"/>
    <w:p w:rsidR="00F221B8" w:rsidRDefault="00F221B8" w:rsidP="00166715"/>
    <w:p w:rsidR="00F221B8" w:rsidRDefault="00F221B8" w:rsidP="00166715"/>
    <w:p w:rsidR="00F221B8" w:rsidRDefault="00F221B8" w:rsidP="00166715"/>
    <w:p w:rsidR="00F221B8" w:rsidRDefault="00F221B8" w:rsidP="00166715"/>
    <w:p w:rsidR="00CB12D1" w:rsidRDefault="00CB12D1" w:rsidP="00166715"/>
    <w:p w:rsidR="00EE7031" w:rsidRDefault="00343199" w:rsidP="00166715">
      <w:r>
        <w:t>Es gibt 3 Arten des Stabilitätsversagens. Diese sind Knicken, Biegeknicken und Beulen. Beim Biegeknicken wandert der Querschnitt in eine Richtung. Beim Biegedrillknicken verdreht er sich zusätzlich. Beim Beulen bleibt der Querschnitt an Ort und Stelle, aber einzelne Querschnittsteile verformen sich.</w:t>
      </w:r>
    </w:p>
    <w:p w:rsidR="00EE7031" w:rsidRDefault="00EE7031" w:rsidP="00B65606">
      <w:pPr>
        <w:pStyle w:val="Beschriftung"/>
        <w:outlineLvl w:val="0"/>
      </w:pPr>
      <w:bookmarkStart w:id="5" w:name="_Toc301097140"/>
      <w:r>
        <w:t xml:space="preserve">Grafik </w:t>
      </w:r>
      <w:fldSimple w:instr=" SEQ Grafik \* ARABIC ">
        <w:r>
          <w:rPr>
            <w:noProof/>
          </w:rPr>
          <w:t>3</w:t>
        </w:r>
      </w:fldSimple>
      <w:r>
        <w:t xml:space="preserve"> drei verschiedene Versagensformen</w:t>
      </w:r>
      <w:bookmarkEnd w:id="5"/>
    </w:p>
    <w:p w:rsidR="00343199" w:rsidRDefault="002876B4" w:rsidP="00166715">
      <w:pPr>
        <w:rPr>
          <w:b/>
        </w:rPr>
      </w:pPr>
      <w:r>
        <w:rPr>
          <w:b/>
          <w:noProof/>
          <w:lang w:bidi="he-IL"/>
        </w:rPr>
        <w:drawing>
          <wp:inline distT="0" distB="0" distL="0" distR="0">
            <wp:extent cx="5055417" cy="2202704"/>
            <wp:effectExtent l="19050" t="0" r="0" b="0"/>
            <wp:docPr id="22" name="Grafik 21" descr="image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wmf"/>
                    <pic:cNvPicPr/>
                  </pic:nvPicPr>
                  <pic:blipFill>
                    <a:blip r:embed="rId11" cstate="print"/>
                    <a:stretch>
                      <a:fillRect/>
                    </a:stretch>
                  </pic:blipFill>
                  <pic:spPr>
                    <a:xfrm>
                      <a:off x="0" y="0"/>
                      <a:ext cx="5055417" cy="2202704"/>
                    </a:xfrm>
                    <a:prstGeom prst="rect">
                      <a:avLst/>
                    </a:prstGeom>
                  </pic:spPr>
                </pic:pic>
              </a:graphicData>
            </a:graphic>
          </wp:inline>
        </w:drawing>
      </w:r>
      <w:r w:rsidR="00343199">
        <w:rPr>
          <w:b/>
          <w:noProof/>
          <w:lang w:bidi="he-IL"/>
        </w:rPr>
        <w:drawing>
          <wp:anchor distT="0" distB="0" distL="114300" distR="114300" simplePos="0" relativeHeight="251780608" behindDoc="0" locked="0" layoutInCell="1" allowOverlap="1">
            <wp:simplePos x="0" y="0"/>
            <wp:positionH relativeFrom="column">
              <wp:posOffset>977265</wp:posOffset>
            </wp:positionH>
            <wp:positionV relativeFrom="paragraph">
              <wp:posOffset>-3810</wp:posOffset>
            </wp:positionV>
            <wp:extent cx="298450" cy="542925"/>
            <wp:effectExtent l="19050" t="0" r="6350" b="0"/>
            <wp:wrapNone/>
            <wp:docPr id="25"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298450" cy="542925"/>
                    </a:xfrm>
                    <a:prstGeom prst="rect">
                      <a:avLst/>
                    </a:prstGeom>
                    <a:noFill/>
                    <a:ln w="9525">
                      <a:noFill/>
                      <a:miter lim="800000"/>
                      <a:headEnd/>
                      <a:tailEnd/>
                    </a:ln>
                  </pic:spPr>
                </pic:pic>
              </a:graphicData>
            </a:graphic>
          </wp:anchor>
        </w:drawing>
      </w:r>
    </w:p>
    <w:p w:rsidR="00343199" w:rsidRDefault="00343199" w:rsidP="00166715">
      <w:pPr>
        <w:rPr>
          <w:b/>
        </w:rPr>
      </w:pPr>
    </w:p>
    <w:p w:rsidR="00166715" w:rsidRDefault="00166715" w:rsidP="00166715">
      <w:r>
        <w:rPr>
          <w:b/>
        </w:rPr>
        <w:t>Spannung</w:t>
      </w:r>
      <w:r>
        <w:t xml:space="preserve">: Kraft durch Fläche. Oder Moment durch Widerstandmoment. Positive Spannungen heißen </w:t>
      </w:r>
      <w:r>
        <w:rPr>
          <w:b/>
        </w:rPr>
        <w:t>Zug</w:t>
      </w:r>
      <w:r>
        <w:t xml:space="preserve"> und negative heißen </w:t>
      </w:r>
      <w:r>
        <w:rPr>
          <w:b/>
        </w:rPr>
        <w:t>Druck</w:t>
      </w:r>
      <w:r>
        <w:t>.</w:t>
      </w:r>
    </w:p>
    <w:p w:rsidR="00166715" w:rsidRDefault="00166715" w:rsidP="00166715"/>
    <w:p w:rsidR="00696058" w:rsidRPr="00166715" w:rsidRDefault="00696058" w:rsidP="00696058">
      <w:pPr>
        <w:rPr>
          <w:b/>
        </w:rPr>
      </w:pPr>
      <w:r>
        <w:rPr>
          <w:b/>
        </w:rPr>
        <w:t>statische S</w:t>
      </w:r>
      <w:r w:rsidRPr="00166715">
        <w:rPr>
          <w:b/>
        </w:rPr>
        <w:t>ysteme</w:t>
      </w:r>
    </w:p>
    <w:p w:rsidR="00696058" w:rsidRDefault="00696058" w:rsidP="00696058">
      <w:r>
        <w:t xml:space="preserve">Kräfte werden durch Pfeile dargestellt. </w:t>
      </w:r>
    </w:p>
    <w:p w:rsidR="00696058" w:rsidRDefault="00696058" w:rsidP="00696058">
      <w:r>
        <w:t>Ein Auflager wird durch ein Dreieck mit Kreis dargestellt und dort werden die Kräfte eingeleitet. Eine Einspannung kann zusätzlich Momente aufnehmen.</w:t>
      </w:r>
    </w:p>
    <w:p w:rsidR="00696058" w:rsidRDefault="00696058" w:rsidP="00696058">
      <w:r>
        <w:t>Der Balken ist ein dicker Strich und leitet die Kräfte weiter.</w:t>
      </w:r>
    </w:p>
    <w:p w:rsidR="00696058" w:rsidRDefault="00696058" w:rsidP="00696058">
      <w:r>
        <w:t>Für Gelenke zeichnet man einen kleinen Kreis. Dort kann der Balken sich verdrehen.</w:t>
      </w:r>
    </w:p>
    <w:p w:rsidR="00EE7031" w:rsidRDefault="00EE7031" w:rsidP="00696058"/>
    <w:p w:rsidR="00EE7031" w:rsidRDefault="00EE7031" w:rsidP="00B65606">
      <w:pPr>
        <w:pStyle w:val="Beschriftung"/>
        <w:outlineLvl w:val="0"/>
      </w:pPr>
      <w:bookmarkStart w:id="6" w:name="_Toc301097141"/>
      <w:r>
        <w:t xml:space="preserve">Grafik </w:t>
      </w:r>
      <w:fldSimple w:instr=" SEQ Grafik \* ARABIC ">
        <w:r>
          <w:rPr>
            <w:noProof/>
          </w:rPr>
          <w:t>4</w:t>
        </w:r>
      </w:fldSimple>
      <w:r>
        <w:t xml:space="preserve"> verschiedene statische Systeme</w:t>
      </w:r>
      <w:bookmarkEnd w:id="6"/>
    </w:p>
    <w:p w:rsidR="00696058" w:rsidRDefault="002876B4" w:rsidP="00696058">
      <w:pPr>
        <w:pStyle w:val="Berechnungen"/>
      </w:pPr>
      <w:r>
        <w:rPr>
          <w:noProof/>
          <w:lang w:bidi="he-IL"/>
        </w:rPr>
        <w:drawing>
          <wp:inline distT="0" distB="0" distL="0" distR="0">
            <wp:extent cx="5980748" cy="3256002"/>
            <wp:effectExtent l="0" t="0" r="952" b="0"/>
            <wp:docPr id="23" name="Grafik 22" descr="image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wmf"/>
                    <pic:cNvPicPr/>
                  </pic:nvPicPr>
                  <pic:blipFill>
                    <a:blip r:embed="rId12" cstate="print"/>
                    <a:stretch>
                      <a:fillRect/>
                    </a:stretch>
                  </pic:blipFill>
                  <pic:spPr>
                    <a:xfrm>
                      <a:off x="0" y="0"/>
                      <a:ext cx="5980748" cy="3256002"/>
                    </a:xfrm>
                    <a:prstGeom prst="rect">
                      <a:avLst/>
                    </a:prstGeom>
                  </pic:spPr>
                </pic:pic>
              </a:graphicData>
            </a:graphic>
          </wp:inline>
        </w:drawing>
      </w:r>
    </w:p>
    <w:p w:rsidR="00696058" w:rsidRDefault="00696058" w:rsidP="00166715"/>
    <w:p w:rsidR="00166715" w:rsidRDefault="00166715" w:rsidP="00166715">
      <w:r>
        <w:rPr>
          <w:b/>
          <w:bCs/>
        </w:rPr>
        <w:t>Streckgrenze</w:t>
      </w:r>
      <w:r>
        <w:t xml:space="preserve">: Die Streckgrenze beschreibt beim Stahl, bei welcher </w:t>
      </w:r>
      <w:r w:rsidRPr="00CB2A40">
        <w:rPr>
          <w:i/>
        </w:rPr>
        <w:t>Spannung</w:t>
      </w:r>
      <w:r>
        <w:t xml:space="preserve"> er sich </w:t>
      </w:r>
      <w:r>
        <w:rPr>
          <w:i/>
          <w:iCs/>
        </w:rPr>
        <w:t>plastisch</w:t>
      </w:r>
      <w:r>
        <w:t xml:space="preserve"> verformt. Das Formelzeichen für Streckgrenze ist f</w:t>
      </w:r>
      <w:r>
        <w:rPr>
          <w:vertAlign w:val="subscript"/>
        </w:rPr>
        <w:t>yd</w:t>
      </w:r>
      <w:r>
        <w:t>. Es gibt Stähle in unterschiedlicher Stahlgüte, das heißt mit unterschiedlicher Streckgrenze. Die 2 häufigsten Sorten tragen 235N/mm² und 355kN/mm². Diese Stähle haben die Stahlgüte S235 und S355. Vor der Festigkeit wird ein S geschrieben.</w:t>
      </w:r>
    </w:p>
    <w:p w:rsidR="00166715" w:rsidRDefault="00166715" w:rsidP="00166715"/>
    <w:p w:rsidR="00696058" w:rsidRPr="00696058" w:rsidRDefault="002876B4" w:rsidP="00B65606">
      <w:pPr>
        <w:outlineLvl w:val="0"/>
        <w:rPr>
          <w:b/>
        </w:rPr>
      </w:pPr>
      <w:r>
        <w:rPr>
          <w:b/>
          <w:noProof/>
          <w:lang w:bidi="he-IL"/>
        </w:rPr>
        <w:drawing>
          <wp:anchor distT="0" distB="0" distL="114300" distR="114300" simplePos="0" relativeHeight="251785728" behindDoc="0" locked="0" layoutInCell="1" allowOverlap="1">
            <wp:simplePos x="0" y="0"/>
            <wp:positionH relativeFrom="column">
              <wp:posOffset>-80010</wp:posOffset>
            </wp:positionH>
            <wp:positionV relativeFrom="paragraph">
              <wp:posOffset>138430</wp:posOffset>
            </wp:positionV>
            <wp:extent cx="6124575" cy="2705100"/>
            <wp:effectExtent l="19050" t="0" r="0" b="0"/>
            <wp:wrapNone/>
            <wp:docPr id="24" name="Grafik 23" descr="image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wmf"/>
                    <pic:cNvPicPr/>
                  </pic:nvPicPr>
                  <pic:blipFill>
                    <a:blip r:embed="rId13" cstate="print"/>
                    <a:stretch>
                      <a:fillRect/>
                    </a:stretch>
                  </pic:blipFill>
                  <pic:spPr>
                    <a:xfrm>
                      <a:off x="0" y="0"/>
                      <a:ext cx="6124575" cy="2705100"/>
                    </a:xfrm>
                    <a:prstGeom prst="rect">
                      <a:avLst/>
                    </a:prstGeom>
                  </pic:spPr>
                </pic:pic>
              </a:graphicData>
            </a:graphic>
          </wp:anchor>
        </w:drawing>
      </w:r>
      <w:r w:rsidR="00696058" w:rsidRPr="00696058">
        <w:rPr>
          <w:b/>
        </w:rPr>
        <w:t>Teilfeldbeulen</w:t>
      </w:r>
      <w:r w:rsidR="00696058">
        <w:rPr>
          <w:b/>
        </w:rPr>
        <w:t>:</w:t>
      </w:r>
    </w:p>
    <w:p w:rsidR="00EE7031" w:rsidRDefault="00EE7031" w:rsidP="00B65606">
      <w:pPr>
        <w:pStyle w:val="Beschriftung"/>
        <w:outlineLvl w:val="0"/>
      </w:pPr>
      <w:bookmarkStart w:id="7" w:name="_Toc301097142"/>
      <w:r>
        <w:t xml:space="preserve">Grafik </w:t>
      </w:r>
      <w:fldSimple w:instr=" SEQ Grafik \* ARABIC ">
        <w:r>
          <w:rPr>
            <w:noProof/>
          </w:rPr>
          <w:t>5</w:t>
        </w:r>
      </w:fldSimple>
      <w:r>
        <w:t xml:space="preserve"> ausgesteifer Träger mit Bezeichnung</w:t>
      </w:r>
      <w:bookmarkEnd w:id="7"/>
    </w:p>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696058" w:rsidP="00166715"/>
    <w:p w:rsidR="00696058" w:rsidRDefault="00EE7031" w:rsidP="00166715">
      <w:r>
        <w:lastRenderedPageBreak/>
        <w:t>Ein Einzelfeld befindet sich zwischen Quersteifen und Längssteifen. Wird Einzelfeldbeulen gerechnet, dann entsteht in der Mitte ein Loch. Ein Teilfeld befindet sich zwischen den Quersteifen und beinhaltet Längssteifen. Danach wird Teilfeldbeulen gerechnet und der verbleibende Stahl an den Längssteifen wird dünner.</w:t>
      </w:r>
    </w:p>
    <w:p w:rsidR="00696058" w:rsidRDefault="00696058" w:rsidP="00166715"/>
    <w:p w:rsidR="00166715" w:rsidRDefault="00166715" w:rsidP="00166715">
      <w:r>
        <w:rPr>
          <w:b/>
        </w:rPr>
        <w:t>Teilsicherheitsbeiwert</w:t>
      </w:r>
      <w:r>
        <w:t xml:space="preserve">: Eine Zahl, mit der Belastungen multipliziert werden und Belastbarkeiten dividiert werden. Je zuverlässiger das Material oder Belastung, desto näher ist diese an 1. Ein Formelzeichen ohne Teilsicherheitsbeiwert erhält zusätzlich den tiefgestellten Buchstaben </w:t>
      </w:r>
      <w:r>
        <w:rPr>
          <w:vertAlign w:val="subscript"/>
        </w:rPr>
        <w:t>k</w:t>
      </w:r>
      <w:r>
        <w:t xml:space="preserve"> für </w:t>
      </w:r>
      <w:r>
        <w:rPr>
          <w:b/>
          <w:bCs/>
        </w:rPr>
        <w:t>charakteristisch</w:t>
      </w:r>
      <w:r>
        <w:t xml:space="preserve">. Ist der Teilsicherheitsbeiwert enthalten, erhält es den tiefgestellten  Buchstaben </w:t>
      </w:r>
      <w:r>
        <w:rPr>
          <w:vertAlign w:val="subscript"/>
        </w:rPr>
        <w:t>d</w:t>
      </w:r>
      <w:r>
        <w:t xml:space="preserve"> für </w:t>
      </w:r>
      <w:r w:rsidRPr="00CB2A40">
        <w:rPr>
          <w:b/>
        </w:rPr>
        <w:t>Design</w:t>
      </w:r>
      <w:r>
        <w:t>. Tiefgestelle Buchstaben heißen Index. Die charakteristische (</w:t>
      </w:r>
      <w:r>
        <w:rPr>
          <w:vertAlign w:val="subscript"/>
        </w:rPr>
        <w:t>k</w:t>
      </w:r>
      <w:r>
        <w:t>) Streckgrenze (</w:t>
      </w:r>
      <w:r>
        <w:rPr>
          <w:vertAlign w:val="subscript"/>
        </w:rPr>
        <w:t>y</w:t>
      </w:r>
      <w:r>
        <w:t>) des Stahls (f) hat das Formelzeichen f</w:t>
      </w:r>
      <w:r>
        <w:rPr>
          <w:vertAlign w:val="subscript"/>
        </w:rPr>
        <w:t>yk</w:t>
      </w:r>
      <w:r>
        <w:t>.</w:t>
      </w:r>
    </w:p>
    <w:p w:rsidR="00166715" w:rsidRDefault="00166715" w:rsidP="00166715"/>
    <w:p w:rsidR="00696058" w:rsidRDefault="00696058" w:rsidP="00B65606">
      <w:pPr>
        <w:outlineLvl w:val="0"/>
        <w:rPr>
          <w:b/>
        </w:rPr>
      </w:pPr>
      <w:r w:rsidRPr="00166715">
        <w:rPr>
          <w:b/>
        </w:rPr>
        <w:t>Trägerteile</w:t>
      </w:r>
    </w:p>
    <w:p w:rsidR="00EE7031" w:rsidRPr="00EE7031" w:rsidRDefault="00EE7031" w:rsidP="00B65606">
      <w:pPr>
        <w:pStyle w:val="Beschriftung"/>
        <w:outlineLvl w:val="0"/>
      </w:pPr>
      <w:bookmarkStart w:id="8" w:name="_Toc301097143"/>
      <w:r>
        <w:t xml:space="preserve">Grafik </w:t>
      </w:r>
      <w:fldSimple w:instr=" SEQ Grafik \* ARABIC ">
        <w:r>
          <w:rPr>
            <w:noProof/>
          </w:rPr>
          <w:t>6</w:t>
        </w:r>
      </w:fldSimple>
      <w:r>
        <w:t xml:space="preserve"> Bezeichnung der Trägerteile</w:t>
      </w:r>
      <w:bookmarkEnd w:id="8"/>
    </w:p>
    <w:p w:rsidR="00696058" w:rsidRDefault="002876B4" w:rsidP="00696058">
      <w:r>
        <w:rPr>
          <w:noProof/>
          <w:lang w:bidi="he-IL"/>
        </w:rPr>
        <w:drawing>
          <wp:inline distT="0" distB="0" distL="0" distR="0">
            <wp:extent cx="4948238" cy="2412206"/>
            <wp:effectExtent l="19050" t="0" r="4762" b="0"/>
            <wp:docPr id="27" name="Grafik 26" descr="image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wmf"/>
                    <pic:cNvPicPr/>
                  </pic:nvPicPr>
                  <pic:blipFill>
                    <a:blip r:embed="rId14" cstate="print"/>
                    <a:stretch>
                      <a:fillRect/>
                    </a:stretch>
                  </pic:blipFill>
                  <pic:spPr>
                    <a:xfrm>
                      <a:off x="0" y="0"/>
                      <a:ext cx="4948555" cy="2409825"/>
                    </a:xfrm>
                    <a:prstGeom prst="rect">
                      <a:avLst/>
                    </a:prstGeom>
                  </pic:spPr>
                </pic:pic>
              </a:graphicData>
            </a:graphic>
          </wp:inline>
        </w:drawing>
      </w:r>
    </w:p>
    <w:p w:rsidR="00696058" w:rsidRDefault="00696058" w:rsidP="00166715"/>
    <w:p w:rsidR="00166715" w:rsidRDefault="00166715" w:rsidP="00166715">
      <w:r>
        <w:rPr>
          <w:b/>
          <w:bCs/>
        </w:rPr>
        <w:t>Unendlich klein</w:t>
      </w:r>
      <w:r>
        <w:t>: Das Gegenteil von unendlich groß. Während eine unendlich große Zahl vor dem Komma unzählbar viele Ziffern besitzt, hat eine unendlich kleine Zahl nach dem Komma unzählig viele Nullen, aber ist dennoch nicht Null. Unendlich kleine Zahlen sind wichtig zum Grenzwert untersuchen wichtig und entscheidend bei Bedingungen. Z.B. Wenn die Zahl größer ist als 0, dann Formel A, sonst B. Für 1,45·10</w:t>
      </w:r>
      <w:r>
        <w:rPr>
          <w:vertAlign w:val="superscript"/>
        </w:rPr>
        <w:t>-15</w:t>
      </w:r>
      <w:r>
        <w:t xml:space="preserve"> wird also Formel A verwendet.</w:t>
      </w:r>
    </w:p>
    <w:p w:rsidR="00166715" w:rsidRDefault="00166715" w:rsidP="00166715"/>
    <w:p w:rsidR="00166715" w:rsidRDefault="00166715" w:rsidP="00166715">
      <w:r>
        <w:rPr>
          <w:b/>
        </w:rPr>
        <w:t>Vereinfachung (Rechenvereinfachung)</w:t>
      </w:r>
      <w:r>
        <w:t>: Anstelle eines langen Algorithmus oder Formel wird eine kürzere Vatiante verwendet, um ein Ergebnis schneller berechnen zu können. Hat man die Zahlen a und b, wobei a wesentlich größer ist als b, so lautet die Vereinfachung der Binomischen Formel (a+b)²= a²+ 2·a·b. Die Arbeit b² zu errechnen wird erspart, weil der Einfluss zu gering ist. Eine Vereinfachung ist meistens so gestaltet, dass sie die Belastung erhöht oder die Belastbarkeit reduziert. Weiterhin erschweren Vereinfachungen stark das Verständnis, vor allem, wenn nicht geschrieben wird, das</w:t>
      </w:r>
      <w:r w:rsidR="00696058">
        <w:t>s</w:t>
      </w:r>
      <w:r>
        <w:t xml:space="preserve"> vereinfacht wurde. In </w:t>
      </w:r>
      <w:r w:rsidR="00DC0A79">
        <w:t>der Diplomarbeit</w:t>
      </w:r>
      <w:r>
        <w:t xml:space="preserve"> werden weitestgehend auf Vereinfachungen verzichtet.</w:t>
      </w:r>
    </w:p>
    <w:p w:rsidR="00166715" w:rsidRDefault="00166715" w:rsidP="00166715"/>
    <w:p w:rsidR="00696058" w:rsidRDefault="00696058">
      <w:pPr>
        <w:pStyle w:val="Berechnungen"/>
      </w:pPr>
    </w:p>
    <w:p w:rsidR="00B02EF3" w:rsidRDefault="00070698" w:rsidP="00B65606">
      <w:pPr>
        <w:pStyle w:val="berschrift2"/>
      </w:pPr>
      <w:bookmarkStart w:id="9" w:name="_Toc288579022"/>
      <w:bookmarkStart w:id="10" w:name="_Toc319160468"/>
      <w:r>
        <w:lastRenderedPageBreak/>
        <w:t>Wörter</w:t>
      </w:r>
      <w:bookmarkEnd w:id="9"/>
      <w:r w:rsidR="00FA7A93">
        <w:t xml:space="preserve"> für die Diplomarbeit</w:t>
      </w:r>
      <w:bookmarkEnd w:id="10"/>
    </w:p>
    <w:p w:rsidR="00636F3F" w:rsidRDefault="00636F3F" w:rsidP="00636F3F">
      <w:pPr>
        <w:pStyle w:val="Berechnungen"/>
      </w:pPr>
      <w:r>
        <w:t>In dieser Diplomarbeit werden Wörter und Strukturen verwendet, die falsch verstanden werden können, weil jeder sie anders verwendet. Um Missverständnisse zu vermeiden, werden diese Wörter  genauer beschrieben.</w:t>
      </w:r>
    </w:p>
    <w:p w:rsidR="00636F3F" w:rsidRDefault="00636F3F" w:rsidP="00166715">
      <w:pPr>
        <w:rPr>
          <w:bCs/>
        </w:rPr>
      </w:pPr>
    </w:p>
    <w:p w:rsidR="00166715" w:rsidRPr="00166715" w:rsidRDefault="00166715" w:rsidP="00166715">
      <w:r w:rsidRPr="00166715">
        <w:rPr>
          <w:bCs/>
        </w:rPr>
        <w:t>Algorithmus / Formelapparat</w:t>
      </w:r>
      <w:r w:rsidRPr="00166715">
        <w:t>:</w:t>
      </w:r>
    </w:p>
    <w:p w:rsidR="00166715" w:rsidRDefault="00166715" w:rsidP="00166715">
      <w:r>
        <w:t>Diese Begriffe werden verwendet, wenn nicht eine einzige Formel das Ergebnis liefert, sondern eine ganze Gruppe.</w:t>
      </w:r>
    </w:p>
    <w:p w:rsidR="00166715" w:rsidRDefault="00166715">
      <w:pPr>
        <w:pStyle w:val="Berechnungen"/>
      </w:pPr>
    </w:p>
    <w:p w:rsidR="00B02EF3" w:rsidRDefault="00070698">
      <w:pPr>
        <w:pStyle w:val="Berechnungen"/>
      </w:pPr>
      <w:r>
        <w:t xml:space="preserve">proportional: </w:t>
      </w:r>
    </w:p>
    <w:p w:rsidR="00B02EF3" w:rsidRDefault="00070698">
      <w:pPr>
        <w:pStyle w:val="Berechnungen"/>
      </w:pPr>
      <w:r>
        <w:t>Doppelt so viel von der einen Größe bedeutet doppelt so viel von der anderen Größe.</w:t>
      </w:r>
      <w:r>
        <w:br/>
        <w:t>Die Gleichung für einen proportionalen Zusammenhang lautet: f(x)= a∙x</w:t>
      </w:r>
      <w:r>
        <w:br/>
        <w:t>Das Zeichen für proportional ist ~. Zum Runden wird ≈ verwendet.</w:t>
      </w:r>
    </w:p>
    <w:p w:rsidR="00B02EF3" w:rsidRDefault="00B02EF3">
      <w:pPr>
        <w:pStyle w:val="Berechnungen"/>
      </w:pPr>
    </w:p>
    <w:p w:rsidR="00B02EF3" w:rsidRDefault="00070698">
      <w:pPr>
        <w:pStyle w:val="Berechnungen"/>
      </w:pPr>
      <w:r>
        <w:t xml:space="preserve">linear: </w:t>
      </w:r>
    </w:p>
    <w:p w:rsidR="00B02EF3" w:rsidRDefault="00070698">
      <w:pPr>
        <w:pStyle w:val="Berechnungen"/>
      </w:pPr>
      <w:r>
        <w:t>Doppelt so viel mehr von der einen Größe bedeutet doppelt mehr so viel von der anderen Größe. Die Gleichung für einen linearen Zusammenhang lautet: f(x)= a∙x + b. In einigen Texten ist für linear f(x)= a∙x gemeint. In dieser Diplomarbeit wird das Wort proportional verwendet.</w:t>
      </w:r>
      <w:r w:rsidR="00166715">
        <w:t xml:space="preserve"> </w:t>
      </w:r>
      <w:r>
        <w:br/>
      </w:r>
    </w:p>
    <w:p w:rsidR="00B02EF3" w:rsidRDefault="00070698">
      <w:pPr>
        <w:pStyle w:val="Berechnungen"/>
      </w:pPr>
      <w:r>
        <w:t xml:space="preserve">nicht linear: </w:t>
      </w:r>
    </w:p>
    <w:p w:rsidR="00B02EF3" w:rsidRDefault="00070698">
      <w:pPr>
        <w:pStyle w:val="Berechnungen"/>
      </w:pPr>
      <w:r>
        <w:t>Doppelt so viel mehr von der einen Größe bedeutet, dass von der anderen Größe nicht doppelt so viel hinzukommt. f(x)≠ a∙x + b. In einigen Texten ist f(x)≠ a∙x gemeint. In dieser Diplomarbeit wird die Bezeichnung</w:t>
      </w:r>
      <w:r>
        <w:tab/>
        <w:t>nicht proportional verwendet.</w:t>
      </w:r>
    </w:p>
    <w:p w:rsidR="00B02EF3" w:rsidRDefault="00B02EF3">
      <w:pPr>
        <w:pStyle w:val="Berechnungen"/>
      </w:pPr>
    </w:p>
    <w:p w:rsidR="00B02EF3" w:rsidRDefault="00070698">
      <w:pPr>
        <w:pStyle w:val="Berechnungen"/>
      </w:pPr>
      <w:r>
        <w:t>entweder oder:</w:t>
      </w:r>
    </w:p>
    <w:p w:rsidR="00B02EF3" w:rsidRDefault="00070698">
      <w:pPr>
        <w:pStyle w:val="Berechnungen"/>
      </w:pPr>
      <w:r>
        <w:t>Für die Bedingung muss genau eine Teilbedingung wahr sein, damit die Bedingung wahr ist.</w:t>
      </w:r>
    </w:p>
    <w:p w:rsidR="00B02EF3" w:rsidRDefault="00B02EF3">
      <w:pPr>
        <w:pStyle w:val="Berechnungen"/>
      </w:pPr>
    </w:p>
    <w:p w:rsidR="00B02EF3" w:rsidRDefault="00070698">
      <w:pPr>
        <w:pStyle w:val="Berechnungen"/>
      </w:pPr>
      <w:r>
        <w:t xml:space="preserve">oder: </w:t>
      </w:r>
    </w:p>
    <w:p w:rsidR="00B02EF3" w:rsidRDefault="00070698">
      <w:pPr>
        <w:pStyle w:val="Berechnungen"/>
      </w:pPr>
      <w:r>
        <w:t xml:space="preserve">Für die Bedingung muss mindestens eine Teilbedingung wahr sein, damit die Bedingung wahr ist. Ein und/oder ist überflüssig. In einigen Texten ist gemeint, dass genau eine Bedingung wahr sein muss. In dieser Diplomarbeit wird das Wort entweder oder verwendet. </w:t>
      </w:r>
    </w:p>
    <w:p w:rsidR="00B02EF3" w:rsidRDefault="00B02EF3">
      <w:pPr>
        <w:pStyle w:val="Berechnungen"/>
      </w:pPr>
    </w:p>
    <w:p w:rsidR="00B02EF3" w:rsidRDefault="00070698">
      <w:pPr>
        <w:pStyle w:val="Berechnungen"/>
      </w:pPr>
      <w:r>
        <w:t>vernachlässigen und ignorieren:</w:t>
      </w:r>
    </w:p>
    <w:p w:rsidR="00B02EF3" w:rsidRDefault="00070698">
      <w:pPr>
        <w:pStyle w:val="Berechnungen"/>
      </w:pPr>
      <w:r>
        <w:t>Das Wort vernachlässigen wird verwendet, wenn eine Sache sehr geringe Auswirkungen hat und auf der sicheren Seite liegt. Ignorieren wird verwendet, wenn die Sache berücksichtigt werden muss, aber aus Gründen der (unzulässigen) Vereinfachung weggelassen wird.</w:t>
      </w:r>
    </w:p>
    <w:p w:rsidR="00B02EF3" w:rsidRDefault="00B02EF3">
      <w:pPr>
        <w:pStyle w:val="Berechnungen"/>
      </w:pPr>
    </w:p>
    <w:p w:rsidR="00B02EF3" w:rsidRDefault="00070698">
      <w:pPr>
        <w:pStyle w:val="Berechnungen"/>
      </w:pPr>
      <w:r>
        <w:t>Generisches Maskulinum:</w:t>
      </w:r>
    </w:p>
    <w:p w:rsidR="00B02EF3" w:rsidRDefault="00070698">
      <w:pPr>
        <w:pStyle w:val="Berechnungen"/>
      </w:pPr>
      <w:r>
        <w:t>Um die Lesbarkeit zu verbessern und Menschen mit neutralem, gemischtem und mehrfachem Geschlecht nicht zu diskriminieren, wird das generische Maskulinum verwendet.</w:t>
      </w:r>
    </w:p>
    <w:p w:rsidR="00B02EF3" w:rsidRDefault="00B02EF3">
      <w:pPr>
        <w:pStyle w:val="Berechnungen"/>
      </w:pPr>
    </w:p>
    <w:p w:rsidR="00B02EF3" w:rsidRDefault="00070698">
      <w:pPr>
        <w:pStyle w:val="Berechnungen"/>
      </w:pPr>
      <w:r>
        <w:t>Schlankheit:</w:t>
      </w:r>
    </w:p>
    <w:p w:rsidR="00B02EF3" w:rsidRDefault="00070698">
      <w:pPr>
        <w:pStyle w:val="Berechnungen"/>
      </w:pPr>
      <w:r>
        <w:t xml:space="preserve">Mit diesem Wort ist immer die bezogene Schlankheit </w:t>
      </w:r>
      <w:r w:rsidR="00253D45">
        <w:fldChar w:fldCharType="begin"/>
      </w:r>
      <w:r>
        <w:instrText xml:space="preserve"> EQ \o(λ;\s\up1(¯)) </w:instrText>
      </w:r>
      <w:r w:rsidR="00253D45">
        <w:fldChar w:fldCharType="end"/>
      </w:r>
      <w:r>
        <w:t xml:space="preserve"> gemeint.</w:t>
      </w:r>
    </w:p>
    <w:p w:rsidR="00B02EF3" w:rsidRDefault="00B02EF3">
      <w:pPr>
        <w:pStyle w:val="Berechnungen"/>
      </w:pPr>
    </w:p>
    <w:p w:rsidR="00B02EF3" w:rsidRDefault="00070698" w:rsidP="00B65606">
      <w:pPr>
        <w:pStyle w:val="berschrift2"/>
      </w:pPr>
      <w:bookmarkStart w:id="11" w:name="_Toc288579023"/>
      <w:bookmarkStart w:id="12" w:name="_Toc319160469"/>
      <w:r>
        <w:lastRenderedPageBreak/>
        <w:t>Sonstiges</w:t>
      </w:r>
      <w:bookmarkEnd w:id="11"/>
      <w:bookmarkEnd w:id="12"/>
    </w:p>
    <w:p w:rsidR="00B02EF3" w:rsidRDefault="00070698">
      <w:pPr>
        <w:pStyle w:val="Berechnungen"/>
      </w:pPr>
      <w:r>
        <w:t>Adjektive:</w:t>
      </w:r>
    </w:p>
    <w:p w:rsidR="00B02EF3" w:rsidRDefault="00070698">
      <w:pPr>
        <w:pStyle w:val="Berechnungen"/>
      </w:pPr>
      <w:r>
        <w:t>Adjektive wie groß, klein, rechts, links usw. sind immer relativ gemeint. Das Wort relativ vor jedem Adjektiv wird erspart.</w:t>
      </w:r>
    </w:p>
    <w:p w:rsidR="00B02EF3" w:rsidRDefault="00B02EF3">
      <w:pPr>
        <w:pStyle w:val="Berechnungen"/>
      </w:pPr>
    </w:p>
    <w:p w:rsidR="00B02EF3" w:rsidRDefault="00070698">
      <w:pPr>
        <w:pStyle w:val="Berechnungen"/>
      </w:pPr>
      <w:r>
        <w:t>Bezug:</w:t>
      </w:r>
    </w:p>
    <w:p w:rsidR="00B02EF3" w:rsidRDefault="00070698">
      <w:pPr>
        <w:pStyle w:val="Berechnungen"/>
      </w:pPr>
      <w:r>
        <w:t xml:space="preserve">Folgt auf einem Satz ein weiterer Satz, ohne dass ein Zeilenumbruch erfolgt, so bezieht sich der Satz auf dem vorherigen. Der Nebensatz oder Wortgruppe, der nur dazu dient, einen Bezug zum vorherigen </w:t>
      </w:r>
      <w:r>
        <w:tab/>
        <w:t>Satz herzustellen, wird erspart.</w:t>
      </w:r>
    </w:p>
    <w:p w:rsidR="00B02EF3" w:rsidRDefault="00B02EF3">
      <w:pPr>
        <w:pStyle w:val="Berechnungen"/>
      </w:pPr>
    </w:p>
    <w:p w:rsidR="00B02EF3" w:rsidRDefault="00070698">
      <w:pPr>
        <w:pStyle w:val="Berechnungen"/>
        <w:tabs>
          <w:tab w:val="clear" w:pos="567"/>
          <w:tab w:val="left" w:pos="0"/>
        </w:tabs>
      </w:pPr>
      <w:r>
        <w:t>&gt; ; &lt; :</w:t>
      </w:r>
    </w:p>
    <w:p w:rsidR="00B02EF3" w:rsidRDefault="00070698">
      <w:pPr>
        <w:pStyle w:val="Berechnungen"/>
        <w:tabs>
          <w:tab w:val="clear" w:pos="567"/>
          <w:tab w:val="left" w:pos="0"/>
        </w:tabs>
      </w:pPr>
      <w:r>
        <w:t>Ein Ungleichheitszeichen beschreibt eine Ungleichung, die nach den Regeln der Mathematik umgeformt werden kann. Eine Ungleichung liefert einen Wahrheitswert und ist keine Forderung. Ist gefordert, dass ein Wert kleiner als ein anderer sein muss, dann wird bevorzugt die Funktion MIN verwendet. Somit muss keine zusätzliche Anweisung gegeben werden, wenn diese Forderung nicht erfüllt ist. Der Unterschied zwischen MIN und &lt; ist z.B.</w:t>
      </w:r>
    </w:p>
    <w:p w:rsidR="00B02EF3" w:rsidRDefault="00070698">
      <w:pPr>
        <w:pStyle w:val="Berechnungen"/>
      </w:pPr>
      <w:r>
        <w:tab/>
        <w:t>x= MIN( 7 ; 4 )</w:t>
      </w:r>
      <w:r>
        <w:tab/>
      </w:r>
      <w:r>
        <w:tab/>
        <w:t>x= 4</w:t>
      </w:r>
    </w:p>
    <w:p w:rsidR="00B02EF3" w:rsidRDefault="00070698">
      <w:pPr>
        <w:pStyle w:val="Berechnungen"/>
      </w:pPr>
      <w:r>
        <w:tab/>
        <w:t>x= 7 &lt; 4</w:t>
      </w:r>
      <w:r>
        <w:tab/>
      </w:r>
      <w:r>
        <w:tab/>
        <w:t>x= Falsch bzw. x = 0</w:t>
      </w:r>
    </w:p>
    <w:p w:rsidR="00B02EF3" w:rsidRDefault="00070698">
      <w:pPr>
        <w:pStyle w:val="Berechnungen"/>
      </w:pPr>
      <w:r>
        <w:tab/>
        <w:t>x= 5+(4 &lt; 8)</w:t>
      </w:r>
      <w:r>
        <w:tab/>
      </w:r>
      <w:r>
        <w:tab/>
        <w:t>x = 6 und nicht x = 9</w:t>
      </w:r>
    </w:p>
    <w:p w:rsidR="00B02EF3" w:rsidRDefault="00B02EF3">
      <w:pPr>
        <w:pStyle w:val="Berechnungen"/>
      </w:pPr>
    </w:p>
    <w:p w:rsidR="00B02EF3" w:rsidRDefault="00070698">
      <w:pPr>
        <w:pStyle w:val="Berechnungen"/>
      </w:pPr>
      <w:r>
        <w:t>:=</w:t>
      </w:r>
    </w:p>
    <w:p w:rsidR="00B02EF3" w:rsidRDefault="00070698">
      <w:pPr>
        <w:pStyle w:val="Berechnungen"/>
      </w:pPr>
      <w:r>
        <w:t>Diese Gleichung überschreibt einen Wert und kann nicht nach den Regeln der Mathematik umgeformt werden kann. z.B. bedeutet</w:t>
      </w:r>
    </w:p>
    <w:p w:rsidR="00B02EF3" w:rsidRDefault="00070698">
      <w:pPr>
        <w:pStyle w:val="Berechnungen"/>
      </w:pPr>
      <w:r>
        <w:tab/>
        <w:t>x:= x + 7</w:t>
      </w:r>
      <w:r w:rsidR="00266DED" w:rsidRPr="00266DED">
        <w:t xml:space="preserve"> </w:t>
      </w:r>
      <w:r w:rsidR="00266DED">
        <w:tab/>
        <w:t>mit x= 5</w:t>
      </w:r>
    </w:p>
    <w:p w:rsidR="00B02EF3" w:rsidRDefault="00070698">
      <w:pPr>
        <w:pStyle w:val="Berechnungen"/>
      </w:pPr>
      <w:r>
        <w:tab/>
        <w:t>, dass x nun den Wert 12 hat.</w:t>
      </w:r>
    </w:p>
    <w:p w:rsidR="00B02EF3" w:rsidRDefault="00070698">
      <w:pPr>
        <w:pStyle w:val="Berechnungen"/>
      </w:pPr>
      <w:r>
        <w:tab/>
        <w:t>x= x + 7 hingegen ist mathematisch gesehen eine falsche Aussage.</w:t>
      </w:r>
    </w:p>
    <w:p w:rsidR="00B02EF3" w:rsidRDefault="00B02EF3">
      <w:pPr>
        <w:pStyle w:val="Berechnungen"/>
      </w:pPr>
    </w:p>
    <w:p w:rsidR="00B02EF3" w:rsidRDefault="00070698">
      <w:pPr>
        <w:pStyle w:val="Berechnungen"/>
        <w:tabs>
          <w:tab w:val="clear" w:pos="567"/>
          <w:tab w:val="left" w:pos="142"/>
        </w:tabs>
      </w:pPr>
      <w:r>
        <w:t>Bezug auf Literatur:</w:t>
      </w:r>
    </w:p>
    <w:p w:rsidR="00B02EF3" w:rsidRDefault="00070698">
      <w:pPr>
        <w:pStyle w:val="Berechnungen"/>
        <w:tabs>
          <w:tab w:val="clear" w:pos="567"/>
          <w:tab w:val="left" w:pos="142"/>
        </w:tabs>
      </w:pPr>
      <w:r>
        <w:t>Wird Literatur genannt, so wurde eine Nummer in einer Klammer angegeben. Die genaue Bezeichnung für die Literatur befindet sich unten im Inhaltsverzeichnis. Bei Gleichungen wird am Zeilenende beschrieben, aus welcher Norm sie entnommen sind. Die Zahl hinter der Gleichung ist die Zahl aus der Norm. Es werden 4 Normen in der Diplomarbeit verwendet. Sie werden nicht mit ihrem vollen Namen verwendet, sondern in verkürzter Form. Dabei bedeutet:</w:t>
      </w:r>
    </w:p>
    <w:p w:rsidR="00B02EF3" w:rsidRDefault="00070698">
      <w:pPr>
        <w:pStyle w:val="Berechnungen"/>
        <w:ind w:left="567" w:hanging="567"/>
      </w:pPr>
      <w:r>
        <w:tab/>
        <w:t>Eurocode = [1] und [2]</w:t>
      </w:r>
    </w:p>
    <w:p w:rsidR="00B02EF3" w:rsidRDefault="00070698">
      <w:pPr>
        <w:pStyle w:val="Berechnungen"/>
        <w:ind w:left="567" w:hanging="567"/>
      </w:pPr>
      <w:r>
        <w:tab/>
        <w:t>Eurocode 1993-1-1 = [2]</w:t>
      </w:r>
    </w:p>
    <w:p w:rsidR="00B02EF3" w:rsidRDefault="00070698">
      <w:pPr>
        <w:pStyle w:val="Berechnungen"/>
        <w:ind w:left="567" w:hanging="567"/>
      </w:pPr>
      <w:r>
        <w:tab/>
        <w:t>Eurocode 1993-1-5 = [1]</w:t>
      </w:r>
    </w:p>
    <w:p w:rsidR="00B02EF3" w:rsidRDefault="00070698">
      <w:pPr>
        <w:pStyle w:val="Berechnungen"/>
      </w:pPr>
      <w:r>
        <w:tab/>
        <w:t>DIN = [3] und [4] und [5]</w:t>
      </w:r>
    </w:p>
    <w:p w:rsidR="00B02EF3" w:rsidRDefault="00070698" w:rsidP="00B65606">
      <w:pPr>
        <w:pStyle w:val="Berechnungen"/>
        <w:outlineLvl w:val="0"/>
      </w:pPr>
      <w:r>
        <w:tab/>
        <w:t>DIN 18800-1 = [3]</w:t>
      </w:r>
    </w:p>
    <w:p w:rsidR="00B02EF3" w:rsidRDefault="00070698" w:rsidP="00B65606">
      <w:pPr>
        <w:pStyle w:val="Berechnungen"/>
        <w:outlineLvl w:val="0"/>
      </w:pPr>
      <w:r>
        <w:tab/>
        <w:t>DIN 18800-2 = [4]</w:t>
      </w:r>
    </w:p>
    <w:p w:rsidR="00B02EF3" w:rsidRDefault="00070698" w:rsidP="00B65606">
      <w:pPr>
        <w:pStyle w:val="Berechnungen"/>
        <w:outlineLvl w:val="0"/>
      </w:pPr>
      <w:r>
        <w:tab/>
        <w:t>DIN 18800-3 = [5]</w:t>
      </w:r>
    </w:p>
    <w:p w:rsidR="00B02EF3" w:rsidRDefault="00070698">
      <w:pPr>
        <w:pStyle w:val="Berechnungen"/>
      </w:pPr>
      <w:r>
        <w:tab/>
        <w:t>Modell der wirksamen Breiten (ohne zusätzlich genannte Norm) = [1] und [4]</w:t>
      </w:r>
    </w:p>
    <w:p w:rsidR="00B02EF3" w:rsidRDefault="00070698">
      <w:pPr>
        <w:pStyle w:val="Berechnungen"/>
      </w:pPr>
      <w:r>
        <w:tab/>
        <w:t>Modell der wirksamen Spannungen (ohne zusätzlich genannte Norm) = [1] und [5]</w:t>
      </w:r>
    </w:p>
    <w:p w:rsidR="00B02EF3" w:rsidRDefault="00070698">
      <w:pPr>
        <w:pStyle w:val="Berechnungen"/>
      </w:pPr>
      <w:r>
        <w:tab/>
        <w:t>Die Zahl in der eckigen Klammer verweist auf die Literatur.</w:t>
      </w:r>
    </w:p>
    <w:p w:rsidR="00B02EF3" w:rsidRDefault="00070698">
      <w:pPr>
        <w:pStyle w:val="Berechnungen"/>
      </w:pPr>
      <w:r>
        <w:tab/>
        <w:t>Für Tabellen und Diagramme werden die Bezeichnungen besonders stark abgekürzt.</w:t>
      </w:r>
    </w:p>
    <w:p w:rsidR="00B02EF3" w:rsidRDefault="00070698" w:rsidP="00B65606">
      <w:pPr>
        <w:pStyle w:val="berschrift2"/>
      </w:pPr>
      <w:bookmarkStart w:id="13" w:name="_Toc288579024"/>
      <w:bookmarkStart w:id="14" w:name="_Toc319160470"/>
      <w:r>
        <w:lastRenderedPageBreak/>
        <w:t>Das verwendete Zahlensystem</w:t>
      </w:r>
      <w:bookmarkEnd w:id="13"/>
      <w:bookmarkEnd w:id="14"/>
    </w:p>
    <w:p w:rsidR="00B02EF3" w:rsidRPr="00A14F33" w:rsidRDefault="00070698">
      <w:r>
        <w:t xml:space="preserve">Die Zahlen, die in der Diplomarbeit verwendet werden haben neben dem Wert eine zusätzliche Bedeutung. Die zusätzliche Information hängt davon ab, wie die Zahlen dargestellt werden. Das verwendete Zahlensystem ist so, wie wenn man eine Excelzelle auf Standard formatiert. Dieses Zahlensystem wird </w:t>
      </w:r>
      <w:r w:rsidRPr="00A14F33">
        <w:t>hier Standardzahlensystem genannt.</w:t>
      </w:r>
    </w:p>
    <w:p w:rsidR="00B02EF3" w:rsidRPr="00A14F33" w:rsidRDefault="00070698">
      <w:r w:rsidRPr="00A14F33">
        <w:t xml:space="preserve">Die Zahlen werden in 3 Gruppen eingeteilt, für die bestimmte Regeln </w:t>
      </w:r>
      <w:r w:rsidR="00C43B0E" w:rsidRPr="00A14F33">
        <w:t xml:space="preserve">gelten, bzw. </w:t>
      </w:r>
      <w:r w:rsidR="00575F8B" w:rsidRPr="00A14F33">
        <w:t>erkennbar sein müssen</w:t>
      </w:r>
      <w:r w:rsidRPr="00A14F33">
        <w:t>. Es gibt ganze Zahlen, rationale Zahlen und reelle Zahlen. Die rationalen Zahlen unterteilen sich in gebrochene Zahlen und (endliche) Dezimalbrüche.</w:t>
      </w:r>
    </w:p>
    <w:p w:rsidR="00B02EF3" w:rsidRPr="00A14F33" w:rsidRDefault="00B02EF3"/>
    <w:p w:rsidR="00D47314" w:rsidRPr="00A14F33" w:rsidRDefault="00070698">
      <w:r w:rsidRPr="00A14F33">
        <w:t>Das hier verwendete Zahlensystem ist für diese Diplomarbeit gut geeignet. Seine Stärken liegen auf Nachvollziehbarkeit und Verständlichkeit. Ein weiterer Vorteil des Standardzahlensystems ist, dass es kaum Rundungsfehler produziert. Am effektivsten ist dieses Zahlensystem, wenn wenig reelle Zahlen vorkommen.</w:t>
      </w:r>
      <w:r w:rsidR="00756B7A" w:rsidRPr="00A14F33">
        <w:t xml:space="preserve"> </w:t>
      </w:r>
    </w:p>
    <w:p w:rsidR="00756B7A" w:rsidRPr="00A14F33" w:rsidRDefault="00756B7A">
      <w:r w:rsidRPr="00A14F33">
        <w:t>Die Verständlichkeit beruht darauf, dass die Komplexizität einer Zahl mit jeder Rechenoperation wahrscheinlich zunimmt. Somit durchwandert eine Zahl diese Reihenfolge:</w:t>
      </w:r>
    </w:p>
    <w:p w:rsidR="00C43B0E" w:rsidRPr="00A14F33" w:rsidRDefault="00756B7A">
      <w:r w:rsidRPr="00A14F33">
        <w:t>ganze Zahl (Eingabewerte) =&gt; gebrochene Zahl (Zwischenwerte) =&gt; reelle Zahl(Ergebnis)</w:t>
      </w:r>
    </w:p>
    <w:p w:rsidR="00D47314" w:rsidRPr="00A14F33" w:rsidRDefault="00756B7A" w:rsidP="00D47314">
      <w:r w:rsidRPr="00A14F33">
        <w:t xml:space="preserve">Der umgekehrte Weg ist selten und benötigt besondere Zufälle. Diese Zufälle sind bei der Addition, dass das Ergebnis anstelle einiger großer Primfaktoren viele kleine bekommt, und bei der Division heben sich einige </w:t>
      </w:r>
      <w:r w:rsidR="00D47314" w:rsidRPr="00A14F33">
        <w:t>Primfaktoren auf. Bei Reellen Zahlen ist der Vorgang irreversibel und alle weiteren Ergebnisse sind reell. Durch Zufall können allerdings Zahlen entstehen, die leicht gerundet einem einfacheren Zahlentypen ähneln. Für neue Exceltabellen lassen sich leich testen, weil jeder Zahlentyp vorkommt und die Menge der Berechnungen in einem Wert ersichtlich ist.</w:t>
      </w:r>
    </w:p>
    <w:p w:rsidR="00756B7A" w:rsidRPr="00A14F33" w:rsidRDefault="00756B7A"/>
    <w:p w:rsidR="00B02EF3" w:rsidRDefault="00A14F33">
      <w:r w:rsidRPr="00A14F33">
        <w:t>Die einzig wahre und universell richtige Darstellung von Zahlen gibt es nicht. Es gibt alternative Zahlensysteme mit anderen</w:t>
      </w:r>
      <w:r w:rsidRPr="007E5DCD">
        <w:t xml:space="preserve"> Zielen als der Nachvollziehbarkeit des Rechenweges. Im Bauingenieurwesen wird häufig ein Zahlensystem für Messwerte verwendet. Dabei wird die Zahl auf eine bestimmt Anzahl an Nachkommastellen gerundet. </w:t>
      </w:r>
      <w:r w:rsidR="00070698">
        <w:t>Diese zeigen dem Leser mit jeder Zahl, welches das ungenaueste Messergebnis ist. Für Dokumente ohne Messwerte (wie z.B. Hausaufgaben, Belegarbeiten) sind solche Zahlensysteme völlig ungeeignet, weil Rechenwege nur mit größeren Problemen zurück verfolgt werden können. Wenn man die Messgenauigkeit nicht kennt, dann sollte man kein Zahlensystem für Messwerte verwenden.</w:t>
      </w:r>
    </w:p>
    <w:p w:rsidR="00B02EF3" w:rsidRPr="00266DED" w:rsidRDefault="00B02EF3">
      <w:pPr>
        <w:rPr>
          <w:sz w:val="18"/>
          <w:szCs w:val="18"/>
        </w:rPr>
      </w:pPr>
    </w:p>
    <w:p w:rsidR="00B02EF3" w:rsidRDefault="00070698" w:rsidP="00B65606">
      <w:pPr>
        <w:pStyle w:val="berschrift3"/>
      </w:pPr>
      <w:bookmarkStart w:id="15" w:name="_Toc288579025"/>
      <w:bookmarkStart w:id="16" w:name="_Toc319160471"/>
      <w:r>
        <w:t>Rechnen mit ganzen Zahlen</w:t>
      </w:r>
      <w:bookmarkEnd w:id="15"/>
      <w:bookmarkEnd w:id="16"/>
    </w:p>
    <w:p w:rsidR="00B02EF3" w:rsidRDefault="00070698">
      <w:r>
        <w:t>Ganze Zahlen unterstützen keine Nachkommastellen und besitzen kein Komma. Ganze Zahlen sind z.B. 12; 600; 0; 1; 2387465; -1; -45. Hat die Zahl zusätzlich kein negatives Vorzeichen, so ist dies auch eine natürliche Zahl.</w:t>
      </w:r>
    </w:p>
    <w:p w:rsidR="00B02EF3" w:rsidRDefault="00070698">
      <w:r>
        <w:t>Zählbare Größen haben von Natur aus eine natürliche Zahl.</w:t>
      </w:r>
    </w:p>
    <w:p w:rsidR="00B02EF3" w:rsidRDefault="00070698">
      <w:r>
        <w:t>Ganze Zahlen besitzen folgende Eigenschaften:</w:t>
      </w:r>
    </w:p>
    <w:p w:rsidR="00B02EF3" w:rsidRDefault="00070698">
      <w:pPr>
        <w:numPr>
          <w:ilvl w:val="0"/>
          <w:numId w:val="11"/>
        </w:numPr>
      </w:pPr>
      <w:r>
        <w:t>Primfaktoren</w:t>
      </w:r>
    </w:p>
    <w:p w:rsidR="00B02EF3" w:rsidRDefault="00070698">
      <w:pPr>
        <w:numPr>
          <w:ilvl w:val="0"/>
          <w:numId w:val="11"/>
        </w:numPr>
      </w:pPr>
      <w:r>
        <w:t>gerade oder ungerade</w:t>
      </w:r>
    </w:p>
    <w:p w:rsidR="00B02EF3" w:rsidRDefault="00070698">
      <w:pPr>
        <w:numPr>
          <w:ilvl w:val="0"/>
          <w:numId w:val="11"/>
        </w:numPr>
      </w:pPr>
      <w:r>
        <w:t>Vorzeichen</w:t>
      </w:r>
    </w:p>
    <w:p w:rsidR="00B02EF3" w:rsidRDefault="00070698">
      <w:pPr>
        <w:numPr>
          <w:ilvl w:val="0"/>
          <w:numId w:val="11"/>
        </w:numPr>
      </w:pPr>
      <w:r>
        <w:t>Länge</w:t>
      </w:r>
    </w:p>
    <w:p w:rsidR="00B02EF3" w:rsidRPr="00A14F33" w:rsidRDefault="00070698">
      <w:pPr>
        <w:numPr>
          <w:ilvl w:val="0"/>
          <w:numId w:val="11"/>
        </w:numPr>
      </w:pPr>
      <w:r w:rsidRPr="00A14F33">
        <w:t>letzte Ziffer</w:t>
      </w:r>
    </w:p>
    <w:p w:rsidR="00B02EF3" w:rsidRPr="00A14F33" w:rsidRDefault="00B02EF3">
      <w:pPr>
        <w:pStyle w:val="Abbildungsverzeichnis"/>
      </w:pPr>
    </w:p>
    <w:p w:rsidR="00B02EF3" w:rsidRPr="00A14F33" w:rsidRDefault="00070698">
      <w:r w:rsidRPr="00A14F33">
        <w:t xml:space="preserve">Es </w:t>
      </w:r>
      <w:r w:rsidR="00C43B0E" w:rsidRPr="00A14F33">
        <w:t>müssen folgende Regeln für ganze Zahlen erkennbar sein</w:t>
      </w:r>
      <w:r w:rsidRPr="00A14F33">
        <w:t>:</w:t>
      </w:r>
    </w:p>
    <w:p w:rsidR="00B02EF3" w:rsidRDefault="00070698">
      <w:pPr>
        <w:numPr>
          <w:ilvl w:val="1"/>
          <w:numId w:val="11"/>
        </w:numPr>
        <w:tabs>
          <w:tab w:val="clear" w:pos="1440"/>
        </w:tabs>
        <w:ind w:left="720"/>
      </w:pPr>
      <w:r w:rsidRPr="00A14F33">
        <w:t>Jede (ganze)</w:t>
      </w:r>
      <w:r>
        <w:t xml:space="preserve"> Zahl lässt sich in Primfaktoren zerlegen. Z.B 63 = 3</w:t>
      </w:r>
      <w:r w:rsidR="008F5964">
        <w:t>·</w:t>
      </w:r>
      <w:r>
        <w:t>3</w:t>
      </w:r>
      <w:r w:rsidR="008F5964">
        <w:t>·</w:t>
      </w:r>
      <w:r>
        <w:t>7.</w:t>
      </w:r>
      <w:r>
        <w:br/>
        <w:t>Zur Verkürzung des Textes w</w:t>
      </w:r>
      <w:r w:rsidR="00166715">
        <w:t>ird mit dem Wort Zahl immer ein</w:t>
      </w:r>
      <w:r>
        <w:t xml:space="preserve"> solcher Zahlentyp bezeichnet, von dem in der Überschrift die Rede ist.</w:t>
      </w:r>
    </w:p>
    <w:p w:rsidR="00B02EF3" w:rsidRDefault="00070698">
      <w:pPr>
        <w:numPr>
          <w:ilvl w:val="1"/>
          <w:numId w:val="11"/>
        </w:numPr>
        <w:tabs>
          <w:tab w:val="clear" w:pos="1440"/>
        </w:tabs>
        <w:ind w:left="720"/>
      </w:pPr>
      <w:r>
        <w:t>Das Produkt zweier Zahlen beinhaltet alle Primfaktoren der Faktoren.</w:t>
      </w:r>
      <w:r>
        <w:br/>
        <w:t>Z.B. 24</w:t>
      </w:r>
      <w:r w:rsidR="008F5964">
        <w:t>·</w:t>
      </w:r>
      <w:r>
        <w:t>36 = 864; (2</w:t>
      </w:r>
      <w:r w:rsidR="008F5964">
        <w:t>·</w:t>
      </w:r>
      <w:r>
        <w:t>2</w:t>
      </w:r>
      <w:r w:rsidR="008F5964">
        <w:t>·</w:t>
      </w:r>
      <w:r>
        <w:t>2</w:t>
      </w:r>
      <w:r w:rsidR="008F5964">
        <w:t>·</w:t>
      </w:r>
      <w:r>
        <w:t>3)</w:t>
      </w:r>
      <w:r w:rsidR="008F5964">
        <w:t>·</w:t>
      </w:r>
      <w:r>
        <w:t>(2</w:t>
      </w:r>
      <w:r w:rsidR="008F5964">
        <w:t>·</w:t>
      </w:r>
      <w:r>
        <w:t>2</w:t>
      </w:r>
      <w:r w:rsidR="008F5964">
        <w:t>·</w:t>
      </w:r>
      <w:r>
        <w:t>3</w:t>
      </w:r>
      <w:r w:rsidR="008F5964">
        <w:t>·</w:t>
      </w:r>
      <w:r>
        <w:t>3)= 2</w:t>
      </w:r>
      <w:r w:rsidR="008F5964">
        <w:t>·</w:t>
      </w:r>
      <w:r>
        <w:t>2</w:t>
      </w:r>
      <w:r w:rsidR="008F5964">
        <w:t>·</w:t>
      </w:r>
      <w:r>
        <w:t>2</w:t>
      </w:r>
      <w:r w:rsidR="008F5964">
        <w:t>·</w:t>
      </w:r>
      <w:r>
        <w:t>3</w:t>
      </w:r>
      <w:r w:rsidR="008F5964">
        <w:t>·</w:t>
      </w:r>
      <w:r>
        <w:t>2</w:t>
      </w:r>
      <w:r w:rsidR="008F5964">
        <w:t>·</w:t>
      </w:r>
      <w:r>
        <w:t>2</w:t>
      </w:r>
      <w:r w:rsidR="008F5964">
        <w:t>·</w:t>
      </w:r>
      <w:r>
        <w:t>3</w:t>
      </w:r>
      <w:r w:rsidR="008F5964">
        <w:t>·</w:t>
      </w:r>
      <w:r>
        <w:t>3.</w:t>
      </w:r>
    </w:p>
    <w:p w:rsidR="00B02EF3" w:rsidRDefault="00070698">
      <w:pPr>
        <w:numPr>
          <w:ilvl w:val="1"/>
          <w:numId w:val="11"/>
        </w:numPr>
        <w:tabs>
          <w:tab w:val="clear" w:pos="1440"/>
        </w:tabs>
        <w:ind w:left="720"/>
      </w:pPr>
      <w:r>
        <w:t>Wird eine Zahl durch eine teilerfremde Zahl dividiert, so ändert sich der Zahlentyp in eine gebrochene Zahl.</w:t>
      </w:r>
    </w:p>
    <w:p w:rsidR="00B02EF3" w:rsidRDefault="00070698">
      <w:pPr>
        <w:numPr>
          <w:ilvl w:val="1"/>
          <w:numId w:val="11"/>
        </w:numPr>
        <w:tabs>
          <w:tab w:val="clear" w:pos="1440"/>
        </w:tabs>
        <w:ind w:left="720"/>
      </w:pPr>
      <w:r>
        <w:t>Die Addition ändert die Primfaktoren.</w:t>
      </w:r>
    </w:p>
    <w:p w:rsidR="00B02EF3" w:rsidRDefault="00070698">
      <w:pPr>
        <w:numPr>
          <w:ilvl w:val="1"/>
          <w:numId w:val="11"/>
        </w:numPr>
        <w:tabs>
          <w:tab w:val="clear" w:pos="1440"/>
        </w:tabs>
        <w:ind w:left="720"/>
      </w:pPr>
      <w:r>
        <w:t>Ist die letzte Ziffer einer mindestens zweistelligen Zahl eine 2;4;5;6;8 oder 0, so ist dies keine Primzahl.</w:t>
      </w:r>
    </w:p>
    <w:p w:rsidR="00B02EF3" w:rsidRDefault="00070698">
      <w:pPr>
        <w:numPr>
          <w:ilvl w:val="1"/>
          <w:numId w:val="11"/>
        </w:numPr>
        <w:tabs>
          <w:tab w:val="clear" w:pos="1440"/>
        </w:tabs>
        <w:ind w:left="720"/>
      </w:pPr>
      <w:r>
        <w:t>Die Summe zweier gerader Zahlen ergibt eine gerade Zahl.</w:t>
      </w:r>
    </w:p>
    <w:p w:rsidR="00B02EF3" w:rsidRDefault="00070698">
      <w:pPr>
        <w:numPr>
          <w:ilvl w:val="1"/>
          <w:numId w:val="11"/>
        </w:numPr>
        <w:tabs>
          <w:tab w:val="clear" w:pos="1440"/>
        </w:tabs>
        <w:ind w:left="720"/>
      </w:pPr>
      <w:r>
        <w:t>Die Summe zweier ungerader Zahlen ergibt eine gerade Zahl.</w:t>
      </w:r>
    </w:p>
    <w:p w:rsidR="00B02EF3" w:rsidRDefault="00070698">
      <w:pPr>
        <w:numPr>
          <w:ilvl w:val="1"/>
          <w:numId w:val="11"/>
        </w:numPr>
        <w:tabs>
          <w:tab w:val="clear" w:pos="1440"/>
        </w:tabs>
        <w:ind w:left="720"/>
      </w:pPr>
      <w:r>
        <w:t>Die Summe eine geraden Zahl und einer ungeraden Zahl ergibt eine ungerade Zahl.</w:t>
      </w:r>
    </w:p>
    <w:p w:rsidR="00B02EF3" w:rsidRDefault="00070698">
      <w:pPr>
        <w:numPr>
          <w:ilvl w:val="1"/>
          <w:numId w:val="11"/>
        </w:numPr>
        <w:tabs>
          <w:tab w:val="clear" w:pos="1440"/>
        </w:tabs>
        <w:ind w:left="720"/>
      </w:pPr>
      <w:r>
        <w:t>Wird eine ungerade Zahl halbiert, so ändert sich der Zahlentyp in einen Dezimalbruch mit einer Nachkommastelle, die 5 ist. Z.B 15/2= 7,5.</w:t>
      </w:r>
    </w:p>
    <w:p w:rsidR="00B02EF3" w:rsidRDefault="00070698">
      <w:pPr>
        <w:numPr>
          <w:ilvl w:val="1"/>
          <w:numId w:val="11"/>
        </w:numPr>
        <w:tabs>
          <w:tab w:val="clear" w:pos="1440"/>
        </w:tabs>
        <w:ind w:left="720"/>
      </w:pPr>
      <w:r>
        <w:t>Wird eine nicht durch 5 teilbare Zahl durch 5 geteilt, so ändert sich der Zahlentyp in einen Dezimalbruch mit einer Nachkommastelle, die 2; 4; 6 oder 8 ist.</w:t>
      </w:r>
    </w:p>
    <w:p w:rsidR="00B02EF3" w:rsidRDefault="00070698">
      <w:pPr>
        <w:numPr>
          <w:ilvl w:val="1"/>
          <w:numId w:val="11"/>
        </w:numPr>
        <w:tabs>
          <w:tab w:val="clear" w:pos="1440"/>
        </w:tabs>
        <w:ind w:left="720"/>
      </w:pPr>
      <w:r>
        <w:t>Die Nullen vor jeder Zahl werden nie angezeigt. Bei Zahlen zwischen –1 und 1 wird genau eine 0 angezeigt.  Nicht erlaubt sind: 0025; 0000345; 000; 01; aber 0.</w:t>
      </w:r>
    </w:p>
    <w:p w:rsidR="00B02EF3" w:rsidRDefault="00070698">
      <w:pPr>
        <w:numPr>
          <w:ilvl w:val="1"/>
          <w:numId w:val="11"/>
        </w:numPr>
        <w:tabs>
          <w:tab w:val="clear" w:pos="1440"/>
        </w:tabs>
        <w:ind w:left="720"/>
      </w:pPr>
      <w:r>
        <w:t>Eine Zahl durch sich selbst ergibt 1.</w:t>
      </w:r>
    </w:p>
    <w:p w:rsidR="00B02EF3" w:rsidRDefault="00070698">
      <w:pPr>
        <w:numPr>
          <w:ilvl w:val="1"/>
          <w:numId w:val="11"/>
        </w:numPr>
        <w:tabs>
          <w:tab w:val="clear" w:pos="1440"/>
        </w:tabs>
        <w:ind w:left="720"/>
      </w:pPr>
      <w:r>
        <w:t>Wenn in einer natürlichen Zahl jeder Primfaktor doppelt vorhanden ist und die Wurzel gezogen wird, dann entsteht wieder eine natürliche Zahl, ansonsten entsteht eine reelle Zahl (außer 0 und 1).</w:t>
      </w:r>
    </w:p>
    <w:p w:rsidR="00B02EF3" w:rsidRDefault="00B02EF3"/>
    <w:p w:rsidR="00B02EF3" w:rsidRDefault="00B02EF3"/>
    <w:p w:rsidR="00B02EF3" w:rsidRDefault="00070698" w:rsidP="00B65606">
      <w:pPr>
        <w:pStyle w:val="berschrift3"/>
      </w:pPr>
      <w:bookmarkStart w:id="17" w:name="_Toc288579026"/>
      <w:bookmarkStart w:id="18" w:name="_Toc319160472"/>
      <w:r>
        <w:t>Rechnen mit rationalen Zahlen</w:t>
      </w:r>
      <w:bookmarkEnd w:id="17"/>
      <w:bookmarkEnd w:id="18"/>
    </w:p>
    <w:p w:rsidR="00B02EF3" w:rsidRDefault="00070698">
      <w:r>
        <w:t>Rationale Zahlen besitzen ein Komma und es sind alle Ziffern der Zahl bekannt. Diese werden in Dezimalbrüche und gebrochene Zahlen unterteilt.</w:t>
      </w:r>
    </w:p>
    <w:p w:rsidR="00B02EF3" w:rsidRDefault="00070698">
      <w:r>
        <w:t>Dezimalbrüche haben folgende Eigenschaften:</w:t>
      </w:r>
    </w:p>
    <w:p w:rsidR="00B02EF3" w:rsidRDefault="00070698">
      <w:pPr>
        <w:numPr>
          <w:ilvl w:val="0"/>
          <w:numId w:val="12"/>
        </w:numPr>
      </w:pPr>
      <w:r>
        <w:t>Primfaktoren</w:t>
      </w:r>
    </w:p>
    <w:p w:rsidR="00B02EF3" w:rsidRDefault="00070698">
      <w:pPr>
        <w:numPr>
          <w:ilvl w:val="0"/>
          <w:numId w:val="11"/>
        </w:numPr>
      </w:pPr>
      <w:r>
        <w:t>gerade oder ungerade</w:t>
      </w:r>
    </w:p>
    <w:p w:rsidR="00B02EF3" w:rsidRDefault="00070698">
      <w:pPr>
        <w:numPr>
          <w:ilvl w:val="0"/>
          <w:numId w:val="11"/>
        </w:numPr>
      </w:pPr>
      <w:r>
        <w:t>Vorzeichen</w:t>
      </w:r>
    </w:p>
    <w:p w:rsidR="00B02EF3" w:rsidRDefault="00070698">
      <w:pPr>
        <w:numPr>
          <w:ilvl w:val="0"/>
          <w:numId w:val="11"/>
        </w:numPr>
      </w:pPr>
      <w:r>
        <w:t xml:space="preserve">Länge, Nachkommastellen, signifikante Stellen </w:t>
      </w:r>
    </w:p>
    <w:p w:rsidR="00B02EF3" w:rsidRDefault="00070698">
      <w:pPr>
        <w:numPr>
          <w:ilvl w:val="0"/>
          <w:numId w:val="12"/>
        </w:numPr>
      </w:pPr>
      <w:r>
        <w:t>letzte Ziffer</w:t>
      </w:r>
    </w:p>
    <w:p w:rsidR="00B02EF3" w:rsidRDefault="00B02EF3"/>
    <w:p w:rsidR="00B02EF3" w:rsidRDefault="00070698">
      <w:r>
        <w:t>Es gelten folgende Regeln für Dezimalbrüche:</w:t>
      </w:r>
    </w:p>
    <w:p w:rsidR="00B02EF3" w:rsidRDefault="00070698">
      <w:pPr>
        <w:numPr>
          <w:ilvl w:val="1"/>
          <w:numId w:val="11"/>
        </w:numPr>
        <w:tabs>
          <w:tab w:val="clear" w:pos="1440"/>
        </w:tabs>
        <w:ind w:left="720"/>
      </w:pPr>
      <w:r>
        <w:t>Dezimalbrüche ohne Nachkommastellen sind ganze Zahlen. Z.B. 2,5</w:t>
      </w:r>
      <w:r w:rsidR="008F5964">
        <w:t>·</w:t>
      </w:r>
      <w:r>
        <w:t xml:space="preserve"> 3,2 ergibt wieder eine ganze Zahl. Rationale Zahlen haben immer Nachkommastellen.</w:t>
      </w:r>
    </w:p>
    <w:p w:rsidR="00B02EF3" w:rsidRDefault="00070698">
      <w:pPr>
        <w:numPr>
          <w:ilvl w:val="1"/>
          <w:numId w:val="11"/>
        </w:numPr>
        <w:tabs>
          <w:tab w:val="clear" w:pos="1440"/>
        </w:tabs>
        <w:ind w:left="720"/>
      </w:pPr>
      <w:r>
        <w:t>Bei einer Zahl (Dezimalbruch) wird nie eine 0 als letzte Ziffer angezeigt. Nicht erlaubt sind: 1,00; 0,50; 0,00; 153,000; 2,0.</w:t>
      </w:r>
      <w:r>
        <w:br/>
        <w:t>Aus dieser Regel resultiert, dass eine Zahl durch sich selbst 1 ergibt und nicht 1,00.</w:t>
      </w:r>
    </w:p>
    <w:p w:rsidR="00B02EF3" w:rsidRDefault="00070698">
      <w:pPr>
        <w:numPr>
          <w:ilvl w:val="1"/>
          <w:numId w:val="11"/>
        </w:numPr>
        <w:tabs>
          <w:tab w:val="clear" w:pos="1440"/>
        </w:tabs>
        <w:ind w:left="720"/>
      </w:pPr>
      <w:r>
        <w:lastRenderedPageBreak/>
        <w:t xml:space="preserve">Es gelten sinngemäß die Regeln 1;2;4;5;11;12 für ganze Zahlen. </w:t>
      </w:r>
    </w:p>
    <w:p w:rsidR="00B02EF3" w:rsidRDefault="00070698">
      <w:pPr>
        <w:numPr>
          <w:ilvl w:val="1"/>
          <w:numId w:val="11"/>
        </w:numPr>
        <w:tabs>
          <w:tab w:val="clear" w:pos="1440"/>
        </w:tabs>
        <w:ind w:left="720"/>
      </w:pPr>
      <w:r>
        <w:t>Die Regeln 6 bis 8 für ganze Zahlen gelten nur, wenn die Anzahl der Nachkommastellen der Summanden gleich ist und die Summe der letzen Ziffern nicht 10 oder 0 ist. Z.B. 2,4+3,4= 5,8 aber: 5,62+(-1,52)= 4,1.</w:t>
      </w:r>
    </w:p>
    <w:p w:rsidR="00B02EF3" w:rsidRDefault="00070698">
      <w:pPr>
        <w:numPr>
          <w:ilvl w:val="1"/>
          <w:numId w:val="11"/>
        </w:numPr>
        <w:tabs>
          <w:tab w:val="clear" w:pos="1440"/>
        </w:tabs>
        <w:ind w:left="720"/>
      </w:pPr>
      <w:r>
        <w:t>Wird eine ungerade Zahl halbiert, so erhöht sich die Anzahl der Nachkommastellen um 1 und die letzte Ziffer ist 5. Z.B. 0,15/2= 0,075. Eine 5 wird nie weggerundet.</w:t>
      </w:r>
    </w:p>
    <w:p w:rsidR="00B02EF3" w:rsidRDefault="00070698">
      <w:pPr>
        <w:numPr>
          <w:ilvl w:val="1"/>
          <w:numId w:val="11"/>
        </w:numPr>
        <w:tabs>
          <w:tab w:val="clear" w:pos="1440"/>
        </w:tabs>
        <w:ind w:left="720"/>
      </w:pPr>
      <w:r>
        <w:t>Wird eine Zahl, deren letzte Ziffer 5 ist, verdoppelt, so sinkt die Anzahl der Nachkommastellen um 1. Das gleiche gilt bei Multiplikation mit einer geraden natürlichen Zahl.</w:t>
      </w:r>
    </w:p>
    <w:p w:rsidR="00B02EF3" w:rsidRDefault="00070698">
      <w:pPr>
        <w:numPr>
          <w:ilvl w:val="1"/>
          <w:numId w:val="11"/>
        </w:numPr>
        <w:tabs>
          <w:tab w:val="clear" w:pos="1440"/>
        </w:tabs>
        <w:ind w:left="720"/>
      </w:pPr>
      <w:r>
        <w:t>Wird eine Zahl deren letzte Ziffer nicht 5 ist durch 5 geteilt, so erhöht sich die Anzahl der Nachkommastellen um 1 und die letzte Ziffer ist 2;4;6 oder 8.</w:t>
      </w:r>
    </w:p>
    <w:p w:rsidR="00B02EF3" w:rsidRDefault="00070698">
      <w:pPr>
        <w:numPr>
          <w:ilvl w:val="1"/>
          <w:numId w:val="11"/>
        </w:numPr>
        <w:tabs>
          <w:tab w:val="clear" w:pos="1440"/>
        </w:tabs>
        <w:ind w:left="720"/>
      </w:pPr>
      <w:r>
        <w:t xml:space="preserve">Wird eine Zahl, deren letzte Ziffer 2;4;6 oder 8 ist, verfünffacht oder mit einer durch 5 teilbaren ganzen Zahl multipliziert, so sinkt die Anzahl der Nachkommastellen um 1. </w:t>
      </w:r>
    </w:p>
    <w:p w:rsidR="00B02EF3" w:rsidRDefault="00070698">
      <w:pPr>
        <w:numPr>
          <w:ilvl w:val="1"/>
          <w:numId w:val="11"/>
        </w:numPr>
        <w:tabs>
          <w:tab w:val="clear" w:pos="1440"/>
        </w:tabs>
        <w:ind w:left="720"/>
      </w:pPr>
      <w:r>
        <w:t>Können einige Regeln nicht eingehalten werden, weil die maximale Länge überschritten wird, so ändert sich der Zahlentyp in eine reelle Zahl.</w:t>
      </w:r>
    </w:p>
    <w:p w:rsidR="00B02EF3" w:rsidRDefault="00070698">
      <w:pPr>
        <w:numPr>
          <w:ilvl w:val="1"/>
          <w:numId w:val="11"/>
        </w:numPr>
        <w:tabs>
          <w:tab w:val="clear" w:pos="1440"/>
        </w:tabs>
        <w:ind w:left="720"/>
      </w:pPr>
      <w:r>
        <w:t>Wird zu einer Zahl eine ganze Zahl addiert, dann ändert sich keine Ziffer nach den Kommastellen. Z.B. 1,425+2 = 3,425.</w:t>
      </w:r>
      <w:r>
        <w:br/>
        <w:t>Für eine Summe zweier Zahlen mit unterschiedlichen Nachkommastellen gilt dies sinngemäß. Z.B. 3,90625+ 1,6= 5,50625.</w:t>
      </w:r>
    </w:p>
    <w:p w:rsidR="00B02EF3" w:rsidRDefault="00070698">
      <w:pPr>
        <w:numPr>
          <w:ilvl w:val="1"/>
          <w:numId w:val="11"/>
        </w:numPr>
        <w:tabs>
          <w:tab w:val="clear" w:pos="1440"/>
        </w:tabs>
        <w:ind w:left="720"/>
      </w:pPr>
      <w:r>
        <w:rPr>
          <w:b/>
          <w:bCs/>
        </w:rPr>
        <w:t>Es gilt Zahlentreue!</w:t>
      </w:r>
      <w:r>
        <w:t xml:space="preserve"> Eine Zahl wird an anderer Stelle in unveränderter Länge wiederverwendet. Es wird NIE gerundet! Wird auf Seite 17 die Zahl 1,425 errechnet, so taucht sie auf Seite 39 nie als 1,4 auf, sondern als 1,425. Dadurch ist die Zahl mit Suchfunktionen findbar. Ein Verweis, wo die Zahl herkommt ist nicht nötig.</w:t>
      </w:r>
      <w:r>
        <w:br/>
        <w:t>Daraus resultieren folgende Regeln:</w:t>
      </w:r>
      <w:r>
        <w:br/>
        <w:t>Bei Multiplikation mit 10</w:t>
      </w:r>
      <w:r w:rsidRPr="008F5964">
        <w:rPr>
          <w:vertAlign w:val="superscript"/>
        </w:rPr>
        <w:t xml:space="preserve">x </w:t>
      </w:r>
      <w:r>
        <w:t xml:space="preserve">wird das Komma x Stellen nach rechts verschoben. </w:t>
      </w:r>
      <w:r>
        <w:br/>
        <w:t>Bei der Division durch 10</w:t>
      </w:r>
      <w:r w:rsidRPr="008F5964">
        <w:rPr>
          <w:vertAlign w:val="superscript"/>
        </w:rPr>
        <w:t>x</w:t>
      </w:r>
      <w:r>
        <w:t xml:space="preserve"> wird das Komma um x Stellen nach links verschoben.</w:t>
      </w:r>
      <w:r>
        <w:br/>
        <w:t>Entstandene Nullen als letzte Ziffer werden nicht angezeigt.</w:t>
      </w:r>
      <w:r>
        <w:br/>
        <w:t xml:space="preserve"> Z.B. 1337/ 100 = 13,37 und nicht 13,4.</w:t>
      </w:r>
    </w:p>
    <w:p w:rsidR="00B02EF3" w:rsidRDefault="00070698">
      <w:pPr>
        <w:numPr>
          <w:ilvl w:val="1"/>
          <w:numId w:val="11"/>
        </w:numPr>
        <w:tabs>
          <w:tab w:val="clear" w:pos="1440"/>
        </w:tabs>
        <w:ind w:left="720"/>
      </w:pPr>
      <w:r>
        <w:t>Wird bei einer Rechenoperation der Zahlentyp nicht auf reell geändert, so entstehen keine Rundungsfehler.</w:t>
      </w:r>
    </w:p>
    <w:p w:rsidR="00B02EF3" w:rsidRDefault="00070698">
      <w:pPr>
        <w:numPr>
          <w:ilvl w:val="1"/>
          <w:numId w:val="11"/>
        </w:numPr>
        <w:tabs>
          <w:tab w:val="clear" w:pos="1440"/>
        </w:tabs>
        <w:ind w:left="720"/>
      </w:pPr>
      <w:r>
        <w:t>Die Zahlendungen 25; 75; 125; 375; 625; 875 kennzeichnen lange Zahlen als Dezimalbruch. Diese entstehen häufig bei der Division durch eine Zahl, die viele Zweien als Primfaktoren enthalten. Z.B. 4,0625; 36,25.</w:t>
      </w:r>
    </w:p>
    <w:p w:rsidR="00B02EF3" w:rsidRDefault="00B02EF3"/>
    <w:p w:rsidR="00B02EF3" w:rsidRDefault="00B02EF3"/>
    <w:p w:rsidR="00B02EF3" w:rsidRDefault="00070698">
      <w:r>
        <w:t>Gebrochene Zahlen haben folgende Eigenschaften:</w:t>
      </w:r>
    </w:p>
    <w:p w:rsidR="00B02EF3" w:rsidRDefault="00070698">
      <w:pPr>
        <w:numPr>
          <w:ilvl w:val="0"/>
          <w:numId w:val="13"/>
        </w:numPr>
      </w:pPr>
      <w:r>
        <w:t>Primfaktoren</w:t>
      </w:r>
    </w:p>
    <w:p w:rsidR="00B02EF3" w:rsidRDefault="00070698">
      <w:pPr>
        <w:numPr>
          <w:ilvl w:val="0"/>
          <w:numId w:val="13"/>
        </w:numPr>
      </w:pPr>
      <w:r>
        <w:t>Vorzeichen</w:t>
      </w:r>
    </w:p>
    <w:p w:rsidR="00B02EF3" w:rsidRDefault="00070698">
      <w:pPr>
        <w:numPr>
          <w:ilvl w:val="0"/>
          <w:numId w:val="13"/>
        </w:numPr>
      </w:pPr>
      <w:r>
        <w:t>Periode und deren Länge</w:t>
      </w:r>
    </w:p>
    <w:p w:rsidR="00B02EF3" w:rsidRDefault="00070698">
      <w:pPr>
        <w:numPr>
          <w:ilvl w:val="0"/>
          <w:numId w:val="13"/>
        </w:numPr>
      </w:pPr>
      <w:r>
        <w:t>Nachkommastellen, signifikante Stellen</w:t>
      </w:r>
    </w:p>
    <w:p w:rsidR="00B02EF3" w:rsidRDefault="00070698">
      <w:r>
        <w:t>Führende Nullen werden nicht als signifikante Stellen gezählt. Achtel-Endungen (sowie die 25 und 75) und Perioden werden als eine signifikante Stelle gezählt. Beginnt eine Zahl mit einer 1 und einer weiteren Ziffer, so werden beide Ziffern als eine signifikante Stelle gezählt. Z.B. haben 17 &amp; 0,05 eine und 4,625 &amp; 7,333 zwei signifikante Stellen.</w:t>
      </w:r>
    </w:p>
    <w:p w:rsidR="00B02EF3" w:rsidRDefault="00B02EF3"/>
    <w:p w:rsidR="00B02EF3" w:rsidRDefault="00070698">
      <w:r>
        <w:t>Es gelten folgende Regeln für gebrochene Zahlen:</w:t>
      </w:r>
    </w:p>
    <w:p w:rsidR="00B02EF3" w:rsidRDefault="00070698">
      <w:pPr>
        <w:numPr>
          <w:ilvl w:val="0"/>
          <w:numId w:val="14"/>
        </w:numPr>
      </w:pPr>
      <w:r>
        <w:t>Es gelten sinngemäß die Regeln 1;2;3;9;10;</w:t>
      </w:r>
      <w:r>
        <w:rPr>
          <w:b/>
          <w:bCs/>
        </w:rPr>
        <w:t>Zahlentreue</w:t>
      </w:r>
      <w:r>
        <w:t>;12 für Dezimalbrüche.</w:t>
      </w:r>
    </w:p>
    <w:p w:rsidR="00B02EF3" w:rsidRDefault="00070698">
      <w:pPr>
        <w:numPr>
          <w:ilvl w:val="0"/>
          <w:numId w:val="14"/>
        </w:numPr>
      </w:pPr>
      <w:r>
        <w:t>Die einstellige Periode wird kenntlich gemacht, in dem sie mindestens 3 mal wiederholt wird. Ist die Periodenziffer größer als 4, so darf die letzte Ziffer auch um 1 größer angezeigt werden. Z.B 4,333; 0,888; 0,889. Bei 0,1666; 0,1667; 0,8333 (egal wo das Komma ist), darf eine Ziffer weggelassen werden. Z.B. 0,0833.</w:t>
      </w:r>
    </w:p>
    <w:p w:rsidR="00B02EF3" w:rsidRDefault="00070698">
      <w:pPr>
        <w:numPr>
          <w:ilvl w:val="0"/>
          <w:numId w:val="14"/>
        </w:numPr>
      </w:pPr>
      <w:r>
        <w:t>Wird eine (gebrochene) Zahl mit einstelliger Periode mit 9 multipliziert, so verschwindet die Periode und der Zahlentyp ändert sich in einen Dezimalbruch (oder vielleicht in eine ganze Zahl).  Z.B. 1,444·0,9= 1,3</w:t>
      </w:r>
    </w:p>
    <w:p w:rsidR="00B02EF3" w:rsidRDefault="00070698">
      <w:pPr>
        <w:numPr>
          <w:ilvl w:val="0"/>
          <w:numId w:val="14"/>
        </w:numPr>
      </w:pPr>
      <w:r>
        <w:t>Eine zweistellige oder dreistellige Periode muss mindestens 2 mal wiederholt werden. Z.B 7,2323.</w:t>
      </w:r>
    </w:p>
    <w:p w:rsidR="00B02EF3" w:rsidRDefault="00070698">
      <w:pPr>
        <w:numPr>
          <w:ilvl w:val="0"/>
          <w:numId w:val="14"/>
        </w:numPr>
      </w:pPr>
      <w:r>
        <w:t xml:space="preserve">Vielfache der Periode 09 bedeuten eine Division durch 11. </w:t>
      </w:r>
    </w:p>
    <w:p w:rsidR="00B02EF3" w:rsidRDefault="00070698">
      <w:pPr>
        <w:numPr>
          <w:ilvl w:val="0"/>
          <w:numId w:val="14"/>
        </w:numPr>
      </w:pPr>
      <w:r>
        <w:t>Vielfache der Periode 037 bedeuten eine Division durch 27 und Vielfache der Periode 027 bedeuten eine Division durch 37.</w:t>
      </w:r>
    </w:p>
    <w:p w:rsidR="00B02EF3" w:rsidRDefault="00070698">
      <w:pPr>
        <w:numPr>
          <w:ilvl w:val="0"/>
          <w:numId w:val="14"/>
        </w:numPr>
      </w:pPr>
      <w:r>
        <w:t>Die Periode 142857 stellt eine Division durch 7 dar und die 6 Ziffern werden einmal dargestellt. Z.B. 0,857142. Die maximale Länge wird allerdings schnell überschritten, sodass sich die Zahl in eine re</w:t>
      </w:r>
      <w:r w:rsidR="00843019">
        <w:t>e</w:t>
      </w:r>
      <w:r>
        <w:t>lle Zahl ändert. Weit</w:t>
      </w:r>
      <w:r w:rsidR="00843019">
        <w:t>erhin wird die Zahl zu einer ree</w:t>
      </w:r>
      <w:r>
        <w:t>l</w:t>
      </w:r>
      <w:r w:rsidR="00843019">
        <w:t>l</w:t>
      </w:r>
      <w:r>
        <w:t>en Zahl gerundet, wenn diese von geringer Wichtigkeit ist.</w:t>
      </w:r>
    </w:p>
    <w:p w:rsidR="00B02EF3" w:rsidRDefault="00070698">
      <w:pPr>
        <w:numPr>
          <w:ilvl w:val="0"/>
          <w:numId w:val="14"/>
        </w:numPr>
      </w:pPr>
      <w:r>
        <w:t>Wird eine Zahl in Regel 3 bis 7 mit einer Zahl multipliziert, die die passenden Primfaktoren enthält, so ändert sich der Zahlentyp in einem Dezimalbruch. Z.B. 0,3703703</w:t>
      </w:r>
      <w:r w:rsidR="008F5964">
        <w:t>·</w:t>
      </w:r>
      <w:r>
        <w:t>27= 10 (ganze Zahl).</w:t>
      </w:r>
    </w:p>
    <w:p w:rsidR="00B02EF3" w:rsidRDefault="00070698">
      <w:pPr>
        <w:numPr>
          <w:ilvl w:val="0"/>
          <w:numId w:val="14"/>
        </w:numPr>
      </w:pPr>
      <w:r>
        <w:t>Ist die Periode länger als 3 Ziffern, dann wird der Zahlentyp als reell eingestuft.</w:t>
      </w:r>
    </w:p>
    <w:p w:rsidR="00B02EF3" w:rsidRDefault="00B02EF3"/>
    <w:p w:rsidR="00B02EF3" w:rsidRDefault="00070698">
      <w:r>
        <w:t>Rechenoperationen erhö</w:t>
      </w:r>
      <w:r w:rsidR="00843019">
        <w:t>hen wahrscheinlich die Komplex</w:t>
      </w:r>
      <w:r>
        <w:t>ität einer Zahl. Das bedeutet, dass der Zahlentyp erhöht wird oder die signifikanten Stellen steigen. In diesem Absatz wird auf das Wort „wahrscheinlich“ in jedem Satz verzichtet. Reelle Zahlen sind am komplexesten und ganze Zahlen sind am einfachsten. Bei einer Addition (oder Subtraktion oder Multiplikation) hat das Ergebnis den höchsten Zahlentyp der beiden Summanden. Eine Division durch eine kurze Zahl erzeugt eine gebrochene Zahl und eine Division durch eine lange Zahl erzeugt eine reelle Zahl. Harte Formeln wie Sinus, Logarithmus, nicht ganzzahlige Potenzen und Wurzeln erzeugen reelle Zahlen. Reelle Zahlen sind nie selbstgewählt. Wird mit einer reellen Zahl gerechnet, so ist auch das Ergebnis reell.</w:t>
      </w:r>
    </w:p>
    <w:p w:rsidR="00B02EF3" w:rsidRDefault="00B02EF3"/>
    <w:p w:rsidR="00B02EF3" w:rsidRDefault="00B02EF3"/>
    <w:p w:rsidR="00B02EF3" w:rsidRDefault="00070698" w:rsidP="00B65606">
      <w:pPr>
        <w:pStyle w:val="berschrift3"/>
      </w:pPr>
      <w:bookmarkStart w:id="19" w:name="_Toc288579027"/>
      <w:bookmarkStart w:id="20" w:name="_Toc319160473"/>
      <w:r>
        <w:t>Rechnen mit reellen Zahlen</w:t>
      </w:r>
      <w:bookmarkEnd w:id="19"/>
      <w:bookmarkEnd w:id="20"/>
    </w:p>
    <w:p w:rsidR="00B02EF3" w:rsidRDefault="00070698">
      <w:r>
        <w:t>Reelle Zahlen sind der komplexeste Zahlentyp. Das Rechnen mit ihnen ist verlustbehaftet und es entstehen Rundungsfehler. Sie besitzen so viele Nachkommastellen, dass nicht alle bekannt sind.</w:t>
      </w:r>
    </w:p>
    <w:p w:rsidR="00B02EF3" w:rsidRDefault="00B02EF3"/>
    <w:p w:rsidR="00B02EF3" w:rsidRDefault="00070698" w:rsidP="00B65606">
      <w:pPr>
        <w:outlineLvl w:val="0"/>
      </w:pPr>
      <w:r>
        <w:t>Reelle Zahlen haben folgende Eigenschaften</w:t>
      </w:r>
    </w:p>
    <w:p w:rsidR="00B02EF3" w:rsidRDefault="00070698">
      <w:pPr>
        <w:numPr>
          <w:ilvl w:val="0"/>
          <w:numId w:val="15"/>
        </w:numPr>
      </w:pPr>
      <w:r>
        <w:t>Einzigartig</w:t>
      </w:r>
    </w:p>
    <w:p w:rsidR="00B02EF3" w:rsidRDefault="00070698">
      <w:pPr>
        <w:numPr>
          <w:ilvl w:val="0"/>
          <w:numId w:val="15"/>
        </w:numPr>
      </w:pPr>
      <w:r>
        <w:t>Länge, Nachkommastellen, signifikante Stellen</w:t>
      </w:r>
    </w:p>
    <w:p w:rsidR="00B02EF3" w:rsidRDefault="00070698">
      <w:pPr>
        <w:numPr>
          <w:ilvl w:val="0"/>
          <w:numId w:val="15"/>
        </w:numPr>
      </w:pPr>
      <w:r>
        <w:t>Vorzeichen</w:t>
      </w:r>
    </w:p>
    <w:p w:rsidR="00B02EF3" w:rsidRDefault="00070698">
      <w:pPr>
        <w:numPr>
          <w:ilvl w:val="0"/>
          <w:numId w:val="15"/>
        </w:numPr>
      </w:pPr>
      <w:r>
        <w:t>Letzte Ziffer (aber keine Primfaktoren)</w:t>
      </w:r>
    </w:p>
    <w:p w:rsidR="00B02EF3" w:rsidRDefault="00B02EF3"/>
    <w:p w:rsidR="00B02EF3" w:rsidRDefault="00070698">
      <w:r>
        <w:t>Es gelten folgende Regeln für reelle Zahlen:</w:t>
      </w:r>
    </w:p>
    <w:p w:rsidR="00B02EF3" w:rsidRDefault="00070698">
      <w:pPr>
        <w:numPr>
          <w:ilvl w:val="0"/>
          <w:numId w:val="16"/>
        </w:numPr>
      </w:pPr>
      <w:r>
        <w:t>Es gelten sinngemäß die Regeln 11;12 für ganze Zahlen.</w:t>
      </w:r>
    </w:p>
    <w:p w:rsidR="00B02EF3" w:rsidRDefault="00070698">
      <w:pPr>
        <w:numPr>
          <w:ilvl w:val="0"/>
          <w:numId w:val="16"/>
        </w:numPr>
      </w:pPr>
      <w:r>
        <w:t xml:space="preserve">Es gelten sinngemäß die Regeln 2;10 und </w:t>
      </w:r>
      <w:r>
        <w:rPr>
          <w:b/>
          <w:bCs/>
        </w:rPr>
        <w:t>Zahlentreue</w:t>
      </w:r>
      <w:r>
        <w:t xml:space="preserve"> für Dezimalbrüche.</w:t>
      </w:r>
    </w:p>
    <w:p w:rsidR="00B02EF3" w:rsidRDefault="00070698">
      <w:pPr>
        <w:numPr>
          <w:ilvl w:val="0"/>
          <w:numId w:val="16"/>
        </w:numPr>
      </w:pPr>
      <w:r>
        <w:t>In Excel und im Taschenrechner werden reelle Zahlen mit so vielen Stellen dargestellt bis die Zeile voll ist. Um Schreibarbeit in Worddokumenten zu sparen wird eine reelle Zahl mit mindestens 4 signifikanten Stellen dargestellt. Z.B. 367,3; 0,002348; 98,24. Kommen in der Umgebung fast keine rationalen Zahlen vor, dann werden sie mit 3 signifikanten Stellen dargestellt. Weitere Regeln erhöhen die Anzahl der Stellen.</w:t>
      </w:r>
    </w:p>
    <w:p w:rsidR="00B02EF3" w:rsidRDefault="00070698">
      <w:pPr>
        <w:numPr>
          <w:ilvl w:val="0"/>
          <w:numId w:val="16"/>
        </w:numPr>
      </w:pPr>
      <w:r>
        <w:t>Die Anzahl der Stellen wird um eins erhöht bei:</w:t>
      </w:r>
      <w:r>
        <w:br/>
        <w:t>Die Zahl beginnt mit 1.</w:t>
      </w:r>
      <w:r>
        <w:br/>
        <w:t>Die Zahl endet mit 5.</w:t>
      </w:r>
      <w:r>
        <w:br/>
        <w:t>Die Zahl hat kein Komma.</w:t>
      </w:r>
    </w:p>
    <w:p w:rsidR="00B02EF3" w:rsidRDefault="00070698">
      <w:pPr>
        <w:numPr>
          <w:ilvl w:val="0"/>
          <w:numId w:val="16"/>
        </w:numPr>
      </w:pPr>
      <w:r>
        <w:t>Eine 1;3;7 oder 9 als letzte Ziffer zeigt, dass es sich bei der Zahl wahrscheinlich um eine reelle Zahl handelt. Regel 4 kann außer Kraft gesetzt werden.</w:t>
      </w:r>
    </w:p>
    <w:p w:rsidR="00B02EF3" w:rsidRDefault="00070698">
      <w:pPr>
        <w:numPr>
          <w:ilvl w:val="0"/>
          <w:numId w:val="16"/>
        </w:numPr>
      </w:pPr>
      <w:r>
        <w:t>Wichtige Zahlen haben mehr Nachkommastellen. Es gilt Zahlentreue!</w:t>
      </w:r>
    </w:p>
    <w:p w:rsidR="00B02EF3" w:rsidRDefault="00070698">
      <w:pPr>
        <w:numPr>
          <w:ilvl w:val="0"/>
          <w:numId w:val="16"/>
        </w:numPr>
      </w:pPr>
      <w:r>
        <w:t>Endet eine Zahl mit 0, dann werden bis zu 3 Stellen mehr angezeigt, bis sie nicht mehr mit 0 endet. Endet die Zahl mit 3 Nullen, dann ändert sich der Zahlentyp in einen Dezimalbruch.</w:t>
      </w:r>
    </w:p>
    <w:p w:rsidR="00B02EF3" w:rsidRDefault="00070698">
      <w:pPr>
        <w:numPr>
          <w:ilvl w:val="0"/>
          <w:numId w:val="16"/>
        </w:numPr>
      </w:pPr>
      <w:r>
        <w:t>Eine reelle Zahl ist so darzustellen, sodass sie nicht mit rationalen Zahlen verwechselt werden kann. Eine Periode darf nicht erkennbar sein und die Zahl darf nicht mit 25; 75; 125; 375; 625; 875 enden. Wiederholt sich die Periode 4 mal, so ändert sich der Zahlentyp in eine gebrochene Zahl.</w:t>
      </w:r>
    </w:p>
    <w:p w:rsidR="00B02EF3" w:rsidRDefault="00070698">
      <w:pPr>
        <w:numPr>
          <w:ilvl w:val="0"/>
          <w:numId w:val="16"/>
        </w:numPr>
      </w:pPr>
      <w:r>
        <w:t>Reelle Zahlen sind länger darzustellen, wenn die Ziffern sonst einen Dezimalbruch ergeben, der die Potenz einer kleinen Zahl zeigt.</w:t>
      </w:r>
    </w:p>
    <w:p w:rsidR="00B02EF3" w:rsidRDefault="00070698">
      <w:pPr>
        <w:numPr>
          <w:ilvl w:val="0"/>
          <w:numId w:val="16"/>
        </w:numPr>
      </w:pPr>
      <w:r>
        <w:t>Das Runden auf eine 1;3;7 oder 9 wird leicht bevorzugt.</w:t>
      </w:r>
      <w:r>
        <w:br/>
        <w:t>Das Abrunden wird leicht bevorzugt.</w:t>
      </w:r>
    </w:p>
    <w:p w:rsidR="00B02EF3" w:rsidRDefault="00070698">
      <w:pPr>
        <w:numPr>
          <w:ilvl w:val="0"/>
          <w:numId w:val="16"/>
        </w:numPr>
      </w:pPr>
      <w:r>
        <w:t>Beispiele:</w:t>
      </w:r>
      <w:r>
        <w:br/>
        <w:t>Zahl in Wirklichkeit -&gt; Zahl in Text (Zahl in Umgebung mit wenig rationalen Zahlen)</w:t>
      </w:r>
      <w:r>
        <w:br/>
        <w:t>25,232456 -&gt; 25,23 (25,2)</w:t>
      </w:r>
      <w:r>
        <w:br/>
        <w:t>25,252456 -&gt; 25,253 (25,3)</w:t>
      </w:r>
      <w:r>
        <w:br/>
        <w:t>25,632456 -&gt; 25,63 (25,63 da 256= 2^8)</w:t>
      </w:r>
      <w:r>
        <w:br/>
        <w:t>2523,2456 -&gt; 2523 (2523)</w:t>
      </w:r>
      <w:r>
        <w:br/>
        <w:t>2524,2456 -&gt; 2524,3 (2524)</w:t>
      </w:r>
      <w:r>
        <w:br/>
        <w:t>253,52456 -&gt; 253,53 (253)</w:t>
      </w:r>
      <w:r>
        <w:br/>
        <w:t>15,244456 -&gt; 15,244 (15,24)</w:t>
      </w:r>
      <w:r>
        <w:br/>
        <w:t>15,342456 -&gt; 15,343 (15,3)</w:t>
      </w:r>
      <w:r>
        <w:br/>
        <w:t>15,432456 -&gt; 15,43 (15,43)</w:t>
      </w:r>
      <w:r>
        <w:br/>
        <w:t>15,404456 -&gt; 15,404 (15,404)</w:t>
      </w:r>
      <w:r>
        <w:br/>
        <w:t>15,305456 -&gt; 15,305 (15,3)</w:t>
      </w:r>
      <w:r>
        <w:br/>
        <w:t>15,300456 -&gt; 15,3004 (15,3)</w:t>
      </w:r>
      <w:r>
        <w:br/>
        <w:t>15,300046 -&gt; 15,3 Dezimalbruch (15,3 reell)</w:t>
      </w:r>
      <w:r>
        <w:br/>
        <w:t>15,000456 -&gt; 15,0004 reell (15 natürliche Zahl)</w:t>
      </w:r>
      <w:r>
        <w:br/>
        <w:t>3,1249856 -&gt; 3,12499 (3,12)</w:t>
      </w:r>
      <w:r>
        <w:br/>
      </w:r>
      <w:r>
        <w:lastRenderedPageBreak/>
        <w:t>71,111056 -&gt; 71,11 gebrochen (71,11 gebrochen)</w:t>
      </w:r>
      <w:r>
        <w:br/>
        <w:t>6,5612456 -&gt; 6,5612 da 6561= 3</w:t>
      </w:r>
      <w:r w:rsidRPr="008F5964">
        <w:rPr>
          <w:vertAlign w:val="superscript"/>
        </w:rPr>
        <w:t>8</w:t>
      </w:r>
      <w:r>
        <w:t xml:space="preserve"> (6,56)</w:t>
      </w:r>
    </w:p>
    <w:p w:rsidR="00B02EF3" w:rsidRDefault="00070698">
      <w:pPr>
        <w:numPr>
          <w:ilvl w:val="0"/>
          <w:numId w:val="16"/>
        </w:numPr>
      </w:pPr>
      <w:r>
        <w:t>Einige reelle Zahlen treten häufig auf. Einige Zahlen sind für folgende Bedeutung reserviert (das Komma kann an beliebiger Stelle sein):</w:t>
      </w:r>
      <w:r>
        <w:br/>
        <w:t>1,732= 3</w:t>
      </w:r>
      <w:r w:rsidRPr="008F5964">
        <w:rPr>
          <w:vertAlign w:val="superscript"/>
        </w:rPr>
        <w:t>0,5</w:t>
      </w:r>
      <w:r>
        <w:br/>
        <w:t>1,414= 2</w:t>
      </w:r>
      <w:r w:rsidRPr="008F5964">
        <w:rPr>
          <w:vertAlign w:val="superscript"/>
        </w:rPr>
        <w:t>0,5</w:t>
      </w:r>
      <w:r>
        <w:br/>
        <w:t>0,866= sin(Pi/3)= 0,75</w:t>
      </w:r>
      <w:r w:rsidRPr="008F5964">
        <w:rPr>
          <w:vertAlign w:val="superscript"/>
        </w:rPr>
        <w:t>0,5</w:t>
      </w:r>
      <w:r>
        <w:br/>
        <w:t>3,14= Pi (Komma nur nach der 3)</w:t>
      </w:r>
    </w:p>
    <w:p w:rsidR="00B02EF3" w:rsidRDefault="00070698">
      <w:pPr>
        <w:numPr>
          <w:ilvl w:val="0"/>
          <w:numId w:val="16"/>
        </w:numPr>
      </w:pPr>
      <w:r>
        <w:t>Wenn reelle Zahlen addiert werden, sollten sie die gleiche Anzahl an Nachkommastellen haben. Das gleiche gilt für reelle Arrays.</w:t>
      </w:r>
    </w:p>
    <w:p w:rsidR="00B02EF3" w:rsidRPr="00266DED" w:rsidRDefault="00070698">
      <w:pPr>
        <w:numPr>
          <w:ilvl w:val="0"/>
          <w:numId w:val="16"/>
        </w:numPr>
      </w:pPr>
      <w:r>
        <w:t xml:space="preserve">Die Regeln für gerade und ungerade Zahlen gelten nicht. Z.B. 2,534+ 7,123= 9,656 oder </w:t>
      </w:r>
      <w:r w:rsidRPr="00266DED">
        <w:t>9,657 oder 9,658.</w:t>
      </w:r>
    </w:p>
    <w:p w:rsidR="00C43B0E" w:rsidRPr="00266DED" w:rsidRDefault="00C43B0E">
      <w:pPr>
        <w:numPr>
          <w:ilvl w:val="0"/>
          <w:numId w:val="16"/>
        </w:numPr>
      </w:pPr>
      <w:r w:rsidRPr="00266DED">
        <w:t xml:space="preserve">Reelle Zahlen können keine Eingabewerte </w:t>
      </w:r>
      <w:r w:rsidR="00A14F33" w:rsidRPr="00266DED">
        <w:t xml:space="preserve">(außer Konstanten) </w:t>
      </w:r>
      <w:r w:rsidRPr="00266DED">
        <w:t>sein</w:t>
      </w:r>
      <w:r w:rsidR="00D7373D" w:rsidRPr="00266DED">
        <w:t>. Beinhaltet ein Eingabefeld eine Reelle Zahl, so wurde diese stehs berechnet.</w:t>
      </w:r>
    </w:p>
    <w:p w:rsidR="00B02EF3" w:rsidRPr="00266DED" w:rsidRDefault="00B02EF3"/>
    <w:p w:rsidR="00B02EF3" w:rsidRDefault="00070698">
      <w:r w:rsidRPr="00266DED">
        <w:t>Messwerte sind von Natur aus reelle Zahlen, von denen aber nur wenig signifikante Stellen bekannt</w:t>
      </w:r>
      <w:r>
        <w:t xml:space="preserve"> sind. Werden Messwerte verwendet, dann gibt es im Standardzahlensystem Probleme: vom Wesen her sind diese reell, verhalten sich aber wie Dezimalbrüche. Gleiche Probleme gibt es, wenn Zahlen aus einem anderen Zahlensystem importiert werden.</w:t>
      </w:r>
    </w:p>
    <w:p w:rsidR="00B02EF3" w:rsidRDefault="00070698">
      <w:r>
        <w:t>Z.B. 0,89</w:t>
      </w:r>
      <w:r w:rsidRPr="008F5964">
        <w:rPr>
          <w:vertAlign w:val="superscript"/>
        </w:rPr>
        <w:t>2,00</w:t>
      </w:r>
      <w:r>
        <w:t>= 0,79; nächster Rechenschritt; 0,79</w:t>
      </w:r>
      <w:r w:rsidR="008F5964">
        <w:t>·</w:t>
      </w:r>
      <w:r>
        <w:t>100,00= 79,00. Die 79 verhält sich wie eine natürliche Zahl, ist aber reell. Obendrein widerspricht der Zahlentreue, dass Zahlen nicht mit 0 enden, da 79,00 als 79 weiter verwendet wird.</w:t>
      </w:r>
    </w:p>
    <w:p w:rsidR="00B02EF3" w:rsidRDefault="00B02EF3"/>
    <w:p w:rsidR="00B02EF3" w:rsidRDefault="00070698" w:rsidP="00B65606">
      <w:pPr>
        <w:pStyle w:val="berschrift3"/>
      </w:pPr>
      <w:bookmarkStart w:id="21" w:name="_Toc288579028"/>
      <w:bookmarkStart w:id="22" w:name="_Toc319160474"/>
      <w:r>
        <w:t>Das Zahlensystem in Anwendung</w:t>
      </w:r>
      <w:bookmarkEnd w:id="21"/>
      <w:bookmarkEnd w:id="22"/>
    </w:p>
    <w:p w:rsidR="00B02EF3" w:rsidRDefault="00070698">
      <w:r>
        <w:t>Man hat folgenden Fall: Die Formeln fehlen, aber der Rechenweg muss verstanden werden. Dies tritt häufig auf, wenn die Berechnung im portablen Dokumentformat vorliegt, ein wichtiger Schmierzettel unter dem Schreibtisch auftaucht oder das Buch mit den Formeln liegt einfach zu weit weg.</w:t>
      </w:r>
    </w:p>
    <w:p w:rsidR="00B02EF3" w:rsidRDefault="00B02EF3"/>
    <w:p w:rsidR="00B02EF3" w:rsidRDefault="00070698">
      <w:r>
        <w:t>Folgendes wurde gerechnet.</w:t>
      </w:r>
    </w:p>
    <w:p w:rsidR="00EE7031" w:rsidRDefault="00EE7031" w:rsidP="00B65606">
      <w:pPr>
        <w:pStyle w:val="BeschriftungTabelle"/>
        <w:outlineLvl w:val="0"/>
      </w:pPr>
      <w:bookmarkStart w:id="23" w:name="_Toc301097086"/>
      <w:r>
        <w:t xml:space="preserve">Tabelle </w:t>
      </w:r>
      <w:fldSimple w:instr=" SEQ Tabelle \* ARABIC ">
        <w:r>
          <w:rPr>
            <w:noProof/>
          </w:rPr>
          <w:t>1</w:t>
        </w:r>
      </w:fldSimple>
      <w:r>
        <w:t xml:space="preserve"> Zahlen mit 2 Nachkommastellen</w:t>
      </w:r>
      <w:bookmarkEnd w:id="23"/>
    </w:p>
    <w:tbl>
      <w:tblPr>
        <w:tblW w:w="4240" w:type="dxa"/>
        <w:tblCellMar>
          <w:left w:w="0" w:type="dxa"/>
          <w:right w:w="0" w:type="dxa"/>
        </w:tblCellMar>
        <w:tblLook w:val="0000"/>
      </w:tblPr>
      <w:tblGrid>
        <w:gridCol w:w="1060"/>
        <w:gridCol w:w="1060"/>
        <w:gridCol w:w="1060"/>
        <w:gridCol w:w="1060"/>
      </w:tblGrid>
      <w:tr w:rsidR="00B02EF3">
        <w:trPr>
          <w:trHeight w:val="255"/>
        </w:trPr>
        <w:tc>
          <w:tcPr>
            <w:tcW w:w="1060"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1060" w:type="dxa"/>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15,00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30,00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15,00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0,20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0,05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0,30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2,22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6,50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f</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0,91</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3,00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4,50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33,33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45,00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97,50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85,00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57,38</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400,03</w:t>
            </w:r>
          </w:p>
        </w:tc>
      </w:tr>
      <w:tr w:rsidR="00B02EF3">
        <w:trPr>
          <w:trHeight w:val="25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277,38</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400,03</w:t>
            </w:r>
          </w:p>
        </w:tc>
      </w:tr>
    </w:tbl>
    <w:p w:rsidR="00B02EF3" w:rsidRDefault="00070698">
      <w:r>
        <w:t>Alle Zahlen sind auf 2 Nachkommastellen begrenzt. Das mag der eine oder andere schick finden, aber für das Verständnis was gerechnet wurde, ist das nur wenig hilfreich. Bei weiteren Rechnungen ist Zahlentreue nicht zu erwarten.</w:t>
      </w:r>
    </w:p>
    <w:p w:rsidR="00B02EF3" w:rsidRDefault="00070698">
      <w:r>
        <w:t>Grundrechenarten lassen sich nur anhand der Größe der Zahl finden. Z.B. 15,00</w:t>
      </w:r>
      <w:r w:rsidR="008F5964">
        <w:t>·</w:t>
      </w:r>
      <w:r>
        <w:t xml:space="preserve">0,20= 3,00. </w:t>
      </w:r>
    </w:p>
    <w:p w:rsidR="00B02EF3" w:rsidRDefault="00B02EF3"/>
    <w:p w:rsidR="00B02EF3" w:rsidRDefault="00070698">
      <w:r>
        <w:lastRenderedPageBreak/>
        <w:t>So sehen die Werte aus, wenn man etwa 3 signifikante Stellen angibt.</w:t>
      </w:r>
    </w:p>
    <w:p w:rsidR="00EE7031" w:rsidRDefault="00EE7031" w:rsidP="00B65606">
      <w:pPr>
        <w:pStyle w:val="BeschriftungTabelle"/>
        <w:outlineLvl w:val="0"/>
      </w:pPr>
      <w:bookmarkStart w:id="24" w:name="_Toc301097087"/>
      <w:r>
        <w:t xml:space="preserve">Tabelle </w:t>
      </w:r>
      <w:fldSimple w:instr=" SEQ Tabelle \* ARABIC ">
        <w:r>
          <w:rPr>
            <w:noProof/>
          </w:rPr>
          <w:t>2</w:t>
        </w:r>
      </w:fldSimple>
      <w:r>
        <w:t xml:space="preserve"> Zahlen mit 3 signifikanten Stellen</w:t>
      </w:r>
      <w:bookmarkEnd w:id="24"/>
    </w:p>
    <w:tbl>
      <w:tblPr>
        <w:tblW w:w="4240" w:type="dxa"/>
        <w:tblCellMar>
          <w:left w:w="0" w:type="dxa"/>
          <w:right w:w="0" w:type="dxa"/>
        </w:tblCellMar>
        <w:tblLook w:val="0000"/>
      </w:tblPr>
      <w:tblGrid>
        <w:gridCol w:w="1060"/>
        <w:gridCol w:w="1060"/>
        <w:gridCol w:w="1060"/>
        <w:gridCol w:w="1060"/>
      </w:tblGrid>
      <w:tr w:rsidR="00B02EF3">
        <w:trPr>
          <w:trHeight w:val="255"/>
        </w:trPr>
        <w:tc>
          <w:tcPr>
            <w:tcW w:w="1060"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1060" w:type="dxa"/>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0,200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0,050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0,300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2,22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6,50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f</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0,912</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3,00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4,50</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33,3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45,0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97,5</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85,0</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57,4</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w:t>
            </w:r>
          </w:p>
        </w:tc>
      </w:tr>
      <w:tr w:rsidR="00B02EF3">
        <w:trPr>
          <w:trHeight w:val="25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277</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w:t>
            </w:r>
          </w:p>
        </w:tc>
      </w:tr>
    </w:tbl>
    <w:p w:rsidR="00B02EF3" w:rsidRDefault="00070698">
      <w:r>
        <w:t>Bei der Anzahl N können Nachkommastellen auftreten. Bei konsequent angewendeten Messwertzahlensystemen ist Zahlentreue möglich. Zahlentreue ist für das seitenübergreifende Verständnis wichtig. Für dieses aus dem Kontext gerissene Beispiel bietet auch diese Zahlendarstellung keine zusätzlichen Hinweise, wie diese Zahlen errechnet wurden.</w:t>
      </w:r>
    </w:p>
    <w:p w:rsidR="00B02EF3" w:rsidRDefault="00B02EF3"/>
    <w:p w:rsidR="00B02EF3" w:rsidRDefault="00070698">
      <w:r>
        <w:t>So sehen die Zahlen in Excel und in der Diplomarbeit aus.</w:t>
      </w:r>
    </w:p>
    <w:p w:rsidR="00EE7031" w:rsidRDefault="00EE7031" w:rsidP="00B65606">
      <w:pPr>
        <w:pStyle w:val="BeschriftungTabelle"/>
        <w:outlineLvl w:val="0"/>
      </w:pPr>
      <w:bookmarkStart w:id="25" w:name="_Toc301097088"/>
      <w:r>
        <w:t xml:space="preserve">Tabelle </w:t>
      </w:r>
      <w:fldSimple w:instr=" SEQ Tabelle \* ARABIC ">
        <w:r>
          <w:rPr>
            <w:noProof/>
          </w:rPr>
          <w:t>3</w:t>
        </w:r>
      </w:fldSimple>
      <w:r>
        <w:t xml:space="preserve"> Zahlen im Standardzahlenformat</w:t>
      </w:r>
      <w:bookmarkEnd w:id="25"/>
    </w:p>
    <w:tbl>
      <w:tblPr>
        <w:tblW w:w="9540" w:type="dxa"/>
        <w:tblCellMar>
          <w:left w:w="0" w:type="dxa"/>
          <w:right w:w="0" w:type="dxa"/>
        </w:tblCellMar>
        <w:tblLook w:val="0000"/>
      </w:tblPr>
      <w:tblGrid>
        <w:gridCol w:w="1060"/>
        <w:gridCol w:w="1060"/>
        <w:gridCol w:w="1060"/>
        <w:gridCol w:w="1060"/>
        <w:gridCol w:w="1060"/>
        <w:gridCol w:w="1060"/>
        <w:gridCol w:w="1060"/>
        <w:gridCol w:w="1060"/>
        <w:gridCol w:w="1060"/>
      </w:tblGrid>
      <w:tr w:rsidR="00B02EF3">
        <w:trPr>
          <w:trHeight w:val="255"/>
        </w:trPr>
        <w:tc>
          <w:tcPr>
            <w:tcW w:w="1060"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Excel</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1060" w:type="dxa"/>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ge</w:t>
            </w:r>
          </w:p>
        </w:tc>
        <w:tc>
          <w:tcPr>
            <w:tcW w:w="1060" w:type="dxa"/>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Dokument</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a</w:t>
            </w:r>
          </w:p>
        </w:tc>
        <w:tc>
          <w:tcPr>
            <w:tcW w:w="1060"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1060" w:type="dxa"/>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0,05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0,3</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0,05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0,3</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2,2222222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6,5</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2,222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6,5</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f</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0,911752</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f</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0,85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0,9117</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1,5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4,5</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4,5</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gL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33,333333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97,5</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gL</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33,33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97,5</w:t>
            </w:r>
          </w:p>
        </w:tc>
      </w:tr>
      <w:tr w:rsidR="00B02EF3">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85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57,375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400,03119</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85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57,375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400,03</w:t>
            </w:r>
          </w:p>
        </w:tc>
      </w:tr>
      <w:tr w:rsidR="00B02EF3">
        <w:trPr>
          <w:trHeight w:val="25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277,375</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400,03119</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277,375</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400,03</w:t>
            </w:r>
          </w:p>
        </w:tc>
      </w:tr>
    </w:tbl>
    <w:p w:rsidR="00B02EF3" w:rsidRDefault="00070698">
      <w:r>
        <w:t>Dieses Zahlensystem liefert neben dem Wert noch Eigenschaften, die genutzt werden können, um den Rechenweg zu rekonstruieren.</w:t>
      </w:r>
    </w:p>
    <w:p w:rsidR="00B02EF3" w:rsidRDefault="00B02EF3"/>
    <w:p w:rsidR="00EE7031" w:rsidRDefault="00EE7031" w:rsidP="00B65606">
      <w:pPr>
        <w:pStyle w:val="BeschriftungTabelle"/>
        <w:outlineLvl w:val="0"/>
      </w:pPr>
      <w:bookmarkStart w:id="26" w:name="_Toc301097089"/>
      <w:r>
        <w:t xml:space="preserve">Tabelle </w:t>
      </w:r>
      <w:fldSimple w:instr=" SEQ Tabelle \* ARABIC ">
        <w:r>
          <w:rPr>
            <w:noProof/>
          </w:rPr>
          <w:t>4</w:t>
        </w:r>
      </w:fldSimple>
      <w:r>
        <w:t xml:space="preserve"> Eigenschaften der Zahlen</w:t>
      </w:r>
      <w:bookmarkEnd w:id="26"/>
    </w:p>
    <w:tbl>
      <w:tblPr>
        <w:tblW w:w="9648" w:type="dxa"/>
        <w:tblCellMar>
          <w:left w:w="0" w:type="dxa"/>
          <w:right w:w="0" w:type="dxa"/>
        </w:tblCellMar>
        <w:tblLook w:val="0000"/>
      </w:tblPr>
      <w:tblGrid>
        <w:gridCol w:w="1144"/>
        <w:gridCol w:w="1048"/>
        <w:gridCol w:w="1049"/>
        <w:gridCol w:w="1049"/>
        <w:gridCol w:w="1048"/>
        <w:gridCol w:w="1166"/>
        <w:gridCol w:w="1048"/>
        <w:gridCol w:w="1048"/>
        <w:gridCol w:w="1048"/>
      </w:tblGrid>
      <w:tr w:rsidR="00B02EF3" w:rsidTr="00EE7031">
        <w:trPr>
          <w:trHeight w:val="255"/>
        </w:trPr>
        <w:tc>
          <w:tcPr>
            <w:tcW w:w="1141"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Typ</w:t>
            </w:r>
          </w:p>
        </w:tc>
        <w:tc>
          <w:tcPr>
            <w:tcW w:w="1048"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1049"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1049" w:type="dxa"/>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c>
          <w:tcPr>
            <w:tcW w:w="1049" w:type="dxa"/>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1165"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Letzte Ziffer</w:t>
            </w:r>
          </w:p>
        </w:tc>
        <w:tc>
          <w:tcPr>
            <w:tcW w:w="1049"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a</w:t>
            </w:r>
          </w:p>
        </w:tc>
        <w:tc>
          <w:tcPr>
            <w:tcW w:w="1049" w:type="dxa"/>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1049" w:type="dxa"/>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natürlich</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natürlich</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natürlich</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0</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lang w:val="it-IT"/>
              </w:rPr>
            </w:pPr>
            <w:r>
              <w:rPr>
                <w:rFonts w:ascii="Arial" w:hAnsi="Arial" w:cs="Arial"/>
                <w:sz w:val="20"/>
                <w:szCs w:val="20"/>
                <w:lang w:val="it-IT"/>
              </w:rPr>
              <w:t>5</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dezimal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gebrochen</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L</w:t>
            </w:r>
          </w:p>
        </w:tc>
        <w:tc>
          <w:tcPr>
            <w:tcW w:w="0" w:type="auto"/>
            <w:tcBorders>
              <w:top w:val="nil"/>
              <w:left w:val="nil"/>
              <w:bottom w:val="nil"/>
              <w:right w:val="nil"/>
            </w:tcBorders>
            <w:noWrap/>
            <w:vAlign w:val="bottom"/>
          </w:tcPr>
          <w:p w:rsidR="00B02EF3" w:rsidRDefault="00070698">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f</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en-GB"/>
              </w:rPr>
            </w:pPr>
            <w:r>
              <w:rPr>
                <w:rFonts w:ascii="Arial" w:hAnsi="Arial" w:cs="Arial"/>
                <w:sz w:val="20"/>
                <w:szCs w:val="20"/>
                <w:lang w:val="en-GB"/>
              </w:rPr>
              <w:t>reell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en-GB"/>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en-GB"/>
              </w:rPr>
            </w:pPr>
            <w:r>
              <w:rPr>
                <w:rFonts w:ascii="Arial" w:hAnsi="Arial" w:cs="Arial"/>
                <w:sz w:val="20"/>
                <w:szCs w:val="20"/>
                <w:lang w:val="en-GB"/>
              </w:rPr>
              <w:t>f</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en-GB"/>
              </w:rPr>
            </w:pPr>
            <w:r>
              <w:rPr>
                <w:rFonts w:ascii="Arial" w:hAnsi="Arial" w:cs="Arial"/>
                <w:sz w:val="20"/>
                <w:szCs w:val="20"/>
                <w:lang w:val="en-GB"/>
              </w:rPr>
              <w:t>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lang w:val="en-GB"/>
              </w:rPr>
            </w:pPr>
            <w:r>
              <w:rPr>
                <w:rFonts w:ascii="Arial" w:hAnsi="Arial" w:cs="Arial"/>
                <w:sz w:val="20"/>
                <w:szCs w:val="20"/>
                <w:lang w:val="en-GB"/>
              </w:rPr>
              <w:t>5</w:t>
            </w:r>
          </w:p>
        </w:tc>
        <w:tc>
          <w:tcPr>
            <w:tcW w:w="0" w:type="auto"/>
            <w:tcBorders>
              <w:top w:val="nil"/>
              <w:left w:val="nil"/>
              <w:bottom w:val="nil"/>
              <w:right w:val="single" w:sz="4" w:space="0" w:color="auto"/>
            </w:tcBorders>
            <w:noWrap/>
            <w:vAlign w:val="bottom"/>
          </w:tcPr>
          <w:p w:rsidR="00B02EF3" w:rsidRDefault="00070698">
            <w:pPr>
              <w:jc w:val="center"/>
              <w:rPr>
                <w:rFonts w:ascii="Arial" w:eastAsia="Arial Unicode MS" w:hAnsi="Arial" w:cs="Arial"/>
                <w:sz w:val="20"/>
                <w:szCs w:val="20"/>
                <w:lang w:val="en-GB"/>
              </w:rPr>
            </w:pPr>
            <w:r>
              <w:rPr>
                <w:rFonts w:ascii="Arial" w:hAnsi="Arial" w:cs="Arial"/>
                <w:sz w:val="20"/>
                <w:szCs w:val="20"/>
                <w:lang w:val="en-GB"/>
              </w:rPr>
              <w:t>(2)</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en-GB"/>
              </w:rPr>
            </w:pPr>
            <w:r>
              <w:rPr>
                <w:rFonts w:ascii="Arial" w:hAnsi="Arial" w:cs="Arial"/>
                <w:sz w:val="20"/>
                <w:szCs w:val="20"/>
                <w:lang w:val="en-GB"/>
              </w:rPr>
              <w:t>gA</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natürlich</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gA</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gL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gebrochen</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natürlich</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gL</w:t>
            </w:r>
          </w:p>
        </w:tc>
        <w:tc>
          <w:tcPr>
            <w:tcW w:w="0" w:type="auto"/>
            <w:tcBorders>
              <w:top w:val="nil"/>
              <w:left w:val="nil"/>
              <w:bottom w:val="nil"/>
              <w:right w:val="nil"/>
            </w:tcBorders>
            <w:noWrap/>
            <w:vAlign w:val="bottom"/>
          </w:tcPr>
          <w:p w:rsidR="00B02EF3" w:rsidRDefault="00070698">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natürlich</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reell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4" w:space="0" w:color="auto"/>
            </w:tcBorders>
            <w:noWrap/>
            <w:vAlign w:val="bottom"/>
          </w:tcPr>
          <w:p w:rsidR="00B02EF3" w:rsidRDefault="00070698">
            <w:pPr>
              <w:jc w:val="center"/>
              <w:rPr>
                <w:rFonts w:ascii="Arial" w:eastAsia="Arial Unicode MS" w:hAnsi="Arial" w:cs="Arial"/>
                <w:sz w:val="20"/>
                <w:szCs w:val="20"/>
              </w:rPr>
            </w:pPr>
            <w:r>
              <w:rPr>
                <w:rFonts w:ascii="Arial" w:hAnsi="Arial" w:cs="Arial"/>
                <w:sz w:val="20"/>
                <w:szCs w:val="20"/>
              </w:rPr>
              <w:t>(9)</w:t>
            </w:r>
          </w:p>
        </w:tc>
      </w:tr>
      <w:tr w:rsidR="00B02EF3" w:rsidTr="00EE7031">
        <w:trPr>
          <w:trHeight w:val="25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dezimal</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reell</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jc w:val="right"/>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jc w:val="center"/>
              <w:rPr>
                <w:rFonts w:ascii="Arial" w:eastAsia="Arial Unicode MS" w:hAnsi="Arial" w:cs="Arial"/>
                <w:sz w:val="20"/>
                <w:szCs w:val="20"/>
              </w:rPr>
            </w:pPr>
            <w:r>
              <w:rPr>
                <w:rFonts w:ascii="Arial" w:hAnsi="Arial" w:cs="Arial"/>
                <w:sz w:val="20"/>
                <w:szCs w:val="20"/>
              </w:rPr>
              <w:t>(9)</w:t>
            </w:r>
          </w:p>
        </w:tc>
      </w:tr>
      <w:tr w:rsidR="00B02EF3" w:rsidTr="00EE7031">
        <w:trPr>
          <w:trHeight w:val="255"/>
        </w:trPr>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r>
      <w:tr w:rsidR="00B02EF3" w:rsidTr="00EE7031">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Primfaktoren</w:t>
            </w:r>
          </w:p>
        </w:tc>
        <w:tc>
          <w:tcPr>
            <w:tcW w:w="0" w:type="auto"/>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0" w:type="auto"/>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Län. Sig. Na.</w:t>
            </w:r>
          </w:p>
        </w:tc>
        <w:tc>
          <w:tcPr>
            <w:tcW w:w="0" w:type="auto"/>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single" w:sz="4" w:space="0" w:color="auto"/>
              <w:left w:val="nil"/>
              <w:bottom w:val="single" w:sz="4" w:space="0" w:color="auto"/>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e</w:t>
            </w:r>
          </w:p>
        </w:tc>
        <w:tc>
          <w:tcPr>
            <w:tcW w:w="0" w:type="auto"/>
            <w:tcBorders>
              <w:top w:val="single" w:sz="4" w:space="0" w:color="auto"/>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ge</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3·</w:t>
            </w:r>
            <w:r w:rsidR="00070698">
              <w:rPr>
                <w:rFonts w:ascii="Arial" w:hAnsi="Arial" w:cs="Arial"/>
                <w:sz w:val="20"/>
                <w:szCs w:val="20"/>
                <w:lang w:val="it-IT"/>
              </w:rPr>
              <w:t>5</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2·3·</w:t>
            </w:r>
            <w:r w:rsidR="00070698">
              <w:rPr>
                <w:rFonts w:ascii="Arial" w:hAnsi="Arial" w:cs="Arial"/>
                <w:sz w:val="20"/>
                <w:szCs w:val="20"/>
                <w:lang w:val="it-IT"/>
              </w:rPr>
              <w:t>5</w:t>
            </w:r>
          </w:p>
        </w:tc>
        <w:tc>
          <w:tcPr>
            <w:tcW w:w="0" w:type="auto"/>
            <w:tcBorders>
              <w:top w:val="nil"/>
              <w:left w:val="nil"/>
              <w:bottom w:val="nil"/>
              <w:right w:val="single" w:sz="4" w:space="0" w:color="auto"/>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3·</w:t>
            </w:r>
            <w:r w:rsidR="00070698">
              <w:rPr>
                <w:rFonts w:ascii="Arial" w:hAnsi="Arial" w:cs="Arial"/>
                <w:sz w:val="20"/>
                <w:szCs w:val="20"/>
                <w:lang w:val="it-IT"/>
              </w:rPr>
              <w:t>5</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N</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2;-;0</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2;-;0</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2;-;0</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2/10</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5/100</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3/10</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A</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2;1;1</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3;1;2</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2;1,1</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L</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10·</w:t>
            </w:r>
            <w:r w:rsidR="00070698">
              <w:rPr>
                <w:rFonts w:ascii="Arial" w:hAnsi="Arial" w:cs="Arial"/>
                <w:sz w:val="20"/>
                <w:szCs w:val="20"/>
                <w:lang w:val="it-IT"/>
              </w:rPr>
              <w:t>2/9</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3/2</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13/2</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-;1;0</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2;2;1</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2;2;1</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f</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17·</w:t>
            </w:r>
            <w:r w:rsidR="00070698">
              <w:rPr>
                <w:rFonts w:ascii="Arial" w:hAnsi="Arial" w:cs="Arial"/>
                <w:sz w:val="20"/>
                <w:szCs w:val="20"/>
                <w:lang w:val="it-IT"/>
              </w:rPr>
              <w:t>5/100</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17·</w:t>
            </w:r>
            <w:r w:rsidR="00070698">
              <w:rPr>
                <w:rFonts w:ascii="Arial" w:hAnsi="Arial" w:cs="Arial"/>
                <w:sz w:val="20"/>
                <w:szCs w:val="20"/>
                <w:lang w:val="it-IT"/>
              </w:rPr>
              <w:t>5/100</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keine</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f</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3;2;2</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3;2;2</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6;6;6</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gA</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3/2</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9/2</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gA</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1;-;0</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2;2;1</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2;2;1</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100/3</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3·3·</w:t>
            </w:r>
            <w:r w:rsidR="00070698">
              <w:rPr>
                <w:rFonts w:ascii="Arial" w:hAnsi="Arial" w:cs="Arial"/>
                <w:sz w:val="20"/>
                <w:szCs w:val="20"/>
                <w:lang w:val="it-IT"/>
              </w:rPr>
              <w:t>5</w:t>
            </w:r>
          </w:p>
        </w:tc>
        <w:tc>
          <w:tcPr>
            <w:tcW w:w="0" w:type="auto"/>
            <w:tcBorders>
              <w:top w:val="nil"/>
              <w:left w:val="nil"/>
              <w:bottom w:val="nil"/>
              <w:right w:val="single" w:sz="4" w:space="0" w:color="auto"/>
            </w:tcBorders>
            <w:noWrap/>
            <w:vAlign w:val="bottom"/>
          </w:tcPr>
          <w:p w:rsidR="00B02EF3" w:rsidRDefault="00EE7031">
            <w:pPr>
              <w:rPr>
                <w:rFonts w:ascii="Arial" w:eastAsia="Arial Unicode MS" w:hAnsi="Arial" w:cs="Arial"/>
                <w:sz w:val="20"/>
                <w:szCs w:val="20"/>
                <w:lang w:val="it-IT"/>
              </w:rPr>
            </w:pPr>
            <w:r>
              <w:rPr>
                <w:rFonts w:ascii="Arial" w:hAnsi="Arial" w:cs="Arial"/>
                <w:sz w:val="20"/>
                <w:szCs w:val="20"/>
                <w:lang w:val="it-IT"/>
              </w:rPr>
              <w:t>5·5·</w:t>
            </w:r>
            <w:r w:rsidR="00070698">
              <w:rPr>
                <w:rFonts w:ascii="Arial" w:hAnsi="Arial" w:cs="Arial"/>
                <w:sz w:val="20"/>
                <w:szCs w:val="20"/>
                <w:lang w:val="it-IT"/>
              </w:rPr>
              <w:t>?</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lang w:val="it-IT"/>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lang w:val="it-IT"/>
              </w:rPr>
            </w:pPr>
            <w:r>
              <w:rPr>
                <w:rFonts w:ascii="Arial" w:hAnsi="Arial" w:cs="Arial"/>
                <w:sz w:val="20"/>
                <w:szCs w:val="20"/>
                <w:lang w:val="it-IT"/>
              </w:rPr>
              <w:t>gL</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-;1;0</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3;2;1</w:t>
            </w:r>
          </w:p>
        </w:tc>
      </w:tr>
      <w:tr w:rsidR="00B02EF3" w:rsidTr="00EE7031">
        <w:trPr>
          <w:trHeight w:val="255"/>
        </w:trPr>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EE7031">
            <w:pPr>
              <w:rPr>
                <w:rFonts w:ascii="Arial" w:eastAsia="Arial Unicode MS" w:hAnsi="Arial" w:cs="Arial"/>
                <w:sz w:val="20"/>
                <w:szCs w:val="20"/>
              </w:rPr>
            </w:pPr>
            <w:r>
              <w:rPr>
                <w:rFonts w:ascii="Arial" w:hAnsi="Arial" w:cs="Arial"/>
                <w:sz w:val="20"/>
                <w:szCs w:val="20"/>
              </w:rPr>
              <w:t>17·</w:t>
            </w:r>
            <w:r w:rsidR="00070698">
              <w:rPr>
                <w:rFonts w:ascii="Arial" w:hAnsi="Arial" w:cs="Arial"/>
                <w:sz w:val="20"/>
                <w:szCs w:val="20"/>
              </w:rPr>
              <w:t>5</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keine</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2;-;0</w:t>
            </w:r>
          </w:p>
        </w:tc>
        <w:tc>
          <w:tcPr>
            <w:tcW w:w="0" w:type="auto"/>
            <w:tcBorders>
              <w:top w:val="nil"/>
              <w:left w:val="nil"/>
              <w:bottom w:val="nil"/>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5;3;3</w:t>
            </w:r>
          </w:p>
        </w:tc>
        <w:tc>
          <w:tcPr>
            <w:tcW w:w="0" w:type="auto"/>
            <w:tcBorders>
              <w:top w:val="nil"/>
              <w:left w:val="nil"/>
              <w:bottom w:val="nil"/>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8;8;5</w:t>
            </w:r>
          </w:p>
        </w:tc>
      </w:tr>
      <w:tr w:rsidR="00B02EF3" w:rsidTr="00EE7031">
        <w:trPr>
          <w:trHeight w:val="25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keine</w:t>
            </w:r>
          </w:p>
        </w:tc>
        <w:tc>
          <w:tcPr>
            <w:tcW w:w="0" w:type="auto"/>
            <w:tcBorders>
              <w:top w:val="nil"/>
              <w:left w:val="nil"/>
              <w:bottom w:val="nil"/>
              <w:right w:val="nil"/>
            </w:tcBorders>
            <w:noWrap/>
            <w:vAlign w:val="bottom"/>
          </w:tcPr>
          <w:p w:rsidR="00B02EF3" w:rsidRDefault="00B02EF3">
            <w:pPr>
              <w:rPr>
                <w:rFonts w:ascii="Arial" w:eastAsia="Arial Unicode MS" w:hAnsi="Arial" w:cs="Arial"/>
                <w:sz w:val="20"/>
                <w:szCs w:val="20"/>
              </w:rPr>
            </w:pPr>
          </w:p>
        </w:tc>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Kges</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6;4;3</w:t>
            </w:r>
          </w:p>
        </w:tc>
        <w:tc>
          <w:tcPr>
            <w:tcW w:w="0" w:type="auto"/>
            <w:tcBorders>
              <w:top w:val="nil"/>
              <w:left w:val="nil"/>
              <w:bottom w:val="single" w:sz="4" w:space="0" w:color="auto"/>
              <w:right w:val="nil"/>
            </w:tcBorders>
            <w:noWrap/>
            <w:vAlign w:val="bottom"/>
          </w:tcPr>
          <w:p w:rsidR="00B02EF3" w:rsidRDefault="00070698">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vAlign w:val="bottom"/>
          </w:tcPr>
          <w:p w:rsidR="00B02EF3" w:rsidRDefault="00070698">
            <w:pPr>
              <w:rPr>
                <w:rFonts w:ascii="Arial" w:eastAsia="Arial Unicode MS" w:hAnsi="Arial" w:cs="Arial"/>
                <w:sz w:val="20"/>
                <w:szCs w:val="20"/>
              </w:rPr>
            </w:pPr>
            <w:r>
              <w:rPr>
                <w:rFonts w:ascii="Arial" w:hAnsi="Arial" w:cs="Arial"/>
                <w:sz w:val="20"/>
                <w:szCs w:val="20"/>
              </w:rPr>
              <w:t>8;8;5</w:t>
            </w:r>
          </w:p>
        </w:tc>
      </w:tr>
    </w:tbl>
    <w:p w:rsidR="00B02EF3" w:rsidRDefault="00070698">
      <w:r>
        <w:lastRenderedPageBreak/>
        <w:t>Die gebrochenen Zahlen haben noch Eigenschaften zur Periode und deren Länge und die reellen Zahlen sind unverwechselbar einzigartig.</w:t>
      </w:r>
    </w:p>
    <w:p w:rsidR="00B02EF3" w:rsidRDefault="00B02EF3"/>
    <w:p w:rsidR="00B02EF3" w:rsidRDefault="00070698">
      <w:r>
        <w:t>So stellt man den Rechenweg wieder her:</w:t>
      </w:r>
    </w:p>
    <w:p w:rsidR="00B02EF3" w:rsidRDefault="00070698">
      <w:r>
        <w:t>Es gibt 2 gebrochene Zahlen, die in einer Beziehung stehen können:</w:t>
      </w:r>
    </w:p>
    <w:p w:rsidR="00B02EF3" w:rsidRDefault="00070698">
      <w:r>
        <w:t xml:space="preserve">Eine gebrochene Zahl plus, minus oder mal einem kurzem Dezimalbruch oder ganze Zahl ergibt wahrscheinlich wieder eine gebrochene Zahl. Weiterhin entstehen gebrochene Zahlen bei einer Division. </w:t>
      </w:r>
    </w:p>
    <w:p w:rsidR="00B02EF3" w:rsidRDefault="00070698">
      <w:r>
        <w:t>Beide gebrochene haben eine einstellige Periode. Die Addition oder Subtraktion der beiden würde ein Ergebnis mit höherer Anzahl an signifikanten Stellen hervorbringen. Die Division hingegen erzeugt eine natürliche Zahl, die auch in der Tabelle vorhanden ist. Wahrscheinlich ist gL= L</w:t>
      </w:r>
      <w:r w:rsidR="008F5964">
        <w:t>·</w:t>
      </w:r>
      <w:r>
        <w:t>N. Wie die 2,222 errechnet wird, lässt sich nicht erkennen. In den anderen beiden Spalten wird geprüft, ob ebenfalls gL= L</w:t>
      </w:r>
      <w:r w:rsidR="008F5964">
        <w:t>·</w:t>
      </w:r>
      <w:r>
        <w:t>N gilt.</w:t>
      </w:r>
    </w:p>
    <w:p w:rsidR="00B02EF3" w:rsidRDefault="00070698">
      <w:r>
        <w:t>Durch zufälliges Probieren, was auch in anderen Zahlensystemen möglich ist, lässt sich herausfinden, dass Zeile gA = A</w:t>
      </w:r>
      <w:r w:rsidR="008F5964">
        <w:t>·</w:t>
      </w:r>
      <w:r>
        <w:t>N. Da Rundungsfehler nur bei reellen Zahlen vorkommen, gibt es eine größere Sicherheit, dass auch gA = A</w:t>
      </w:r>
      <w:r w:rsidR="008F5964">
        <w:t>·</w:t>
      </w:r>
      <w:r>
        <w:t>N stimmt.</w:t>
      </w:r>
    </w:p>
    <w:p w:rsidR="00B02EF3" w:rsidRDefault="00070698">
      <w:r>
        <w:t>Da 2 Zeilen bereits gleiche Formeln haben, könnten in weiteren Zeilen ebenfalls gleiche Formeln vorkommen.</w:t>
      </w:r>
    </w:p>
    <w:p w:rsidR="00B02EF3" w:rsidRDefault="00070698">
      <w:r>
        <w:t>Seltsam hingegen ist, dass in der Zeile f zwei Dezimalbrüche und eine reelle Zahl auftauchen. Reelle Zahlen sind nie selbst gewählt, sondern immer errechnet. Leichte Formeln wie die Grundrechenarten können aus kurzen Zahlen nur selten reelle Zahlen erzeugen. Für die Erzeugung einer reellen Zahl wird immer eine reelle Zahl als Eingangswert benötigt. Harte Formeln wie Sinus, Wurzel oder besonders lange Formeln erzeugen aus kurzen Zahlen fast immer reelle Zahlen. Weiß man, dass f mit einer harten Formel errechnet wird, so kann man schlussfolgern, dass nur der Wert in der letzten Spalte errechnet wurde und die anderen beiden geschätzt wurden.</w:t>
      </w:r>
    </w:p>
    <w:p w:rsidR="00B02EF3" w:rsidRDefault="00070698">
      <w:r>
        <w:t>Schaut man sich die Zeile für K an, so stellt man fest, dass K mit einer leichten Formel errechnet wird, denn die ersten beiden Zahlen sind Dezimalbrüche. Nimmt man an, dass eine leichte Formel dahinter steckt, so kann die reelle Zahl in der letzten Spalte eine reelle Zahl als Eingangswert haben. Es kommt f in Frage. Subtrahieren und Dividieren ergibt aus 2 Gründen wenig Sinn. Zum einen ist der Größenunterschied zu groß und zum anderen gibt es keine identischen Ziffernfolgen. K/f ergibt Dank der hohen Länge hingegen einen Dezimalbruch von 438,75. Das Produkt zweier Zahlen, die mit 5 enden, endet mit 25 oder 75. Mit Glück findet man, dass die 438,75 das Produkt der beiden Zellen darüber ist. Sollte man wegen mangelnder Länge keinen Dezimalbruch erhalten haben, so gibt K in Zeile e Hinweise zur Lösung. Die 57,375 hat nämlich eine Achtel-Endung. Diese kommt selten durch Addition zustande, aber häufig durch Multiplikation mit Zahlen, die mit 5 enden. Ebenfalls kann eine 375 durch Division durch gerade Zahlen entstehen. Gerade Zahlen gibt es in der Tabelle nur wenig, dafür viele, die mit 5 enden. Da es keine Beziehungen unter den Spalten gibt, werden die darüber liegenden Zahlen verwendet. Aufgrund der reellen Zahlen rechts daneben, wird die 57,375 durch f=0,85 dividiert. Es entsteht 67,5. Dieses Ergebnis ist kürzer und somit liegt man auf dem richtigen Weg. Diese Zahl enthält viele 3 und 5 als Primfaktoren. Es ist wahrscheinlich, dass die beiden darüber liegenden Werte miteinander multipliziert wurden, weil diese ebenfalls 3 und 5 als Primfaktoren enthalten. Die Probe mit den anderen Spalten zeigt, dass die Formel K= f</w:t>
      </w:r>
      <w:r w:rsidR="008F5964">
        <w:t>·</w:t>
      </w:r>
      <w:r>
        <w:t>gL</w:t>
      </w:r>
      <w:r w:rsidR="008F5964">
        <w:t>·</w:t>
      </w:r>
      <w:r>
        <w:t>gA richtig ist.</w:t>
      </w:r>
    </w:p>
    <w:p w:rsidR="00B02EF3" w:rsidRDefault="00070698">
      <w:r>
        <w:lastRenderedPageBreak/>
        <w:t>In der letzten Zeile fehlt ein Wert und einer ist kopiert. In der letzen Zeile und Spalte treten allgemein häufig besondere Formeln auf. In dieser Tabelle trifft dies für die letzte Spalte nicht zu, aber wegen des fehlenden Wertes für die letzte Zeile. Die 277,375 könnte die Summe der beiden Zahlen aus der Zeile K sein, zumal ein Summand die gleichen 4 letzen Ziffern hat. Leider fehlen bei der Summe 135. Mit Glück könnte man sehen, dass 135= 3</w:t>
      </w:r>
      <w:r w:rsidR="00843019">
        <w:t>·</w:t>
      </w:r>
      <w:r>
        <w:t>45 ist sodass die Formel lautet: Kges= Ka+ Ke+ gLe</w:t>
      </w:r>
      <w:r w:rsidR="00843019">
        <w:t>·</w:t>
      </w:r>
      <w:r>
        <w:t xml:space="preserve"> gAa. Eine andere Möglichkeit ist, dass man sich erinnert, dass es für Kges die leichte Formel K= K= fa·La·Aa·a² +fe·Le·Ae·e²+ a·e·Le·Aa oder die harte Formel K= Lra·N·(gAb+gAa) +……  mit Na1= Na·e</w:t>
      </w:r>
      <w:r>
        <w:rPr>
          <w:vertAlign w:val="superscript"/>
        </w:rPr>
        <w:t>(Lra-Lrb)/Lad</w:t>
      </w:r>
      <w:r>
        <w:t xml:space="preserve"> gibt. Die harte Formel scheidet aus 2 Gründen aus: Zum einen kommt dort b anstelle von e vor und zum anderen erzeugt eine E-Funktion immer eine reelle Zahl.</w:t>
      </w:r>
    </w:p>
    <w:p w:rsidR="00B02EF3" w:rsidRDefault="00B02EF3">
      <w:pPr>
        <w:pStyle w:val="Berechnungen"/>
      </w:pPr>
    </w:p>
    <w:p w:rsidR="00BC4F9B" w:rsidRDefault="00BC4F9B">
      <w:pPr>
        <w:spacing w:line="240" w:lineRule="auto"/>
      </w:pPr>
      <w:r>
        <w:br w:type="page"/>
      </w:r>
    </w:p>
    <w:p w:rsidR="00B02EF3" w:rsidRDefault="00B02EF3">
      <w:pPr>
        <w:pStyle w:val="Berechnungen"/>
      </w:pPr>
    </w:p>
    <w:p w:rsidR="00B02EF3" w:rsidRDefault="00070698" w:rsidP="00B65606">
      <w:pPr>
        <w:pStyle w:val="berschrift1"/>
      </w:pPr>
      <w:bookmarkStart w:id="27" w:name="_Toc288579029"/>
      <w:bookmarkStart w:id="28" w:name="_Toc319160475"/>
      <w:r>
        <w:t>Problem, Aufgabenstellung und Ziel der Diplomarbeit</w:t>
      </w:r>
      <w:bookmarkEnd w:id="27"/>
      <w:bookmarkEnd w:id="28"/>
    </w:p>
    <w:p w:rsidR="00B02EF3" w:rsidRDefault="00070698">
      <w:pPr>
        <w:pStyle w:val="Berechnungen"/>
      </w:pPr>
      <w:r>
        <w:t xml:space="preserve">Im Stahlbau werden immer schlankere und dünnere Träger hergestellt. Die Festigkeiten steigen, der Stahlverbrauch sinkt und Kosten werden eingespart. Schlanke Träger haben jedoch Stabilitätspro-bleme. Diese sind Knicken, Biegedrillknicken und Beulen. Knicken lässt sich mit gespreizten Gitterträgern verhindern. Für das Biegedrillknicken wird der Druckgurt an einigen Punkten gehalten und um zu verhindern, dass ein Träger beult, werden Steifen eingebaut. Viele Träger werden aus dünnen Blechen gefaltet oder geschweißt, die wegen der hohen Festigkeit so dünn sind, dass sie ausbeulen. Für die Bemessung dieser wirtschaftlichen Träger gibt es die Normen DIN und Eurocode. </w:t>
      </w:r>
    </w:p>
    <w:p w:rsidR="00B02EF3" w:rsidRDefault="00B02EF3">
      <w:pPr>
        <w:pStyle w:val="Berechnungen"/>
      </w:pPr>
    </w:p>
    <w:p w:rsidR="00B02EF3" w:rsidRDefault="00070698">
      <w:pPr>
        <w:pStyle w:val="Berechnungen"/>
      </w:pPr>
      <w:r>
        <w:t>Die aktuelle Normenreihe der DIN 18800 ist nicht mehr auf dem neuesten Stand. Neben dieser Norm gibt es den modernen Eurocode, der sich jedoch nicht richtig durchsetzen konnte.</w:t>
      </w:r>
    </w:p>
    <w:p w:rsidR="00B02EF3" w:rsidRDefault="00070698">
      <w:pPr>
        <w:pStyle w:val="Berechnungen"/>
      </w:pPr>
      <w:r>
        <w:t xml:space="preserve">Aufgabe und Ziel der Diplomarbeit ist es beide Normen zu vergleichen und auf Stahlverbrauch und Rechenaufwand zu untersuchen. Zuerst werden die Formeln des Eurocodes und der DIN zusammengetragen und zu einem allgemeinen Nachweisschema zusammengefasst. Danach werden diese Formeln genauer untersucht oder hergeleitet. Der Einfluss vieler Parameter wie Steghöhe oder Schlankheit auf die Formeln beider Normen wird analysiert und der dahinterstehende Funktionstyp sichtbar gemacht. </w:t>
      </w:r>
    </w:p>
    <w:p w:rsidR="00B02EF3" w:rsidRDefault="00070698">
      <w:pPr>
        <w:pStyle w:val="Berechnungen"/>
      </w:pPr>
      <w:r>
        <w:t>Danach werden 4 Möglichkeiten durchgerechnet. Das sind ein einfaches Beulfeld, ein Zweifeld-träger, ein Zweifeldträger mit vielen Lasten und eine Stütze. Die Rechenbeispiele ermöglichen dem Leser die Normen leichter anzuwenden. Am Ende jedes Rechenbeispiels werden Geometrie und Belastung variiert und zu einem Ergebnis zusammengefasst.</w:t>
      </w:r>
    </w:p>
    <w:p w:rsidR="00B02EF3" w:rsidRDefault="00070698">
      <w:pPr>
        <w:pStyle w:val="Berechnungen"/>
      </w:pPr>
      <w:r>
        <w:t>Ziel des ersten Rechenbeispiels ist es den Arbeitsaufwand nach beiden Formen für triviale Beulfelder ohne Längssteifen zu untersuchen.</w:t>
      </w:r>
    </w:p>
    <w:p w:rsidR="00B02EF3" w:rsidRDefault="00070698">
      <w:pPr>
        <w:pStyle w:val="Berechnungen"/>
      </w:pPr>
      <w:r>
        <w:t>Danach wird eine Formel für die semiplastische Tragfähigkeit hergeleitet, da sie für die nächsten Rechenbeispiele benötigt wird.</w:t>
      </w:r>
    </w:p>
    <w:p w:rsidR="00B02EF3" w:rsidRDefault="00070698">
      <w:pPr>
        <w:pStyle w:val="Berechnungen"/>
      </w:pPr>
      <w:r>
        <w:t>Das zweite Rechenbeispiel dient dazu mehr Verständnis bei der richtigen Anwendung der Normen zu geben. Der Träger ist mit einer Längssteife ausgesteift.</w:t>
      </w:r>
    </w:p>
    <w:p w:rsidR="00B02EF3" w:rsidRDefault="00070698">
      <w:pPr>
        <w:pStyle w:val="Berechnungen"/>
      </w:pPr>
      <w:r>
        <w:t>Das dritte Rechenbeispiel bietet einen allgemeineren Lösungsweg. Es wirkt eine Einzellast, eine Streckenlast und eine Druckkraft auf einem doppelt versteiften Zweifeldträger.</w:t>
      </w:r>
    </w:p>
    <w:p w:rsidR="00B02EF3" w:rsidRDefault="00070698">
      <w:pPr>
        <w:pStyle w:val="Berechnungen"/>
      </w:pPr>
      <w:r>
        <w:t>Im vierten Rechenbeispiel wird eine druckbeanspruchte Kastenstütze untersucht.</w:t>
      </w:r>
    </w:p>
    <w:p w:rsidR="00B02EF3" w:rsidRDefault="00070698">
      <w:pPr>
        <w:pStyle w:val="Berechnungen"/>
      </w:pPr>
      <w:r>
        <w:t>Zu jedem Rechenbeispiel gibt es eine Zusammenfassung, in der die Nachweise zusammengefasst werden. Stahlverbrauch, Rechenaufwand, Abwägung zwischen beiden und Belastungsvariation werden untersucht. Zusätzlich werden einige Besonderheiten zu den Steifen genauer analysiert.</w:t>
      </w:r>
    </w:p>
    <w:p w:rsidR="00B02EF3" w:rsidRDefault="00B02EF3">
      <w:pPr>
        <w:pStyle w:val="Berechnungen"/>
      </w:pPr>
    </w:p>
    <w:p w:rsidR="00BC4F9B" w:rsidRDefault="00BC4F9B">
      <w:pPr>
        <w:spacing w:line="240" w:lineRule="auto"/>
      </w:pPr>
      <w:r>
        <w:br w:type="page"/>
      </w:r>
    </w:p>
    <w:p w:rsidR="00B02EF3" w:rsidRDefault="00B02EF3">
      <w:pPr>
        <w:pStyle w:val="Berechnungen"/>
      </w:pPr>
    </w:p>
    <w:p w:rsidR="00B02EF3" w:rsidRDefault="00070698" w:rsidP="00B65606">
      <w:pPr>
        <w:pStyle w:val="berschrift1"/>
        <w:rPr>
          <w:lang w:val="en-GB"/>
        </w:rPr>
      </w:pPr>
      <w:bookmarkStart w:id="29" w:name="_Toc288579030"/>
      <w:bookmarkStart w:id="30" w:name="_Toc319160476"/>
      <w:r>
        <w:rPr>
          <w:lang w:val="en-GB"/>
        </w:rPr>
        <w:t>Tipps, Tricks und Tools</w:t>
      </w:r>
      <w:bookmarkEnd w:id="29"/>
      <w:bookmarkEnd w:id="30"/>
    </w:p>
    <w:p w:rsidR="00B02EF3" w:rsidRDefault="00070698" w:rsidP="00B65606">
      <w:pPr>
        <w:pStyle w:val="berschrift2"/>
      </w:pPr>
      <w:bookmarkStart w:id="31" w:name="_Toc288579031"/>
      <w:bookmarkStart w:id="32" w:name="_Toc319160477"/>
      <w:r>
        <w:t>Warum wiegt die Diplomarbeit weniger als ein Megabyte?</w:t>
      </w:r>
      <w:bookmarkEnd w:id="31"/>
      <w:bookmarkEnd w:id="32"/>
    </w:p>
    <w:p w:rsidR="00B02EF3" w:rsidRDefault="00070698">
      <w:pPr>
        <w:pStyle w:val="Berechnungen"/>
      </w:pPr>
      <w:r>
        <w:t>Text benötigt fast keinen Speicherplatz, während Bilder hingegen stark ins Gewicht fallen. Weiterhin werden keine Fotos verwendet. Diese benötigen den meisten Speicherplatz. Für einfache Vektorgrafiken wurde das Windowsmetafile (WMF) verwendet. Dieses wiegt unkomprimiert etwa 10kB. Da Word bei der Anzeige mit Rendern etc. spart, kann man flüssig über das Bild scrollen, ohne dass es ruckelt.</w:t>
      </w:r>
    </w:p>
    <w:p w:rsidR="00A14F33" w:rsidRPr="00A14F33" w:rsidRDefault="00A14F33" w:rsidP="00A14F33">
      <w:pPr>
        <w:pStyle w:val="Berechnungen"/>
      </w:pPr>
      <w:r w:rsidRPr="00CF17F3">
        <w:t xml:space="preserve">Die Vektorgrafiken (WMF) aus Autocad sind nicht perfekt und mit Ballast beladen, dennoch wiegen diese gegenüber WMFs aus Word und Excel besonders wenig. Der Ballast besteht aus einer großen unnützen Palette (1000Byte) und bei jedem Text werden die ganzen Texteigenschaften neudefiniert (250Byte). Diesen Ballast ab zu werfen spart jedoch nichts ein, da gleiche Informationen im Worddocxument gezippt werden. Um ein hochwertiges WMF zu erhalten geht man folgendermaßen vor. Verwendet man eine Autocadschrift wie Simplex, so beinhaltet das WMF viele Polylinien aus vielen Segmenten. Weiterhin verwandelt Autocat runde Objekte wie Kreise in Polylinien und Flächenfüllungen in einzelne Dreiecke. Das Probem mit dem Text lässt sich beheben, indem man eine Windowsschrift verwendet. Bei dem Text muss folgendes eingehalten werden:" Breitenfaktor = 1, Text nicht 3D gedreht, Text nicht teilweise außerhalb des Bildschirms". Ansonsten zerfällt der Text in viele einzelne Dreiecke. WMF kennt nur Polylinien. Daher ist es sinnvoll in Autocad Linien zu verbinden, da jede weitere Linie nur 4 Byte braucht. Druckt man das WMF von Word aus aus, so sieht die Grafik normal aus. Druckt man diese in ein PDF und dann aus, so sind die Linien sehr blass. Stellt man in Autocad Linienstärken an, dann hat das WMF zwar dicke Linien, aber die Linien sind lauter kleine Dreiecke. WMF besitzt aber selbst nativ Linienstärken. Voreingestellt ist ein Füller mit der Linienstärke 0. Diesen Füller kann man mit dem Hexeditor überarbeiten. Dazu sucht man fa02 0000 </w:t>
      </w:r>
      <w:r w:rsidRPr="00CF17F3">
        <w:rPr>
          <w:b/>
        </w:rPr>
        <w:t>00</w:t>
      </w:r>
      <w:r w:rsidRPr="00CF17F3">
        <w:t xml:space="preserve">00 (Hexadezimal) und ersetzt die fett </w:t>
      </w:r>
      <w:r w:rsidRPr="00A14F33">
        <w:t>markierten Nullen durch einen Wert. Meist ist 04 richtig. Dies ist ein Ratespiel, da die Liniendicke von der Bildgröße in Autocad und Word abhängt. Es sind mehrere verschiedene Linienstärken möglich. Wegen der Neuheit dieser Möglichkeit wurde davon kein gebrauch gemacht und teilweise Bitmaps bevorzugt.</w:t>
      </w:r>
    </w:p>
    <w:p w:rsidR="00B02EF3" w:rsidRDefault="00070698">
      <w:pPr>
        <w:pStyle w:val="Berechnungen"/>
      </w:pPr>
      <w:r w:rsidRPr="00A14F33">
        <w:t xml:space="preserve">Für Bitmaps wurde </w:t>
      </w:r>
      <w:r w:rsidR="00D64CFA" w:rsidRPr="00A14F33">
        <w:t>häufig</w:t>
      </w:r>
      <w:r w:rsidRPr="00A14F33">
        <w:t xml:space="preserve"> PNG verwendet. Dieses Dateiformat speichert die Bilder verlustfrei und ist für Bitmaps mit wenig</w:t>
      </w:r>
      <w:r w:rsidR="00843019" w:rsidRPr="00A14F33">
        <w:t>en</w:t>
      </w:r>
      <w:r w:rsidRPr="00A14F33">
        <w:t xml:space="preserve"> Farben sehr gut geeignet. Diese sind z.B. Diagramme, Zeichnungen und Skizzen. Speichert</w:t>
      </w:r>
      <w:r>
        <w:t xml:space="preserve"> man eine Skizze als JPG, so sieht diese hässlich aus und wiegt obendrein auch noch das </w:t>
      </w:r>
      <w:r w:rsidR="00843019">
        <w:t>Z</w:t>
      </w:r>
      <w:r>
        <w:t>ehnfache. Speichert man ein Foto nicht als JPG sondern als PNG, so sinkt zwar nicht die Qualität, aber die Dateigröße fällt stark ins Gewicht. JPG reduziert den Speicherbedarf um das zehn bis zwanzigfache gegenüber einer unkomprimierten Bitmap, egal ob Foto oder wenigfarbige Skizze. PNG hingegen senkt dank Vorfilter die Dateigröße bei Fotos um bis zu 50%, ohne Vorfilter ist noch weniger zu erwarten. Zeichnungen hingegen werden um etwa 98% leichter.</w:t>
      </w:r>
      <w:r>
        <w:br/>
        <w:t>JPG und PNG bieten noch weitere Möglichkeiten zur Speicherreduktion. Für Graustufenfotos können beim JPG ohne Farben gespeichert werden. Beim PNG gibt es die Möglichkeit die Skizze mit 16 Farben zu speichern. Dabei können die 16 Farben frei gewählt werden. Dies wurde in der Diplomarbeit häufig genutzt. Und so geht man vor:</w:t>
      </w:r>
    </w:p>
    <w:p w:rsidR="00B02EF3" w:rsidRPr="00A14F33" w:rsidRDefault="00070698">
      <w:pPr>
        <w:pStyle w:val="Berechnungen"/>
      </w:pPr>
      <w:r>
        <w:lastRenderedPageBreak/>
        <w:t xml:space="preserve">Mit Irfanview öffnet man eine PNG und reduziert die Farbtiefe (Bild – Farbtiefe reduzieren) auf 16 Farben. Leider gibt es da kein reines Weiß und Schwarz mehr. Dann bearbeitet man die Farbpalette (Bild - Palette). Man ändert dunkelweiß (252;252;254) in weiß (255;255;255) und hellschwarz in schwarz (0;0;0) und vielleicht rosarot in knalliges rot (255;0;0). Weiterhin kann man dort seine 16 Farben wählen. Nach dem Speichern öffnet man nun das Bild mit Paint. Paint ist das einzige Programm, das palettentreu ist. Fügt man nun ein Bild mit 16777216 Farben in diese PNG ein, so wählt Paint für jeden Pixel die </w:t>
      </w:r>
      <w:r w:rsidRPr="00A14F33">
        <w:t xml:space="preserve">passendste Farbe aus der Palette. Screenshots können so sehr schnell speichersparend abgespeichert werden. Viele andere Programme erhöhen die Farbtiefe wieder auf 16777216, sodass bei Irfanview das Spielchen mit dem Dunkelweiß von Neuem beginnt. Eine PNG mit 16 Farben wiegt weniger als die Hälfte gegenüber </w:t>
      </w:r>
      <w:r w:rsidR="00D64CFA" w:rsidRPr="00A14F33">
        <w:t>derselben</w:t>
      </w:r>
      <w:r w:rsidRPr="00A14F33">
        <w:t xml:space="preserve"> PNG mit 16777216 Farben. Das Speichern mit Paint oder Irfanview erzeugt gegenüber einem teuren Programm schwerere Bilder.</w:t>
      </w:r>
      <w:r w:rsidRPr="00A14F33">
        <w:br/>
        <w:t>Bilder mit 2 Farben können auch als solche gespeichert werden, sodass das Bild noch leichter wird. Doch für 2 Farben gibt es das TIF mit der CCITT Komprimierung, das die Dateigröße gegenüber dem PNG noch weiter reduziert. TIF wurde nicht verwendet, da Paint und Irfanview die starke Komprimierung nicht unterstützen.</w:t>
      </w:r>
    </w:p>
    <w:p w:rsidR="00B02EF3" w:rsidRDefault="00070698">
      <w:pPr>
        <w:pStyle w:val="Berechnungen"/>
      </w:pPr>
      <w:r w:rsidRPr="00A14F33">
        <w:t>Der geringe Speicherbedarf beim PNG hat auch seine Gefahren. Eine 200kB große PNG kann im Arbeitsspeicher 20MB wiegen und so Word</w:t>
      </w:r>
      <w:r>
        <w:t xml:space="preserve"> zum Ruckeln bringen. Bei riesigen Fotos mit mehreren Megapixel</w:t>
      </w:r>
      <w:r w:rsidR="00843019">
        <w:t>s</w:t>
      </w:r>
      <w:r>
        <w:t xml:space="preserve"> passiert mit Word das gleiche. Ein 6MB Foto benötigt meist 60MB im Arbeitsspeicher und bei mehreren Fotos ist das Bearbeiten und Scrollen unerträglich.</w:t>
      </w:r>
    </w:p>
    <w:p w:rsidR="00B02EF3" w:rsidRDefault="00070698">
      <w:pPr>
        <w:pStyle w:val="Berechnungen"/>
      </w:pPr>
      <w:r>
        <w:t>Durch Bilder mit geringer Auflösung als PNG mit 16 Farben, WMF Grafiken und Gleichungen als EQ-Feld ist die Diplomarbeit nicht schwerer als ein Megabyte geworden. Und es ist sogar noch Platz für 30kB Ostereier.</w:t>
      </w:r>
    </w:p>
    <w:p w:rsidR="00B02EF3" w:rsidRDefault="00B02EF3">
      <w:pPr>
        <w:pStyle w:val="Berechnungen"/>
      </w:pPr>
    </w:p>
    <w:p w:rsidR="00B02EF3" w:rsidRDefault="00B02EF3">
      <w:pPr>
        <w:pStyle w:val="Berechnungen"/>
      </w:pPr>
    </w:p>
    <w:p w:rsidR="00B02EF3" w:rsidRDefault="00070698" w:rsidP="00B65606">
      <w:pPr>
        <w:pStyle w:val="berschrift2"/>
      </w:pPr>
      <w:bookmarkStart w:id="33" w:name="_Toc288579032"/>
      <w:bookmarkStart w:id="34" w:name="_Toc319160478"/>
      <w:r>
        <w:t>Wie gebe ich Lambdaquer in Word ein</w:t>
      </w:r>
      <w:bookmarkEnd w:id="33"/>
      <w:bookmarkEnd w:id="34"/>
    </w:p>
    <w:p w:rsidR="00B02EF3" w:rsidRDefault="00070698">
      <w:pPr>
        <w:pStyle w:val="Berechnungen"/>
      </w:pPr>
      <w:r>
        <w:t>In Wikipedia ist das ganz einfach: \overline{\lambda}. In Word und Excel hingegen scheitern die meisten Studenten und Ingenieure an diesem Problem. Eine Lösung ist der sperrige Formeleditor, bei dem man durch langes Klicken sicher zum Ziel kommt. Der Formeleditor hat viele Nachteile gegenüber der bequemen Eingabe bei Wikipedia. Beim Doppelkick auf die Formel ruckelt es. Dann muss man in jedes Feld klicken und treffen, um einen einzigen Buchstabe ein zu geben. Tiefstellen und Hochstellen benötigen auch einige Treffer. Ein weiteres Problem ist, dass nicht jedes Word den richtigen Formeleditor hat. Ein entscheidender Nachteil ist, dass man den Code für die Formeln nicht sieht, während Wikipedia transparent ist. Die lange Bearbeitungszeit schreckt ab schöne Formeln zu erstellen, sodass die meisten Formeln elementar in einer Zeile hingeschrieben werden.</w:t>
      </w:r>
      <w:r>
        <w:br/>
        <w:t>Doch so viel Mühe muss nicht sein. In jedem Word gibt es auch die Möglichkeit wie in Wikipedia Formeln zu erstellen. Diese sehen zwar nicht so prunkvoll aus, sind aber kürzer im Code. Dazu drückt man Strg F9 um ein Feld zu erstellen. Es erscheinen 2 Klammern. In diese tippt man EQ. Dahinter kann man den Code für die Formel eintippen. \F(;) für Bruch \r(;) für Wurzel und \b() für Klammer \o(;) für überschreiben und einige weitere Befehle. Mit Shift F9 klappt man das Feld auf und zu. Die EQ-Felder haben in der Diplomarbeit eine Woche Zeit gespart.</w:t>
      </w:r>
    </w:p>
    <w:p w:rsidR="00B02EF3" w:rsidRDefault="00070698">
      <w:pPr>
        <w:pStyle w:val="Berechnungen"/>
      </w:pPr>
      <w:r>
        <w:t xml:space="preserve">EQ \r(;\F(1;2)+5·\b(\F(3;4))) ergibt somit </w:t>
      </w:r>
      <w:r w:rsidR="00253D45">
        <w:fldChar w:fldCharType="begin"/>
      </w:r>
      <w:r>
        <w:instrText xml:space="preserve"> EQ \r(;\F(1;2)+5·\b(\F(3;4))) </w:instrText>
      </w:r>
      <w:r w:rsidR="00253D45">
        <w:fldChar w:fldCharType="end"/>
      </w:r>
    </w:p>
    <w:p w:rsidR="00B02EF3" w:rsidRDefault="00070698">
      <w:pPr>
        <w:pStyle w:val="Berechnungen"/>
      </w:pPr>
      <w:r>
        <w:t>Und so lautet die Formel in Wikipedia:</w:t>
      </w:r>
    </w:p>
    <w:p w:rsidR="00B02EF3" w:rsidRDefault="00070698">
      <w:pPr>
        <w:pStyle w:val="Berechnungen"/>
      </w:pPr>
      <w:r>
        <w:lastRenderedPageBreak/>
        <w:t>:&lt;math&gt; \sqrt{\frac{1}{2}+5\cdot \left(\frac{3}{4}\right)}&lt;/math&gt;</w:t>
      </w:r>
    </w:p>
    <w:p w:rsidR="00B02EF3" w:rsidRDefault="00070698">
      <w:pPr>
        <w:pStyle w:val="Berechnungen"/>
      </w:pPr>
      <w:r>
        <w:t xml:space="preserve">Für griechische Buchstaben kann man sich Tastenkombinationen zulegen. Man sollte darauf achten, dass es auch wirklich griechische Buchstaben sind und nicht lateinische, die wie griechische aussehen. Die Schriftart Symbol lässt lateinische wie griechische aussehen, aber beim Bewegen von Text kann die Schriftart verloren gehen und somit sind alle griechischen Buchstaben wieder lateinisch. Dazu geht man Einfügen – Symbol und wählt oben bei Schriftart „(normaler Text)“. Die griechischen Buchstaben, die man da findet, sind echt. Wer Arial verwendet bekommt einen griechischen Buchstaben in Arial und nicht einen mit Serifen. Nachdem die wichtigsten Buchstaben eine Tastenkombination haben, geht das Eintippen sogar schneller als in Wikipedia. Für das Hoch- und Tiefstellen gibt es in Word bereits eine Tastenkombination und zwar Strg </w:t>
      </w:r>
      <w:r>
        <w:rPr>
          <w:vertAlign w:val="subscript"/>
        </w:rPr>
        <w:t>#</w:t>
      </w:r>
      <w:r>
        <w:t xml:space="preserve"> und Strg </w:t>
      </w:r>
      <w:r>
        <w:rPr>
          <w:vertAlign w:val="superscript"/>
        </w:rPr>
        <w:t>+</w:t>
      </w:r>
      <w:r>
        <w:t>. Zweimal gerückt entfernt es die Hochtiefstellung.</w:t>
      </w:r>
    </w:p>
    <w:p w:rsidR="00B02EF3" w:rsidRDefault="00070698">
      <w:pPr>
        <w:pStyle w:val="Berechnungen"/>
      </w:pPr>
      <w:r>
        <w:t>\overline{\lambda} lässt sich so in Word eingeben: EQ \o(λ;¯)  oder den Strich noch um ein Pixel höher setzen EQ \o(λ;\s\up1(¯)). Manchmal geht es auch ohne EQ-Feld, indem man λ und das Unicodezeichen verwendet, das sich über den vorherigen Buchstabe schiebt. Meistens ist der Strich aber nicht zentrisch über den Buchstabe.</w:t>
      </w:r>
    </w:p>
    <w:p w:rsidR="00B02EF3" w:rsidRDefault="00B02EF3">
      <w:pPr>
        <w:pStyle w:val="Berechnungen"/>
      </w:pPr>
    </w:p>
    <w:p w:rsidR="00B02EF3" w:rsidRDefault="00B02EF3">
      <w:pPr>
        <w:pStyle w:val="Berechnungen"/>
      </w:pPr>
    </w:p>
    <w:p w:rsidR="00B02EF3" w:rsidRDefault="00070698" w:rsidP="00B65606">
      <w:pPr>
        <w:pStyle w:val="berschrift2"/>
      </w:pPr>
      <w:bookmarkStart w:id="35" w:name="_Toc288579033"/>
      <w:bookmarkStart w:id="36" w:name="_Toc319160479"/>
      <w:r>
        <w:t>Tools und Makros</w:t>
      </w:r>
      <w:bookmarkEnd w:id="35"/>
      <w:bookmarkEnd w:id="36"/>
    </w:p>
    <w:p w:rsidR="00B02EF3" w:rsidRDefault="00070698">
      <w:pPr>
        <w:pStyle w:val="Berechnungen"/>
      </w:pPr>
      <w:r>
        <w:t>Da EQ-Formeln einen Code beinhalten, so kann dieser auch von Makros bearbeitet werden. Die Makros wurden nach der Diplomarbeit geschrieben, um die EQ-Formeln schneller in Wikipedia zu schieben. Wären die Makros schon während der Diplomarbeit vorhanden, dann hätte eine weitere Woche gespart werden können.</w:t>
      </w:r>
    </w:p>
    <w:p w:rsidR="00B02EF3" w:rsidRDefault="00070698">
      <w:pPr>
        <w:pStyle w:val="Berechnungen"/>
      </w:pPr>
      <w:r>
        <w:t>Es wird zwischen 4 Arten unterschieden, wie Formeln dargestellt werden können.</w:t>
      </w:r>
    </w:p>
    <w:p w:rsidR="00B02EF3" w:rsidRDefault="00B02EF3">
      <w:pPr>
        <w:pStyle w:val="Berechnungen"/>
      </w:pPr>
    </w:p>
    <w:p w:rsidR="00B02EF3" w:rsidRDefault="00070698">
      <w:pPr>
        <w:pStyle w:val="Berechnungen"/>
      </w:pPr>
      <w:r>
        <w:t>Elementar:</w:t>
      </w:r>
    </w:p>
    <w:p w:rsidR="00B02EF3" w:rsidRDefault="00070698">
      <w:pPr>
        <w:pStyle w:val="Berechnungen"/>
      </w:pPr>
      <w:r>
        <w:t>Als Multiplikationszeichen wird der Stern * verwendet. Hoch- oder tiefgestellte Zeichen sind nicht hoch oder tiefgestellt, sondern haben ein ^ oder _ davor. Die Wurzel wird mit ( )^0,5 dargestellt und Bruche haben den senkrechten Bruchstrich /. Elementar dargestellte Formeln haben meist viele Klammern. Griechische Buchstaben und Sonderzeichen werden unterstützt. Die Formel ist eine Zeile hoch. Word und Excel verstehen elementare Formeln.</w:t>
      </w:r>
    </w:p>
    <w:p w:rsidR="00B02EF3" w:rsidRDefault="00070698">
      <w:pPr>
        <w:pStyle w:val="Berechnungen"/>
      </w:pPr>
      <w:r>
        <w:t>z.B. (1/2+5*(3/4))^0,5</w:t>
      </w:r>
    </w:p>
    <w:p w:rsidR="00B02EF3" w:rsidRDefault="00B02EF3">
      <w:pPr>
        <w:pStyle w:val="Berechnungen"/>
      </w:pPr>
    </w:p>
    <w:p w:rsidR="00B02EF3" w:rsidRDefault="00070698">
      <w:pPr>
        <w:pStyle w:val="Berechnungen"/>
      </w:pPr>
      <w:r>
        <w:t>Schick:</w:t>
      </w:r>
    </w:p>
    <w:p w:rsidR="00B02EF3" w:rsidRDefault="00070698">
      <w:pPr>
        <w:pStyle w:val="Berechnungen"/>
      </w:pPr>
      <w:r>
        <w:t>Anstelle von * wird · verwendet und es gibt hoch und tiefgestellte Zeichen. Verschiedene Schriftarten sind möglich. Für den Bruch gibt es weiterhin den senkrechten Bruchstrich /.  Wurzel wird mit ( )</w:t>
      </w:r>
      <w:r>
        <w:rPr>
          <w:vertAlign w:val="superscript"/>
        </w:rPr>
        <w:t>0,5</w:t>
      </w:r>
      <w:r>
        <w:t xml:space="preserve"> dargestellt. Die Formel ist eine Zeile hoch.</w:t>
      </w:r>
    </w:p>
    <w:p w:rsidR="00B02EF3" w:rsidRDefault="00070698">
      <w:pPr>
        <w:pStyle w:val="Berechnungen"/>
      </w:pPr>
      <w:r>
        <w:t>z.B. (1/2+5·(3/4))</w:t>
      </w:r>
      <w:r>
        <w:rPr>
          <w:vertAlign w:val="superscript"/>
        </w:rPr>
        <w:t>0,5</w:t>
      </w:r>
    </w:p>
    <w:p w:rsidR="00B02EF3" w:rsidRDefault="00B02EF3">
      <w:pPr>
        <w:pStyle w:val="Berechnungen"/>
      </w:pPr>
    </w:p>
    <w:p w:rsidR="00B02EF3" w:rsidRDefault="00070698" w:rsidP="00B65606">
      <w:pPr>
        <w:pStyle w:val="Berechnungen"/>
        <w:outlineLvl w:val="0"/>
      </w:pPr>
      <w:r>
        <w:t>EQ-Feld</w:t>
      </w:r>
    </w:p>
    <w:p w:rsidR="00B02EF3" w:rsidRDefault="00070698">
      <w:pPr>
        <w:pStyle w:val="Berechnungen"/>
      </w:pPr>
      <w:r>
        <w:t>Brüche werden mit dem horizontalen Strich getrennt und die Wurzel umschließt mit dem Wurzelzeichen die Zahlen. Kammern können über mehrere Zeilen sein. Die Formel kann mehrere Zeilen hoch sein und benötigt weniger Klammern.</w:t>
      </w:r>
    </w:p>
    <w:p w:rsidR="00B02EF3" w:rsidRDefault="00070698">
      <w:pPr>
        <w:pStyle w:val="Berechnungen"/>
        <w:rPr>
          <w:lang w:val="en-US"/>
        </w:rPr>
      </w:pPr>
      <w:r>
        <w:rPr>
          <w:lang w:val="en-US"/>
        </w:rPr>
        <w:t>z.B. EQ \r(;\F(1;2)+5·\b(\F(3;4)))</w:t>
      </w:r>
    </w:p>
    <w:p w:rsidR="00B02EF3" w:rsidRDefault="00B02EF3">
      <w:pPr>
        <w:pStyle w:val="Berechnungen"/>
        <w:rPr>
          <w:lang w:val="en-US"/>
        </w:rPr>
      </w:pPr>
    </w:p>
    <w:p w:rsidR="00B02EF3" w:rsidRDefault="00070698" w:rsidP="00B65606">
      <w:pPr>
        <w:pStyle w:val="Berechnungen"/>
        <w:outlineLvl w:val="0"/>
        <w:rPr>
          <w:lang w:val="en-US"/>
        </w:rPr>
      </w:pPr>
      <w:r>
        <w:rPr>
          <w:lang w:val="en-US"/>
        </w:rPr>
        <w:t>Wikipedia</w:t>
      </w:r>
    </w:p>
    <w:p w:rsidR="00B02EF3" w:rsidRDefault="00070698">
      <w:pPr>
        <w:pStyle w:val="Berechnungen"/>
      </w:pPr>
      <w:r>
        <w:t>Diese Formeln sehen gegenüber EQ-Formeln wesentlich punkvoller aus. Der Code ist länger und ist vollständig mit der Tastatur eingebbar. Griechische Buchstaben werden durch lange Zeichenketten dargestellt. Hoch und Tiefstellen geht mit ^ und _.</w:t>
      </w:r>
    </w:p>
    <w:p w:rsidR="00B02EF3" w:rsidRDefault="00070698">
      <w:pPr>
        <w:pStyle w:val="Berechnungen"/>
      </w:pPr>
      <w:r>
        <w:t>z.B. :&lt;math&gt; \sqrt{\frac{1}{2}+5\cdot \left(\frac{3}{4}\right)}&lt;/math&gt;</w:t>
      </w:r>
    </w:p>
    <w:p w:rsidR="00B02EF3" w:rsidRDefault="00B02EF3">
      <w:pPr>
        <w:pStyle w:val="Berechnungen"/>
      </w:pPr>
    </w:p>
    <w:p w:rsidR="00B02EF3" w:rsidRDefault="00070698">
      <w:pPr>
        <w:pStyle w:val="Berechnungen"/>
      </w:pPr>
      <w:r>
        <w:t>Der elementare Formeltyp lässt sich am schnellsten eingeben und benötigt kein Codewissen. Genau hier setzen die Makros an. Es gibt 6 Funktionen, die das Formellevel herauf setzen oder senken. Diese werden 2 Prozeduren geeint. Die eine erhöht das Level und die andere senkt es. Der Prozedur wird ein Tastenkürzel zugewiesen. Die Makros unterstützen Brüche, Wurzeln, Klammern und Potenzen. Nicht enthalten sind Integrale, Überschreiben, Überstreichen, große Summen, große Quadrate, Semikolon, Backslash und ein nachfolgendes Mal oder Bruchstrich nach einem Bruchstrich. Damit werden 90% aller Formeln in dieser Diplomarbeit erfasst.</w:t>
      </w:r>
    </w:p>
    <w:p w:rsidR="00B02EF3" w:rsidRDefault="00070698">
      <w:pPr>
        <w:pStyle w:val="Berechnungen"/>
      </w:pPr>
      <w:r>
        <w:t>So gibt man eine elementare Formel ein, drückt auf die Taste und schon hat man eine besser aussehende Formel.</w:t>
      </w:r>
    </w:p>
    <w:p w:rsidR="00B02EF3" w:rsidRDefault="00B02EF3">
      <w:pPr>
        <w:pStyle w:val="Berechnungen"/>
      </w:pPr>
    </w:p>
    <w:p w:rsidR="00B02EF3" w:rsidRDefault="00070698">
      <w:pPr>
        <w:pStyle w:val="Berechnungen"/>
      </w:pPr>
      <w:r>
        <w:t xml:space="preserve">In Word gibt es weiterhin ein Berechnungsfeld. Dazu drückt man Strg F9 und beginnt dieses nicht mit EQ sondern mit = . Mit Shift F9 klappt man das Feld auf und zu. Aber zuerst muss man F9 drücken, um es zu aktualisieren, weil sonst nichts angezeigt wird. Mit F9 rechnet Word aus, was in dem Feld drin steht. Z.B. 2+5 = </w:t>
      </w:r>
      <w:r w:rsidR="00253D45">
        <w:fldChar w:fldCharType="begin"/>
      </w:r>
      <w:r>
        <w:instrText xml:space="preserve"> =2+5 </w:instrText>
      </w:r>
      <w:r w:rsidR="00253D45">
        <w:fldChar w:fldCharType="separate"/>
      </w:r>
      <w:r>
        <w:rPr>
          <w:noProof/>
        </w:rPr>
        <w:t>7</w:t>
      </w:r>
      <w:r w:rsidR="00253D45">
        <w:fldChar w:fldCharType="end"/>
      </w:r>
      <w:r>
        <w:t>.</w:t>
      </w:r>
      <w:r>
        <w:br/>
        <w:t xml:space="preserve">Ein Makro benutzt 3 der 6 Funktionen, um das Formellevel aus Elementar zu senken. Anschließend wird ein = davor gesetzt und in ein Berechnungsfeld umgewandelt. Auf diese Weise lässt sich auch ausrechnen, was man in den Formeln geschrieben hat. Der Taschenrechner wird erspart. Dem Makro lässt sich ein Tastenkürzel zuweisen. </w:t>
      </w:r>
    </w:p>
    <w:p w:rsidR="00B02EF3" w:rsidRDefault="00070698">
      <w:pPr>
        <w:pStyle w:val="Berechnungen"/>
      </w:pPr>
      <w:r>
        <w:t>So gibt man eine elementare Formel ein, drückt auf die Taste und schon hat man eine besser aussehende Formel und rechts daneben auch noch das Ergebnis.</w:t>
      </w:r>
    </w:p>
    <w:p w:rsidR="00B02EF3" w:rsidRDefault="00070698">
      <w:pPr>
        <w:pStyle w:val="Berechnungen"/>
      </w:pPr>
      <w:r>
        <w:t xml:space="preserve">Zeit wird auf zweifache Weise gespart: Auf langes Klickern im Formeleditor wird verzichtet und das gleiche in den Taschenrechner eintippen bleibt auch erspart. </w:t>
      </w:r>
    </w:p>
    <w:p w:rsidR="00B02EF3" w:rsidRDefault="00B02EF3">
      <w:pPr>
        <w:pStyle w:val="Berechnungen"/>
      </w:pPr>
    </w:p>
    <w:p w:rsidR="00B02EF3" w:rsidRDefault="00070698">
      <w:pPr>
        <w:pStyle w:val="Berechnungen"/>
      </w:pPr>
      <w:r>
        <w:t>Das letzte Makro dient eher dem Spaß als den Nutzen. Dies ist ein Formelwürfel, der zufällig riesige Formeln generiert. Zu künstlerischen Zwecken können sie verwendet werden.</w:t>
      </w:r>
    </w:p>
    <w:p w:rsidR="00B02EF3" w:rsidRDefault="00070698">
      <w:pPr>
        <w:pStyle w:val="Berechnungen"/>
      </w:pPr>
      <w:r>
        <w:t>Folgende Formel kann beispielsweise gewürfelt werden:</w:t>
      </w:r>
    </w:p>
    <w:p w:rsidR="00B02EF3" w:rsidRDefault="00B02EF3">
      <w:pPr>
        <w:pStyle w:val="Berechnungen"/>
      </w:pPr>
    </w:p>
    <w:p w:rsidR="00B02EF3" w:rsidRDefault="00253D45">
      <w:pPr>
        <w:rPr>
          <w:sz w:val="12"/>
          <w:lang w:val="it-IT"/>
        </w:rPr>
      </w:pPr>
      <w:r>
        <w:rPr>
          <w:sz w:val="12"/>
          <w:lang w:val="it-IT"/>
        </w:rPr>
        <w:fldChar w:fldCharType="begin"/>
      </w:r>
      <w:r w:rsidR="00070698">
        <w:rPr>
          <w:sz w:val="12"/>
          <w:lang w:val="it-IT"/>
        </w:rPr>
        <w:instrText xml:space="preserve"> EQ 2+\F(I+\F(8gN</w:instrText>
      </w:r>
      <w:r w:rsidR="00070698">
        <w:rPr>
          <w:sz w:val="12"/>
          <w:vertAlign w:val="subscript"/>
          <w:lang w:val="it-IT"/>
        </w:rPr>
        <w:instrText>Βn</w:instrText>
      </w:r>
      <w:r w:rsidR="00070698">
        <w:rPr>
          <w:sz w:val="12"/>
          <w:lang w:val="it-IT"/>
        </w:rPr>
        <w:instrText>\r(;\F(ΧΝo;h)(l6)+xΚk)+\F(Bk;\r(;d))-SG\r(;DRj)++\F(ΗP (·C(gY+φkB)ψ)ΕMκf()Νs·λv;sI)-D-LA],</w:instrText>
      </w:r>
      <w:r w:rsidR="00070698">
        <w:rPr>
          <w:sz w:val="12"/>
          <w:vertAlign w:val="subscript"/>
          <w:lang w:val="it-IT"/>
        </w:rPr>
        <w:instrText>gk</w:instrText>
      </w:r>
      <w:r w:rsidR="00070698">
        <w:rPr>
          <w:sz w:val="12"/>
          <w:lang w:val="it-IT"/>
        </w:rPr>
        <w:instrText>\r(;</w:instrText>
      </w:r>
      <w:r w:rsidR="00070698">
        <w:rPr>
          <w:sz w:val="12"/>
          <w:vertAlign w:val="subscript"/>
          <w:lang w:val="it-IT"/>
        </w:rPr>
        <w:instrText>H</w:instrText>
      </w:r>
      <w:r w:rsidR="00070698">
        <w:rPr>
          <w:sz w:val="12"/>
          <w:vertAlign w:val="superscript"/>
          <w:lang w:val="it-IT"/>
        </w:rPr>
        <w:instrText>ut</w:instrText>
      </w:r>
      <w:r w:rsidR="00070698">
        <w:rPr>
          <w:sz w:val="12"/>
          <w:lang w:val="it-IT"/>
        </w:rPr>
        <w:instrText>)+\r(;Lz)-\r(;b)-;Ν-sfv</w:instrText>
      </w:r>
      <w:r w:rsidR="00070698">
        <w:rPr>
          <w:sz w:val="12"/>
          <w:vertAlign w:val="superscript"/>
          <w:lang w:val="it-IT"/>
        </w:rPr>
        <w:instrText>L</w:instrText>
      </w:r>
      <w:r w:rsidR="00070698">
        <w:rPr>
          <w:sz w:val="12"/>
          <w:lang w:val="it-IT"/>
        </w:rPr>
        <w:instrText>\r(;To)+Φ·Βv\r(;VVv</w:instrText>
      </w:r>
      <w:r w:rsidR="00070698">
        <w:rPr>
          <w:sz w:val="12"/>
          <w:vertAlign w:val="subscript"/>
          <w:lang w:val="it-IT"/>
        </w:rPr>
        <w:instrText>FΘv</w:instrText>
      </w:r>
      <w:r w:rsidR="00070698">
        <w:rPr>
          <w:sz w:val="12"/>
          <w:lang w:val="it-IT"/>
        </w:rPr>
        <w:instrText>)+\F(Ζ·Θb;g</w:instrText>
      </w:r>
      <w:r w:rsidR="00070698">
        <w:rPr>
          <w:sz w:val="12"/>
          <w:vertAlign w:val="superscript"/>
          <w:lang w:val="it-IT"/>
        </w:rPr>
        <w:instrText>9r</w:instrText>
      </w:r>
      <w:r w:rsidR="00070698">
        <w:rPr>
          <w:sz w:val="12"/>
          <w:vertAlign w:val="subscript"/>
          <w:lang w:val="it-IT"/>
        </w:rPr>
        <w:instrText>S</w:instrText>
      </w:r>
      <w:r w:rsidR="00070698">
        <w:rPr>
          <w:sz w:val="12"/>
          <w:lang w:val="it-IT"/>
        </w:rPr>
        <w:instrText>W)+\F(LQ8t;jC)-\F(78n;wd)(D)l-\F(Εq;xSC)-QκehR\r(;D7r))+\F(qf;\r(;a))-\r(;\F(\r(;De)-\F(s;b)-;H\r(;Ηkηyhnλ·Χ\b(\F(θo;b)-\F(</w:instrText>
      </w:r>
      <w:r w:rsidR="00070698">
        <w:rPr>
          <w:sz w:val="12"/>
          <w:vertAlign w:val="superscript"/>
          <w:lang w:val="it-IT"/>
        </w:rPr>
        <w:instrText>KYe</w:instrText>
      </w:r>
      <w:r w:rsidR="00070698">
        <w:rPr>
          <w:sz w:val="12"/>
          <w:lang w:val="it-IT"/>
        </w:rPr>
        <w:instrText>;b)-iZp)</w:instrText>
      </w:r>
      <w:r w:rsidR="00070698">
        <w:rPr>
          <w:sz w:val="12"/>
          <w:vertAlign w:val="superscript"/>
          <w:lang w:val="it-IT"/>
        </w:rPr>
        <w:instrText>0,5</w:instrText>
      </w:r>
      <w:r w:rsidR="00070698">
        <w:rPr>
          <w:sz w:val="12"/>
          <w:lang w:val="it-IT"/>
        </w:rPr>
        <w:instrText>+υ14\b(\F(Yp;i,sΟr))</w:instrText>
      </w:r>
      <w:r w:rsidR="00070698">
        <w:rPr>
          <w:sz w:val="12"/>
          <w:vertAlign w:val="superscript"/>
          <w:lang w:val="it-IT"/>
        </w:rPr>
        <w:instrText>0,5</w:instrText>
      </w:r>
      <w:r w:rsidR="00070698">
        <w:rPr>
          <w:sz w:val="12"/>
          <w:lang w:val="it-IT"/>
        </w:rPr>
        <w:instrText>+v))); \F(\F(\F(-d-\F(Wnc,h;\r(;qCHOn))-;q+8q)</w:instrText>
      </w:r>
      <w:r w:rsidR="00070698">
        <w:rPr>
          <w:sz w:val="12"/>
          <w:vertAlign w:val="superscript"/>
          <w:lang w:val="it-IT"/>
        </w:rPr>
        <w:instrText>Wi</w:instrText>
      </w:r>
      <w:r w:rsidR="00070698">
        <w:rPr>
          <w:sz w:val="12"/>
          <w:lang w:val="it-IT"/>
        </w:rPr>
        <w:instrText>;\r(d;Dw2))κ+\r(;\F(Xδ·\r(;J)-\F(nΤam;eφ4I)-rρ</w:instrText>
      </w:r>
      <w:r w:rsidR="00070698">
        <w:rPr>
          <w:sz w:val="12"/>
          <w:vertAlign w:val="subscript"/>
          <w:lang w:val="it-IT"/>
        </w:rPr>
        <w:instrText>CyO3]ο</w:instrText>
      </w:r>
      <w:r w:rsidR="00070698">
        <w:rPr>
          <w:sz w:val="12"/>
          <w:lang w:val="it-IT"/>
        </w:rPr>
        <w:instrText>+\F(5q;a)(C-Dw·I</w:instrText>
      </w:r>
      <w:r w:rsidR="00070698">
        <w:rPr>
          <w:sz w:val="12"/>
          <w:vertAlign w:val="superscript"/>
          <w:lang w:val="it-IT"/>
        </w:rPr>
        <w:instrText>Λ</w:instrText>
      </w:r>
      <w:r w:rsidR="00070698">
        <w:rPr>
          <w:sz w:val="12"/>
          <w:lang w:val="it-IT"/>
        </w:rPr>
        <w:instrText>)Cοm\b(\F(5J</w:instrText>
      </w:r>
      <w:r w:rsidR="00070698">
        <w:rPr>
          <w:sz w:val="12"/>
          <w:vertAlign w:val="subscript"/>
          <w:lang w:val="it-IT"/>
        </w:rPr>
        <w:instrText>Hf</w:instrText>
      </w:r>
      <w:r w:rsidR="00070698">
        <w:rPr>
          <w:sz w:val="12"/>
          <w:lang w:val="it-IT"/>
        </w:rPr>
        <w:instrText>;l)-\F(V,l;d)\r(;\r(u;i)Me)+Ξρ)]-\F(Ke;qJ)\b(-</w:instrText>
      </w:r>
      <w:r w:rsidR="00070698">
        <w:rPr>
          <w:sz w:val="12"/>
          <w:vertAlign w:val="superscript"/>
          <w:lang w:val="it-IT"/>
        </w:rPr>
        <w:instrText>[n</w:instrText>
      </w:r>
      <w:r w:rsidR="00070698">
        <w:rPr>
          <w:sz w:val="12"/>
          <w:lang w:val="it-IT"/>
        </w:rPr>
        <w:instrText>·\r(a;c,)s5K)L\r(;HC</w:instrText>
      </w:r>
      <w:r w:rsidR="00070698">
        <w:rPr>
          <w:sz w:val="12"/>
          <w:vertAlign w:val="superscript"/>
          <w:lang w:val="it-IT"/>
        </w:rPr>
        <w:instrText>Γ4c</w:instrText>
      </w:r>
      <w:r w:rsidR="00070698">
        <w:rPr>
          <w:sz w:val="12"/>
          <w:lang w:val="it-IT"/>
        </w:rPr>
        <w:instrText>·G·C7-\r(v;4</w:instrText>
      </w:r>
      <w:r w:rsidR="00070698">
        <w:rPr>
          <w:sz w:val="12"/>
          <w:vertAlign w:val="subscript"/>
          <w:lang w:val="it-IT"/>
        </w:rPr>
        <w:instrText>QbP6z</w:instrText>
      </w:r>
      <w:r w:rsidR="00070698">
        <w:rPr>
          <w:sz w:val="12"/>
          <w:lang w:val="it-IT"/>
        </w:rPr>
        <w:instrText>)e);\r(;)-\F(θx;qΓWq)+\F(</w:instrText>
      </w:r>
      <w:r w:rsidR="00070698">
        <w:rPr>
          <w:sz w:val="12"/>
          <w:vertAlign w:val="subscript"/>
          <w:lang w:val="it-IT"/>
        </w:rPr>
        <w:instrText>9η</w:instrText>
      </w:r>
      <w:r w:rsidR="00070698">
        <w:rPr>
          <w:sz w:val="12"/>
          <w:lang w:val="it-IT"/>
        </w:rPr>
        <w:instrText>·χl;xi)-p+pi+\r(;Φ)-\F(\r(w;5)Ka;c)-F·D\r(;Sk)+\F(Su;w)-\F(Sfc;e)\r(;Af-Οn)+aZO\r(;θ</w:instrText>
      </w:r>
      <w:r w:rsidR="00070698">
        <w:rPr>
          <w:sz w:val="12"/>
          <w:vertAlign w:val="subscript"/>
          <w:lang w:val="it-IT"/>
        </w:rPr>
        <w:instrText>CVEis</w:instrText>
      </w:r>
      <w:r w:rsidR="00070698">
        <w:rPr>
          <w:sz w:val="12"/>
          <w:lang w:val="it-IT"/>
        </w:rPr>
        <w:instrText>)+\F(YQb;a))); \F(\F(D5·rd;i)\r(;G2</w:instrText>
      </w:r>
      <w:r w:rsidR="00070698">
        <w:rPr>
          <w:sz w:val="12"/>
          <w:vertAlign w:val="superscript"/>
          <w:lang w:val="it-IT"/>
        </w:rPr>
        <w:instrText>rEBb</w:instrText>
      </w:r>
      <w:r w:rsidR="00070698">
        <w:rPr>
          <w:sz w:val="12"/>
          <w:lang w:val="it-IT"/>
        </w:rPr>
        <w:instrText>+\F(Dd;up))+</w:instrText>
      </w:r>
      <w:r w:rsidR="00070698">
        <w:rPr>
          <w:sz w:val="12"/>
          <w:vertAlign w:val="superscript"/>
          <w:lang w:val="it-IT"/>
        </w:rPr>
        <w:instrText>5Iy;</w:instrText>
      </w:r>
      <w:r w:rsidR="00070698">
        <w:rPr>
          <w:sz w:val="12"/>
          <w:lang w:val="it-IT"/>
        </w:rPr>
        <w:instrText>+\F(a;iJ)+\F(PE;\r(;Aj)+\F(·Oin;\r(;o3)))-(ΖTC-M)S)-Ξ\b(C-\F(hs;p)-P)·\r(;h-\r(;NK2))-\F(\r(;OΟ)-h·ΕP()\r(;Va)-x-\F(7nynx;i)-\F(E</w:instrText>
      </w:r>
      <w:r w:rsidR="00070698">
        <w:rPr>
          <w:sz w:val="12"/>
          <w:vertAlign w:val="subscript"/>
          <w:lang w:val="it-IT"/>
        </w:rPr>
        <w:instrText>ιp</w:instrText>
      </w:r>
      <w:r w:rsidR="00070698">
        <w:rPr>
          <w:sz w:val="12"/>
          <w:lang w:val="it-IT"/>
        </w:rPr>
        <w:instrText>;s</w:instrText>
      </w:r>
      <w:r w:rsidR="00070698">
        <w:rPr>
          <w:sz w:val="12"/>
          <w:vertAlign w:val="superscript"/>
          <w:lang w:val="it-IT"/>
        </w:rPr>
        <w:instrText>S</w:instrText>
      </w:r>
      <w:r w:rsidR="00070698">
        <w:rPr>
          <w:sz w:val="12"/>
          <w:lang w:val="it-IT"/>
        </w:rPr>
        <w:instrText>);-\F(ζr;lH)-\r(;6)-\F(Wνr;c5)-\F(·Kθt;wY))+d9+\F(Rhi+\F(Z</w:instrText>
      </w:r>
      <w:r w:rsidR="00070698">
        <w:rPr>
          <w:sz w:val="12"/>
          <w:vertAlign w:val="superscript"/>
          <w:lang w:val="it-IT"/>
        </w:rPr>
        <w:instrText>fq</w:instrText>
      </w:r>
      <w:r w:rsidR="00070698">
        <w:rPr>
          <w:sz w:val="12"/>
          <w:lang w:val="it-IT"/>
        </w:rPr>
        <w:instrText>;j G)(D)k-Y\r(;\F(s53k;q)-4,G</w:instrText>
      </w:r>
      <w:r w:rsidR="00070698">
        <w:rPr>
          <w:sz w:val="12"/>
          <w:vertAlign w:val="superscript"/>
          <w:lang w:val="it-IT"/>
        </w:rPr>
        <w:instrText>wv7e</w:instrText>
      </w:r>
      <w:r w:rsidR="00070698">
        <w:rPr>
          <w:sz w:val="12"/>
          <w:lang w:val="it-IT"/>
        </w:rPr>
        <w:instrText>)+f+\r(;η</w:instrText>
      </w:r>
      <w:r w:rsidR="00070698">
        <w:rPr>
          <w:sz w:val="12"/>
          <w:vertAlign w:val="subscript"/>
          <w:lang w:val="it-IT"/>
        </w:rPr>
        <w:instrText>t</w:instrText>
      </w:r>
      <w:r w:rsidR="00070698">
        <w:rPr>
          <w:sz w:val="12"/>
          <w:lang w:val="it-IT"/>
        </w:rPr>
        <w:instrText>)-\F(zs;\r(;dκ))-9ln-;CAV3·pφ\r(;\F(mli;k)-\F(4o;ws[)(Up)</w:instrText>
      </w:r>
      <w:r w:rsidR="00070698">
        <w:rPr>
          <w:sz w:val="12"/>
          <w:vertAlign w:val="superscript"/>
          <w:lang w:val="it-IT"/>
        </w:rPr>
        <w:instrText>0,5</w:instrText>
      </w:r>
      <w:r w:rsidR="00070698">
        <w:rPr>
          <w:sz w:val="12"/>
          <w:lang w:val="it-IT"/>
        </w:rPr>
        <w:instrText>+r)+-\F(Kr;lL)-</w:instrText>
      </w:r>
      <w:r w:rsidR="00070698">
        <w:rPr>
          <w:sz w:val="12"/>
          <w:vertAlign w:val="subscript"/>
          <w:lang w:val="it-IT"/>
        </w:rPr>
        <w:instrText>wCpΓ</w:instrText>
      </w:r>
      <w:r w:rsidR="00070698">
        <w:rPr>
          <w:sz w:val="12"/>
          <w:lang w:val="it-IT"/>
        </w:rPr>
        <w:instrText xml:space="preserve">-))) </w:instrText>
      </w:r>
      <w:r>
        <w:rPr>
          <w:sz w:val="12"/>
          <w:lang w:val="it-IT"/>
        </w:rPr>
        <w:fldChar w:fldCharType="end"/>
      </w:r>
    </w:p>
    <w:p w:rsidR="00B02EF3" w:rsidRDefault="00B02EF3">
      <w:pPr>
        <w:rPr>
          <w:sz w:val="12"/>
          <w:lang w:val="it-IT"/>
        </w:rPr>
      </w:pPr>
    </w:p>
    <w:p w:rsidR="00B02EF3" w:rsidRDefault="00B02EF3">
      <w:pPr>
        <w:rPr>
          <w:lang w:val="it-IT"/>
        </w:rPr>
      </w:pPr>
    </w:p>
    <w:p w:rsidR="00B02EF3" w:rsidRDefault="00070698">
      <w:pPr>
        <w:rPr>
          <w:lang w:val="it-IT"/>
        </w:rPr>
      </w:pPr>
      <w:r>
        <w:rPr>
          <w:lang w:val="it-IT"/>
        </w:rPr>
        <w:lastRenderedPageBreak/>
        <w:t>:&lt;math&gt; 2+\frac{I+\frac{8gN_{\Beta n}\sqrt{\frac{\Chi \Nu o}{h}(l6)+x\Kappa k}+\frac{Bk}{\sqrt{d}}-SG\sqrt{DRj}++\frac{\Eta P (\cdot C(gY+\phi kB)\Psi )\Epsilon M\kappa f()\Nu s\cdot \lambda v}{sI}-D-LA]{,}_{gk}\sqrt{_{H^{}ut}}+\sqrt{Lz}-\sqrt{b}-}{\Nu -sfv^L\sqrt{To}+\Phi \cdot \Beta v\sqrt{VVv_{F\Theta v}}+\frac{\Zeta \cdot \Theta b}{g^{9r}_SW}+\frac{LQ8t}{jC}-\frac{78n}{wd}(D)l-\frac{\Epsilon q}{xSC}-Q\kappa ehR\sqrt{D7r}}+\frac{qf}{\sqrt{a}}-\sqrt{\frac{\sqrt{De}-\frac{s}{b}-}{H\sqrt{\Eta k\eta yhn\lambda \cdot \Chi \left(\frac{\theta o}{b}-\frac{^{KYe}}{b}-iZp\right)^{0{,}5}+\upsilon 14\left(\frac{Yp}{i{,}s\Xi r}\right)^{0{,}5}+v}}}}{ \frac{\frac{\frac{-d-\frac{Wnc{,}h}{\sqrt{qCHOn}}-}{q+8q}^{Wi}}{\sqrt[d]{Dw2}}\kappa +\sqrt{\frac{X\delta \cdot \sqrt{J}-\frac{n\Tau am}{e\phi 4I}-r\rho _{CyO3]\omicron }+\frac{5q}{a}(C-Dw\cdot I^\Lambda )C\omicron m\left(\frac{5J_{Hf}}{l}-\frac{V{,}l}{d}\sqrt{\sqrt[u]{i}Me}+\Omicron \rho \right)]-\frac{Ke}{qJ}_(-^{[n}\cdot \sqrt[a]{c{,}}s5K)L\sqrt{HC^{\Gamma 4c}\cdot G\cdot C7-\sqrt[v]{4_{QbP6z}}e}}{\sqrt{}-\frac{\theta x}{q\Gamma Wq}+\frac{_{9\eta }\cdot \chi l}{xi}-p+pi+\sqrt{\Phi }-\frac{\sqrt[w]{5}Ka}{c}-F\cdot D\sqrt{Sk}+\frac{Su}{w}-\frac{Sfc}{e}\sqrt{Af-\Xi n}+aZO\sqrt{\theta _{CVEis}}+\frac{YQb}{a}}}}{ \frac{\frac{D5\cdot rd}{i}\sqrt{G2^{rEBb}+\frac{Dd}{up}}+^{5Iy}{}+\frac{a}{iJ}+\frac{PE}{\sqrt{Aj}+\frac{\cdot Oin}{\sqrt{o3}}}-(\Zeta TC-M)S}-\Omicron \left(C-\frac{hs}{p}-P\right)\cdot \sqrt{h-\sqrt{NK2}}-\frac{\sqrt{O\Xi }-h\cdot \Epsilon P()\sqrt{Va}-x-\frac{7nynx}{i}-\frac{E_{\iota p}}{s^S}}{-\frac{\zeta r}{lH}-\sqrt{6}-\frac{W\nu r}{c5}-\frac{\cdot K\theta t}{wY}}+d9+\frac{Rhi+\frac{Z^{fq}}{j G}(D)k-Y\sqrt{\frac{s53k}{q}-4{,}G^{wv7e}}+f+\sqrt{\eta _t}-\frac{zs}{\sqrt{d\kappa }}-9ln-}{CAV3\cdot p\phi \sqrt{\frac{mli}{k}-\frac{4o}{ws[}(Up)^{0{,}5}+r}+-\frac{Kr}{lL}-_{wCp\Gamma }-}}}&lt;/math&gt;</w:t>
      </w:r>
    </w:p>
    <w:p w:rsidR="00B02EF3" w:rsidRDefault="00B02EF3">
      <w:pPr>
        <w:pStyle w:val="Berechnungen"/>
        <w:rPr>
          <w:lang w:val="it-IT"/>
        </w:rPr>
      </w:pPr>
    </w:p>
    <w:p w:rsidR="00B02EF3" w:rsidRDefault="00070698">
      <w:pPr>
        <w:pStyle w:val="Berechnungen"/>
      </w:pPr>
      <w:r>
        <w:t>Da die Makros von einem Anfänger Programmiert sind, sind diese dementsprechend langsam. Weiterhin können Fehler auftreten oder Patente versehentlich verletzt wurden sein. Bei Fehlern oder Patente bitte Code umschreiben. Wordabstürze kamen bei 500 gewürfelten Formeln nicht vor. Da es verwirrend ist, wenn nach einem / ein * oder / kommt, wurde dieses auch nicht in das Makro eingebaut. Statt 5/8/6 soll man schreiben 5/(8*6) und statt 5/8*6 soll man schreiben 5*6/8.</w:t>
      </w:r>
    </w:p>
    <w:p w:rsidR="00BC4F9B" w:rsidRDefault="00BC4F9B">
      <w:pPr>
        <w:spacing w:line="240" w:lineRule="auto"/>
      </w:pPr>
      <w:r>
        <w:br w:type="page"/>
      </w:r>
    </w:p>
    <w:p w:rsidR="00B02EF3" w:rsidRDefault="00B02EF3">
      <w:pPr>
        <w:pStyle w:val="Berechnungen"/>
      </w:pPr>
    </w:p>
    <w:p w:rsidR="00B02EF3" w:rsidRDefault="00070698" w:rsidP="00B65606">
      <w:pPr>
        <w:pStyle w:val="berschrift3"/>
      </w:pPr>
      <w:bookmarkStart w:id="37" w:name="_Toc288579034"/>
      <w:bookmarkStart w:id="38" w:name="_Toc319160480"/>
      <w:r>
        <w:t>Der Code</w:t>
      </w:r>
      <w:bookmarkEnd w:id="37"/>
      <w:bookmarkEnd w:id="38"/>
    </w:p>
    <w:p w:rsidR="00B02EF3" w:rsidRDefault="00070698">
      <w:pPr>
        <w:pStyle w:val="Berechnungen"/>
      </w:pPr>
      <w:r>
        <w:t>So wandelt man das Bild in ein Worddocxument um.</w:t>
      </w:r>
    </w:p>
    <w:p w:rsidR="00B02EF3" w:rsidRDefault="00070698">
      <w:pPr>
        <w:pStyle w:val="Berechnungen"/>
      </w:pPr>
      <w:r>
        <w:t>Das Bild wird als Windowsbitmap BMP gespeichert und dann mit einem Hexeditor geöffnet. Am Anfang und am Ende der Datei müssen Zeichen gelöscht werden. Am Anfang steht „Worddocxument beginnt hier“ und am Ende „Worddocxument endet hier“. Alle Zeichen inklusive des Textes davor bzw. dahinter werden entfernt. Die Dateiendung nennt man in docx um, um sie mit Word zu öffnen.</w:t>
      </w:r>
      <w:r>
        <w:br/>
      </w:r>
    </w:p>
    <w:p w:rsidR="00B02EF3" w:rsidRDefault="00070698">
      <w:pPr>
        <w:pStyle w:val="Berechnungen"/>
      </w:pPr>
      <w:r>
        <w:t>So bekommt man die Makros ins eige</w:t>
      </w:r>
      <w:r w:rsidR="00843019">
        <w:t>n</w:t>
      </w:r>
      <w:r>
        <w:t>e Word:</w:t>
      </w:r>
    </w:p>
    <w:p w:rsidR="00B02EF3" w:rsidRDefault="00070698">
      <w:pPr>
        <w:pStyle w:val="Berechnungen"/>
      </w:pPr>
      <w:r>
        <w:t xml:space="preserve">Es gibt ein kleines Makro zur Reparatur der Dokumentstruktur von http://www.kastenmaier.de/vba/vba-word/202-dokumentenstruktur-reparieren . Dieses macht bei </w:t>
      </w:r>
      <w:r w:rsidR="00BC435B">
        <w:rPr>
          <w:noProof/>
          <w:sz w:val="20"/>
          <w:lang w:bidi="he-IL"/>
        </w:rPr>
        <w:drawing>
          <wp:anchor distT="0" distB="0" distL="114300" distR="114300" simplePos="0" relativeHeight="251753984" behindDoc="0" locked="0" layoutInCell="1" allowOverlap="1">
            <wp:simplePos x="0" y="0"/>
            <wp:positionH relativeFrom="column">
              <wp:posOffset>-3810</wp:posOffset>
            </wp:positionH>
            <wp:positionV relativeFrom="paragraph">
              <wp:posOffset>424180</wp:posOffset>
            </wp:positionV>
            <wp:extent cx="2486025" cy="2486025"/>
            <wp:effectExtent l="19050" t="0" r="9525" b="0"/>
            <wp:wrapSquare wrapText="bothSides"/>
            <wp:docPr id="330" name="Bild 330" descr="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einfügen"/>
                    <pic:cNvPicPr>
                      <a:picLocks noChangeAspect="1" noChangeArrowheads="1"/>
                    </pic:cNvPicPr>
                  </pic:nvPicPr>
                  <pic:blipFill>
                    <a:blip r:embed="rId15" cstate="print"/>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t>Worddokumenten mit mehr als 100 Seiten möglich, dass weiterhin ein Inhaltsverzeichnis aus Überschriften erstellt werden kann. Dieses Makro kommt ins Worddokument und nicht in Word. Dazu markiert und kopiert man von „Public Sub Reparatur()“ bis „End Sub“. Dann drückt man Alt F11 um den VBA-Editor zu öffnen. Oben links doppelklickt man auf Modul 1. Rechts ist ein weißer Bereich, in den man den Text einfügt.</w:t>
      </w:r>
      <w:r>
        <w:br/>
        <w:t>Die eigen</w:t>
      </w:r>
      <w:r w:rsidR="00843019">
        <w:t>t</w:t>
      </w:r>
      <w:r>
        <w:t xml:space="preserve">lichen Tools (die anderen 39 Seiten) werden unter NewMacros eingefügt. Dann geht man auf Extras – Anpassen und klickt unten auf Tastatur. Da scrollt man runter und klickt auf Makros. Nun kann man den Makros Tastenkürzel zuweisen. KKTformelumwandler erhöht das Formellevel. KKTfurmelumwandler senkt das Formellevel. Ausrechnen rechnet eine Formel aus und vAusrechnen rechnet eine Formel aus und schreibt die Formel links neben das Ergebnis. </w:t>
      </w:r>
    </w:p>
    <w:p w:rsidR="00B02EF3" w:rsidRDefault="00BC435B">
      <w:pPr>
        <w:pStyle w:val="Berechnungen"/>
      </w:pPr>
      <w:r>
        <w:rPr>
          <w:noProof/>
          <w:lang w:bidi="he-IL"/>
        </w:rPr>
        <w:drawing>
          <wp:inline distT="0" distB="0" distL="0" distR="0">
            <wp:extent cx="6115050" cy="2314575"/>
            <wp:effectExtent l="19050" t="0" r="0" b="0"/>
            <wp:docPr id="1" name="Bild 1" descr="einfü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ügen2"/>
                    <pic:cNvPicPr>
                      <a:picLocks noChangeAspect="1" noChangeArrowheads="1"/>
                    </pic:cNvPicPr>
                  </pic:nvPicPr>
                  <pic:blipFill>
                    <a:blip r:embed="rId16" cstate="print"/>
                    <a:srcRect/>
                    <a:stretch>
                      <a:fillRect/>
                    </a:stretch>
                  </pic:blipFill>
                  <pic:spPr bwMode="auto">
                    <a:xfrm>
                      <a:off x="0" y="0"/>
                      <a:ext cx="6115050" cy="2314575"/>
                    </a:xfrm>
                    <a:prstGeom prst="rect">
                      <a:avLst/>
                    </a:prstGeom>
                    <a:noFill/>
                    <a:ln w="9525">
                      <a:noFill/>
                      <a:miter lim="800000"/>
                      <a:headEnd/>
                      <a:tailEnd/>
                    </a:ln>
                  </pic:spPr>
                </pic:pic>
              </a:graphicData>
            </a:graphic>
          </wp:inline>
        </w:drawing>
      </w:r>
    </w:p>
    <w:p w:rsidR="00B02EF3" w:rsidRDefault="00B02EF3">
      <w:pPr>
        <w:pStyle w:val="Berechnungen"/>
      </w:pPr>
    </w:p>
    <w:p w:rsidR="00BC4F9B" w:rsidRDefault="00BC4F9B">
      <w:pPr>
        <w:pStyle w:val="Berechnungen"/>
      </w:pPr>
    </w:p>
    <w:p w:rsidR="00BC4F9B" w:rsidRDefault="00BC4F9B">
      <w:pPr>
        <w:pStyle w:val="Berechnungen"/>
      </w:pPr>
    </w:p>
    <w:p w:rsidR="00BC4F9B" w:rsidRDefault="00BC4F9B">
      <w:pPr>
        <w:pStyle w:val="Berechnungen"/>
      </w:pPr>
    </w:p>
    <w:p w:rsidR="00B02EF3" w:rsidRDefault="00B02EF3">
      <w:pPr>
        <w:pStyle w:val="Berechnungen"/>
        <w:spacing w:line="240" w:lineRule="auto"/>
      </w:pPr>
    </w:p>
    <w:p w:rsidR="00B02EF3" w:rsidRDefault="00070698" w:rsidP="00B65606">
      <w:pPr>
        <w:pStyle w:val="Berechnungen"/>
        <w:spacing w:line="240" w:lineRule="auto"/>
        <w:outlineLvl w:val="0"/>
        <w:rPr>
          <w:rFonts w:ascii="Courier New" w:hAnsi="Courier New" w:cs="Courier New"/>
          <w:b/>
          <w:bCs/>
          <w:sz w:val="20"/>
          <w:u w:val="single"/>
          <w:lang w:val="en-US"/>
        </w:rPr>
      </w:pPr>
      <w:r>
        <w:rPr>
          <w:rFonts w:ascii="Courier New" w:hAnsi="Courier New" w:cs="Courier New"/>
          <w:b/>
          <w:bCs/>
          <w:sz w:val="20"/>
          <w:u w:val="single"/>
          <w:lang w:val="en-US"/>
        </w:rPr>
        <w:t>Public Sub Reparatur()</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On Error GoTo NoDocumentOpen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Len(ActiveDocument.Name) = 0 Then GoTo NoDocumentOpen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 Bildschirmaktualisierung ausschalten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Application.ScreenUpdating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 Gesamten Text im Dokument markieren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Selection.WholeStory</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 Gliederungsebene auf Textkörper ändern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Selection.ParagraphFormat.OutlineLevel = wdOutlineLevelBodyText</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NoDocumentOpen: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 Bildschirmaktualisierung einschalten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Application.ScreenUpdating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Sub</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Option Explicit</w:t>
      </w:r>
    </w:p>
    <w:p w:rsidR="00B02EF3" w:rsidRDefault="00B02EF3">
      <w:pPr>
        <w:pStyle w:val="Berechnungen"/>
        <w:spacing w:line="240" w:lineRule="auto"/>
        <w:rPr>
          <w:rFonts w:ascii="Courier New" w:hAnsi="Courier New" w:cs="Courier New"/>
          <w:sz w:val="20"/>
          <w:lang w:val="en-US"/>
        </w:rPr>
      </w:pPr>
    </w:p>
    <w:p w:rsidR="00B02EF3" w:rsidRDefault="00B02EF3">
      <w:pPr>
        <w:pStyle w:val="Berechnungen"/>
        <w:spacing w:line="240" w:lineRule="auto"/>
        <w:rPr>
          <w:rFonts w:ascii="Courier New" w:hAnsi="Courier New" w:cs="Courier New"/>
          <w:sz w:val="20"/>
          <w:lang w:val="en-US"/>
        </w:rPr>
      </w:pPr>
    </w:p>
    <w:p w:rsidR="00B02EF3" w:rsidRDefault="00B02EF3">
      <w:pPr>
        <w:pStyle w:val="Berechnungen"/>
        <w:spacing w:line="240" w:lineRule="auto"/>
        <w:rPr>
          <w:rFonts w:ascii="Courier New" w:hAnsi="Courier New" w:cs="Courier New"/>
          <w:sz w:val="20"/>
          <w:lang w:val="en-US"/>
        </w:rPr>
      </w:pP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Klammer(ByVal a As String) As Integer</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a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Klammer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ElseIf a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ElseIf a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 = 17000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Klammer2(ByVal a As String) As Integer</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a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Klammer2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ElseIf a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Klammer2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ElseIf a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Klammer2 = 17000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Klammer2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Steuerzeichen(ByVal a As String) As Integer</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 Case 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Case "+", "-", "*", "·", "/", ")", "(", "^", "_", "=", ChrW(8729), ChrW(8211)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Steuerzeichen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Steuerzeichen = 17000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Steuerzeichen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Select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lastRenderedPageBreak/>
        <w:t>Function IstZahl(ByVal a As String) As Integer</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 Case a</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Case "0", "1", "2", "3", "4", "5", "6", "7", "8", "9",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IstZahl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Case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IstZahl = 17000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Case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IstZahl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Select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Typ()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Länge, aktuellZeichen, c, d, e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Formel, Tz As String</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Selection.Fields.Count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Formel = Selection.Fields(1).Code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Typ = 0 'Elementar (Berechnungsfeld)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For c = 1 To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c,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"EQ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 = 2 'EQ Feld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Function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 c = 1 To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c, 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":&lt;math&gt;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 = 3 'Wikipedia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Function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Mid(Tz, 1,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"EQ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 = 2 'EQ Feld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Function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 = 0 'elementare 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 = 0 'chicke 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To 1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 Case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Case "^", "_",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"²", "³", "·", ChrW(8729)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Selection.Font.Superscript = False Then</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d = d + 0</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Else</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e =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d = 0 And e = 0 Then Typ = -1 'elementar = chick</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d = 0 And e &lt;&gt; 0 Then Typ = 1 'chick</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d &lt;&gt; 0 And e = 0 Then Typ = 0 'elementar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If d &lt;&gt; 0 And e &lt;&gt; 0 Then Typ = 10 'elementarchick</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Starten() As String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Formeltyp, c, d, e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Formel, Tz As String</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Selection.Fields.Count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Formel = Selection.Fields(1).Code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Länge = 1 Then 'markiert bis zum ende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Selection.EndKey Unit:=wdLine,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Selection.MoveLeft Unit:=wdCharacter, Count:=1,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Länge = 1 Then ' markiert bei Fehlschlag bis zum Tab oder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Selection.HomeKey Unit:=wdLine,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 e = Länge To 1 Step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e,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Asc(Tz) = 9 Or Asc(Tz) = 61 Then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Selection.Collapse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 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Count:=d, Extend:=wdExtend</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Tz = Right(Formel, 1) 'prüft, ob rechts ein Absatz ist</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c = Asc(Tz)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c = 11 Or c = 13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Selection.MoveLeft Unit:=wdCharacter, Count:=1,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'Tz = 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Länge - Len(Formel)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Selection.Collapse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- 2,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'c = MsgBox("Absatz markiert", 17, "Warnung")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c = 2 Then Exit Function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Tz = Left(Formel, 1) 'prüft, ob links ein Absatz ist</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c = Asc(Tz)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c = 11 Or c = 13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Count:=1,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'Tz = 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Länge - Len(Formel)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Selection.Collapse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- 2,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'c = MsgBox("Absatz markiert", 17, "Warnung")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lastRenderedPageBreak/>
        <w:t xml:space="preserve">    </w:t>
      </w:r>
      <w:r>
        <w:rPr>
          <w:rFonts w:ascii="Courier New" w:hAnsi="Courier New" w:cs="Courier New"/>
          <w:sz w:val="20"/>
          <w:lang w:val="en-US"/>
        </w:rPr>
        <w:t>'If c = 2 Then Exit Function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'Sicherung gegen Klammern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Klammersumme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1 To Länge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 + Klammer2(Tz)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Klammersumme &lt; 0 Then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Klammersumme &lt;&gt;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MsgBox("Es sind " &amp; Klammersumme &amp; " Klammern zuviel", vbCritical, "Warnung")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Starten =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Exit Function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Starten = Formel</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End Function</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b/>
          <w:bCs/>
          <w:sz w:val="20"/>
          <w:u w:val="single"/>
        </w:rPr>
      </w:pPr>
      <w:r>
        <w:rPr>
          <w:rFonts w:ascii="Courier New" w:hAnsi="Courier New" w:cs="Courier New"/>
          <w:b/>
          <w:bCs/>
          <w:sz w:val="20"/>
          <w:u w:val="single"/>
        </w:rPr>
        <w:t>Sub ausrechnen()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Formeltyp, c, d, e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Formel, Tz As String</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 = Starten()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Formel = " " Then Exit Sub</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Formeltyp = Typ()</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'Reversetranslatase und RNApolymerase können eine (1) in Klammern haben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'Dadurch erzeugen sie ein EQ-Feld ohne Feld und sind damit schneller</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'senkt den Formeltyp auf elementar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 Case Formeltyp</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Case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Reversetranslatase(1) + Reversetransskriptase()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Reversetransskriptase()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 10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0,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Select</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Selection.Fields.Add Range:=Selection.Range, Type:=wdFieldEmpty,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PreserveFormatting:=False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Selection.TypeText Text:="=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Selection.Fields.ToggleShowCodes</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Selection.Fields.Update</w:t>
      </w:r>
    </w:p>
    <w:p w:rsidR="00B02EF3" w:rsidRDefault="00B02EF3">
      <w:pPr>
        <w:pStyle w:val="Berechnungen"/>
        <w:spacing w:line="240" w:lineRule="auto"/>
        <w:rPr>
          <w:rFonts w:ascii="Courier New" w:hAnsi="Courier New" w:cs="Courier New"/>
          <w:sz w:val="20"/>
          <w:lang w:val="en-US"/>
        </w:rPr>
      </w:pP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True</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Sub</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b/>
          <w:bCs/>
          <w:sz w:val="20"/>
          <w:u w:val="single"/>
          <w:lang w:val="en-US"/>
        </w:rPr>
      </w:pPr>
      <w:r>
        <w:rPr>
          <w:rFonts w:ascii="Courier New" w:hAnsi="Courier New" w:cs="Courier New"/>
          <w:b/>
          <w:bCs/>
          <w:sz w:val="20"/>
          <w:u w:val="single"/>
          <w:lang w:val="en-US"/>
        </w:rPr>
        <w:t>Sub vausrechnen()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Formeltyp, c, d, e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Formel, Tz As String</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 = Starten()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Formel = " " Then Exit Sub</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Formeltyp = Typ()</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'senkt den Formeltyp auf elementar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 Case Formeltyp</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Reversetranslatase(1) + Reversetransskriptase()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Reversetransskriptase()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 10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0,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Select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Selection.Fields.Add Range:=Selection.Range, Type:=wdFieldEmpty, _</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PreserveFormatting:=False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Selection.TypeText Text:="=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Selection.Fields.ToggleShowCodes</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Selection.Fields.Update</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Selection.TypeText (Formel) &amp; "=" &amp; Chr(9)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Count:=Länge, Extend:=wdExtend</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'stellt wahrscheinlich das EQ-Feld wieder her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- 2 To 1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c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 aktuellZeichen = Länge - 3 To 1 Step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aktuellZeichen,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"0,5" Or Tz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c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 = DNApolymerase() + RNApolymerase(0)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 = DNApolymerase()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True</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Sub</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b/>
          <w:bCs/>
          <w:sz w:val="20"/>
          <w:u w:val="single"/>
        </w:rPr>
      </w:pPr>
      <w:r>
        <w:rPr>
          <w:rFonts w:ascii="Courier New" w:hAnsi="Courier New" w:cs="Courier New"/>
          <w:b/>
          <w:bCs/>
          <w:sz w:val="20"/>
          <w:u w:val="single"/>
        </w:rPr>
        <w:t>Sub KKTformelumwandler()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'erhöht den Formeltyp</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Formeltyp, c, d, e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Formel, Tz As String</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 = Starten()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Formel = " " Then Exit Sub</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Formeltyp = Typ()</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Select Case Formeltyp</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 10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DNApolymerase() + RNApolymerase(0)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RNApolymerase(0)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Ribosom()</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Reversetranslatase(1) + Reversetransskriptase() + DNAse()</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Case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 aktuellZeichen = Länge - 2 To 1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For aktuellZeichen = Länge - 3 To 1 Step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Tz = Mid(Formel, aktuellZeichen,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"0,5" Or Tz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DNApolymerase() + RNApolymerase(0)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DNApolymerase()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Application.ScreenUpdating = True</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End Sub</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b/>
          <w:bCs/>
          <w:sz w:val="20"/>
          <w:u w:val="single"/>
        </w:rPr>
      </w:pPr>
      <w:r>
        <w:rPr>
          <w:rFonts w:ascii="Courier New" w:hAnsi="Courier New" w:cs="Courier New"/>
          <w:b/>
          <w:bCs/>
          <w:sz w:val="20"/>
          <w:u w:val="single"/>
        </w:rPr>
        <w:t>Sub KKTfurmelumwandler()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'senkt den Formeltyp</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Formeltyp, c, d, e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Formel, Tz As String</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 = Starten()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Formel = " " Then Exit Sub</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Formeltyp = Typ()</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 Case Formeltyp</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Reversetranslatase(0)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Reversetransskriptase()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 10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0,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DNApolymerase() + RNApolymerase(1) + Ribosom()</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Application.ScreenUpdating = True</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Sub</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DNApolymerase() As Integer</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'Elementar zu chick</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Dim Länge, Verkürzung, Endzeichen, aktuellZeichen, Klammersumme, c, d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Formel, Tz As String</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DNApolymerase = 1</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'Tauscht ^2 und ^3 gegen ² und ³ aus</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 To 2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 = Mid(Formel, aktuellZeichen + 2,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IstZahl(Zeichen) =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Selection.Characters(aktuellZeichen + 1) = "2"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"²"</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ElseIf Selection.Characters(aktuellZeichen + 1) = "3"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"³"</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Selection.Characters(aktuellZeichen + 1)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Ersetzt * durch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 To 2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Selection.Characters(aktuellZeichen)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'stellt hochtief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 To 2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Verkürzung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Tz = "_"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d &lt;&gt;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 '+1 im string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&gt;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Selection.Characters(aktuellZeichen).Font.Superscript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Selection.Characters(aktuellZeichen).Font.Subscript = True</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Verkürzung = Verkürzung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Tz = "_"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Verkürzung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 'Tz &lt;&gt;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c = Steuerzeichen(Tz)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"²" Or Tz = "³" Then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While c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Selection.Characters(aktuellZeichen).Font.Superscript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Selection.Characters(aktuellZeichen).Font.Subscript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Verkürzung = Verkürzung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c = Steuerzeichen(Tz)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"²" Or Tz = "³" Then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Verkürzung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rPr>
      </w:pPr>
      <w:r>
        <w:rPr>
          <w:rFonts w:ascii="Courier New" w:hAnsi="Courier New" w:cs="Courier New"/>
          <w:sz w:val="20"/>
          <w:u w:val="single"/>
        </w:rPr>
        <w:t>Function DNAse()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'Chick zu elementar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c, d, Endzeichen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Formel, Tz As String</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DNAse = 1</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 = Selection.Fields.Count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Selection.Fields.ToggleShowCodes</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Selection.Fields(1).Code.Select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Länge = Selection.Characters.Count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With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.Cut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.MoveRight Unit:=wdCharacter,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.TypeBackspace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.TypeBackspace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.Paste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.MoveLeft Unit:=wdCharacter, Count:=Länge - 2, Extend:=wdExtend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With</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Länge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Länge,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lastRenderedPageBreak/>
        <w:t xml:space="preserve"> </w:t>
      </w:r>
      <w:r>
        <w:rPr>
          <w:rFonts w:ascii="Courier New" w:hAnsi="Courier New" w:cs="Courier New"/>
          <w:sz w:val="20"/>
          <w:lang w:val="en-US"/>
        </w:rPr>
        <w:t>If Tz =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Selection.Characters(Länge)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"Q"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Selection.MoveLeft Unit:=wdCharacter, Count:=1,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 c = 1 To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c,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"EQ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d = 1 'EQ Feld ohne Feld und es werden {} statt () verwendet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Ersetzt · durch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2 To Länge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Or Tz = ChrW(8729)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Selection.Characters(aktuellZeichen)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'Ersetzt ²³ durch ^2^3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To 1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"²"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Selection.Characters(aktuellZeichen).InsertBefore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Selection.Characters(aktuellZeichen + 2)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ElseIf Tz = "³"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Selection.Characters(aktuellZeichen).InsertBefore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Selection.Characters(aktuellZeichen + 2)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'Entstellt hoch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To 1 Step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Selection.Characters(aktuellZeichen).Font.Superscript = True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Endzeichen = 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Selection.Characters(aktuellZeichen).Font.Superscript = True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c + Steuerzeichen(Selection.Characters(aktuellZeichen))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Selection.Characters(aktuellZeichen).Font.Superscript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d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Endzeichen - aktuellZeichen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Selection.Characters(aktuellZeichen).InsertAfter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Selection.Characters(Endzeichen).InsertBefore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Selection.Characters(Endzeichen).InsertBefore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 + 2)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&gt;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Endzeichen,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Selection.Characters(Endzeichen).InsertBefore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 + 2)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'Entstellt tief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To 1 Step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Selection.Characters(aktuellZeichen).Font.Subscript = True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Endzeichen = 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Selection.Characters(aktuellZeichen).Font.Subscript = True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c + Steuerzeichen(Selection.Characters(aktuellZeichen))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Selection.Characters(aktuellZeichen).Font.Subscript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d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Endzeichen - aktuellZeichen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Selection.Characters(aktuellZeichen).InsertAfter ("_")</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Selection.Characters(Endzeichen).InsertBefore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Selection.Characters(Endzeichen).InsertBefore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 + 2)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&gt;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Endzeichen,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 + 2)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RNApolymerase(ByVal Hemmung As Integer)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'Chick zu EQ</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Widerherstellen, Verkürzung, aktuellZeichen, aktuellZeichen2, Klammersumme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c, d, e, Endzeichen, Azeichen, Tausch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Formel, Tz As String</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RNApolymerase = 1</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'bearbeitet Quadratwurzeln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Länge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aktuellZeichen2 = Länge - 4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To 3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"5"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Selection.Characters(aktuellZeichen - 2).Font.Superscript = True Then</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If Selection.Characters(aktuellZeichen - 2) =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aktuellZeichen = Länge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ElseIf Selection.Characters(aktuellZeichen + 1).Font.Superscript = False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e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Selection.Characters(aktuellZeichen - 3).Font.Superscript = True Then</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If Selection.Characters(aktuellZeichen - 3)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Selection.Characters(aktuellZeichen - 3)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aktuellZeichen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Selection.Characters(aktuellZeichen - 2)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- 3,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- 2) = ""</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Selection.Characters(aktuellZeichen - 2)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 - 4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aktuellZeichen2 - 1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aktuellZeichen2 &lt; 2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Widerherstellen = Len(Selection) + 3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Selection.Characters(aktuellZeichen2 + 1) = "\r(;"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Count:=Widerherstellen,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Selection.Characters(aktuellZeichen2 - 1)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Widerherstellen = Len(Selection) + 4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Selection.Characters(aktuellZeichen2 - 1).InsertBefore ("\r(;")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Count:=Widerherstellen,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Selection.Characters(aktuellZeichen).InsertAfter (")")</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+ 1) = "\r(;"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aktuellZeichen2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- 2) = ")"</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Selection.Characters(aktuellZeichen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- 2).Font.Superscript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Tz = Mid(Formel, aktuellZeichen2,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Steuerzeichen(Tz)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aktuellZeichen2 - 1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aktuellZeichen2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aktuellZeichen2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Selection.Characters(1).InsertBefore ("\r(;")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Selection.Characters(aktuellZeichen2 + 1).InsertAfter ("\r(;")</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aktuellZeichen2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'bearbeitet Wurzeln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Länge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- 2 To 2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Tausch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Selection.Characters(aktuellZeichen).Font.Superscript = True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Selection.Characters(aktuellZeichen - 1).Font.Superscript = False Then</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While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Länge &lt; aktuellZeichen + Tausch + 2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Selection.Characters(aktuellZeichen + Tausch + 2).Font.Superscript = False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Tausch = Tausch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Tausch = Tausch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Selection.Characters(aktuellZeichen).Font.Superscript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aktuellZeichen2 - 1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aktuellZeichen2 &lt; 2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Widerherstellen = Len(Selection)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+ 1) = "\r("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lastRenderedPageBreak/>
        <w:t xml:space="preserve">            </w:t>
      </w:r>
      <w:r>
        <w:rPr>
          <w:rFonts w:ascii="Courier New" w:hAnsi="Courier New" w:cs="Courier New"/>
          <w:sz w:val="20"/>
          <w:lang w:val="en-US"/>
        </w:rPr>
        <w:t>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Count:=Widerherstellen,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Selection.Characters(aktuellZeichen2 - 1)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aktuellZeichen2 = aktuellZeichen2 - 2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Widerherstellen = Len(Selection) + 3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Selection.Characters(aktuellZeichen2 + 1) = "\r(\"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Count:=Widerherstellen,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+ 2).InsertAfter (")")</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+ 1) = "\r("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d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 d = 1 To Tausch</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+ 3).InsertAfter (Selection.Characters(aktuellZeichen + Tausch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Tausch)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Next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+ 3 + Tausch).InsertAfter (";")</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aktuellZeichen2 &lt;&gt;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Steuerzeichen(Tz)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aktuellZeichen2 = aktuellZeichen2 - 1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aktuellZeichen2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Widerherstellen = Len(Selection) + 2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aktuellZeichen2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Selection.Characters(1).InsertBefore ("\r(")</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aktuellZeichen2 = aktuellZeichen2 - 1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+ 1).InsertAfter ("\r(")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Selection.MoveRight Unit:=wdCharacter, Count:=Widerherstellen,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 d = 1 To Tausch</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Selection.Characters(aktuellZeichen2 + 4).InsertAfter (Selection.Characters(aktuellZeichen + Tausch))</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Selection.Characters(aktuellZeichen + Tausch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Next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Selection.Characters(aktuellZeichen2 + 4 + Tausch).InsertAfter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Formel =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'Wandelt Brüche um</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Länge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 To 2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Selection.Characters(aktuellZeichen + 1) =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Länge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Selection.Characters(aktuellZeichen - 1) = " "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Selection.Characters(aktuellZeichen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Länge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'bearbeitet die rechte Seite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'345/54334-123  -&gt; 0) 345/54334)-123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'345/54334      -&gt; 0) 345/54334)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'345/5433^34    -&gt; 0) 345/5433^34)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'345/(3+5)      -&gt; -0 345/3+5)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'243/(4*6)      -&gt; -0 243/4*6)</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'345/(3+5)^4    -&gt; 0) 345/(3+5)^4)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'354/\r(;23)    -&gt; 0) 354/\r(;23))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'354/\r(;23)^56 -&gt; 0) 354/\r(;23)56^)</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Verkürzung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Verkürzung = 1 'berücksichtigt nevatives Vorzeichen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ElseIf Tz = "\" Then 'geändert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2 'e entscheidet, wo klammern gesetzt werden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 'aktuellzeichen = / oder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If e &lt;&gt; 0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e = 2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Endzeichen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Klammersumme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While Klammersumme &lt;&gt; 0</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d = 0 'd= hochtiefstellung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Endzeichen &lt; Länge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Endzeichen &gt; Länge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c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lastRenderedPageBreak/>
        <w:t xml:space="preserve">        ElseIf Selection.Characters(Endzeichen).Font.Superscript = True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0</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d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ElseIf Selection.Characters(Endzeichen).Font.Subscript = True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0</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d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ElseIf Selection.Characters(Endzeichen) = "²"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0</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d = 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ElseIf Selection.Characters(Endzeichen) = "³"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0</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d = 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If d &lt;&gt; 0 Or e = 2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- 1).InsertAfter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Selection.Characters(Endzeichen + 2)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+ 2)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d = 1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Selection.Characters(Endzeichen).Font.Superscript = True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ElseIf d = -1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Selection.Characters(Endzeichen).Font.Subscript = True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ElseIf d = 2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Selection.Characters(Endzeichen).Font.Superscript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+ 1).Font.Superscript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+ 1)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Endzeichen = 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Endzeichen &gt; Länge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Steuerzeichen(Tz)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Endzeichen &gt; Länge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Pr="00D64955"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Selection.Characters(Endzeichen) = "(" And Selection.Characters(Endzeichen - 2) = "\"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Endzeichen = Endzeichen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Endzeichen = Länge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Selection.Characters(Endzeichen).Font.Subscript = True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With Selection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- 1).InsertAfter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Selection.Characters(Endzeichen + 2)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.Characters(Endzeichen).Font.Subscript = True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lastRenderedPageBreak/>
        <w:t xml:space="preserve">            .Characters(Endzeichen + 1).Font.Superscript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+ 2)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With</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ElseIf Selection.Characters(Endzeichen).Font.Superscript = True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With Selection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- 1).InsertAfter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Selection.Characters(Endzeichen + 2)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.Characters(Endzeichen).Font.Superscript = True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+ 1).Font.Superscript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+ 2)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With</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With Selection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- 1).InsertAfter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Selection.Characters(Endzeichen + 2)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+ 2)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.Characters(Endzeichen).Font.Superscript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+ 1).Font.Superscript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.Characters(Endzeichen + 1).Font.Subscript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With</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Selection.Characters(Endzeichen).InsertAfter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+ 1).Font.Subscript = False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+ 1).Font.Superscript = False</w:t>
      </w: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 'aktuellzeichen wird wieder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aktuellZeichen - Verkürzung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'bearbeitet die linke Seite und berücksichtigt folgende Fälle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'345/dfg                 (0  \F(345;dfg)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'2+354/wer               (0  2+\F(354;wer)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'(2+345)/rzt             0-  \F(2+345;rzt)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'3+(2+345)/rzt           0-  3+\F(2+345;rzt)</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'24^3/46                 (0  \F(24^3;46)</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'(3+23)^54/234           (0  \F((3+23)^54;234)</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'\r(;354)/234            (0  \F(\r(;354);234)</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'\r(;354)^0,23/234       (0  \F(\r(;354)^0,23;234)</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'\o(L;\s\up4(_))/4365    (0  \F(\o(L;\s\up4(_));4365)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'\o(L;\s\up4(_))_as/4365 (0  \F(\o(L;\s\up4(_))_as;4365)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'\s\up4(_)/4365          (0  \F(\s\up4(_);4365)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'4*6/45                  (0  \F(4*6;45)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'2+(3+8)*5/123           (0  2+\F((3+8)*5;123)</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'2+5*(3+8)/21            (0  2+\F(5*(3+8);21)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'(2+5)*(7+s)/afd         (0  \F((2+5)*(7+s);afd) extra</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'4*64/asd                (0  \F(4*64;asd)</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'\r(;354)*sfd/234        (0  \F(\r(;354)*sfd;234)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'3sd(345+sfd)/234        (0  \F(3sd(345+sfd);234) irreversibel für Reversetranskriptase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'4/34*465/vbn            (0  \F(\F(4;34)*465;vbn)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'4+3*(4/(3+34))          (0  4+3*(\F(4;3+34)) extra</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'(345/465)^(1/234)       (0  \r(234;\F(345;465)) extra</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Azeichen = 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Klammersumme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While 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Azeichen = Azeichen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lastRenderedPageBreak/>
        <w:t xml:space="preserve">    </w:t>
      </w:r>
      <w:r w:rsidRPr="00D64955">
        <w:rPr>
          <w:rFonts w:ascii="Courier New" w:hAnsi="Courier New" w:cs="Courier New"/>
          <w:sz w:val="20"/>
          <w:lang w:val="en-US"/>
        </w:rPr>
        <w:t>If Klammer(Tz) &lt;&gt; 0 And Klammersumme = 0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d = d + 1 'Prüft, ob zwischen den Klammern weitere Klammern enthalten sind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Azeichen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1 'berücksichtigt selbstständig negative Vorzeichen am Anfang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Klammersumme = 1 Then Azeichen = Azeichen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Tz = "+" And Klammersumme = 0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Azeichen = Azeichen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(Tz = ";" Or Tz = "=") And Klammersumme = 0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c = 1 'Berücksichtigt, ob der Bruch sich z.B. in einer Wurzel befindet</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Azeichen = Azeichen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If (Tz = "-" Or Tz = ChrW(8211)) And Klammersumme = 0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Azeichen = Azeichen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Klammersumme = 1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Azeichen = Azeichen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 'Azeichen = beginn des Bruches</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Wend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Selection.Characters(Azeichen) = "(" And d &lt; 2 And Selection.Characters(aktuellZeichen - 1) = ")"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- 1)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Azeichen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Länge = Len(Selection)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Selection.Characters(1).InsertBefore ("\F")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Selection.Characters(Azeichen).InsertBefore ("\F")</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Azeichen = 1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Länge = Len(Selection)</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Selection.Characters(1).InsertBefore ("\F(")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Selection.Characters(Azeichen).InsertBefore ("\F(")</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 ' gehört zu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'erkennt große klammern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Länge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- 2 To 1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Azeichen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If aktuellZeichen &lt; 3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ElseIf Selection.Characters(Azeichen) = "\" Then</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en-US"/>
        </w:rPr>
        <w:t xml:space="preserve">            </w:t>
      </w:r>
      <w:r>
        <w:rPr>
          <w:rFonts w:ascii="Courier New" w:hAnsi="Courier New" w:cs="Courier New"/>
          <w:sz w:val="20"/>
          <w:lang w:val="it-IT"/>
        </w:rPr>
        <w:t>d = 0</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 xml:space="preserve">        Else</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 xml:space="preserve">            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it-IT"/>
        </w:rPr>
        <w:t xml:space="preserve">            </w:t>
      </w:r>
      <w:r>
        <w:rPr>
          <w:rFonts w:ascii="Courier New" w:hAnsi="Courier New" w:cs="Courier New"/>
          <w:sz w:val="20"/>
          <w:lang w:val="en-US"/>
        </w:rPr>
        <w:t>While 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Steuerzeichen(Selection.Characters(Azeichen + 1))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Selection.Characters(Azeichen + 1)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Azeichen &lt; 1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e = 1</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d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Azeichen = Azeichen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Wend</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d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d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 e = aktuellZeichen To Endzeichen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Tz = Mid(Formel, e,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Azeichen &lt; 0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Länge = Len(Selection)</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Selection.Characters(aktuellZeichen).InsertBefore ("\b")</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Selection.Characters(aktuellZeichen).InsertBefore ("\b")</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Länge = Len(Selection) + 3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Selection.Characters(1).InsertBefore ("EQ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Selection.MoveRight Unit:=wdCharacter, Count:=Länge,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Hemmung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Selection.Fields.Add Range:=Selection.Range, Type:=wdFieldEmpty,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PreserveFormatting:=False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Selection.Fields.Update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Selection.MoveRight Unit:=wdCharacter, Count:=1,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'Selection.MoveRight Unit:=wdCharacter, Count:=2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'Selection.EndKey Unit:=wdLine,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Count:=1, Extend:=wdExtend</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Reversetransskriptase()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'EQ zu Chick</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Tausch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c, d, e, Endzeichen, Azeichen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Formel, Tz As String</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Reversetransskriptase = 1</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c = Selection.Fields.Count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c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Selection.Fields.ToggleShowCodes</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Selection.Fields(1).Code.Select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Länge = Selection.Characters.Count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.Cut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.MoveRight Unit:=wdCharacter,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.TypeBackspace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.TypeBackspace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.Paste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.MoveLeft Unit:=wdCharacter, Count:=Länge - 2, Extend:=wdExtend</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End With</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Länge = Länge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Länge,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Selection.Characters(Länge)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"Q"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Selection.MoveLeft Unit:=wdCharacter, Count:=1,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'Selection.MoveRight Unit:=wdCharacter, Count:=2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'Selection.EndKey Unit:=wdLine,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Count:=1, Extend:=wdExtend</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Selection.Characters(1) =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Selection.Characters(2) =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Selection.Characters(2)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Pr="00D64955" w:rsidRDefault="00070698" w:rsidP="00B65606">
      <w:pPr>
        <w:pStyle w:val="Berechnungen"/>
        <w:spacing w:line="240" w:lineRule="auto"/>
        <w:outlineLvl w:val="0"/>
        <w:rPr>
          <w:rFonts w:ascii="Courier New" w:hAnsi="Courier New" w:cs="Courier New"/>
          <w:sz w:val="20"/>
        </w:rPr>
      </w:pPr>
      <w:r w:rsidRPr="00D64955">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'\B entfernen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- 3 To 4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"B" Or Tz = "b"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Selection.Characters(aktuellZeichen)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Selection.Characters(aktuellZeichen - 1)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'\F umwandeln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- 3 To 4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"F" Or Tz = "f"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 Then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     'aktuellzeichen = 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 'Endzeichen = letzte Klammer)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Selection.Characters(Endzeichen) = ";" And Klammersumme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Azeichen = Endzeichen 'Azeichen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'entfernt Leerzeichen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Selection.Characters(Azeichen + 1) = " " Then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Selection.Characters(Azeichen + 1)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Endzeichen = Endzeichen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Selection.Characters(Azeichen - 1) = " "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Selection.Characters(Azeichen - 1)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Azeichen = Azeichen - 1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Formel = Selection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'bearbeitet die rechte Seite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 c = Azeichen + 2 To Endzeichen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Tz = Mid(Formel, c,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 Case Tz 'Selection.Characters(c)</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 "-", "*", "·", "/", ChrW(8729)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e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Selection.Characters(Azeichen).InsertAfter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'Bearbeitet die linke Seite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0   '+3 berücksichtigt negative Vorzeichen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 c = aktuellZeichen + 3 To Azeichen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Tz = Mid(Formel, c,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 Case Tz 'Selection.Characters(c)</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Case Else</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e = 0 ' Klammer entfernen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w:t>
      </w:r>
      <w:r w:rsidRPr="00D64955">
        <w:rPr>
          <w:rFonts w:ascii="Courier New" w:hAnsi="Courier New" w:cs="Courier New"/>
          <w:sz w:val="20"/>
        </w:rPr>
        <w:t>End Select</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e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Selection.Characters(aktuellZeichen + 2)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ElseIf Selection.Characters(aktuellZeichen + 2) = "-" And Selection.Characters(aktuellZeichen + 3)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1 'Klammer hinzufügen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e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Selection.Characters(Azeichen)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.Font.Superscript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.Font.Superscript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With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+ 1)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- 1)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'\R umwandeln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- 3 To 4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"R" Or Tz = "r"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     'aktuellzeichen = 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 'Endzeichen = letzte Klammer)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Tz = ";" And Klammersumme = 1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Azeichen = Endzeichen 'Azeichen = ;</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Wend</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'entfernt Leerzeichen</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Selection.Characters(Azeichen + 1) = " "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Selection.Characters(Azeichen + 1)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Endzeichen = Endzeichen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Selection.Characters(Azeichen - 1) = " "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Selection.Characters(Azeichen - 1)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Azeichen = Azeichen - 1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Formel = Selection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Tausch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 c = Azeichen + 1 To Endzeichen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Tz = Mid(Formel, c,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 Case Tz</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Case "+", "-", "*", "·", "/", ChrW(8729), ChrW(8211)</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 = 1 '1= Klammer hinzufügen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lastRenderedPageBreak/>
        <w:t xml:space="preserve">        </w:t>
      </w:r>
      <w:r>
        <w:rPr>
          <w:rFonts w:ascii="Courier New" w:hAnsi="Courier New" w:cs="Courier New"/>
          <w:sz w:val="20"/>
          <w:lang w:val="en-US"/>
        </w:rPr>
        <w:t>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Selection.Characters(c).Font.Superscript = True Or Selection.Characters(c).Font.Subscript = True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Selection.Characters(aktuellZeichen).Font.Superscript = True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Selection.Characters(Endzeichen).InsertBefore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Select</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Next</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aktuellZeichen = Azeichen - 2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Berücksichtigt folgende Fälle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'EQ \r(;123)                -&gt;-- 123^0,5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'EQ \r(;123+4*(234)-123)    -&gt;00 (123+4*(234)-123)^0,5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'EQ \r(;\s\up1(4))          -&gt;-- \s\up1(4)^0,5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'EQ \r(;-354)               -&gt;00 (-354)^0,5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'EQ \r(;(354-34)^0,4)       -&gt;00 ((354-34)^0,4)^0,5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'EQ \r(;(354-34)_0,4)       -&gt;00 ((354-34)_0,4)^0,5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.Characters(Endzeichen).InsertBefore (")0,5")</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.Characters(Endzeichen + 4)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.Characters(Endzeichen).Font.Superscript = False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.Characters(Endzeichen).Font.Subscript = 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 + 1).Font.Superscript = True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.Characters(Endzeichen + 2).Font.Superscript = True</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.Characters(Endzeichen + 3).Font.Superscript = True</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.Characters(aktuellZeichen)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.Characters(aktuellZeichen + 1)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 = ""</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End With</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Else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With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.Characters(Endzeichen).InsertBefore ("0,5")</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.Characters(Endzeichen + 3)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.Characters(Endzeichen).Font.Superscript = True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.Characters(Endzeichen + 1).Font.Superscript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 + 2).Font.Superscript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.Characters(aktuellZeichen) = ""</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.Characters(aktuellZeichen)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.Characters(aktuellZeichen) = ""</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.Characters(aktuellZeichen - 1) = ""</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End With</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Tausch = Azeichen - aktuellZeichen - 2</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 = 0</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For d = 1 To Tausch</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If Steuerzeichen(Selection.Characters(aktuellZeichen + 1 + d))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Klammer(Selection.Characters(aktuellZeichen + 1 + d)) =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1 'erzeugt eine Klammer; irreversibel für RNA-Polymerase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 1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Selection.Characters(Azeichen).InsertBefore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lastRenderedPageBreak/>
        <w:t xml:space="preserve">            </w:t>
      </w:r>
      <w:r>
        <w:rPr>
          <w:rFonts w:ascii="Courier New" w:hAnsi="Courier New" w:cs="Courier New"/>
          <w:sz w:val="20"/>
        </w:rPr>
        <w:t>Selection.Characters(aktuellZeichen + 1).InsertAfter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Tausch = Tausch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Azeichen = Azeichen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For d = 1 To Tausch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.Characters(Endzeichen).InsertBefore (Selection.Characters(aktuellZeichen + 2))</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.Characters(Endzeichen).Font.Superscript = True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.Characters(aktuellZeichen + 2)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With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Selection.Characters(Endzeichen)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e = 1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With Selection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.Characters(Endzeichen - Tausch) = "1/" &amp; Selection.Characters(Endzeichen - Tausch)</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.Characters(Endzeichen - Tausch - 1).InsertAfter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.Characters(Endzeichen - Tausch).Font.Superscript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.Characters(Endzeichen - Tausch).Font.Subscript = False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 = ""</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.Characters(aktuellZeichen - 1)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End With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.Characters(Endzeichen - Tausch).InsertBefore "1/" '&amp; Selection.Characters(Endzeichen - Tausch)</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.Characters(Endzeichen - Tausch).Font.Superscript = True</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.Characters(Endzeichen - Tausch + 1).Font.Superscript = True</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.Characters(aktuellZeichen - 1)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With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For c = 1 To 3 'ganz zum schluss</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Selection.Characters(c) = "E" Or Selection.Characters(c) = "e"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Selection.Characters(c + 1) = "Q" Or Selection.Characters(c + 1) = "q" Then</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Selection.Characters(c + 2) =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Länge = Len(Selection) - 3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Selection.Characters(c + 2).Delete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Selection.Characters(c + 1).Delete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Selection.Characters(c).Delete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Pr="00D64955" w:rsidRDefault="00070698" w:rsidP="00B65606">
      <w:pPr>
        <w:pStyle w:val="Berechnungen"/>
        <w:spacing w:line="240" w:lineRule="auto"/>
        <w:outlineLvl w:val="0"/>
        <w:rPr>
          <w:rFonts w:ascii="Courier New" w:hAnsi="Courier New" w:cs="Courier New"/>
          <w:sz w:val="20"/>
          <w:u w:val="single"/>
        </w:rPr>
      </w:pPr>
      <w:r w:rsidRPr="00D64955">
        <w:rPr>
          <w:rFonts w:ascii="Courier New" w:hAnsi="Courier New" w:cs="Courier New"/>
          <w:sz w:val="20"/>
          <w:u w:val="single"/>
        </w:rPr>
        <w:t>Function Ribosom()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lastRenderedPageBreak/>
        <w:t>'EQ zu Wikipedia</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Tausch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c, d, e, Endzeichen, Azeichen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Formel, Tz, Schriftart, Schriftart2 As String</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lang w:val="it-IT"/>
        </w:rPr>
      </w:pPr>
      <w:r>
        <w:rPr>
          <w:rFonts w:ascii="Courier New" w:hAnsi="Courier New" w:cs="Courier New"/>
          <w:sz w:val="20"/>
          <w:lang w:val="it-IT"/>
        </w:rPr>
        <w:t>Ribosom = 1</w:t>
      </w:r>
    </w:p>
    <w:p w:rsidR="00B02EF3" w:rsidRDefault="00B02EF3">
      <w:pPr>
        <w:pStyle w:val="Berechnungen"/>
        <w:spacing w:line="240" w:lineRule="auto"/>
        <w:rPr>
          <w:rFonts w:ascii="Courier New" w:hAnsi="Courier New" w:cs="Courier New"/>
          <w:sz w:val="20"/>
          <w:lang w:val="it-IT"/>
        </w:rPr>
      </w:pP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c = DNAse()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Länge, 1) &amp; "&lt;/math&gt;"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Selection.Characters(Länge).InsertBefore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Selection.Characters(Länge + 8)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Tz = Mid(Formel,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Selection.Characters(1) = ":&lt;math&gt;"</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d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Tz = Mid(Formel, 2,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Selection.Characters(1).InsertBefore (":&lt;math&gt;")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Länge = Länge - d + 14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Len(Selection)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Selection.MoveRight Unit:=wdCharacter, Count:=Länge,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"e" Or Tz = "E"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Selection.Characters(8)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Selection.Characters(8)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Tz = Mid(Formel, 3,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"e" Or Tz = "E"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Selection.Characters(9)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Selection.Characters(9)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w:t>
      </w:r>
    </w:p>
    <w:p w:rsidR="00B02EF3" w:rsidRPr="00D64955"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'große Klammern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- 7 To 8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3)</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"\b(" Or Tz = "\B("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Wend</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- 1).InsertBefore ("\right")</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Selection.Characters(aktuellZeichen + 1) = "left"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Formel = Selection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'Brüche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- 7 To 8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"\f(" Or Tz = "\F("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 And Klammersumme = 1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Azeichen = Endzeichen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Azeichen= ;  Endzeichen-1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Selection.Characters(Endzeichen - 1)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Selection.Characters(Azeichen) = "}{"</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+ 2) = "frac{"</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+ 1)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Next</w:t>
      </w:r>
    </w:p>
    <w:p w:rsidR="00B02EF3" w:rsidRPr="00D64955"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'Wurzeln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- 7 To 8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3)</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"\r(" Or Tz = "\R("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&lt;&gt;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Tz = ";" And Klammersumme = 1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Azeichen = Endzeichen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Azeichen= ;  Endzeichen-1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Azeichen = aktuellZeichen + 3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Selection.Characters(Endzeichen - 1)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Selection.Characters(aktuellZeichen + 3)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+ 1) = "s"</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+ 2) = "qrt{"</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Else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Selection.Characters(Endzeichen - 1)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Selection.Characters(Azeichen)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Selection.Characters(aktuellZeichen + 1) = "s"</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+ 2) = "qrt["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Formel = Selection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Next</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'Sonderzeichen Unicode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- 7 To 8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Select Case AscW(Tz)</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Case 42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"\cdot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44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183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"\cdot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186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"^\circ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196</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"\ddot{A}"</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214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"\ddot{O}"</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Case 216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"\varnothing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220</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"\ddot{U}"</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228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"\ddot{a}"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246</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"\ddot{o}"</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248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"\varnothing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252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"\ddot{u}"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913</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"\Alpha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914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"\Beta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915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"\Gamma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916</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"\Delta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917</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"\Epsilon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918</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"\Zeta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919</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"\Eta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920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"\Theta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921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"\Iota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922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"\Kappa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923</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"\Lambda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924</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"\Mu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925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"\Nu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926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"\Omicron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927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"\Xi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928</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929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"\Rho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931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"\Sigma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932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"\Tau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933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"\Upsilon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934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"\Phi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935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"\Chi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936</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"\Psi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937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"\Omega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945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"\alpha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946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Selection.Characters(aktuellZeichen) = "\beta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947</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"\gamma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948</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"\delta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949</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"\epsilon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950</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"\zeta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951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"\eta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952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"\theta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953</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"\iota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954</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"\kappa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955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"\lambda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956</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"\mu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957</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"\nu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958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"\xi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959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"\omicron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960</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961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"\rho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962</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"\varsigma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963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"\sigma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964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"\tau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965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"\upsilon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966</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"\phi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967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"\chi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968</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"\Psi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969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"\omega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8729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"\cdot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8734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"\infty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8776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"\approx "</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'Case 8800</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'Selection.Characters(aktuellZeichen) = "\ungleich "</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Case 8804</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Selection.Characters(aktuellZeichen) = "\le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8805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"\ge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Pr="00D64955" w:rsidRDefault="00070698" w:rsidP="00B65606">
      <w:pPr>
        <w:pStyle w:val="Berechnungen"/>
        <w:spacing w:line="240" w:lineRule="auto"/>
        <w:outlineLvl w:val="0"/>
        <w:rPr>
          <w:rFonts w:ascii="Courier New" w:hAnsi="Courier New" w:cs="Courier New"/>
          <w:sz w:val="20"/>
        </w:rPr>
      </w:pPr>
      <w:r w:rsidRPr="00D64955">
        <w:rPr>
          <w:rFonts w:ascii="Courier New" w:hAnsi="Courier New" w:cs="Courier New"/>
          <w:sz w:val="20"/>
        </w:rPr>
        <w:lastRenderedPageBreak/>
        <w:t>'Schriftart Symbol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Schriftart = Selection.Font.Name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Schriftart = ""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d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Schriftart = Selection.Characters(Länge).Font.Name</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Schriftart = "Symbol"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Schriftart = Selection.Characters(1).Font.Name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Schriftart = "Symbol"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 c = 2 To Länge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Schriftart = Selection.Characters(c).Font.Name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Schriftart &lt;&gt; "Symbol" Then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d = 1 Or Schriftart = "Symbol" Then 'verhindert Bremse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For aktuellZeichen = Länge To 1 Step -1</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Selection.Characters(aktuellZeichen).Font.Name = "Symbol"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rPr>
        <w:t xml:space="preserve">    </w:t>
      </w:r>
      <w:r>
        <w:rPr>
          <w:rFonts w:ascii="Courier New" w:hAnsi="Courier New" w:cs="Courier New"/>
          <w:sz w:val="20"/>
          <w:lang w:val="it-IT"/>
        </w:rPr>
        <w:t>e = AscW(Tz)</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 xml:space="preserve">    e = e Mod 256</w:t>
      </w:r>
    </w:p>
    <w:p w:rsidR="00B02EF3" w:rsidRDefault="00070698">
      <w:pPr>
        <w:pStyle w:val="Berechnungen"/>
        <w:spacing w:line="240" w:lineRule="auto"/>
        <w:rPr>
          <w:rFonts w:ascii="Courier New" w:hAnsi="Courier New" w:cs="Courier New"/>
          <w:sz w:val="20"/>
          <w:lang w:val="it-IT"/>
        </w:rPr>
      </w:pPr>
      <w:r>
        <w:rPr>
          <w:rFonts w:ascii="Courier New" w:hAnsi="Courier New" w:cs="Courier New"/>
          <w:sz w:val="20"/>
          <w:lang w:val="it-IT"/>
        </w:rPr>
        <w:t xml:space="preserve">    If e &lt; 0 Then e = e + 256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it-IT"/>
        </w:rPr>
        <w:t xml:space="preserve">    </w:t>
      </w:r>
      <w:r>
        <w:rPr>
          <w:rFonts w:ascii="Courier New" w:hAnsi="Courier New" w:cs="Courier New"/>
          <w:sz w:val="20"/>
          <w:lang w:val="en-US"/>
        </w:rPr>
        <w:t>If e &lt; 64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Chr(e)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Selection.Characters(aktuellZeichen).Font.Name = Schriftart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 Case 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65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"\Alpha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66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"\Beta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67</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"\Chi "</w:t>
      </w: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Case 68</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"\Delta "</w:t>
      </w: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Case 69</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"\Epsilon "</w:t>
      </w: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Case 70</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"\Phi "</w:t>
      </w: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Case 71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Selection.Characters(aktuellZeichen) = "\Gamma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72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"\Eta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73</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"\Iota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74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"\vartheta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75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"\Kappa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76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"\Lambda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77</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"\Mu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78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"\Nu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79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"\Omicron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80</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81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"\Theta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lastRenderedPageBreak/>
        <w:t xml:space="preserve">    Case 82</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"\Rho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83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"\Sigma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84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"\Tau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85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"\Upsilon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86</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"\varsigma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87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"\Omega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88</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"\Xi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89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"\Psi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90</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"\Zeta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97</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Selection.Characters(aktuellZeichen) = "\alpha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98</w:t>
      </w:r>
    </w:p>
    <w:p w:rsidR="00B02EF3" w:rsidRPr="00D64955"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"\beta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99</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Selection.Characters(aktuellZeichen) = "\chi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100</w:t>
      </w:r>
    </w:p>
    <w:p w:rsidR="00B02EF3" w:rsidRPr="00D64955"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"\delta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101</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Selection.Characters(aktuellZeichen) = "\epsilon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102</w:t>
      </w:r>
    </w:p>
    <w:p w:rsidR="00B02EF3" w:rsidRPr="00D64955"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"\phi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103</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Selection.Characters(aktuellZeichen) = "\gamma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104</w:t>
      </w:r>
    </w:p>
    <w:p w:rsidR="00B02EF3" w:rsidRPr="00D64955"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"\eta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105</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Selection.Characters(aktuellZeichen) = "\iota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106</w:t>
      </w:r>
    </w:p>
    <w:p w:rsidR="00B02EF3" w:rsidRPr="00D64955"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"\kappa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107</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Selection.Characters(aktuellZeichen) = "\lambda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108</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"\mu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109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"\nu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110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"\omicron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111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"\pi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112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"\theta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113</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"\rho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114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"\sigma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115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"\tau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116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"\upsilon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117</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"\varpi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118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"\omega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119</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w:t>
      </w:r>
      <w:r w:rsidRPr="00D64955">
        <w:rPr>
          <w:rFonts w:ascii="Courier New" w:hAnsi="Courier New" w:cs="Courier New"/>
          <w:sz w:val="20"/>
          <w:lang w:val="en-US"/>
        </w:rPr>
        <w:t>Selection.Characters(aktuellZeichen) = "\xi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120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"\psi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121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"\zeta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163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"\le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165</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"\infty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Case 176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"^\circ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177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"\pm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179</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"\ge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'Case 185</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'Selection.Characters(aktuellZeichen) = "ungleich "</w:t>
      </w:r>
    </w:p>
    <w:p w:rsidR="00B02EF3" w:rsidRPr="00D64955"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Case 187</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Selection.Characters(aktuellZeichen) = "\approx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198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"\varnothing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213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"\Pi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229</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"\Sigma "</w:t>
      </w:r>
    </w:p>
    <w:p w:rsidR="00B02EF3"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'bearbeitet Lambdaquer</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For aktuellZeichen = Länge - 20 To 8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3)</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Tz = "\o("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c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+ 3, 11)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"\lambda ;¯)" Or Tz = "¯;\lambda )" Then c = 1: d = 0</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Tz = Mid(Formel, aktuellZeichen + 3, 19)</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Tz = "\lambda ;\s\up1(¯))" Or Tz = "\s\up1(¯);\lambda )" Then c = 1: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c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.Characters(aktuellZeichen + 2) = "v"</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.Characters(aktuellZeichen + 3) = "e"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+ 4) = "r"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+ 5) = "l"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+ 6) = "i"</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+ 7) = "n"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+ 8) = "e"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+ 9)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+ 10)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+ 11) = "l"</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.Characters(aktuellZeichen + 12) = "a"</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With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d = 0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Selection.Characters(aktuellZeichen + 13) = "mbda }"</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With Selection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.Characters(aktuellZeichen + 13) = "m"</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.Characters(aktuellZeichen + 14) = "b"</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.Characters(aktuellZeichen + 15) = "d"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+ 16) = "a"</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+ 17) =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+ 18)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+ 19)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.Characters(aktuellZeichen + 19) = ""</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.Characters(aktuellZeichen + 19) = ""</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End With</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lang w:val="en-US"/>
        </w:rPr>
      </w:pPr>
      <w:r>
        <w:rPr>
          <w:rFonts w:ascii="Courier New" w:hAnsi="Courier New" w:cs="Courier New"/>
          <w:sz w:val="20"/>
          <w:u w:val="single"/>
          <w:lang w:val="en-US"/>
        </w:rPr>
        <w:t>Function Reversetranslatase(ByVal Hemmung As Integer)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'Wikipedia zu EQ</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Länge, aktuellZeichen, Klammersumme, Tausch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c, d, e, Endzeichen, Verkürzung, Azeichen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Formel, Tz, Tt, Symbol, Schriftart, Schriftart2 As String</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Reversetranslatase = 1</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B02EF3">
      <w:pPr>
        <w:pStyle w:val="Berechnungen"/>
        <w:spacing w:line="240" w:lineRule="auto"/>
        <w:rPr>
          <w:rFonts w:ascii="Courier New" w:hAnsi="Courier New" w:cs="Courier New"/>
          <w:sz w:val="20"/>
        </w:rPr>
      </w:pP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For aktuellZeichen = Länge - 9 To 7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 Then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c = 1</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Tt = Mid(Formel, aktuellZeichen + Endzeichen,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Tt &lt;&gt;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Asc(Tt)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63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(d &gt; 64 And d &lt; 91) Or (d &gt; 96 And d &lt; 123)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ElseIf d = 123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+ 3</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c = 0</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Else</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c = 0</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Tt = Mid(Formel, aktuellZeichen + 1, Endzeichen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 Case Tt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"cdot"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ChrW(183)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"circ"</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ChrW(186)</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Case "ddot{A}"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Symbol = ChrW(196)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"ddot{O}"</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ChrW(214)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"ddot{U}"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ChrW(220)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"ddot{a}"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ChrW(228)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Case "ddot{o}"</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ChrW(246)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"varnothing"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ChrW(248)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"ddot{u}"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ChrW(252)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"Alpha"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"Beta"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"Gamma"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"Delta"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"Epsilon"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"Zeta"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ChrW(919)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"Theta"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"Iota"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"Kappa"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"Lambda"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"Mu"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"Nu"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"Omicron"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"Xi"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"Pi"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"Rho"</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ChrW(929)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"Sigma"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"Tau"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"Upsilon"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"Phi"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"Chi"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"Psi"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"Omega"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ChrW(937)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"alpha"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ChrW(945)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"beta"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ChrW(946)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"gamma"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ChrW(947)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"delta"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ChrW(948)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"epsilon"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Symbol = ChrW(949)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"zeta"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"theta"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"iota"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"kappa"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"lambda"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"mu"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"nu"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"xi"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"omicron"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ChrW(959)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"pi"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"rho"</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"varsigma"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"sigma"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"tau"</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"upsilon"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"phi"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"chi"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ChrW(967)</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"Psi"</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"omega"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ChrW(969)</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Case "infty"</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ChrW(8734)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"approx"</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ChrW(8776)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"ungleich"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ChrW(8800)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"le"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ChrW(8804)</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"ge"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Symbol = ChrW(8805)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Case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If d = 32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aktuellZeichen - 1) &amp; Symbol &amp; Mid(Formel, aktuellZeichen + Endzeichen + 1)</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aktuellZeichen - 1) &amp; Symbol &amp; Mid(Formel, aktuellZeichen + Endzeichen)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End If</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Next</w:t>
      </w:r>
    </w:p>
    <w:p w:rsidR="00B02EF3" w:rsidRPr="00D64955" w:rsidRDefault="00B02EF3">
      <w:pPr>
        <w:pStyle w:val="Berechnungen"/>
        <w:spacing w:line="240" w:lineRule="auto"/>
        <w:rPr>
          <w:rFonts w:ascii="Courier New" w:hAnsi="Courier New" w:cs="Courier New"/>
          <w:sz w:val="20"/>
        </w:rPr>
      </w:pPr>
    </w:p>
    <w:p w:rsidR="00B02EF3" w:rsidRPr="00D64955" w:rsidRDefault="00070698" w:rsidP="00B65606">
      <w:pPr>
        <w:pStyle w:val="Berechnungen"/>
        <w:spacing w:line="240" w:lineRule="auto"/>
        <w:outlineLvl w:val="0"/>
        <w:rPr>
          <w:rFonts w:ascii="Courier New" w:hAnsi="Courier New" w:cs="Courier New"/>
          <w:sz w:val="20"/>
        </w:rPr>
      </w:pPr>
      <w:r w:rsidRPr="00D64955">
        <w:rPr>
          <w:rFonts w:ascii="Courier New" w:hAnsi="Courier New" w:cs="Courier New"/>
          <w:sz w:val="20"/>
        </w:rPr>
        <w:t>'Komma</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- 9 To 7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Mid(Formel, 1, aktuellZeichen - 1) &amp; "," &amp; Mid(Formel, aktuellZeichen + 3)</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'overline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- 17 To 7 Step -1 '77</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10)</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"\overline{"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Tt = Mid(Formel, aktuellZeichen + 11,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Tt = "}" Then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Mid(Formel, aktuellZeichen + 2, 8) = "(\s\up1("</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Mid(Formel, aktuellZeichen + 11,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aktuellZeichen + 9) &amp; "¯);" &amp; Mid(Formel, aktuellZeichen + 10)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Next</w:t>
      </w:r>
    </w:p>
    <w:p w:rsidR="00B02EF3" w:rsidRPr="00D64955" w:rsidRDefault="00B02EF3">
      <w:pPr>
        <w:pStyle w:val="Berechnungen"/>
        <w:spacing w:line="240" w:lineRule="auto"/>
        <w:rPr>
          <w:rFonts w:ascii="Courier New" w:hAnsi="Courier New" w:cs="Courier New"/>
          <w:sz w:val="20"/>
          <w:lang w:val="en-US"/>
        </w:rPr>
      </w:pP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'bearbeitet Wurzeln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- 14 To 7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5)</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"\sqrt"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Formel = Mid(Formel, 1, aktuellZeichen) &amp; "r(" &amp; Mid(Formel, aktuellZeichen + 5)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Endzeichen - 1) &amp; Mid(Formel,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Tz &lt;&gt;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Tz = "" Then Tz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Endzeichen - 1) &amp; Mid(Formel, Endzeichen + 1)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Tz = Mid(Formel, Endzeichen,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Mid(Formel, Endzeichen,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Klammer2(Tz)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Mid(Formel, Endzeichen, 1)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Next</w:t>
      </w:r>
    </w:p>
    <w:p w:rsidR="00B02EF3" w:rsidRPr="00D64955" w:rsidRDefault="00B02EF3">
      <w:pPr>
        <w:pStyle w:val="Berechnungen"/>
        <w:spacing w:line="240" w:lineRule="auto"/>
        <w:rPr>
          <w:rFonts w:ascii="Courier New" w:hAnsi="Courier New" w:cs="Courier New"/>
          <w:sz w:val="20"/>
          <w:lang w:val="en-US"/>
        </w:rPr>
      </w:pP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'Brüche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- 17 To 7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5)</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lastRenderedPageBreak/>
        <w:t>If Tz = "\frac"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Mid(Formel, aktuellZeichen + 5, 1)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aktuellZeichen + 1) &amp; Mid(Formel, aktuellZeichen + 5)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Klammer2(Mid(Formel, Endzeichen,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Endzeichen - 1) &amp; ";" &amp; Mid(Formel, Endzeichen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Endzeichen = Endzeichen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Klammer2(Mid(Formel, Endzeichen,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Wend</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Mid(Formel, Endzeichen, 1) = ")"</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Next</w:t>
      </w:r>
    </w:p>
    <w:p w:rsidR="00B02EF3" w:rsidRPr="00D64955"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'große Klammern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- 13 To 7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6)</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If Tz = "\right"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Formel = Mid(Formel, 1, aktuellZeichen - 1) &amp; Mid(Formel, aktuellZeichen + 6)</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"\left("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Formel = Mid(Formel, 1, aktuellZeichen - 1) &amp; "\b" &amp; Mid(Formel, aktuellZeichen + 5)</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'^2 ^3</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- 8 To 8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"2"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aktuellZeichen - 1) &amp; "²" &amp; Mid(Formel, aktuellZeichen + 2)</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ElseIf Tz = "3"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Mid(Formel, 1, aktuellZeichen - 1) &amp; "³" &amp; Mid(Formel, aktuellZeichen + 2)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Next</w:t>
      </w:r>
    </w:p>
    <w:p w:rsidR="00B02EF3" w:rsidRPr="00D64955" w:rsidRDefault="00B02EF3">
      <w:pPr>
        <w:pStyle w:val="Berechnungen"/>
        <w:spacing w:line="240" w:lineRule="auto"/>
        <w:rPr>
          <w:rFonts w:ascii="Courier New" w:hAnsi="Courier New" w:cs="Courier New"/>
          <w:sz w:val="20"/>
          <w:lang w:val="en-US"/>
        </w:rPr>
      </w:pP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Länge = Len(Formel)</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Formel = "EQ " &amp; Mid(Formel, 9, Länge - 15)</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Länge = Länge - 12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Selection.TypeText 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Count:=Länge, Extend:=wdExtend</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'stellt hochtief von DNApolymerase mit {} statt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aktuellZeichen = Länge To 5 Step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Verkürzung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Tz = Mid(Formel, aktuellZeichen,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Tz = "_"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If d &lt;&gt; 0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Tz = Mid(Formel, aktuellZeichen + 1,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Tz = " " Then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Selection.Characters(aktuellZeichen + 1)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 = "" '+1 im string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While Klammersumme &gt; 0</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Selection.Characters(aktuellZeichen).Font.Superscript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Selection.Characters(aktuellZeichen).Font.Subscript = True</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Verkürzung = Verkürzung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+ 2,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Klammer2(Tz)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If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ElseIf Tz = "_"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Selection.Characters(aktuellZeichen).InsertBefore Tz</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Selection.Characters(aktuellZeichen) =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Verkürzung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 'Tz &lt;&gt; "{"</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c = Steuerzeichen(Tz)</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While c = 0</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If d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Selection.Characters(aktuellZeichen).Font.Superscript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Selection.Characters(aktuellZeichen).Font.Subscript = True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Verkürzung = Verkürzung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+ 1, 1)</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c = Steuerzeichen(Tz)</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Tz = "" Or Tz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c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Wend</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aktuellZeichen = aktuellZeichen - Verkürzung</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Hemmung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Selection.Fields.Add Range:=Selection.Range, Type:=wdFieldEmpty,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PreserveFormatting:=False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Selection.Fields.Update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Selection.MoveRight Unit:=wdCharacter, Count:=1,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Function</w:t>
      </w:r>
    </w:p>
    <w:p w:rsidR="00B02EF3" w:rsidRDefault="00B02EF3">
      <w:pPr>
        <w:pStyle w:val="Berechnungen"/>
        <w:spacing w:line="240" w:lineRule="auto"/>
        <w:rPr>
          <w:rFonts w:ascii="Courier New" w:hAnsi="Courier New" w:cs="Courier New"/>
          <w:sz w:val="20"/>
          <w:lang w:val="en-US"/>
        </w:rPr>
      </w:pPr>
    </w:p>
    <w:p w:rsidR="00B02EF3" w:rsidRPr="00D64955" w:rsidRDefault="00070698" w:rsidP="00B65606">
      <w:pPr>
        <w:pStyle w:val="Berechnungen"/>
        <w:spacing w:line="240" w:lineRule="auto"/>
        <w:outlineLvl w:val="0"/>
        <w:rPr>
          <w:rFonts w:ascii="Courier New" w:hAnsi="Courier New" w:cs="Courier New"/>
          <w:b/>
          <w:bCs/>
          <w:sz w:val="20"/>
          <w:u w:val="single"/>
          <w:lang w:val="en-US"/>
        </w:rPr>
      </w:pPr>
      <w:r w:rsidRPr="00D64955">
        <w:rPr>
          <w:rFonts w:ascii="Courier New" w:hAnsi="Courier New" w:cs="Courier New"/>
          <w:b/>
          <w:bCs/>
          <w:sz w:val="20"/>
          <w:u w:val="single"/>
          <w:lang w:val="en-US"/>
        </w:rPr>
        <w:t>Sub Formelwürfel()</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a, b, c, d, e, durch, Steuer As Integer</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Klammersumme, Zusatzlänge, Länge, aktuellZeichen As Integer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X, Y, Formel, Tz As String</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Dim Ort(3), Position(255) As Integer</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Application.ScreenUpdating = False</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For d = 1 To 20 'Anzahl der Formeln</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Selection.TypeText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Zusatzlänge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durch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200 'Komplexitzität der Formel</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Klammersumme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 b = 1 To c</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 = Int((122 - 32 + 1) * Rnd + 32)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X = Chr(a)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Steuer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For e = 1 To 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If Steuerzeichen(X) = 0 Then</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a = Int((122 - 32 + 1) * Rnd + 32)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X = Chr(a)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X = "!" Or X = "§" Or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X = "+" Or X = "j" Or X = "#" Or X = "&amp;" Or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X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Exit For</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 &lt; 60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a = a + 20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X = Chr(a)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Steuer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a = 41 And Klammersumme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 = 40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a &gt; 65 And a &lt; 122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Int(4 * Rnd) = 3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 = a + 848</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X = ChrW(a)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b = 1 And (X = "^" Or X = "_")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X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X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Klammersumme =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ElseIf X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Klammersumme = Klammersumme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X = "!" Or X = "§" Or X = "%" Or X = "." Or X = "@" Then</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If Klammersumme &gt;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X = Chr(Int((122 - 98) * Rnd + 97)) &amp; ")^0,5+"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Zusatzlänge = Zusatzlänge + 6</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X = "^0,5-"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Zusatzlänge = Zusatzlänge + 4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ElseIf X = ":" Or X = ";" Then</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Selection.MoveLeft Unit:=wdCharacter,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Steuerzeichen(Selection.Characters(1)) = 0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X = "^(1/" &amp; Chr(Int((122 - 98) * Rnd + 97)) &amp;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Zusatzlänge = Zusatzlänge + 5</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Else</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X = "*"</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End If</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Selection.MoveRight Unit:=wdCharacter,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ElseIf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X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ElseIf X = "j" Or X = "#" Or X = "&amp;" Or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X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ElseIf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Klammersumme = 0 Then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X = "("</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Klammersumme = 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Else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X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Klammersumme = Klammersumme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X = "/" Or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durch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X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X = "/" And durch =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durch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X = "+" Or X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durch = 0</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b = c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X = "^" Or X = "_"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X = "j"</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X = "/"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X = Chr(Int((122 - 98) * Rnd + 97)) &amp; X &amp; Chr(Int((122 - 98) * Rnd + 97))</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Zusatzlänge = Zusatzlänge + 2</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w:t>
      </w:r>
    </w:p>
    <w:p w:rsidR="00B02EF3" w:rsidRPr="00D64955" w:rsidRDefault="00B02EF3">
      <w:pPr>
        <w:pStyle w:val="Berechnungen"/>
        <w:spacing w:line="240" w:lineRule="auto"/>
        <w:rPr>
          <w:rFonts w:ascii="Courier New" w:hAnsi="Courier New" w:cs="Courier New"/>
          <w:sz w:val="20"/>
        </w:rPr>
      </w:pP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Selection.TypeText (X)</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X = Left(X,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Steuer = Steuerzeichen(X)</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Klammersumme &gt; 0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For b = 1 To Klammersumme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Selection.TypeText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Count:=c + Zusatzlänge + Klammersumme + 1, Extend:=wdExtend</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'Selection.Copy</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lastRenderedPageBreak/>
        <w:t>'Länge = Len(Selection)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'Selection.MoveDown Unit:=wdLine,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'Selection.Paste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Count:=Länge, Extend:=wdExtend</w:t>
      </w: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 = DNApolymerase()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 = RNApolymerase(1)</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'Selection.Copy</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'Länge = Len(Selection)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'Selection.MoveDown Unit:=wdLine,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'Selection.Paste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Count:=Länge, Extend:=wdExtend</w:t>
      </w:r>
    </w:p>
    <w:p w:rsidR="00B02EF3" w:rsidRDefault="00B02EF3">
      <w:pPr>
        <w:pStyle w:val="Berechnungen"/>
        <w:spacing w:line="240" w:lineRule="auto"/>
        <w:rPr>
          <w:rFonts w:ascii="Courier New" w:hAnsi="Courier New" w:cs="Courier New"/>
          <w:sz w:val="20"/>
          <w:lang w:val="en-US"/>
        </w:rPr>
      </w:pPr>
    </w:p>
    <w:p w:rsidR="00B02EF3" w:rsidRDefault="00B02EF3">
      <w:pPr>
        <w:pStyle w:val="Berechnungen"/>
        <w:spacing w:line="240" w:lineRule="auto"/>
        <w:rPr>
          <w:rFonts w:ascii="Courier New" w:hAnsi="Courier New" w:cs="Courier New"/>
          <w:sz w:val="20"/>
          <w:lang w:val="en-US"/>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'baut große Objekte herum</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For c = 1 To 5 'Anzahl der großen Objekte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Formel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Länge = Len(Formel)</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X = ""</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 xml:space="preserve"> Klammersumme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aktuellZeichen &lt; Länge</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If Tz = "\"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End If</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If Tz = "("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While Klammersumme &gt; 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Klammersumme = Klammersumme + Klammer(Tz)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If Tz = "(" And Klammersumme = 0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'Position(e) = aktuellZeichen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'X = X &amp; Tz</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Tz = "\" And Klammersumme = 0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Klammersumme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aktuellZeichen = aktuellZeichen + 3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Tz = Mid(Formel, aktuellZeichen,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e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'Position(e) = aktuellZeichen</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'X = X &amp; Tz</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 = e + 1</w:t>
      </w:r>
    </w:p>
    <w:p w:rsidR="00B02EF3"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Position(e) = aktuellZeichen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X = X &amp; Tz</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Wend</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 xml:space="preserve"> e = Len(X)</w:t>
      </w:r>
    </w:p>
    <w:p w:rsidR="00B02EF3" w:rsidRDefault="00B02EF3">
      <w:pPr>
        <w:pStyle w:val="Berechnungen"/>
        <w:spacing w:line="240" w:lineRule="auto"/>
        <w:rPr>
          <w:rFonts w:ascii="Courier New" w:hAnsi="Courier New" w:cs="Courier New"/>
          <w:sz w:val="20"/>
        </w:rPr>
      </w:pP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rPr>
        <w:t xml:space="preserve"> </w:t>
      </w:r>
      <w:r w:rsidRPr="00D64955">
        <w:rPr>
          <w:rFonts w:ascii="Courier New" w:hAnsi="Courier New" w:cs="Courier New"/>
          <w:sz w:val="20"/>
        </w:rPr>
        <w:t>a = Int(Rnd() * 4 + 1)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rPr>
        <w:t xml:space="preserve"> </w:t>
      </w:r>
      <w:r>
        <w:rPr>
          <w:rFonts w:ascii="Courier New" w:hAnsi="Courier New" w:cs="Courier New"/>
          <w:sz w:val="20"/>
          <w:lang w:val="en-US"/>
        </w:rPr>
        <w:t>If c = 1 Then a = 4</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 xml:space="preserve"> </w:t>
      </w:r>
      <w:r w:rsidRPr="00D64955">
        <w:rPr>
          <w:rFonts w:ascii="Courier New" w:hAnsi="Courier New" w:cs="Courier New"/>
          <w:sz w:val="20"/>
          <w:lang w:val="en-US"/>
        </w:rPr>
        <w:t>Ort(1) = Int(Rnd() * (e + 1)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Ort(2) = Int(Rnd() * (e + 1) + 1)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Ort(1) = Ort(2) Then Ort(2) = Ort(1) + 1</w:t>
      </w:r>
    </w:p>
    <w:p w:rsidR="00B02EF3" w:rsidRPr="00D64955" w:rsidRDefault="00070698">
      <w:pPr>
        <w:pStyle w:val="Berechnungen"/>
        <w:spacing w:line="240" w:lineRule="auto"/>
        <w:rPr>
          <w:rFonts w:ascii="Courier New" w:hAnsi="Courier New" w:cs="Courier New"/>
          <w:sz w:val="20"/>
        </w:rPr>
      </w:pPr>
      <w:r>
        <w:rPr>
          <w:rFonts w:ascii="Courier New" w:hAnsi="Courier New" w:cs="Courier New"/>
          <w:sz w:val="20"/>
          <w:lang w:val="en-US"/>
        </w:rPr>
        <w:t xml:space="preserve">    </w:t>
      </w:r>
      <w:r w:rsidRPr="00D64955">
        <w:rPr>
          <w:rFonts w:ascii="Courier New" w:hAnsi="Courier New" w:cs="Courier New"/>
          <w:sz w:val="20"/>
        </w:rPr>
        <w:t>If Ort(2) &lt; Ort(1) Then</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rPr>
        <w:t xml:space="preserve">     </w:t>
      </w:r>
      <w:r>
        <w:rPr>
          <w:rFonts w:ascii="Courier New" w:hAnsi="Courier New" w:cs="Courier New"/>
          <w:sz w:val="20"/>
        </w:rPr>
        <w:t>Ort(0) = Ort(1) ' Ort 1 ist kleiner</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sidRPr="00D64955">
        <w:rPr>
          <w:rFonts w:ascii="Courier New" w:hAnsi="Courier New" w:cs="Courier New"/>
          <w:sz w:val="20"/>
          <w:lang w:val="en-US"/>
        </w:rPr>
        <w:t>Ort(1) = Ort(2)</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Ort(2) = Ort(0)</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Ort(2) &gt; e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Position(Ort(2)) = Länge</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Ort(1) = Ort(1) - 1</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Ort(1) = 0 Then Ort(1)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Ort(2) - Ort(1)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Position(Ort(2)) - Position(Ort(1)) = 1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Ort(1) &gt; 2 Then Ort(1) = Ort(1) \ 2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 = 3 Or a = 4 Then</w:t>
      </w:r>
    </w:p>
    <w:p w:rsidR="00B02EF3" w:rsidRPr="00D64955"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w:t>
      </w:r>
      <w:r w:rsidRPr="00D64955">
        <w:rPr>
          <w:rFonts w:ascii="Courier New" w:hAnsi="Courier New" w:cs="Courier New"/>
          <w:sz w:val="20"/>
          <w:lang w:val="en-US"/>
        </w:rPr>
        <w:t>Ort(3) = (Ort(2) + Ort(1)) \ 2</w:t>
      </w:r>
    </w:p>
    <w:p w:rsidR="00B02EF3"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 xml:space="preserve">    </w:t>
      </w:r>
      <w:r>
        <w:rPr>
          <w:rFonts w:ascii="Courier New" w:hAnsi="Courier New" w:cs="Courier New"/>
          <w:sz w:val="20"/>
          <w:lang w:val="en-US"/>
        </w:rPr>
        <w:t>If Ort(3) = Ort(1) Then a = 2</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Ort(2) = Ort(3) Then a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Ort(2) - e = 2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a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X = X</w:t>
      </w:r>
    </w:p>
    <w:p w:rsidR="00B02EF3" w:rsidRDefault="00070698">
      <w:pPr>
        <w:pStyle w:val="Berechnungen"/>
        <w:spacing w:line="240" w:lineRule="auto"/>
        <w:rPr>
          <w:rFonts w:ascii="Courier New" w:hAnsi="Courier New" w:cs="Courier New"/>
          <w:sz w:val="20"/>
        </w:rPr>
      </w:pPr>
      <w:r w:rsidRPr="00D64955">
        <w:rPr>
          <w:rFonts w:ascii="Courier New" w:hAnsi="Courier New" w:cs="Courier New"/>
          <w:sz w:val="20"/>
          <w:lang w:val="en-US"/>
        </w:rPr>
        <w:t xml:space="preserve"> </w:t>
      </w:r>
      <w:r>
        <w:rPr>
          <w:rFonts w:ascii="Courier New" w:hAnsi="Courier New" w:cs="Courier New"/>
          <w:sz w:val="20"/>
        </w:rPr>
        <w:t>If a = 1 Then 'Ort 2 = Ende, Ort 1 = Anfang und Ort 3 = Mitte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Selection.Characters(Position(Ort(2))).InsertBefore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Selection.Characters(Position(Ort(2))).Font.Color = wdColorSkyBlue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Selection.Characters(Position(Ort(1))).InsertAfter ("\B(") 'a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Selection.Characters(Position(Ort(1))).Font.Color = wdColorSkyBlue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 = 2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Selection.Characters(Position(Ort(2))).InsertBefore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Selection.Characters(Position(Ort(2))).Font.Color = wdColorSkyBlue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Selection.Characters(Position(Ort(1))).InsertAfter ("\r(;") 'a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Selection.Characters(Position(Ort(1))).Font.Color = wdColorSkyBlue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If a = 3 Or a = 4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Selection.Characters(Position(Ort(2))).InsertBefore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Selection.Characters(Position(Ort(2))).Font.Color = wdColorSkyBlue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If Selection.Characters(Position(Ort(3))) = "+"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Selection.Characters(Position(Ort(3))) = ";"</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Selection.Characters(Position(Ort(3))).Font.Color = wdColorSkyBlue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Selection.Characters(Position(Ort(3))).InsertAfter (";") 'a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Selection.Characters(Position(Ort(3)) + 1).Font.Color = wdColorSkyBlue</w:t>
      </w: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Selection.Characters(Position(Ort(1))).InsertAfter ("\F(") 'a</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Selection.Characters(Position(Ort(1)) + 1).Font.Color = wdColorSkyBlue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 xml:space="preserve"> 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Next</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Selection.Fields.Add Range:=Selection.Range, Type:=wdFieldEmpty, _</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PreserveFormatting:=False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Selection.Fields.Update</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Selection.MoveRight Unit:=wdCharacter, Count:=1, Extend:=wdExtend</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Selection = "Fehler"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d = d + 1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Selection.MoveDown Unit:=wdLine, Count:=1</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lastRenderedPageBreak/>
        <w:t>Selection.TypeParagraph</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Selection.MoveUp Unit:=wdLine, Count:=1</w:t>
      </w:r>
    </w:p>
    <w:p w:rsidR="00B02EF3" w:rsidRDefault="00B02EF3">
      <w:pPr>
        <w:pStyle w:val="Berechnungen"/>
        <w:spacing w:line="240" w:lineRule="auto"/>
        <w:rPr>
          <w:rFonts w:ascii="Courier New" w:hAnsi="Courier New" w:cs="Courier New"/>
          <w:sz w:val="20"/>
          <w:lang w:val="en-US"/>
        </w:rPr>
      </w:pP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Next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Application.ScreenUpdating = True</w:t>
      </w:r>
    </w:p>
    <w:p w:rsidR="00B02EF3" w:rsidRDefault="00B02EF3">
      <w:pPr>
        <w:pStyle w:val="Berechnungen"/>
        <w:spacing w:line="240" w:lineRule="auto"/>
        <w:rPr>
          <w:rFonts w:ascii="Courier New" w:hAnsi="Courier New" w:cs="Courier New"/>
          <w:sz w:val="20"/>
          <w:lang w:val="en-US"/>
        </w:rPr>
      </w:pPr>
    </w:p>
    <w:p w:rsidR="00B02EF3" w:rsidRPr="00D64955" w:rsidRDefault="00070698" w:rsidP="00B65606">
      <w:pPr>
        <w:pStyle w:val="Berechnungen"/>
        <w:spacing w:line="240" w:lineRule="auto"/>
        <w:outlineLvl w:val="0"/>
        <w:rPr>
          <w:rFonts w:ascii="Courier New" w:hAnsi="Courier New" w:cs="Courier New"/>
          <w:sz w:val="20"/>
          <w:lang w:val="en-US"/>
        </w:rPr>
      </w:pPr>
      <w:r w:rsidRPr="00D64955">
        <w:rPr>
          <w:rFonts w:ascii="Courier New" w:hAnsi="Courier New" w:cs="Courier New"/>
          <w:sz w:val="20"/>
          <w:lang w:val="en-US"/>
        </w:rPr>
        <w:t>End Sub</w:t>
      </w:r>
    </w:p>
    <w:p w:rsidR="00B02EF3" w:rsidRPr="00D64955"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u w:val="single"/>
        </w:rPr>
      </w:pPr>
      <w:r>
        <w:rPr>
          <w:rFonts w:ascii="Courier New" w:hAnsi="Courier New" w:cs="Courier New"/>
          <w:sz w:val="20"/>
          <w:u w:val="single"/>
        </w:rPr>
        <w:t>Sub Zeicheneinkreisen()</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Dim Zeichenwert, Länge, c, d, e As Integer</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Dim Zeichen As String</w:t>
      </w:r>
    </w:p>
    <w:p w:rsidR="00B02EF3" w:rsidRDefault="00B02EF3">
      <w:pPr>
        <w:pStyle w:val="Berechnungen"/>
        <w:spacing w:line="240" w:lineRule="auto"/>
        <w:rPr>
          <w:rFonts w:ascii="Courier New" w:hAnsi="Courier New" w:cs="Courier New"/>
          <w:sz w:val="20"/>
        </w:rPr>
      </w:pP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'c = 11 Or c = 13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 = Selection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d = Asc(Zeichen)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d = 11 Or d = 13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Count:=1, Extend:=wdExtend</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Zeichen = Selection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d = Asc(Zeichen)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If d = 11 Or d = 13 Then</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Selection.MoveLeft Unit:=wdCharacter, Count:=1, Extend:=wdExtend</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w:t>
      </w:r>
    </w:p>
    <w:p w:rsidR="00B02EF3" w:rsidRPr="00D64955" w:rsidRDefault="00B02EF3">
      <w:pPr>
        <w:pStyle w:val="Berechnungen"/>
        <w:spacing w:line="240" w:lineRule="auto"/>
        <w:rPr>
          <w:rFonts w:ascii="Courier New" w:hAnsi="Courier New" w:cs="Courier New"/>
          <w:sz w:val="20"/>
        </w:rPr>
      </w:pPr>
    </w:p>
    <w:p w:rsidR="00B02EF3" w:rsidRPr="00D64955" w:rsidRDefault="00070698" w:rsidP="00B65606">
      <w:pPr>
        <w:pStyle w:val="Berechnungen"/>
        <w:spacing w:line="240" w:lineRule="auto"/>
        <w:outlineLvl w:val="0"/>
        <w:rPr>
          <w:rFonts w:ascii="Courier New" w:hAnsi="Courier New" w:cs="Courier New"/>
          <w:sz w:val="20"/>
        </w:rPr>
      </w:pPr>
      <w:r w:rsidRPr="00D64955">
        <w:rPr>
          <w:rFonts w:ascii="Courier New" w:hAnsi="Courier New" w:cs="Courier New"/>
          <w:sz w:val="20"/>
        </w:rPr>
        <w:t>Zeichen = Selection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Länge = Len(Zeichen)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Asc(Zeichen)</w:t>
      </w:r>
    </w:p>
    <w:p w:rsidR="00B02EF3" w:rsidRDefault="00B02EF3">
      <w:pPr>
        <w:pStyle w:val="Berechnungen"/>
        <w:spacing w:line="240" w:lineRule="auto"/>
        <w:rPr>
          <w:rFonts w:ascii="Courier New" w:hAnsi="Courier New" w:cs="Courier New"/>
          <w:sz w:val="20"/>
        </w:rPr>
      </w:pP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0</w:t>
      </w:r>
    </w:p>
    <w:p w:rsidR="00B02EF3" w:rsidRDefault="00070698" w:rsidP="00B65606">
      <w:pPr>
        <w:pStyle w:val="Berechnungen"/>
        <w:spacing w:line="240" w:lineRule="auto"/>
        <w:outlineLvl w:val="0"/>
        <w:rPr>
          <w:rFonts w:ascii="Courier New" w:hAnsi="Courier New" w:cs="Courier New"/>
          <w:sz w:val="20"/>
        </w:rPr>
      </w:pPr>
      <w:r>
        <w:rPr>
          <w:rFonts w:ascii="Courier New" w:hAnsi="Courier New" w:cs="Courier New"/>
          <w:sz w:val="20"/>
        </w:rPr>
        <w:t>If (Zeichenwert &gt; 48 And Zeichenwert &lt; 58) And Länge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Zeichenwert + 9263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(Zeichenwert &gt; 64 And Zeichenwert &lt; 91) And Länge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Zeichenwert + 9333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End If</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If (Zeichenwert &gt; 96 And Zeichenwert &lt; 123) And Länge = 1 Then</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Zeichenwert + 9327</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c = 1</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End If</w:t>
      </w:r>
    </w:p>
    <w:p w:rsidR="00B02EF3" w:rsidRPr="00D64955" w:rsidRDefault="00B02EF3">
      <w:pPr>
        <w:pStyle w:val="Berechnungen"/>
        <w:spacing w:line="240" w:lineRule="auto"/>
        <w:rPr>
          <w:rFonts w:ascii="Courier New" w:hAnsi="Courier New" w:cs="Courier New"/>
          <w:sz w:val="20"/>
        </w:rPr>
      </w:pPr>
    </w:p>
    <w:p w:rsidR="00B02EF3" w:rsidRPr="00D64955" w:rsidRDefault="00070698" w:rsidP="00B65606">
      <w:pPr>
        <w:pStyle w:val="Berechnungen"/>
        <w:spacing w:line="240" w:lineRule="auto"/>
        <w:outlineLvl w:val="0"/>
        <w:rPr>
          <w:rFonts w:ascii="Courier New" w:hAnsi="Courier New" w:cs="Courier New"/>
          <w:sz w:val="20"/>
        </w:rPr>
      </w:pPr>
      <w:r w:rsidRPr="00D64955">
        <w:rPr>
          <w:rFonts w:ascii="Courier New" w:hAnsi="Courier New" w:cs="Courier New"/>
          <w:sz w:val="20"/>
        </w:rPr>
        <w:t>If Länge = 2 Then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Select Case Zeichen</w:t>
      </w:r>
    </w:p>
    <w:p w:rsidR="00B02EF3" w:rsidRPr="00D64955" w:rsidRDefault="00070698">
      <w:pPr>
        <w:pStyle w:val="Berechnungen"/>
        <w:spacing w:line="240" w:lineRule="auto"/>
        <w:rPr>
          <w:rFonts w:ascii="Courier New" w:hAnsi="Courier New" w:cs="Courier New"/>
          <w:sz w:val="20"/>
        </w:rPr>
      </w:pPr>
      <w:r w:rsidRPr="00D64955">
        <w:rPr>
          <w:rFonts w:ascii="Courier New" w:hAnsi="Courier New" w:cs="Courier New"/>
          <w:sz w:val="20"/>
        </w:rPr>
        <w:t>Case "10"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"12"</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"13"</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"14"</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"15"</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9326</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"16"</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lastRenderedPageBreak/>
        <w:t>Zeichenwert = 9327</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"17"</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9328</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"18"</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9329</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"19"</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Zeichenwert = 9330</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 = 1</w:t>
      </w:r>
    </w:p>
    <w:p w:rsidR="00B02EF3" w:rsidRDefault="00070698">
      <w:pPr>
        <w:pStyle w:val="Berechnungen"/>
        <w:spacing w:line="240" w:lineRule="auto"/>
        <w:rPr>
          <w:rFonts w:ascii="Courier New" w:hAnsi="Courier New" w:cs="Courier New"/>
          <w:sz w:val="20"/>
        </w:rPr>
      </w:pPr>
      <w:r>
        <w:rPr>
          <w:rFonts w:ascii="Courier New" w:hAnsi="Courier New" w:cs="Courier New"/>
          <w:sz w:val="20"/>
        </w:rPr>
        <w:t>Case "20"</w:t>
      </w:r>
    </w:p>
    <w:p w:rsidR="00B02EF3" w:rsidRPr="00B75C8C" w:rsidRDefault="00070698">
      <w:pPr>
        <w:pStyle w:val="Berechnungen"/>
        <w:spacing w:line="240" w:lineRule="auto"/>
        <w:rPr>
          <w:rFonts w:ascii="Courier New" w:hAnsi="Courier New" w:cs="Courier New"/>
          <w:sz w:val="20"/>
          <w:lang w:val="en-US"/>
        </w:rPr>
      </w:pPr>
      <w:r w:rsidRPr="00B75C8C">
        <w:rPr>
          <w:rFonts w:ascii="Courier New" w:hAnsi="Courier New" w:cs="Courier New"/>
          <w:sz w:val="20"/>
          <w:lang w:val="en-US"/>
        </w:rPr>
        <w:t>Zeichenwert = 9331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c = 1</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End Select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If c = 1 Then</w:t>
      </w:r>
    </w:p>
    <w:p w:rsidR="00B02EF3" w:rsidRPr="00D64955" w:rsidRDefault="00070698">
      <w:pPr>
        <w:pStyle w:val="Berechnungen"/>
        <w:spacing w:line="240" w:lineRule="auto"/>
        <w:rPr>
          <w:rFonts w:ascii="Courier New" w:hAnsi="Courier New" w:cs="Courier New"/>
          <w:sz w:val="20"/>
          <w:lang w:val="en-US"/>
        </w:rPr>
      </w:pPr>
      <w:r w:rsidRPr="00D64955">
        <w:rPr>
          <w:rFonts w:ascii="Courier New" w:hAnsi="Courier New" w:cs="Courier New"/>
          <w:sz w:val="20"/>
          <w:lang w:val="en-US"/>
        </w:rPr>
        <w:t>Selection.TypeText ChrW(Zeichenwert)</w:t>
      </w:r>
    </w:p>
    <w:p w:rsidR="00B02EF3" w:rsidRDefault="00070698">
      <w:pPr>
        <w:pStyle w:val="Berechnungen"/>
        <w:spacing w:line="240" w:lineRule="auto"/>
        <w:rPr>
          <w:rFonts w:ascii="Courier New" w:hAnsi="Courier New" w:cs="Courier New"/>
          <w:sz w:val="20"/>
          <w:lang w:val="en-US"/>
        </w:rPr>
      </w:pPr>
      <w:r>
        <w:rPr>
          <w:rFonts w:ascii="Courier New" w:hAnsi="Courier New" w:cs="Courier New"/>
          <w:sz w:val="20"/>
          <w:lang w:val="en-US"/>
        </w:rPr>
        <w:t>End If</w:t>
      </w:r>
    </w:p>
    <w:p w:rsidR="00B02EF3" w:rsidRDefault="00B02EF3">
      <w:pPr>
        <w:pStyle w:val="Berechnungen"/>
        <w:spacing w:line="240" w:lineRule="auto"/>
        <w:rPr>
          <w:rFonts w:ascii="Courier New" w:hAnsi="Courier New" w:cs="Courier New"/>
          <w:sz w:val="20"/>
          <w:lang w:val="en-US"/>
        </w:rPr>
      </w:pPr>
    </w:p>
    <w:p w:rsidR="00B02EF3" w:rsidRDefault="00070698" w:rsidP="00B65606">
      <w:pPr>
        <w:pStyle w:val="Berechnungen"/>
        <w:spacing w:line="240" w:lineRule="auto"/>
        <w:outlineLvl w:val="0"/>
        <w:rPr>
          <w:rFonts w:ascii="Courier New" w:hAnsi="Courier New" w:cs="Courier New"/>
          <w:sz w:val="20"/>
          <w:lang w:val="en-US"/>
        </w:rPr>
      </w:pPr>
      <w:r>
        <w:rPr>
          <w:rFonts w:ascii="Courier New" w:hAnsi="Courier New" w:cs="Courier New"/>
          <w:sz w:val="20"/>
          <w:lang w:val="en-US"/>
        </w:rPr>
        <w:t>End Sub</w:t>
      </w:r>
    </w:p>
    <w:p w:rsidR="00B02EF3" w:rsidRDefault="00B02EF3">
      <w:pPr>
        <w:pStyle w:val="Berechnungen"/>
        <w:spacing w:line="240" w:lineRule="auto"/>
        <w:rPr>
          <w:rFonts w:ascii="Courier New" w:hAnsi="Courier New" w:cs="Courier New"/>
          <w:lang w:val="en-US"/>
        </w:rPr>
      </w:pPr>
    </w:p>
    <w:p w:rsidR="00BC4F9B" w:rsidRDefault="00BC4F9B">
      <w:pPr>
        <w:spacing w:line="240" w:lineRule="auto"/>
        <w:rPr>
          <w:lang w:val="en-US"/>
        </w:rPr>
      </w:pPr>
      <w:r>
        <w:rPr>
          <w:lang w:val="en-US"/>
        </w:rPr>
        <w:br w:type="page"/>
      </w:r>
    </w:p>
    <w:p w:rsidR="00B02EF3" w:rsidRDefault="00B02EF3">
      <w:pPr>
        <w:pStyle w:val="Berechnungen"/>
        <w:rPr>
          <w:lang w:val="en-US"/>
        </w:rPr>
      </w:pPr>
    </w:p>
    <w:p w:rsidR="00B02EF3" w:rsidRDefault="00070698" w:rsidP="00B65606">
      <w:pPr>
        <w:pStyle w:val="berschrift1"/>
      </w:pPr>
      <w:bookmarkStart w:id="39" w:name="_Toc288579035"/>
      <w:bookmarkStart w:id="40" w:name="_Toc319160481"/>
      <w:r>
        <w:t>Platten – &amp; Schubbeulen nach beiden Normen &amp; beide Modelle</w:t>
      </w:r>
      <w:bookmarkEnd w:id="39"/>
      <w:bookmarkEnd w:id="40"/>
    </w:p>
    <w:p w:rsidR="00B02EF3" w:rsidRDefault="00070698" w:rsidP="00B65606">
      <w:pPr>
        <w:pStyle w:val="berschrift2"/>
      </w:pPr>
      <w:bookmarkStart w:id="41" w:name="_Toc288579036"/>
      <w:bookmarkStart w:id="42" w:name="_Toc319160482"/>
      <w:r>
        <w:t>Allgemeiner Lösungsweg</w:t>
      </w:r>
      <w:bookmarkEnd w:id="41"/>
      <w:bookmarkEnd w:id="42"/>
    </w:p>
    <w:p w:rsidR="00B02EF3" w:rsidRDefault="00070698">
      <w:pPr>
        <w:pStyle w:val="Berechnungen"/>
      </w:pPr>
      <w:r>
        <w:t>Der Lösungsweg unterteilt sich in 7 Abschnitte. Die Überschriften orientieren sich danach.</w:t>
      </w:r>
    </w:p>
    <w:p w:rsidR="00B02EF3" w:rsidRDefault="00070698">
      <w:pPr>
        <w:pStyle w:val="Berechnungen"/>
      </w:pPr>
      <w:r>
        <w:tab/>
        <w:t>Abschnitt 1enthält die Geometrie und Schnittgrößen, berechnet effektive Flanschbreiten.</w:t>
      </w:r>
    </w:p>
    <w:p w:rsidR="00B02EF3" w:rsidRDefault="00070698">
      <w:pPr>
        <w:pStyle w:val="Berechnungen"/>
      </w:pPr>
      <w:r>
        <w:tab/>
        <w:t>Abschnitt 2 berechnet die Bruttoquerschnittswerte. Die Flansche haben effektive Breiten.</w:t>
      </w:r>
    </w:p>
    <w:p w:rsidR="00B02EF3" w:rsidRDefault="00070698">
      <w:pPr>
        <w:pStyle w:val="Berechnungen"/>
      </w:pPr>
      <w:r>
        <w:tab/>
        <w:t>Abschnitt 3 berechnet den Abminderungsfaktor für Beulen.</w:t>
      </w:r>
    </w:p>
    <w:p w:rsidR="00B02EF3" w:rsidRDefault="00070698">
      <w:pPr>
        <w:pStyle w:val="Berechnungen"/>
      </w:pPr>
      <w:r>
        <w:tab/>
        <w:t>Abschnitt 4 führt den Nachweis für Beulen.</w:t>
      </w:r>
    </w:p>
    <w:p w:rsidR="00B02EF3" w:rsidRDefault="00070698">
      <w:pPr>
        <w:pStyle w:val="Berechnungen"/>
      </w:pPr>
      <w:r>
        <w:tab/>
        <w:t>Abschnitt 5 führt den Querschnittsnachweis.</w:t>
      </w:r>
    </w:p>
    <w:p w:rsidR="00B02EF3" w:rsidRDefault="00070698">
      <w:pPr>
        <w:pStyle w:val="Berechnungen"/>
      </w:pPr>
      <w:r>
        <w:tab/>
        <w:t>Abschnitt 6 behandelt lokales Beulen aus einer Einzellast.</w:t>
      </w:r>
    </w:p>
    <w:p w:rsidR="00B02EF3" w:rsidRDefault="00070698">
      <w:pPr>
        <w:pStyle w:val="Berechnungen"/>
      </w:pPr>
      <w:r>
        <w:tab/>
        <w:t>Abschnitt 7 führt den Interaktionsnachweis.</w:t>
      </w:r>
    </w:p>
    <w:p w:rsidR="00B02EF3" w:rsidRDefault="00B02EF3">
      <w:pPr>
        <w:pStyle w:val="Berechnungen"/>
      </w:pPr>
    </w:p>
    <w:p w:rsidR="00B02EF3" w:rsidRDefault="00070698">
      <w:pPr>
        <w:pStyle w:val="Berechnungen"/>
      </w:pPr>
      <w:r>
        <w:t>Bei den Rechenbeispielen werden alle 4 Möglichkeiten durchgerechnet:</w:t>
      </w:r>
    </w:p>
    <w:p w:rsidR="00B02EF3" w:rsidRDefault="00070698">
      <w:pPr>
        <w:pStyle w:val="Berechnungen"/>
      </w:pPr>
      <w:r>
        <w:tab/>
        <w:t>Beulen nach dem Eurocode 1993-1-5 Kapitel 4-7 + Modell der wirksamen Breiten</w:t>
      </w:r>
    </w:p>
    <w:p w:rsidR="00B02EF3" w:rsidRDefault="00070698">
      <w:pPr>
        <w:pStyle w:val="Berechnungen"/>
      </w:pPr>
      <w:r>
        <w:tab/>
        <w:t>Beulen nach dem Eurocode 1993-1-5 Kapitel 10 + Modell der wirksamen Spannungen</w:t>
      </w:r>
    </w:p>
    <w:p w:rsidR="00B02EF3" w:rsidRDefault="00070698">
      <w:pPr>
        <w:pStyle w:val="Berechnungen"/>
      </w:pPr>
      <w:r>
        <w:tab/>
        <w:t>Beulen nach der DIN 18800-2 + Modell der wirksamen Breiten</w:t>
      </w:r>
    </w:p>
    <w:p w:rsidR="00B02EF3" w:rsidRDefault="00070698">
      <w:pPr>
        <w:pStyle w:val="Berechnungen"/>
      </w:pPr>
      <w:r>
        <w:tab/>
        <w:t>Beulen nach der DIN 18800-3 + Modell der wirksamen Spannungen</w:t>
      </w:r>
    </w:p>
    <w:p w:rsidR="00B02EF3" w:rsidRDefault="00070698">
      <w:pPr>
        <w:pStyle w:val="Berechnungen"/>
      </w:pPr>
      <w:r>
        <w:t>Der Abschnitt 1 ist überall gleich. Die Abschnitte 2-7 unterscheiden sich in den Normen, dafür aber kaum in den Modellen. In den 4 Rechenwegen kommt daher einiges vor, das in einem anderen Rechenweg schon einmal ausgerechnet wurde. Um den Platz für die doppelte Berechnung zu sparen, wird einfach auf dem Abschnitt verwiesen.</w:t>
      </w:r>
    </w:p>
    <w:p w:rsidR="00B02EF3" w:rsidRDefault="00B02EF3">
      <w:pPr>
        <w:pStyle w:val="Berechnungen"/>
      </w:pPr>
    </w:p>
    <w:p w:rsidR="00B02EF3" w:rsidRDefault="00070698" w:rsidP="00B65606">
      <w:pPr>
        <w:pStyle w:val="berschrift2"/>
      </w:pPr>
      <w:bookmarkStart w:id="43" w:name="_Toc288579037"/>
      <w:bookmarkStart w:id="44" w:name="_Toc319160483"/>
      <w:r>
        <w:t>Modell der wirksamen Breiten nach dem Eurocode 1993-1-5</w:t>
      </w:r>
      <w:bookmarkEnd w:id="43"/>
      <w:bookmarkEnd w:id="44"/>
    </w:p>
    <w:p w:rsidR="00B02EF3" w:rsidRDefault="00070698">
      <w:pPr>
        <w:pStyle w:val="Berechnungen"/>
      </w:pPr>
      <w:r>
        <w:t xml:space="preserve">Der Eurocode ist so aufgebaut, dass man die Werte in die Formeln einsetzen kann, ohne dabei auf die Einheiten zu achten. Dazu muss man allerdings SI-Einheiten ohne SI-Präfixe verwenden. In der </w:t>
      </w:r>
      <w:r>
        <w:rPr>
          <w:spacing w:val="-2"/>
        </w:rPr>
        <w:t>Diplomarbeit werden die gleichen Einheiten wie im Eurocode verwendet, aber mit</w:t>
      </w:r>
      <w:r>
        <w:t xml:space="preserve"> unterschiedlichen Präfixen.</w:t>
      </w:r>
    </w:p>
    <w:p w:rsidR="00B02EF3" w:rsidRDefault="00B02EF3">
      <w:pPr>
        <w:pStyle w:val="Berechnungen"/>
      </w:pPr>
    </w:p>
    <w:p w:rsidR="00B02EF3" w:rsidRDefault="00070698" w:rsidP="00B65606">
      <w:pPr>
        <w:pStyle w:val="BeschriftungTabelle"/>
        <w:outlineLvl w:val="0"/>
      </w:pPr>
      <w:bookmarkStart w:id="45" w:name="_Toc301097090"/>
      <w:r>
        <w:t xml:space="preserve">Tabelle </w:t>
      </w:r>
      <w:r w:rsidR="00253D45">
        <w:fldChar w:fldCharType="begin"/>
      </w:r>
      <w:r>
        <w:instrText xml:space="preserve"> SEQ Tabelle \* ARABIC </w:instrText>
      </w:r>
      <w:r w:rsidR="00253D45">
        <w:fldChar w:fldCharType="separate"/>
      </w:r>
      <w:r w:rsidR="00EE7031">
        <w:rPr>
          <w:noProof/>
        </w:rPr>
        <w:t>5</w:t>
      </w:r>
      <w:r w:rsidR="00253D45">
        <w:fldChar w:fldCharType="end"/>
      </w:r>
      <w:r>
        <w:t xml:space="preserve"> Maßeinheiten in der Diplomarbeit</w:t>
      </w:r>
      <w:bookmarkEnd w:id="45"/>
    </w:p>
    <w:tbl>
      <w:tblPr>
        <w:tblW w:w="8490" w:type="dxa"/>
        <w:tblInd w:w="65" w:type="dxa"/>
        <w:tblCellMar>
          <w:left w:w="70" w:type="dxa"/>
          <w:right w:w="70" w:type="dxa"/>
        </w:tblCellMar>
        <w:tblLook w:val="04A0"/>
      </w:tblPr>
      <w:tblGrid>
        <w:gridCol w:w="1200"/>
        <w:gridCol w:w="1200"/>
        <w:gridCol w:w="1200"/>
        <w:gridCol w:w="1200"/>
        <w:gridCol w:w="142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Eurocode</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Präfix</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Einheit</w:t>
            </w:r>
          </w:p>
        </w:tc>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1290"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Diplomarbeit</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Präfix</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Einheit</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Länge</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Meter</w:t>
            </w:r>
          </w:p>
        </w:tc>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1290" w:type="dxa"/>
            <w:tcBorders>
              <w:top w:val="nil"/>
              <w:left w:val="nil"/>
              <w:bottom w:val="nil"/>
              <w:right w:val="nil"/>
            </w:tcBorders>
            <w:noWrap/>
            <w:vAlign w:val="bottom"/>
            <w:hideMark/>
          </w:tcPr>
          <w:p w:rsidR="00B02EF3" w:rsidRDefault="00070698">
            <w:pPr>
              <w:spacing w:line="240" w:lineRule="auto"/>
              <w:rPr>
                <w:color w:val="000000"/>
              </w:rPr>
            </w:pPr>
            <w:r>
              <w:rPr>
                <w:color w:val="000000"/>
              </w:rPr>
              <w:t>Länge</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Meter</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Fläche</w:t>
            </w:r>
          </w:p>
        </w:tc>
        <w:tc>
          <w:tcPr>
            <w:tcW w:w="1200"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m²</w:t>
            </w:r>
          </w:p>
        </w:tc>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1290" w:type="dxa"/>
            <w:tcBorders>
              <w:top w:val="nil"/>
              <w:left w:val="nil"/>
              <w:bottom w:val="nil"/>
              <w:right w:val="nil"/>
            </w:tcBorders>
            <w:noWrap/>
            <w:vAlign w:val="bottom"/>
            <w:hideMark/>
          </w:tcPr>
          <w:p w:rsidR="00B02EF3" w:rsidRDefault="00070698">
            <w:pPr>
              <w:spacing w:line="240" w:lineRule="auto"/>
              <w:rPr>
                <w:color w:val="000000"/>
              </w:rPr>
            </w:pPr>
            <w:r>
              <w:rPr>
                <w:color w:val="000000"/>
              </w:rPr>
              <w:t>Fläche</w:t>
            </w:r>
          </w:p>
        </w:tc>
        <w:tc>
          <w:tcPr>
            <w:tcW w:w="1200"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m²</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Kraft</w:t>
            </w:r>
          </w:p>
        </w:tc>
        <w:tc>
          <w:tcPr>
            <w:tcW w:w="1200"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Newton</w:t>
            </w:r>
          </w:p>
        </w:tc>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1290" w:type="dxa"/>
            <w:tcBorders>
              <w:top w:val="nil"/>
              <w:left w:val="nil"/>
              <w:bottom w:val="nil"/>
              <w:right w:val="nil"/>
            </w:tcBorders>
            <w:noWrap/>
            <w:vAlign w:val="bottom"/>
            <w:hideMark/>
          </w:tcPr>
          <w:p w:rsidR="00B02EF3" w:rsidRDefault="00070698">
            <w:pPr>
              <w:spacing w:line="240" w:lineRule="auto"/>
              <w:rPr>
                <w:color w:val="000000"/>
              </w:rPr>
            </w:pPr>
            <w:r>
              <w:rPr>
                <w:color w:val="000000"/>
              </w:rPr>
              <w:t>Kraft</w:t>
            </w:r>
          </w:p>
        </w:tc>
        <w:tc>
          <w:tcPr>
            <w:tcW w:w="1200"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Kilo</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Newton</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Moment</w:t>
            </w:r>
          </w:p>
        </w:tc>
        <w:tc>
          <w:tcPr>
            <w:tcW w:w="1200"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Nm</w:t>
            </w:r>
          </w:p>
        </w:tc>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1290" w:type="dxa"/>
            <w:tcBorders>
              <w:top w:val="nil"/>
              <w:left w:val="nil"/>
              <w:bottom w:val="nil"/>
              <w:right w:val="nil"/>
            </w:tcBorders>
            <w:noWrap/>
            <w:vAlign w:val="bottom"/>
            <w:hideMark/>
          </w:tcPr>
          <w:p w:rsidR="00B02EF3" w:rsidRDefault="00070698">
            <w:pPr>
              <w:spacing w:line="240" w:lineRule="auto"/>
              <w:rPr>
                <w:color w:val="000000"/>
              </w:rPr>
            </w:pPr>
            <w:r>
              <w:rPr>
                <w:color w:val="000000"/>
              </w:rPr>
              <w:t>Moment</w:t>
            </w:r>
          </w:p>
        </w:tc>
        <w:tc>
          <w:tcPr>
            <w:tcW w:w="1200"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Kilo</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Nm</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Spannung</w:t>
            </w:r>
          </w:p>
        </w:tc>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 xml:space="preserve"> – </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N/m²</w:t>
            </w:r>
          </w:p>
        </w:tc>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129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Spannung</w:t>
            </w:r>
          </w:p>
        </w:tc>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lang w:val="it-IT"/>
              </w:rPr>
            </w:pPr>
            <w:r>
              <w:rPr>
                <w:color w:val="000000"/>
                <w:lang w:val="it-IT"/>
              </w:rPr>
              <w:t>Mega</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lang w:val="it-IT"/>
              </w:rPr>
            </w:pPr>
            <w:r>
              <w:rPr>
                <w:color w:val="000000"/>
                <w:lang w:val="it-IT"/>
              </w:rPr>
              <w:t>N/m²</w:t>
            </w:r>
          </w:p>
        </w:tc>
      </w:tr>
    </w:tbl>
    <w:p w:rsidR="00B02EF3" w:rsidRDefault="00070698">
      <w:pPr>
        <w:pStyle w:val="Berechnungen"/>
      </w:pPr>
      <w:r>
        <w:t>Längen und Flächen werden häufig ohne Präfix angegeben, da diese fast in allen Formeln vorkommen. Für Kräfte und Momente werden zusätzlich Präfixe verwendet. Dadurch wird ein Kompromiss zwischen handlichen Größen und Rechenvereinfachung geschaffen.</w:t>
      </w:r>
    </w:p>
    <w:p w:rsidR="00B02EF3" w:rsidRDefault="00B02EF3">
      <w:pPr>
        <w:spacing w:line="240" w:lineRule="auto"/>
      </w:pPr>
    </w:p>
    <w:p w:rsidR="00BC4F9B" w:rsidRDefault="00BC4F9B">
      <w:pPr>
        <w:spacing w:line="240" w:lineRule="auto"/>
      </w:pPr>
    </w:p>
    <w:p w:rsidR="00BC4F9B" w:rsidRDefault="00BC4F9B">
      <w:pPr>
        <w:spacing w:line="240" w:lineRule="auto"/>
      </w:pPr>
    </w:p>
    <w:p w:rsidR="00BC4F9B" w:rsidRDefault="00BC4F9B">
      <w:pPr>
        <w:spacing w:line="240" w:lineRule="auto"/>
      </w:pPr>
    </w:p>
    <w:p w:rsidR="00B02EF3" w:rsidRDefault="00070698" w:rsidP="00B65606">
      <w:pPr>
        <w:pStyle w:val="berschrift3"/>
      </w:pPr>
      <w:bookmarkStart w:id="46" w:name="_Toc288579038"/>
      <w:bookmarkStart w:id="47" w:name="_Toc319160484"/>
      <w:r>
        <w:lastRenderedPageBreak/>
        <w:t>Geometrie</w:t>
      </w:r>
      <w:bookmarkEnd w:id="46"/>
      <w:bookmarkEnd w:id="47"/>
    </w:p>
    <w:p w:rsidR="00B02EF3" w:rsidRDefault="002876B4">
      <w:pPr>
        <w:pStyle w:val="Berechnungen"/>
      </w:pPr>
      <w:r>
        <w:rPr>
          <w:noProof/>
          <w:lang w:bidi="he-IL"/>
        </w:rPr>
        <w:drawing>
          <wp:anchor distT="0" distB="0" distL="114300" distR="114300" simplePos="0" relativeHeight="251786752" behindDoc="0" locked="0" layoutInCell="1" allowOverlap="1">
            <wp:simplePos x="0" y="0"/>
            <wp:positionH relativeFrom="column">
              <wp:posOffset>34290</wp:posOffset>
            </wp:positionH>
            <wp:positionV relativeFrom="paragraph">
              <wp:posOffset>210185</wp:posOffset>
            </wp:positionV>
            <wp:extent cx="2733675" cy="3905250"/>
            <wp:effectExtent l="19050" t="0" r="9525" b="0"/>
            <wp:wrapSquare wrapText="bothSides"/>
            <wp:docPr id="29" name="Grafik 28" descr="image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wmf"/>
                    <pic:cNvPicPr/>
                  </pic:nvPicPr>
                  <pic:blipFill>
                    <a:blip r:embed="rId17" cstate="print"/>
                    <a:stretch>
                      <a:fillRect/>
                    </a:stretch>
                  </pic:blipFill>
                  <pic:spPr>
                    <a:xfrm>
                      <a:off x="0" y="0"/>
                      <a:ext cx="2733675" cy="3905250"/>
                    </a:xfrm>
                    <a:prstGeom prst="rect">
                      <a:avLst/>
                    </a:prstGeom>
                  </pic:spPr>
                </pic:pic>
              </a:graphicData>
            </a:graphic>
          </wp:anchor>
        </w:drawing>
      </w:r>
      <w:r w:rsidR="00070698">
        <w:t>Schnittgrößen und Geometrie.</w:t>
      </w:r>
    </w:p>
    <w:p w:rsidR="00B02EF3" w:rsidRDefault="00070698" w:rsidP="00B65606">
      <w:pPr>
        <w:pStyle w:val="Berechnungen"/>
        <w:outlineLvl w:val="0"/>
        <w:rPr>
          <w:noProof/>
          <w:u w:val="single"/>
        </w:rPr>
      </w:pPr>
      <w:r>
        <w:rPr>
          <w:noProof/>
          <w:u w:val="single"/>
        </w:rPr>
        <w:t>Bedeutung der Formelzeichen</w:t>
      </w:r>
    </w:p>
    <w:p w:rsidR="00B02EF3" w:rsidRDefault="00070698">
      <w:pPr>
        <w:pStyle w:val="Berechnungen"/>
        <w:rPr>
          <w:noProof/>
        </w:rPr>
      </w:pPr>
      <w:r>
        <w:rPr>
          <w:noProof/>
        </w:rPr>
        <w:t>b</w:t>
      </w:r>
      <w:r>
        <w:rPr>
          <w:noProof/>
          <w:vertAlign w:val="subscript"/>
        </w:rPr>
        <w:t>f1</w:t>
      </w:r>
      <w:r>
        <w:rPr>
          <w:noProof/>
        </w:rPr>
        <w:t>= Flanschbreite des unteren Flansches</w:t>
      </w:r>
    </w:p>
    <w:p w:rsidR="00B02EF3" w:rsidRDefault="00070698">
      <w:pPr>
        <w:pStyle w:val="Berechnungen"/>
        <w:rPr>
          <w:noProof/>
        </w:rPr>
      </w:pPr>
      <w:r>
        <w:rPr>
          <w:noProof/>
        </w:rPr>
        <w:t>b</w:t>
      </w:r>
      <w:r>
        <w:rPr>
          <w:noProof/>
          <w:vertAlign w:val="subscript"/>
        </w:rPr>
        <w:t>f2</w:t>
      </w:r>
      <w:r>
        <w:rPr>
          <w:noProof/>
        </w:rPr>
        <w:t>= Flanschbreite des oberen Flansches</w:t>
      </w:r>
    </w:p>
    <w:p w:rsidR="00B02EF3" w:rsidRDefault="00070698">
      <w:pPr>
        <w:pStyle w:val="Berechnungen"/>
        <w:rPr>
          <w:noProof/>
        </w:rPr>
      </w:pPr>
      <w:r>
        <w:rPr>
          <w:noProof/>
        </w:rPr>
        <w:t>t</w:t>
      </w:r>
      <w:r>
        <w:rPr>
          <w:noProof/>
          <w:vertAlign w:val="subscript"/>
        </w:rPr>
        <w:t>f1</w:t>
      </w:r>
      <w:r>
        <w:rPr>
          <w:noProof/>
        </w:rPr>
        <w:t>= Flanschdicke des unteren Flansches</w:t>
      </w:r>
    </w:p>
    <w:p w:rsidR="00B02EF3" w:rsidRDefault="00070698">
      <w:pPr>
        <w:pStyle w:val="Berechnungen"/>
        <w:rPr>
          <w:noProof/>
        </w:rPr>
      </w:pPr>
      <w:r>
        <w:rPr>
          <w:noProof/>
        </w:rPr>
        <w:t>t</w:t>
      </w:r>
      <w:r>
        <w:rPr>
          <w:noProof/>
          <w:vertAlign w:val="subscript"/>
        </w:rPr>
        <w:t>f2</w:t>
      </w:r>
      <w:r>
        <w:rPr>
          <w:noProof/>
        </w:rPr>
        <w:t>= Flanschdicke des oberen Flansches</w:t>
      </w:r>
    </w:p>
    <w:p w:rsidR="00B02EF3" w:rsidRDefault="00070698">
      <w:pPr>
        <w:pStyle w:val="Berechnungen"/>
        <w:rPr>
          <w:noProof/>
        </w:rPr>
      </w:pPr>
      <w:r>
        <w:rPr>
          <w:noProof/>
        </w:rPr>
        <w:t>σ</w:t>
      </w:r>
      <w:r>
        <w:rPr>
          <w:noProof/>
          <w:vertAlign w:val="subscript"/>
        </w:rPr>
        <w:t>1</w:t>
      </w:r>
      <w:r>
        <w:rPr>
          <w:noProof/>
        </w:rPr>
        <w:t>= Spannung im unteren Flansch</w:t>
      </w:r>
    </w:p>
    <w:p w:rsidR="00B02EF3" w:rsidRDefault="00070698">
      <w:pPr>
        <w:pStyle w:val="Berechnungen"/>
        <w:rPr>
          <w:noProof/>
        </w:rPr>
      </w:pPr>
      <w:r>
        <w:rPr>
          <w:noProof/>
        </w:rPr>
        <w:t>σ</w:t>
      </w:r>
      <w:r>
        <w:rPr>
          <w:noProof/>
          <w:vertAlign w:val="subscript"/>
        </w:rPr>
        <w:t>2</w:t>
      </w:r>
      <w:r>
        <w:rPr>
          <w:noProof/>
        </w:rPr>
        <w:t>= Spannung im oberen Flansch</w:t>
      </w:r>
    </w:p>
    <w:p w:rsidR="00B02EF3" w:rsidRDefault="00070698">
      <w:pPr>
        <w:pStyle w:val="Berechnungen"/>
        <w:rPr>
          <w:noProof/>
        </w:rPr>
      </w:pPr>
      <w:r>
        <w:rPr>
          <w:noProof/>
        </w:rPr>
        <w:t>h</w:t>
      </w:r>
      <w:r>
        <w:rPr>
          <w:noProof/>
          <w:vertAlign w:val="subscript"/>
        </w:rPr>
        <w:t>w</w:t>
      </w:r>
      <w:r>
        <w:rPr>
          <w:noProof/>
        </w:rPr>
        <w:t>= Steghöhe</w:t>
      </w:r>
    </w:p>
    <w:p w:rsidR="00B02EF3" w:rsidRDefault="00070698">
      <w:pPr>
        <w:pStyle w:val="Berechnungen"/>
        <w:rPr>
          <w:noProof/>
        </w:rPr>
      </w:pPr>
      <w:r>
        <w:rPr>
          <w:noProof/>
        </w:rPr>
        <w:t>t</w:t>
      </w:r>
      <w:r>
        <w:rPr>
          <w:noProof/>
          <w:vertAlign w:val="subscript"/>
        </w:rPr>
        <w:t>w</w:t>
      </w:r>
      <w:r>
        <w:rPr>
          <w:noProof/>
        </w:rPr>
        <w:t>= Stegdicke</w:t>
      </w:r>
    </w:p>
    <w:p w:rsidR="00B02EF3" w:rsidRDefault="00070698">
      <w:pPr>
        <w:pStyle w:val="Berechnungen"/>
        <w:rPr>
          <w:noProof/>
        </w:rPr>
      </w:pPr>
      <w:r>
        <w:rPr>
          <w:noProof/>
        </w:rPr>
        <w:t>b</w:t>
      </w:r>
      <w:r>
        <w:rPr>
          <w:noProof/>
          <w:vertAlign w:val="subscript"/>
        </w:rPr>
        <w:t>sl</w:t>
      </w:r>
      <w:r>
        <w:rPr>
          <w:noProof/>
        </w:rPr>
        <w:t>= Steifensteghöhe</w:t>
      </w:r>
    </w:p>
    <w:p w:rsidR="00B02EF3" w:rsidRDefault="00070698">
      <w:pPr>
        <w:pStyle w:val="Berechnungen"/>
        <w:rPr>
          <w:noProof/>
        </w:rPr>
      </w:pPr>
      <w:r>
        <w:rPr>
          <w:noProof/>
        </w:rPr>
        <w:t>h</w:t>
      </w:r>
      <w:r>
        <w:rPr>
          <w:noProof/>
          <w:vertAlign w:val="subscript"/>
        </w:rPr>
        <w:t>sl</w:t>
      </w:r>
      <w:r>
        <w:rPr>
          <w:noProof/>
        </w:rPr>
        <w:t>= Steifenflanschbreite</w:t>
      </w:r>
    </w:p>
    <w:p w:rsidR="00B02EF3" w:rsidRDefault="00070698">
      <w:pPr>
        <w:pStyle w:val="Berechnungen"/>
        <w:rPr>
          <w:noProof/>
        </w:rPr>
      </w:pPr>
      <w:r>
        <w:rPr>
          <w:noProof/>
        </w:rPr>
        <w:t>t</w:t>
      </w:r>
      <w:r>
        <w:rPr>
          <w:noProof/>
          <w:vertAlign w:val="subscript"/>
        </w:rPr>
        <w:t>sl</w:t>
      </w:r>
      <w:r>
        <w:rPr>
          <w:noProof/>
        </w:rPr>
        <w:t>= Steifenstegdicke</w:t>
      </w:r>
    </w:p>
    <w:p w:rsidR="00B02EF3" w:rsidRDefault="00070698">
      <w:pPr>
        <w:pStyle w:val="Berechnungen"/>
        <w:rPr>
          <w:noProof/>
        </w:rPr>
      </w:pPr>
      <w:r>
        <w:rPr>
          <w:noProof/>
        </w:rPr>
        <w:t>t</w:t>
      </w:r>
      <w:r>
        <w:rPr>
          <w:noProof/>
          <w:vertAlign w:val="subscript"/>
        </w:rPr>
        <w:t>sl2</w:t>
      </w:r>
      <w:r>
        <w:rPr>
          <w:noProof/>
        </w:rPr>
        <w:t>= Steifenflanschdicke</w:t>
      </w:r>
    </w:p>
    <w:p w:rsidR="00B02EF3" w:rsidRDefault="00070698">
      <w:pPr>
        <w:pStyle w:val="Berechnungen"/>
        <w:rPr>
          <w:noProof/>
        </w:rPr>
      </w:pPr>
      <w:r>
        <w:rPr>
          <w:noProof/>
        </w:rPr>
        <w:t>h</w:t>
      </w:r>
      <w:r>
        <w:rPr>
          <w:noProof/>
          <w:vertAlign w:val="subscript"/>
        </w:rPr>
        <w:t>w1</w:t>
      </w:r>
      <w:r>
        <w:rPr>
          <w:noProof/>
        </w:rPr>
        <w:t>= Lage der unteren Steife</w:t>
      </w:r>
    </w:p>
    <w:p w:rsidR="00B02EF3" w:rsidRDefault="00070698">
      <w:pPr>
        <w:pStyle w:val="Berechnungen"/>
        <w:rPr>
          <w:noProof/>
        </w:rPr>
      </w:pPr>
      <w:r>
        <w:rPr>
          <w:noProof/>
        </w:rPr>
        <w:t>h</w:t>
      </w:r>
      <w:r>
        <w:rPr>
          <w:noProof/>
          <w:vertAlign w:val="subscript"/>
        </w:rPr>
        <w:t>w2</w:t>
      </w:r>
      <w:r>
        <w:rPr>
          <w:noProof/>
        </w:rPr>
        <w:t>= Lage der oberen Steife</w:t>
      </w:r>
    </w:p>
    <w:p w:rsidR="00B02EF3" w:rsidRDefault="00070698">
      <w:pPr>
        <w:pStyle w:val="Berechnungen"/>
        <w:rPr>
          <w:noProof/>
        </w:rPr>
      </w:pPr>
      <w:r>
        <w:rPr>
          <w:noProof/>
        </w:rPr>
        <w:t>σ</w:t>
      </w:r>
      <w:r>
        <w:rPr>
          <w:noProof/>
          <w:vertAlign w:val="subscript"/>
        </w:rPr>
        <w:t>sl1</w:t>
      </w:r>
      <w:r>
        <w:rPr>
          <w:noProof/>
        </w:rPr>
        <w:t>= Spannung in der unteren Steife</w:t>
      </w:r>
    </w:p>
    <w:p w:rsidR="00B02EF3" w:rsidRDefault="00070698">
      <w:pPr>
        <w:pStyle w:val="Berechnungen"/>
        <w:rPr>
          <w:noProof/>
        </w:rPr>
      </w:pPr>
      <w:r>
        <w:rPr>
          <w:noProof/>
        </w:rPr>
        <w:t>σ</w:t>
      </w:r>
      <w:r>
        <w:rPr>
          <w:noProof/>
          <w:vertAlign w:val="subscript"/>
        </w:rPr>
        <w:t>sl2</w:t>
      </w:r>
      <w:r>
        <w:rPr>
          <w:noProof/>
        </w:rPr>
        <w:t>= Spannung in der oberen Steife</w:t>
      </w:r>
    </w:p>
    <w:p w:rsidR="00B02EF3" w:rsidRDefault="00070698">
      <w:pPr>
        <w:pStyle w:val="Berechnungen"/>
        <w:rPr>
          <w:noProof/>
        </w:rPr>
      </w:pPr>
      <w:r>
        <w:rPr>
          <w:noProof/>
        </w:rPr>
        <w:t>S= Spannungsnulllinie</w:t>
      </w:r>
    </w:p>
    <w:p w:rsidR="00B02EF3" w:rsidRDefault="00070698">
      <w:pPr>
        <w:pStyle w:val="Berechnungen"/>
        <w:rPr>
          <w:noProof/>
        </w:rPr>
      </w:pPr>
      <w:r>
        <w:rPr>
          <w:noProof/>
        </w:rPr>
        <w:t>h</w:t>
      </w:r>
      <w:r>
        <w:rPr>
          <w:noProof/>
          <w:vertAlign w:val="subscript"/>
        </w:rPr>
        <w:t>s</w:t>
      </w:r>
      <w:r>
        <w:rPr>
          <w:noProof/>
        </w:rPr>
        <w:t>= Schwerpunkt des gesamten Trägers</w:t>
      </w:r>
    </w:p>
    <w:p w:rsidR="00B02EF3" w:rsidRDefault="00070698" w:rsidP="00B65606">
      <w:pPr>
        <w:pStyle w:val="Beschriftung"/>
        <w:outlineLvl w:val="0"/>
      </w:pPr>
      <w:bookmarkStart w:id="48" w:name="_Ref247518495"/>
      <w:bookmarkStart w:id="49" w:name="_Ref247519761"/>
      <w:bookmarkStart w:id="50" w:name="_Toc247941112"/>
      <w:bookmarkStart w:id="51" w:name="_Toc301097144"/>
      <w:r>
        <w:t xml:space="preserve">Grafik </w:t>
      </w:r>
      <w:r w:rsidR="00253D45">
        <w:fldChar w:fldCharType="begin"/>
      </w:r>
      <w:r>
        <w:instrText xml:space="preserve"> SEQ Grafik \* ARABIC </w:instrText>
      </w:r>
      <w:r w:rsidR="00253D45">
        <w:fldChar w:fldCharType="separate"/>
      </w:r>
      <w:r w:rsidR="00EE7031">
        <w:rPr>
          <w:noProof/>
        </w:rPr>
        <w:t>7</w:t>
      </w:r>
      <w:r w:rsidR="00253D45">
        <w:fldChar w:fldCharType="end"/>
      </w:r>
      <w:bookmarkEnd w:id="48"/>
      <w:r>
        <w:t xml:space="preserve"> allgemeine Formelzeichen für alle Rechenbeispiele</w:t>
      </w:r>
      <w:bookmarkEnd w:id="49"/>
      <w:bookmarkEnd w:id="50"/>
      <w:bookmarkEnd w:id="51"/>
    </w:p>
    <w:p w:rsidR="00B02EF3" w:rsidRDefault="00B02EF3">
      <w:pPr>
        <w:pStyle w:val="Berechnungen"/>
      </w:pPr>
    </w:p>
    <w:p w:rsidR="00B02EF3" w:rsidRDefault="00070698" w:rsidP="00B65606">
      <w:pPr>
        <w:pStyle w:val="Berechnungen"/>
        <w:outlineLvl w:val="0"/>
        <w:rPr>
          <w:b/>
        </w:rPr>
      </w:pPr>
      <w:r>
        <w:rPr>
          <w:b/>
        </w:rPr>
        <w:t>Teilsicherheitsbeiwerte</w:t>
      </w:r>
    </w:p>
    <w:p w:rsidR="00B02EF3" w:rsidRDefault="00070698">
      <w:pPr>
        <w:pStyle w:val="Berechnungen"/>
      </w:pPr>
      <w:r>
        <w:t>Die Teilsicherheitsbeiwerte γ</w:t>
      </w:r>
      <w:r>
        <w:rPr>
          <w:vertAlign w:val="subscript"/>
        </w:rPr>
        <w:t>M0</w:t>
      </w:r>
      <w:r>
        <w:t xml:space="preserve"> für Tragfähigkeit und γ</w:t>
      </w:r>
      <w:r>
        <w:rPr>
          <w:vertAlign w:val="subscript"/>
        </w:rPr>
        <w:t>M1</w:t>
      </w:r>
      <w:r>
        <w:t xml:space="preserve"> für Stabilität sind im Stahlbau des Eurocodes gleich 1. Dadurch, dass diese Teilsicherheitsbeiwerte keine beeinflussende Rolle spielen, werden sie in einigen Fällen weggelassen. Das Nationale Anwendungsdokument kann a</w:t>
      </w:r>
      <w:r w:rsidR="00843019">
        <w:t>n</w:t>
      </w:r>
      <w:r>
        <w:t>dere Teilsicherheitsbeiwerte festlegen.</w:t>
      </w:r>
    </w:p>
    <w:p w:rsidR="00B02EF3" w:rsidRDefault="00070698">
      <w:pPr>
        <w:pStyle w:val="Berechnungen"/>
      </w:pPr>
      <w:r>
        <w:tab/>
        <w:t>γ</w:t>
      </w:r>
      <w:r>
        <w:rPr>
          <w:vertAlign w:val="subscript"/>
        </w:rPr>
        <w:t>M0</w:t>
      </w:r>
      <w:r>
        <w:t>= 1</w:t>
      </w:r>
    </w:p>
    <w:p w:rsidR="00B02EF3" w:rsidRDefault="00070698">
      <w:pPr>
        <w:pStyle w:val="Berechnungen"/>
      </w:pPr>
      <w:r>
        <w:tab/>
        <w:t>γ</w:t>
      </w:r>
      <w:r>
        <w:rPr>
          <w:vertAlign w:val="subscript"/>
        </w:rPr>
        <w:t>M1</w:t>
      </w:r>
      <w:r>
        <w:t>= 1</w:t>
      </w:r>
    </w:p>
    <w:p w:rsidR="00B02EF3" w:rsidRDefault="00B02EF3">
      <w:pPr>
        <w:pStyle w:val="Berechnungen"/>
      </w:pPr>
    </w:p>
    <w:p w:rsidR="00B02EF3" w:rsidRDefault="00070698" w:rsidP="00B65606">
      <w:pPr>
        <w:pStyle w:val="Berechnungen"/>
        <w:outlineLvl w:val="0"/>
        <w:rPr>
          <w:b/>
        </w:rPr>
      </w:pPr>
      <w:r>
        <w:rPr>
          <w:b/>
        </w:rPr>
        <w:t>Schubverzerrung</w:t>
      </w:r>
    </w:p>
    <w:p w:rsidR="00B02EF3" w:rsidRDefault="00070698">
      <w:pPr>
        <w:pStyle w:val="Berechnungen"/>
      </w:pPr>
      <w:r>
        <w:t>Schubverzerrung tritt auf, wenn die Flansche lang und schmal sind, während der Träger kurz ist. Dabei kann sich die volle Spannung nur über den Steg aufbauen, während die Flanschenden unvollständig ausgelastet werden. Von unendlich breiten Flanschen trägt nur ein endlicher Teil mit. Dies wird durch eine mittragende Breite berücksichtigt. Nicht mittragende Breiten können nicht beulen. Zugbeanspruchte Querschnittsteile können auch durch Schubverzerrung geschwächt werden.</w:t>
      </w:r>
    </w:p>
    <w:p w:rsidR="00B02EF3" w:rsidRDefault="00B02EF3">
      <w:pPr>
        <w:pStyle w:val="Berechnungen"/>
      </w:pPr>
    </w:p>
    <w:p w:rsidR="00B02EF3" w:rsidRDefault="00070698">
      <w:pPr>
        <w:pStyle w:val="Berechnungen"/>
      </w:pPr>
      <w:r>
        <w:t>für b</w:t>
      </w:r>
      <w:r>
        <w:rPr>
          <w:vertAlign w:val="subscript"/>
        </w:rPr>
        <w:t>0</w:t>
      </w:r>
      <w:r>
        <w:t xml:space="preserve"> &lt; L</w:t>
      </w:r>
      <w:r>
        <w:rPr>
          <w:vertAlign w:val="subscript"/>
        </w:rPr>
        <w:t>e</w:t>
      </w:r>
      <w:r>
        <w:t>/50 darf der Einfluss vernachlässigt werden.</w:t>
      </w:r>
    </w:p>
    <w:p w:rsidR="00B02EF3" w:rsidRDefault="00070698">
      <w:pPr>
        <w:pStyle w:val="Berechnungen"/>
      </w:pPr>
      <w:r>
        <w:tab/>
        <w:t>L</w:t>
      </w:r>
      <w:r>
        <w:rPr>
          <w:vertAlign w:val="subscript"/>
        </w:rPr>
        <w:t>e</w:t>
      </w:r>
      <w:r>
        <w:t>= Abstand der Momentennullpunkt</w:t>
      </w:r>
    </w:p>
    <w:p w:rsidR="00B02EF3" w:rsidRDefault="00070698">
      <w:pPr>
        <w:pStyle w:val="Berechnungen"/>
      </w:pPr>
      <w:r>
        <w:tab/>
        <w:t>b</w:t>
      </w:r>
      <w:r>
        <w:rPr>
          <w:vertAlign w:val="subscript"/>
        </w:rPr>
        <w:t>0</w:t>
      </w:r>
      <w:r>
        <w:t>= halbe Flanschbreite</w:t>
      </w:r>
    </w:p>
    <w:p w:rsidR="00B02EF3" w:rsidRDefault="00B02EF3">
      <w:pPr>
        <w:pStyle w:val="Berechnungen"/>
      </w:pPr>
    </w:p>
    <w:p w:rsidR="00BC4F9B" w:rsidRDefault="00BC4F9B">
      <w:pPr>
        <w:pStyle w:val="Berechnungen"/>
      </w:pPr>
    </w:p>
    <w:p w:rsidR="00B02EF3" w:rsidRDefault="00070698">
      <w:pPr>
        <w:pStyle w:val="Berechnungen"/>
      </w:pPr>
      <w:r>
        <w:lastRenderedPageBreak/>
        <w:t>mittragende Breite</w:t>
      </w:r>
    </w:p>
    <w:p w:rsidR="00B02EF3" w:rsidRDefault="00070698">
      <w:pPr>
        <w:pStyle w:val="Berechnungen"/>
      </w:pPr>
      <w:r>
        <w:tab/>
        <w:t>b</w:t>
      </w:r>
      <w:r>
        <w:rPr>
          <w:vertAlign w:val="subscript"/>
        </w:rPr>
        <w:t>eff</w:t>
      </w:r>
      <w:r>
        <w:t>= ß∙b</w:t>
      </w:r>
      <w:r>
        <w:rPr>
          <w:vertAlign w:val="subscript"/>
        </w:rPr>
        <w:t>0</w:t>
      </w:r>
      <w:r>
        <w:tab/>
      </w:r>
      <w:r>
        <w:tab/>
      </w:r>
      <w:r>
        <w:tab/>
        <w:t>Eurocode 1993-1-5 Gleichung 3.1</w:t>
      </w:r>
    </w:p>
    <w:p w:rsidR="00B02EF3" w:rsidRDefault="00070698">
      <w:pPr>
        <w:pStyle w:val="Berechnungen"/>
      </w:pPr>
      <w:r>
        <w:tab/>
        <w:t>ß= f(k)</w:t>
      </w:r>
      <w:r>
        <w:tab/>
      </w:r>
      <w:r>
        <w:tab/>
      </w:r>
      <w:r>
        <w:tab/>
        <w:t>Eurocode 1993-1-5 Tabelle 3.1</w:t>
      </w:r>
    </w:p>
    <w:p w:rsidR="00B02EF3" w:rsidRDefault="00070698">
      <w:pPr>
        <w:pStyle w:val="Berechnungen"/>
      </w:pPr>
      <w:r>
        <w:tab/>
        <w:t xml:space="preserve">k= </w:t>
      </w:r>
      <w:r w:rsidR="00253D45">
        <w:fldChar w:fldCharType="begin"/>
      </w:r>
      <w:r>
        <w:instrText xml:space="preserve"> EQ \F(α</w:instrText>
      </w:r>
      <w:r>
        <w:rPr>
          <w:vertAlign w:val="subscript"/>
        </w:rPr>
        <w:instrText>0</w:instrText>
      </w:r>
      <w:r>
        <w:instrText>∙b</w:instrText>
      </w:r>
      <w:r>
        <w:rPr>
          <w:vertAlign w:val="subscript"/>
        </w:rPr>
        <w:instrText>0</w:instrText>
      </w:r>
      <w:r>
        <w:instrText>;L</w:instrText>
      </w:r>
      <w:r>
        <w:rPr>
          <w:vertAlign w:val="subscript"/>
        </w:rPr>
        <w:instrText>e</w:instrText>
      </w:r>
      <w:r>
        <w:instrText xml:space="preserve">) </w:instrText>
      </w:r>
      <w:r w:rsidR="00253D45">
        <w:fldChar w:fldCharType="end"/>
      </w:r>
      <w:r>
        <w:t xml:space="preserve"> mit α</w:t>
      </w:r>
      <w:r>
        <w:rPr>
          <w:vertAlign w:val="subscript"/>
        </w:rPr>
        <w:t>0</w:t>
      </w:r>
      <w:r>
        <w:t xml:space="preserve">= </w:t>
      </w:r>
      <w:r w:rsidR="00253D45">
        <w:fldChar w:fldCharType="begin"/>
      </w:r>
      <w:r>
        <w:instrText xml:space="preserve"> EQ \r(;1 + \F(A</w:instrText>
      </w:r>
      <w:r>
        <w:rPr>
          <w:vertAlign w:val="subscript"/>
        </w:rPr>
        <w:instrText>sl</w:instrText>
      </w:r>
      <w:r>
        <w:instrText>;b</w:instrText>
      </w:r>
      <w:r>
        <w:rPr>
          <w:vertAlign w:val="subscript"/>
        </w:rPr>
        <w:instrText>0</w:instrText>
      </w:r>
      <w:r>
        <w:instrText xml:space="preserve">∙t) ) </w:instrText>
      </w:r>
      <w:r w:rsidR="00253D45">
        <w:fldChar w:fldCharType="end"/>
      </w:r>
    </w:p>
    <w:p w:rsidR="00B02EF3" w:rsidRDefault="00B02EF3">
      <w:pPr>
        <w:pStyle w:val="Berechnungen"/>
      </w:pPr>
    </w:p>
    <w:p w:rsidR="00B02EF3" w:rsidRDefault="00070698">
      <w:pPr>
        <w:pStyle w:val="Berechnungen"/>
      </w:pPr>
      <w:r>
        <w:t>effektive Querschnittsfläche</w:t>
      </w:r>
    </w:p>
    <w:p w:rsidR="00B02EF3" w:rsidRDefault="00070698">
      <w:pPr>
        <w:pStyle w:val="Berechnungen"/>
      </w:pPr>
      <w:r>
        <w:tab/>
        <w:t>A</w:t>
      </w:r>
      <w:r>
        <w:rPr>
          <w:vertAlign w:val="subscript"/>
        </w:rPr>
        <w:t>eff</w:t>
      </w:r>
      <w:r>
        <w:t>= MAX (A</w:t>
      </w:r>
      <w:r>
        <w:rPr>
          <w:vertAlign w:val="subscript"/>
        </w:rPr>
        <w:t xml:space="preserve">c,eff </w:t>
      </w:r>
      <w:r>
        <w:t>∙ ß</w:t>
      </w:r>
      <w:r>
        <w:rPr>
          <w:vertAlign w:val="superscript"/>
        </w:rPr>
        <w:t>k</w:t>
      </w:r>
      <w:r>
        <w:t>; A</w:t>
      </w:r>
      <w:r>
        <w:rPr>
          <w:vertAlign w:val="subscript"/>
        </w:rPr>
        <w:t xml:space="preserve">c,eff </w:t>
      </w:r>
      <w:r>
        <w:t>∙ ß)</w:t>
      </w:r>
    </w:p>
    <w:p w:rsidR="00B02EF3" w:rsidRDefault="00B02EF3">
      <w:pPr>
        <w:pStyle w:val="Berechnungen"/>
      </w:pPr>
    </w:p>
    <w:p w:rsidR="00B02EF3" w:rsidRDefault="00070698">
      <w:pPr>
        <w:pStyle w:val="Berechnungen"/>
      </w:pPr>
      <w:r>
        <w:t>Die Worte effektiv, wirksam und mittragend haben diese Bedeutung:</w:t>
      </w:r>
    </w:p>
    <w:p w:rsidR="00B02EF3" w:rsidRDefault="00070698">
      <w:pPr>
        <w:pStyle w:val="Berechnungen"/>
      </w:pPr>
      <w:r>
        <w:tab/>
        <w:t>mittragend = berücksichtigt Schubverzerrung</w:t>
      </w:r>
    </w:p>
    <w:p w:rsidR="00B02EF3" w:rsidRDefault="00070698">
      <w:pPr>
        <w:pStyle w:val="Berechnungen"/>
      </w:pPr>
      <w:r>
        <w:tab/>
        <w:t>wirksam = berücksichtigt Plattenbeulen</w:t>
      </w:r>
    </w:p>
    <w:p w:rsidR="00B02EF3" w:rsidRDefault="00070698">
      <w:pPr>
        <w:pStyle w:val="Berechnungen"/>
      </w:pPr>
      <w:r>
        <w:tab/>
        <w:t>effektiv = mittragend + wirksam</w:t>
      </w:r>
    </w:p>
    <w:p w:rsidR="00B02EF3" w:rsidRDefault="00B02EF3">
      <w:pPr>
        <w:pStyle w:val="Berechnungen"/>
      </w:pPr>
    </w:p>
    <w:p w:rsidR="00B02EF3" w:rsidRDefault="00070698">
      <w:pPr>
        <w:pStyle w:val="Berechnungen"/>
        <w:rPr>
          <w:b/>
        </w:rPr>
      </w:pPr>
      <w:r>
        <w:rPr>
          <w:b/>
        </w:rPr>
        <w:t>wirksame Flanschbreiten</w:t>
      </w:r>
    </w:p>
    <w:p w:rsidR="00B02EF3" w:rsidRDefault="00070698">
      <w:pPr>
        <w:pStyle w:val="Berechnungen"/>
      </w:pPr>
      <w:r>
        <w:tab/>
        <w:t>k</w:t>
      </w:r>
      <w:r>
        <w:rPr>
          <w:vertAlign w:val="subscript"/>
        </w:rPr>
        <w:t>σ</w:t>
      </w:r>
      <w:r>
        <w:t>= 0,43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\F(b;t∙28,43432∙ε∙\r(;k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pPr>
      <w:r>
        <w:tab/>
        <w:t xml:space="preserve">ρ=  </w:t>
      </w:r>
      <w:r w:rsidR="00253D45">
        <w:fldChar w:fldCharType="begin"/>
      </w:r>
      <w:r>
        <w:instrText xml:space="preserve"> EQ \F(\o(λ;\s\up1(¯))</w:instrText>
      </w:r>
      <w:r>
        <w:rPr>
          <w:vertAlign w:val="subscript"/>
        </w:rPr>
        <w:instrText>p</w:instrText>
      </w:r>
      <w:r>
        <w:instrText xml:space="preserve"> – 0,188; \o(λ;\s\up1(¯))</w:instrText>
      </w:r>
      <w:r>
        <w:rPr>
          <w:vertAlign w:val="subscript"/>
        </w:rPr>
        <w:instrText>p</w:instrText>
      </w:r>
      <w:r>
        <w:instrText xml:space="preserve"> ²) </w:instrText>
      </w:r>
      <w:r w:rsidR="00253D45">
        <w:fldChar w:fldCharType="end"/>
      </w:r>
    </w:p>
    <w:p w:rsidR="00B02EF3" w:rsidRDefault="00070698">
      <w:pPr>
        <w:pStyle w:val="Berechnungen"/>
      </w:pPr>
      <w:r>
        <w:tab/>
        <w:t>b</w:t>
      </w:r>
      <w:r>
        <w:rPr>
          <w:vertAlign w:val="subscript"/>
        </w:rPr>
        <w:t>f</w:t>
      </w:r>
      <w:r>
        <w:t>:= b</w:t>
      </w:r>
      <w:r>
        <w:rPr>
          <w:vertAlign w:val="subscript"/>
        </w:rPr>
        <w:t xml:space="preserve">f </w:t>
      </w:r>
      <w:r>
        <w:t>∙ρ</w:t>
      </w:r>
    </w:p>
    <w:p w:rsidR="00B02EF3" w:rsidRDefault="00070698">
      <w:pPr>
        <w:pStyle w:val="Berechnungen"/>
      </w:pPr>
      <w:r>
        <w:t>Sind die c/t Werte fast eingehalten, so ist ρ fast 1.</w:t>
      </w:r>
    </w:p>
    <w:p w:rsidR="00B02EF3" w:rsidRDefault="00070698">
      <w:pPr>
        <w:pStyle w:val="Berechnungen"/>
      </w:pPr>
      <w:r>
        <w:t>Für Längssteifen an Flanschen sind zusätzliche Formelapparate aus zu werten.</w:t>
      </w:r>
    </w:p>
    <w:p w:rsidR="00B02EF3" w:rsidRDefault="00B02EF3">
      <w:pPr>
        <w:pStyle w:val="Berechnungen"/>
      </w:pPr>
    </w:p>
    <w:p w:rsidR="00B02EF3" w:rsidRDefault="00070698" w:rsidP="00B65606">
      <w:pPr>
        <w:pStyle w:val="berschrift3"/>
      </w:pPr>
      <w:bookmarkStart w:id="52" w:name="_Toc288579039"/>
      <w:bookmarkStart w:id="53" w:name="_Toc319160485"/>
      <w:r>
        <w:t>Bruttoquerschnittswerte</w:t>
      </w:r>
      <w:bookmarkEnd w:id="52"/>
      <w:bookmarkEnd w:id="53"/>
    </w:p>
    <w:p w:rsidR="00B02EF3" w:rsidRDefault="00070698">
      <w:pPr>
        <w:pStyle w:val="Berechnungen"/>
      </w:pPr>
      <w:r>
        <w:t>Für die weitere Berechnung werden Fläche, Flächenmoment zweiten Grades, Schwerpunkt und Spannungsnulllinie benötigt.</w:t>
      </w:r>
    </w:p>
    <w:p w:rsidR="00B02EF3" w:rsidRDefault="00B02EF3">
      <w:pPr>
        <w:pStyle w:val="Berechnungen"/>
      </w:pPr>
    </w:p>
    <w:p w:rsidR="00B02EF3" w:rsidRDefault="00070698" w:rsidP="00B65606">
      <w:pPr>
        <w:pStyle w:val="berschrift3"/>
      </w:pPr>
      <w:bookmarkStart w:id="54" w:name="_Toc288579040"/>
      <w:bookmarkStart w:id="55" w:name="_Toc319160486"/>
      <w:r>
        <w:t xml:space="preserve">Abminderungsfaktor </w:t>
      </w:r>
      <w:r>
        <w:rPr>
          <w:rFonts w:cs="Times New Roman"/>
        </w:rPr>
        <w:t>ρ</w:t>
      </w:r>
      <w:r>
        <w:rPr>
          <w:vertAlign w:val="subscript"/>
        </w:rPr>
        <w:t>c</w:t>
      </w:r>
      <w:bookmarkEnd w:id="54"/>
      <w:bookmarkEnd w:id="55"/>
    </w:p>
    <w:p w:rsidR="00B02EF3" w:rsidRDefault="00070698">
      <w:pPr>
        <w:pStyle w:val="Berechnungen"/>
      </w:pPr>
      <w:r>
        <w:t>Für Einzelblechfelder ohne Längssteifen gilt:</w:t>
      </w:r>
    </w:p>
    <w:p w:rsidR="00B02EF3" w:rsidRDefault="00070698">
      <w:pPr>
        <w:pStyle w:val="Berechnungen"/>
      </w:pPr>
      <w:r>
        <w:tab/>
        <w:t>A</w:t>
      </w:r>
      <w:r>
        <w:rPr>
          <w:vertAlign w:val="subscript"/>
        </w:rPr>
        <w:t>c,eff</w:t>
      </w:r>
      <w:r>
        <w:t>= A</w:t>
      </w:r>
      <w:r>
        <w:rPr>
          <w:vertAlign w:val="subscript"/>
        </w:rPr>
        <w:t>c</w:t>
      </w:r>
      <w:r>
        <w:t>∙ρ</w:t>
      </w:r>
      <w:r>
        <w:tab/>
      </w:r>
      <w:r>
        <w:tab/>
      </w:r>
      <w:r>
        <w:tab/>
        <w:t>Eurocode 1993-1-5 Gleichung 4.1</w:t>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t>Gleichung 4.2</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∙28,43432∙ε∙\r(;k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pPr>
      <w:r>
        <w:tab/>
        <w:t>k</w:t>
      </w:r>
      <w:r>
        <w:rPr>
          <w:vertAlign w:val="subscript"/>
        </w:rPr>
        <w:t>σ</w:t>
      </w:r>
      <w:r>
        <w:t>= f(ψ)</w:t>
      </w:r>
      <w:r>
        <w:tab/>
      </w:r>
      <w:r>
        <w:tab/>
      </w:r>
      <w:r>
        <w:tab/>
        <w:t>Eurocode 1993-1-5 Tabelle 4.1</w:t>
      </w:r>
    </w:p>
    <w:p w:rsidR="00B02EF3" w:rsidRDefault="00070698">
      <w:pPr>
        <w:pStyle w:val="Berechnungen"/>
        <w:rPr>
          <w:rFonts w:ascii="Symbol" w:hAnsi="Symbol"/>
        </w:rPr>
      </w:pPr>
      <w:r>
        <w:t>Statt der effektiven Fläche wird eine effektive Breite berechnet. Zuerst wird der druckbeanspruchte Teil in Bruttobreiten aufgeteilt und dann mit ρ in effektive Breiten umgerechnet.</w:t>
      </w:r>
    </w:p>
    <w:p w:rsidR="00B02EF3" w:rsidRDefault="00B02EF3">
      <w:pPr>
        <w:pStyle w:val="Berechnungen"/>
      </w:pPr>
    </w:p>
    <w:p w:rsidR="00B02EF3" w:rsidRDefault="00BC435B">
      <w:pPr>
        <w:pStyle w:val="Berechnungen"/>
      </w:pPr>
      <w:r>
        <w:rPr>
          <w:noProof/>
          <w:lang w:bidi="he-IL"/>
        </w:rPr>
        <w:lastRenderedPageBreak/>
        <w:drawing>
          <wp:anchor distT="0" distB="0" distL="114300" distR="114300" simplePos="0" relativeHeight="251565568" behindDoc="0" locked="0" layoutInCell="1" allowOverlap="1">
            <wp:simplePos x="0" y="0"/>
            <wp:positionH relativeFrom="column">
              <wp:posOffset>22860</wp:posOffset>
            </wp:positionH>
            <wp:positionV relativeFrom="paragraph">
              <wp:posOffset>213360</wp:posOffset>
            </wp:positionV>
            <wp:extent cx="3202940" cy="2392045"/>
            <wp:effectExtent l="19050" t="0" r="0" b="0"/>
            <wp:wrapSquare wrapText="bothSides"/>
            <wp:docPr id="326" name="Grafik 5" descr="lum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umped.PNG"/>
                    <pic:cNvPicPr>
                      <a:picLocks noChangeAspect="1" noChangeArrowheads="1"/>
                    </pic:cNvPicPr>
                  </pic:nvPicPr>
                  <pic:blipFill>
                    <a:blip r:embed="rId18" cstate="print"/>
                    <a:srcRect/>
                    <a:stretch>
                      <a:fillRect/>
                    </a:stretch>
                  </pic:blipFill>
                  <pic:spPr bwMode="auto">
                    <a:xfrm>
                      <a:off x="0" y="0"/>
                      <a:ext cx="3202940" cy="2392045"/>
                    </a:xfrm>
                    <a:prstGeom prst="rect">
                      <a:avLst/>
                    </a:prstGeom>
                    <a:noFill/>
                    <a:ln w="9525">
                      <a:noFill/>
                      <a:miter lim="800000"/>
                      <a:headEnd/>
                      <a:tailEnd/>
                    </a:ln>
                  </pic:spPr>
                </pic:pic>
              </a:graphicData>
            </a:graphic>
          </wp:anchor>
        </w:drawing>
      </w:r>
      <w:r w:rsidR="00070698">
        <w:t>Sind Längssteifen vorhanden, so müssen 3 Fälle untersucht werden:</w:t>
      </w:r>
    </w:p>
    <w:p w:rsidR="00B02EF3" w:rsidRDefault="00070698">
      <w:pPr>
        <w:pStyle w:val="Berechnungen"/>
      </w:pPr>
      <w:r>
        <w:t>Das Ausbeulen der unteren Steife.</w:t>
      </w:r>
    </w:p>
    <w:p w:rsidR="00B02EF3" w:rsidRDefault="00070698">
      <w:pPr>
        <w:pStyle w:val="Berechnungen"/>
      </w:pPr>
      <w:r>
        <w:t>Das Ausbeulen der oberen Steife.</w:t>
      </w:r>
    </w:p>
    <w:p w:rsidR="00B02EF3" w:rsidRDefault="00070698">
      <w:pPr>
        <w:pStyle w:val="Berechnungen"/>
      </w:pPr>
      <w:r>
        <w:t>Das Ausbeulen der gemeinsamen Steife.</w:t>
      </w:r>
    </w:p>
    <w:p w:rsidR="00B02EF3" w:rsidRDefault="00B02EF3">
      <w:pPr>
        <w:pStyle w:val="Berechnungen"/>
      </w:pPr>
    </w:p>
    <w:p w:rsidR="00B02EF3" w:rsidRDefault="00070698" w:rsidP="00B65606">
      <w:pPr>
        <w:pStyle w:val="Berechnungen"/>
        <w:outlineLvl w:val="0"/>
      </w:pPr>
      <w:r>
        <w:t>Man nimmt die kleinste kritische Beulspannung.</w:t>
      </w:r>
    </w:p>
    <w:p w:rsidR="00B02EF3" w:rsidRDefault="00B02EF3">
      <w:pPr>
        <w:pStyle w:val="Berechnungen"/>
      </w:pPr>
    </w:p>
    <w:p w:rsidR="00B02EF3" w:rsidRDefault="00070698">
      <w:pPr>
        <w:pStyle w:val="Berechnungen"/>
      </w:pPr>
      <w:r>
        <w:t>Für Beulen und Knicken mit Längssteifen gibt es im Eurocode Anhang A viele umfangreiche Formeln zur Ermittlung des Beulwertes.</w:t>
      </w:r>
    </w:p>
    <w:p w:rsidR="00B02EF3" w:rsidRDefault="00B02EF3">
      <w:pPr>
        <w:pStyle w:val="Berechnungen"/>
      </w:pPr>
    </w:p>
    <w:p w:rsidR="00B02EF3" w:rsidRDefault="00070698" w:rsidP="00B65606">
      <w:pPr>
        <w:pStyle w:val="Beschriftung"/>
        <w:outlineLvl w:val="0"/>
      </w:pPr>
      <w:bookmarkStart w:id="56" w:name="_Ref247518583"/>
      <w:bookmarkStart w:id="57" w:name="_Ref247430556"/>
      <w:bookmarkStart w:id="58" w:name="_Toc247940572"/>
      <w:bookmarkStart w:id="59" w:name="_Toc301097166"/>
      <w:r>
        <w:t xml:space="preserve">Bild </w:t>
      </w:r>
      <w:r w:rsidR="00253D45">
        <w:fldChar w:fldCharType="begin"/>
      </w:r>
      <w:r>
        <w:instrText xml:space="preserve"> SEQ Bild \* ARABIC </w:instrText>
      </w:r>
      <w:r w:rsidR="00253D45">
        <w:fldChar w:fldCharType="separate"/>
      </w:r>
      <w:r>
        <w:rPr>
          <w:noProof/>
        </w:rPr>
        <w:t>1</w:t>
      </w:r>
      <w:r w:rsidR="00253D45">
        <w:fldChar w:fldCharType="end"/>
      </w:r>
      <w:bookmarkEnd w:id="56"/>
      <w:r>
        <w:t xml:space="preserve"> drei Möglichkeiten des Ausbeulens</w:t>
      </w:r>
      <w:bookmarkEnd w:id="57"/>
      <w:bookmarkEnd w:id="58"/>
      <w:bookmarkEnd w:id="59"/>
    </w:p>
    <w:p w:rsidR="00B02EF3" w:rsidRDefault="00B02EF3">
      <w:pPr>
        <w:pStyle w:val="Berechnungen"/>
      </w:pPr>
    </w:p>
    <w:p w:rsidR="00B02EF3" w:rsidRDefault="00070698" w:rsidP="00B65606">
      <w:pPr>
        <w:pStyle w:val="Berechnungen"/>
        <w:outlineLvl w:val="0"/>
        <w:rPr>
          <w:b/>
        </w:rPr>
      </w:pPr>
      <w:r>
        <w:rPr>
          <w:b/>
        </w:rPr>
        <w:t>Interaktion zwischen Beulen und Knicken</w:t>
      </w:r>
    </w:p>
    <w:p w:rsidR="00B02EF3" w:rsidRDefault="00070698">
      <w:pPr>
        <w:pStyle w:val="Berechnungen"/>
      </w:pPr>
      <w:r>
        <w:t>plattenartiges Verhalten</w:t>
      </w:r>
    </w:p>
    <w:p w:rsidR="00B02EF3" w:rsidRDefault="00070698">
      <w:pPr>
        <w:pStyle w:val="Berechnungen"/>
      </w:pPr>
      <w:r>
        <w:tab/>
        <w:t>σ</w:t>
      </w:r>
      <w:r>
        <w:rPr>
          <w:vertAlign w:val="subscript"/>
        </w:rPr>
        <w:t>E</w:t>
      </w:r>
      <w:r>
        <w:t>= 190000∙(t</w:t>
      </w:r>
      <w:r>
        <w:rPr>
          <w:vertAlign w:val="subscript"/>
        </w:rPr>
        <w:t>w</w:t>
      </w:r>
      <w:r>
        <w:t>/h</w:t>
      </w:r>
      <w:r>
        <w:rPr>
          <w:vertAlign w:val="subscript"/>
        </w:rPr>
        <w:t>w</w:t>
      </w:r>
      <w:r>
        <w:t>)²</w:t>
      </w:r>
    </w:p>
    <w:p w:rsidR="00B02EF3" w:rsidRDefault="00070698">
      <w:pPr>
        <w:pStyle w:val="Berechnungen"/>
      </w:pPr>
      <w:r>
        <w:tab/>
        <w:t>σ</w:t>
      </w:r>
      <w:r>
        <w:rPr>
          <w:vertAlign w:val="subscript"/>
        </w:rPr>
        <w:t>cr,p</w:t>
      </w:r>
      <w:r>
        <w:t>= k</w:t>
      </w:r>
      <w:r>
        <w:rPr>
          <w:vertAlign w:val="subscript"/>
        </w:rPr>
        <w:t>σ</w:t>
      </w:r>
      <w:r>
        <w:t>∙σ</w:t>
      </w:r>
      <w:r>
        <w:rPr>
          <w:vertAlign w:val="subscript"/>
        </w:rPr>
        <w:t>E</w:t>
      </w:r>
    </w:p>
    <w:p w:rsidR="00B02EF3" w:rsidRDefault="00B02EF3">
      <w:pPr>
        <w:pStyle w:val="Berechnungen"/>
      </w:pPr>
    </w:p>
    <w:p w:rsidR="00B02EF3" w:rsidRDefault="00070698">
      <w:pPr>
        <w:pStyle w:val="Berechnungen"/>
      </w:pPr>
      <w:r>
        <w:t>knickstabähnliches Verhalten</w:t>
      </w:r>
    </w:p>
    <w:p w:rsidR="00B02EF3" w:rsidRDefault="00070698">
      <w:pPr>
        <w:pStyle w:val="Berechnungen"/>
      </w:pPr>
      <w:r>
        <w:tab/>
        <w:t>σ</w:t>
      </w:r>
      <w:r>
        <w:rPr>
          <w:vertAlign w:val="subscript"/>
        </w:rPr>
        <w:t>cr,c</w:t>
      </w:r>
      <w:r>
        <w:t xml:space="preserve">= </w:t>
      </w:r>
      <w:r w:rsidR="00253D45">
        <w:fldChar w:fldCharType="begin"/>
      </w:r>
      <w:r>
        <w:instrText xml:space="preserve"> EQ \F(π²∙E∙t²;10,92∙a²) </w:instrText>
      </w:r>
      <w:r w:rsidR="00253D45">
        <w:fldChar w:fldCharType="end"/>
      </w:r>
      <w:r>
        <w:tab/>
      </w:r>
      <w:r>
        <w:tab/>
      </w:r>
      <w:r>
        <w:tab/>
        <w:t>Eurocode 1993-1-5 Gleichung 4.8</w:t>
      </w:r>
    </w:p>
    <w:p w:rsidR="00B02EF3" w:rsidRDefault="00070698">
      <w:pPr>
        <w:pStyle w:val="Berechnungen"/>
        <w:spacing w:line="240" w:lineRule="auto"/>
      </w:pPr>
      <w:r>
        <w:tab/>
      </w:r>
      <w:r w:rsidR="00253D45">
        <w:fldChar w:fldCharType="begin"/>
      </w:r>
      <w:r>
        <w:instrText xml:space="preserve"> EQ \o(λ;\s\up1(¯))</w:instrText>
      </w:r>
      <w:r>
        <w:rPr>
          <w:vertAlign w:val="subscript"/>
        </w:rPr>
        <w:instrText>ki</w:instrText>
      </w:r>
      <w:r>
        <w:instrText xml:space="preserve"> </w:instrText>
      </w:r>
      <w:r w:rsidR="00253D45">
        <w:fldChar w:fldCharType="end"/>
      </w:r>
      <w:r>
        <w:t xml:space="preserve">= </w:t>
      </w:r>
      <w:r w:rsidR="00253D45">
        <w:fldChar w:fldCharType="begin"/>
      </w:r>
      <w:r>
        <w:instrText xml:space="preserve"> EQ \r(;f</w:instrText>
      </w:r>
      <w:r>
        <w:rPr>
          <w:vertAlign w:val="subscript"/>
        </w:rPr>
        <w:instrText>yk</w:instrText>
      </w:r>
      <w:r>
        <w:instrText>/σ</w:instrText>
      </w:r>
      <w:r>
        <w:rPr>
          <w:vertAlign w:val="subscript"/>
        </w:rPr>
        <w:instrText>c,rc</w:instrText>
      </w:r>
      <w:r>
        <w:instrText xml:space="preserve">) </w:instrText>
      </w:r>
      <w:r w:rsidR="00253D45">
        <w:fldChar w:fldCharType="end"/>
      </w:r>
    </w:p>
    <w:p w:rsidR="00B02EF3" w:rsidRDefault="00070698">
      <w:pPr>
        <w:pStyle w:val="Berechnungen"/>
      </w:pPr>
      <w:r>
        <w:t>Es gibt hier 2 verschiedene Schlankheiten. Eine für das Knicken und die andere für das Beulen.</w:t>
      </w:r>
    </w:p>
    <w:p w:rsidR="00B02EF3" w:rsidRDefault="00070698">
      <w:pPr>
        <w:pStyle w:val="Berechnungen"/>
        <w:spacing w:line="240" w:lineRule="auto"/>
      </w:pPr>
      <w:r>
        <w:tab/>
        <w:t>k= 0,5∙(1 + α∙(</w:t>
      </w:r>
      <w:r w:rsidR="00253D45">
        <w:fldChar w:fldCharType="begin"/>
      </w:r>
      <w:r>
        <w:instrText xml:space="preserve"> EQ \o(λ;\s\up1(¯))</w:instrText>
      </w:r>
      <w:r>
        <w:rPr>
          <w:vertAlign w:val="subscript"/>
        </w:rPr>
        <w:instrText>ki</w:instrText>
      </w:r>
      <w:r>
        <w:instrText xml:space="preserve"> </w:instrText>
      </w:r>
      <w:r w:rsidR="00253D45">
        <w:fldChar w:fldCharType="end"/>
      </w:r>
      <w:r>
        <w:t xml:space="preserve"> – 0,2) + </w:t>
      </w:r>
      <w:r w:rsidR="00253D45">
        <w:fldChar w:fldCharType="begin"/>
      </w:r>
      <w:r>
        <w:instrText xml:space="preserve"> EQ \o(λ;\s\up1(¯))\o(</w:instrText>
      </w:r>
      <w:r>
        <w:rPr>
          <w:vertAlign w:val="subscript"/>
        </w:rPr>
        <w:instrText>ki;</w:instrText>
      </w:r>
      <w:r>
        <w:rPr>
          <w:vertAlign w:val="superscript"/>
        </w:rPr>
        <w:instrText>²</w:instrText>
      </w:r>
      <w:r>
        <w:rPr>
          <w:sz w:val="26"/>
          <w:vertAlign w:val="superscript"/>
        </w:rPr>
        <w:instrText>)</w:instrText>
      </w:r>
      <w:r>
        <w:instrText xml:space="preserve"> </w:instrText>
      </w:r>
      <w:r w:rsidR="00253D45">
        <w:fldChar w:fldCharType="end"/>
      </w:r>
      <w:r>
        <w:t>)</w:t>
      </w:r>
    </w:p>
    <w:p w:rsidR="00B02EF3" w:rsidRDefault="00070698">
      <w:pPr>
        <w:pStyle w:val="Berechnungen"/>
      </w:pPr>
      <w:r>
        <w:tab/>
        <w:t>α= 0,21 für Einzelfelder</w:t>
      </w:r>
    </w:p>
    <w:p w:rsidR="00B02EF3" w:rsidRDefault="00070698">
      <w:pPr>
        <w:pStyle w:val="Berechnungen"/>
      </w:pPr>
      <w:r>
        <w:tab/>
        <w:t>χ</w:t>
      </w:r>
      <w:r>
        <w:rPr>
          <w:vertAlign w:val="subscript"/>
        </w:rPr>
        <w:t>c</w:t>
      </w:r>
      <w:r>
        <w:t xml:space="preserve">= </w:t>
      </w:r>
      <w:r w:rsidR="00253D45">
        <w:fldChar w:fldCharType="begin"/>
      </w:r>
      <w:r>
        <w:instrText xml:space="preserve"> EQ MIN\b(1\;\F(1;k + \r(;k² – \o(λ;\s\up1(¯))\o( </w:instrText>
      </w:r>
      <w:r>
        <w:rPr>
          <w:vertAlign w:val="subscript"/>
        </w:rPr>
        <w:instrText>ki</w:instrText>
      </w:r>
      <w:r>
        <w:instrText xml:space="preserve">;\s\up4(²))))) </w:instrText>
      </w:r>
      <w:r w:rsidR="00253D45">
        <w:fldChar w:fldCharType="end"/>
      </w:r>
    </w:p>
    <w:p w:rsidR="00B02EF3" w:rsidRDefault="00070698">
      <w:pPr>
        <w:pStyle w:val="Berechnungen"/>
      </w:pPr>
      <w:r>
        <w:tab/>
        <w:t xml:space="preserve">ξ= </w:t>
      </w:r>
      <w:r w:rsidR="00253D45">
        <w:fldChar w:fldCharType="begin"/>
      </w:r>
      <w:r>
        <w:instrText>EQ \b(\F(σ</w:instrText>
      </w:r>
      <w:r>
        <w:rPr>
          <w:vertAlign w:val="subscript"/>
        </w:rPr>
        <w:instrText>cr,p</w:instrText>
      </w:r>
      <w:r>
        <w:instrText>;σ</w:instrText>
      </w:r>
      <w:r>
        <w:rPr>
          <w:vertAlign w:val="subscript"/>
        </w:rPr>
        <w:instrText>cr,c</w:instrText>
      </w:r>
      <w:r>
        <w:instrText>) – 1)</w:instrText>
      </w:r>
      <w:r w:rsidR="00253D45">
        <w:fldChar w:fldCharType="end"/>
      </w:r>
      <w:r>
        <w:t xml:space="preserve"> und 0 &lt; ξ &lt; 1</w:t>
      </w: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B02EF3">
      <w:pPr>
        <w:pStyle w:val="Berechnungen"/>
      </w:pPr>
    </w:p>
    <w:p w:rsidR="00B02EF3" w:rsidRDefault="00070698" w:rsidP="00B65606">
      <w:pPr>
        <w:pStyle w:val="berschrift3"/>
      </w:pPr>
      <w:bookmarkStart w:id="60" w:name="_Toc288579041"/>
      <w:bookmarkStart w:id="61" w:name="_Toc319160487"/>
      <w:r>
        <w:t>Wirksame Breiten</w:t>
      </w:r>
      <w:bookmarkEnd w:id="60"/>
      <w:bookmarkEnd w:id="61"/>
    </w:p>
    <w:p w:rsidR="00B02EF3" w:rsidRDefault="00070698">
      <w:pPr>
        <w:pStyle w:val="Berechnungen"/>
      </w:pPr>
      <w:r>
        <w:t>Der Steg wird auf zweifache Weise geschwächt.</w:t>
      </w:r>
    </w:p>
    <w:p w:rsidR="00B02EF3" w:rsidRDefault="00070698">
      <w:pPr>
        <w:pStyle w:val="Berechnungen"/>
      </w:pPr>
      <w:r>
        <w:t>Das Einzelfeldbeulen verursacht die wirksamen Breiten.</w:t>
      </w:r>
    </w:p>
    <w:p w:rsidR="00B02EF3" w:rsidRDefault="00070698">
      <w:pPr>
        <w:pStyle w:val="Berechnungen"/>
      </w:pPr>
      <w:r>
        <w:t>Das Teilfeldbeulen schwächt die Stegdicke mit ρ</w:t>
      </w:r>
      <w:r>
        <w:rPr>
          <w:vertAlign w:val="subscript"/>
        </w:rPr>
        <w:t>c</w:t>
      </w:r>
      <w:r>
        <w:t>. Es entsteht eine wirksame Dicke.</w:t>
      </w:r>
    </w:p>
    <w:p w:rsidR="00B02EF3" w:rsidRDefault="00B02EF3">
      <w:pPr>
        <w:pStyle w:val="Berechnungen"/>
      </w:pPr>
    </w:p>
    <w:p w:rsidR="00B02EF3" w:rsidRDefault="00070698">
      <w:pPr>
        <w:pStyle w:val="Berechnungen"/>
      </w:pPr>
      <w:r>
        <w:t>Aus den wirksamen Breiten werden die wirksamen Querschnittswerte A, I, h</w:t>
      </w:r>
      <w:r>
        <w:rPr>
          <w:vertAlign w:val="subscript"/>
        </w:rPr>
        <w:t>s</w:t>
      </w:r>
      <w:r>
        <w:t>, S, W</w:t>
      </w:r>
      <w:r>
        <w:rPr>
          <w:vertAlign w:val="subscript"/>
        </w:rPr>
        <w:t>o</w:t>
      </w:r>
      <w:r>
        <w:t>, W</w:t>
      </w:r>
      <w:r>
        <w:rPr>
          <w:vertAlign w:val="subscript"/>
        </w:rPr>
        <w:t>u</w:t>
      </w:r>
      <w:r>
        <w:t xml:space="preserve"> errechnet.</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r>
        <w:tab/>
      </w:r>
      <w:r>
        <w:tab/>
      </w:r>
      <w:r>
        <w:tab/>
        <w:t>Eurocode 1993-1-5 Gleichung 4.14</w:t>
      </w:r>
    </w:p>
    <w:p w:rsidR="00B02EF3" w:rsidRDefault="00070698">
      <w:pPr>
        <w:pStyle w:val="Berechnungen"/>
      </w:pPr>
      <w:r>
        <w:t>Bei dem Nachweis muss berücksichtigt werden, dass die Normalkraft durch den verschobenen Schwerpunkt ein zusätzliches Moment erzeugt.</w:t>
      </w:r>
    </w:p>
    <w:p w:rsidR="00B02EF3" w:rsidRDefault="00070698">
      <w:pPr>
        <w:pStyle w:val="Berechnungen"/>
      </w:pPr>
      <w:r>
        <w:lastRenderedPageBreak/>
        <w:t>Der Nachweis muss nicht direkt über dem Auflager geführt werden, sondern darf ein Stück daneben geführt werden.</w:t>
      </w:r>
    </w:p>
    <w:p w:rsidR="00B02EF3" w:rsidRDefault="00B02EF3">
      <w:pPr>
        <w:pStyle w:val="Berechnungen"/>
      </w:pPr>
    </w:p>
    <w:p w:rsidR="00B02EF3" w:rsidRDefault="00070698" w:rsidP="00B65606">
      <w:pPr>
        <w:pStyle w:val="berschrift3"/>
      </w:pPr>
      <w:bookmarkStart w:id="62" w:name="_Toc288579042"/>
      <w:bookmarkStart w:id="63" w:name="_Toc319160488"/>
      <w:r>
        <w:t>Schubbeulen</w:t>
      </w:r>
      <w:bookmarkEnd w:id="62"/>
      <w:bookmarkEnd w:id="63"/>
    </w:p>
    <w:p w:rsidR="00B02EF3" w:rsidRDefault="00070698" w:rsidP="00B65606">
      <w:pPr>
        <w:pStyle w:val="Berechnungen"/>
        <w:outlineLvl w:val="0"/>
        <w:rPr>
          <w:b/>
        </w:rPr>
      </w:pPr>
      <w:r>
        <w:rPr>
          <w:b/>
        </w:rPr>
        <w:t>Beitrag des Steges</w:t>
      </w:r>
    </w:p>
    <w:p w:rsidR="00B02EF3" w:rsidRDefault="00070698">
      <w:pPr>
        <w:pStyle w:val="Berechnungen"/>
      </w:pPr>
      <w:r>
        <w:tab/>
        <w:t>k</w:t>
      </w:r>
      <w:r>
        <w:rPr>
          <w:vertAlign w:val="subscript"/>
        </w:rPr>
        <w:t>τ</w:t>
      </w:r>
      <w:r>
        <w:t>= Wenn(a/h</w:t>
      </w:r>
      <w:r>
        <w:rPr>
          <w:vertAlign w:val="subscript"/>
        </w:rPr>
        <w:t>w</w:t>
      </w:r>
      <w:r>
        <w:t xml:space="preserve"> &gt;1; 5,34;4) + Wenn(a/h</w:t>
      </w:r>
      <w:r>
        <w:rPr>
          <w:vertAlign w:val="subscript"/>
        </w:rPr>
        <w:t>w</w:t>
      </w:r>
      <w:r>
        <w:t xml:space="preserve"> &lt;1; 5,34; 4)∙(h</w:t>
      </w:r>
      <w:r>
        <w:rPr>
          <w:vertAlign w:val="subscript"/>
        </w:rPr>
        <w:t>w</w:t>
      </w:r>
      <w:r>
        <w:t>/a)² + Zusatzterm für Längssteifen.</w:t>
      </w:r>
      <w:r>
        <w:tab/>
      </w:r>
      <w:r>
        <w:tab/>
      </w:r>
      <w:r>
        <w:tab/>
      </w:r>
      <w:r>
        <w:tab/>
        <w:t>Eurocode 1993-1-5 Gleichung A.5</w:t>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;37,4∙t∙ε∙\r(;k</w:instrText>
      </w:r>
      <w:r>
        <w:rPr>
          <w:vertAlign w:val="subscript"/>
        </w:rPr>
        <w:instrText>τ</w:instrText>
      </w:r>
      <w:r>
        <w:instrText xml:space="preserve">)) </w:instrText>
      </w:r>
      <w:r w:rsidR="00253D45">
        <w:fldChar w:fldCharType="end"/>
      </w:r>
      <w:r>
        <w:tab/>
      </w:r>
      <w:r>
        <w:tab/>
      </w:r>
      <w:r>
        <w:tab/>
        <w:t>Eurocode 1993-1-5 Gleichung 5.6</w:t>
      </w:r>
    </w:p>
    <w:p w:rsidR="00B02EF3" w:rsidRDefault="00070698">
      <w:pPr>
        <w:pStyle w:val="Berechnungen"/>
      </w:pPr>
      <w:r>
        <w:tab/>
        <w:t>χ</w:t>
      </w:r>
      <w:r>
        <w:rPr>
          <w:vertAlign w:val="subscript"/>
        </w:rPr>
        <w:t>w</w:t>
      </w:r>
      <w:r>
        <w:t>= f(</w:t>
      </w:r>
      <w:r w:rsidR="00253D45">
        <w:fldChar w:fldCharType="begin"/>
      </w:r>
      <w:r>
        <w:instrText xml:space="preserve"> EQ \o(λ;\s\up1(¯))</w:instrText>
      </w:r>
      <w:r>
        <w:rPr>
          <w:vertAlign w:val="subscript"/>
        </w:rPr>
        <w:instrText>w</w:instrText>
      </w:r>
      <w:r>
        <w:instrText xml:space="preserve"> </w:instrText>
      </w:r>
      <w:r w:rsidR="00253D45">
        <w:fldChar w:fldCharType="end"/>
      </w:r>
      <w:r>
        <w:t>)</w:t>
      </w:r>
      <w:r>
        <w:tab/>
      </w:r>
      <w:r>
        <w:tab/>
      </w:r>
      <w:r>
        <w:tab/>
        <w:t>Eurocode 1993-1-5 Tabelle 5.1</w:t>
      </w:r>
    </w:p>
    <w:p w:rsidR="00B02EF3" w:rsidRDefault="00070698">
      <w:pPr>
        <w:pStyle w:val="Berechnungen"/>
      </w:pPr>
      <w:r>
        <w:tab/>
        <w:t>V</w:t>
      </w:r>
      <w:r>
        <w:rPr>
          <w:vertAlign w:val="subscript"/>
        </w:rPr>
        <w:t>b,w,Rd</w:t>
      </w:r>
      <w:r>
        <w:t xml:space="preserv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r>
      <w:r>
        <w:tab/>
        <w:t>Eurocode 1993-1-5 Gleichung 5.2</w:t>
      </w:r>
    </w:p>
    <w:p w:rsidR="00B02EF3" w:rsidRDefault="00B02EF3">
      <w:pPr>
        <w:pStyle w:val="Berechnungen"/>
      </w:pPr>
    </w:p>
    <w:p w:rsidR="00B02EF3" w:rsidRDefault="00070698" w:rsidP="00B65606">
      <w:pPr>
        <w:pStyle w:val="Berechnungen"/>
        <w:outlineLvl w:val="0"/>
        <w:rPr>
          <w:b/>
        </w:rPr>
      </w:pPr>
      <w:r>
        <w:rPr>
          <w:b/>
        </w:rPr>
        <w:t>Beitrag des Flansches</w:t>
      </w:r>
    </w:p>
    <w:p w:rsidR="00B02EF3" w:rsidRDefault="00070698">
      <w:pPr>
        <w:pStyle w:val="Berechnungen"/>
      </w:pPr>
      <w:r>
        <w:tab/>
        <w:t>M</w:t>
      </w:r>
      <w:r>
        <w:rPr>
          <w:vertAlign w:val="subscript"/>
        </w:rPr>
        <w:t>f,Rd</w:t>
      </w:r>
      <w:r>
        <w:t>= (h</w:t>
      </w:r>
      <w:r>
        <w:rPr>
          <w:vertAlign w:val="subscript"/>
        </w:rPr>
        <w:t>w</w:t>
      </w:r>
      <w:r>
        <w:t xml:space="preserve"> + b</w:t>
      </w:r>
      <w:r>
        <w:rPr>
          <w:vertAlign w:val="subscript"/>
        </w:rPr>
        <w:t>f1</w:t>
      </w:r>
      <w:r>
        <w:t>/2 + b</w:t>
      </w:r>
      <w:r>
        <w:rPr>
          <w:vertAlign w:val="subscript"/>
        </w:rPr>
        <w:t>f2</w:t>
      </w:r>
      <w:r>
        <w:t>/2)∙f</w:t>
      </w:r>
      <w:r>
        <w:rPr>
          <w:vertAlign w:val="subscript"/>
        </w:rPr>
        <w:t>y</w:t>
      </w:r>
      <w:r>
        <w:t>∙ MIN(b</w:t>
      </w:r>
      <w:r>
        <w:rPr>
          <w:vertAlign w:val="subscript"/>
        </w:rPr>
        <w:t>f1</w:t>
      </w:r>
      <w:r>
        <w:t>∙t</w:t>
      </w:r>
      <w:r>
        <w:rPr>
          <w:vertAlign w:val="subscript"/>
        </w:rPr>
        <w:t>f1</w:t>
      </w:r>
      <w:r>
        <w:t>;b</w:t>
      </w:r>
      <w:r>
        <w:rPr>
          <w:vertAlign w:val="subscript"/>
        </w:rPr>
        <w:t>f2</w:t>
      </w:r>
      <w:r>
        <w:t>∙t</w:t>
      </w:r>
      <w:r>
        <w:rPr>
          <w:vertAlign w:val="subscript"/>
        </w:rPr>
        <w:t>f2</w:t>
      </w:r>
      <w:r>
        <w:t>)</w:t>
      </w:r>
    </w:p>
    <w:p w:rsidR="00B02EF3" w:rsidRDefault="00070698">
      <w:pPr>
        <w:pStyle w:val="Berechnungen"/>
      </w:pPr>
      <w:r>
        <w:t>Wirkt zusätzlich eine Normalkraft, so ist M</w:t>
      </w:r>
      <w:r>
        <w:rPr>
          <w:vertAlign w:val="subscript"/>
        </w:rPr>
        <w:t>f,Rd</w:t>
      </w:r>
      <w:r>
        <w:t xml:space="preserve"> mit einem Faktor zu reduzieren.</w:t>
      </w:r>
      <w:r>
        <w:tab/>
      </w:r>
    </w:p>
    <w:p w:rsidR="00B02EF3" w:rsidRDefault="00070698">
      <w:pPr>
        <w:pStyle w:val="Berechnungen"/>
      </w:pPr>
      <w:r>
        <w:tab/>
        <w:t xml:space="preserve">Faktor= </w:t>
      </w:r>
      <w:r w:rsidR="00253D45">
        <w:fldChar w:fldCharType="begin"/>
      </w:r>
      <w:r>
        <w:instrText xml:space="preserve"> EQ 1 – \F(|N</w:instrText>
      </w:r>
      <w:r>
        <w:rPr>
          <w:vertAlign w:val="subscript"/>
        </w:rPr>
        <w:instrText>Ed</w:instrText>
      </w:r>
      <w:r>
        <w:instrText>|;(A</w:instrText>
      </w:r>
      <w:r>
        <w:rPr>
          <w:vertAlign w:val="subscript"/>
        </w:rPr>
        <w:instrText>f1</w:instrText>
      </w:r>
      <w:r>
        <w:instrText xml:space="preserve"> + A</w:instrText>
      </w:r>
      <w:r>
        <w:rPr>
          <w:vertAlign w:val="subscript"/>
        </w:rPr>
        <w:instrText>f2</w:instrText>
      </w:r>
      <w:r>
        <w:instrText>)∙f</w:instrText>
      </w:r>
      <w:r>
        <w:rPr>
          <w:vertAlign w:val="subscript"/>
        </w:rPr>
        <w:instrText>yd</w:instrText>
      </w:r>
      <w:r>
        <w:instrText xml:space="preserve">) </w:instrText>
      </w:r>
      <w:r w:rsidR="00253D45">
        <w:fldChar w:fldCharType="end"/>
      </w:r>
      <w:r>
        <w:tab/>
      </w:r>
      <w:r>
        <w:tab/>
      </w:r>
      <w:r>
        <w:tab/>
        <w:t>Eurocode 1993-1-5 Gleichung 5.9</w:t>
      </w:r>
    </w:p>
    <w:p w:rsidR="00B02EF3" w:rsidRDefault="00070698">
      <w:pPr>
        <w:pStyle w:val="Berechnungen"/>
      </w:pPr>
      <w:r>
        <w:tab/>
        <w:t>V</w:t>
      </w:r>
      <w:r>
        <w:rPr>
          <w:vertAlign w:val="subscript"/>
        </w:rPr>
        <w:t>bf,Rd</w:t>
      </w:r>
      <w:r>
        <w:t xml:space="preserve">= </w:t>
      </w:r>
      <w:r w:rsidR="00253D45">
        <w:fldChar w:fldCharType="begin"/>
      </w:r>
      <w:r>
        <w:instrText xml:space="preserve"> EQ \F(b</w:instrText>
      </w:r>
      <w:r>
        <w:rPr>
          <w:vertAlign w:val="subscript"/>
        </w:rPr>
        <w:instrText>f</w:instrText>
      </w:r>
      <w:r>
        <w:instrText>∙t</w:instrText>
      </w:r>
      <w:r>
        <w:rPr>
          <w:vertAlign w:val="subscript"/>
        </w:rPr>
        <w:instrText>f</w:instrText>
      </w:r>
      <w:r>
        <w:instrText>²∙f</w:instrText>
      </w:r>
      <w:r>
        <w:rPr>
          <w:vertAlign w:val="subscript"/>
        </w:rPr>
        <w:instrText>yf</w:instrText>
      </w:r>
      <w:r>
        <w:instrText>;c∙γ</w:instrText>
      </w:r>
      <w:r>
        <w:rPr>
          <w:vertAlign w:val="subscript"/>
        </w:rPr>
        <w:instrText>M1</w:instrText>
      </w:r>
      <w:r>
        <w:instrText>) ∙ \b(1 – \b(\F(M</w:instrText>
      </w:r>
      <w:r>
        <w:rPr>
          <w:vertAlign w:val="subscript"/>
        </w:rPr>
        <w:instrText>Ed</w:instrText>
      </w:r>
      <w:r>
        <w:instrText>²;M</w:instrText>
      </w:r>
      <w:r>
        <w:rPr>
          <w:vertAlign w:val="subscript"/>
        </w:rPr>
        <w:instrText>f,Rd</w:instrText>
      </w:r>
      <w:r>
        <w:instrText xml:space="preserve">²))) </w:instrText>
      </w:r>
      <w:r w:rsidR="00253D45">
        <w:fldChar w:fldCharType="end"/>
      </w:r>
      <w:r>
        <w:tab/>
      </w:r>
      <w:r>
        <w:tab/>
      </w:r>
      <w:r>
        <w:tab/>
        <w:t>Eurocode 1993-1-5 Gleichung 5.8</w:t>
      </w:r>
    </w:p>
    <w:p w:rsidR="00B02EF3" w:rsidRDefault="00B02EF3">
      <w:pPr>
        <w:pStyle w:val="Berechnungen"/>
      </w:pPr>
    </w:p>
    <w:p w:rsidR="00B02EF3" w:rsidRDefault="00070698" w:rsidP="00B65606">
      <w:pPr>
        <w:pStyle w:val="Berechnungen"/>
        <w:outlineLvl w:val="0"/>
      </w:pPr>
      <w:r>
        <w:t>Gesamttragfähigkeit</w:t>
      </w:r>
    </w:p>
    <w:p w:rsidR="00B02EF3" w:rsidRDefault="00070698">
      <w:pPr>
        <w:pStyle w:val="Berechnungen"/>
      </w:pPr>
      <w:r>
        <w:tab/>
        <w:t>V</w:t>
      </w:r>
      <w:r>
        <w:rPr>
          <w:vertAlign w:val="subscript"/>
        </w:rPr>
        <w:t>b,Rd</w:t>
      </w:r>
      <w:r>
        <w:t>= MIN</w:t>
      </w:r>
      <w:r w:rsidR="00253D45">
        <w:fldChar w:fldCharType="begin"/>
      </w:r>
      <w:r>
        <w:instrText xml:space="preserve"> EQ \b(V</w:instrText>
      </w:r>
      <w:r>
        <w:rPr>
          <w:vertAlign w:val="subscript"/>
        </w:rPr>
        <w:instrText>bf,Rd</w:instrText>
      </w:r>
      <w:r>
        <w:instrText xml:space="preserve"> + V</w:instrText>
      </w:r>
      <w:r>
        <w:rPr>
          <w:vertAlign w:val="subscript"/>
        </w:rPr>
        <w:instrText>bw,Rd</w:instrText>
      </w:r>
      <w:r>
        <w:instrText xml:space="preserve"> , \F(η∙f</w:instrText>
      </w:r>
      <w:r>
        <w:rPr>
          <w:vertAlign w:val="subscript"/>
        </w:rPr>
        <w:instrText>yd</w:instrText>
      </w:r>
      <w:r>
        <w:instrText>∙h</w:instrText>
      </w:r>
      <w:r>
        <w:rPr>
          <w:vertAlign w:val="subscript"/>
        </w:rPr>
        <w:instrText>w</w:instrText>
      </w:r>
      <w:r>
        <w:instrText xml:space="preserve">∙t;\r(;3 ))) </w:instrText>
      </w:r>
      <w:r w:rsidR="00253D45">
        <w:fldChar w:fldCharType="end"/>
      </w:r>
      <w:r>
        <w:tab/>
        <w:t>Eurocode 1993-1-5 Gleichung 5.1</w:t>
      </w:r>
    </w:p>
    <w:p w:rsidR="00B02EF3" w:rsidRDefault="00070698">
      <w:pPr>
        <w:pStyle w:val="Berechnungen"/>
      </w:pPr>
      <w:r>
        <w:t>Nachweis</w:t>
      </w:r>
    </w:p>
    <w:p w:rsidR="00B02EF3" w:rsidRDefault="00070698">
      <w:pPr>
        <w:pStyle w:val="Berechnungen"/>
      </w:pPr>
      <w:r>
        <w:tab/>
        <w:t>η</w:t>
      </w:r>
      <w:r>
        <w:rPr>
          <w:vertAlign w:val="subscript"/>
        </w:rPr>
        <w:t>3</w:t>
      </w:r>
      <w:r>
        <w:t xml:space="preserve">= </w:t>
      </w:r>
      <w:r w:rsidR="00253D45">
        <w:fldChar w:fldCharType="begin"/>
      </w:r>
      <w:r>
        <w:instrText xml:space="preserve"> EQ \F(V;V</w:instrText>
      </w:r>
      <w:r>
        <w:rPr>
          <w:vertAlign w:val="subscript"/>
        </w:rPr>
        <w:instrText>b,Rd</w:instrText>
      </w:r>
      <w:r>
        <w:instrText xml:space="preserve">) </w:instrText>
      </w:r>
      <w:r w:rsidR="00253D45">
        <w:fldChar w:fldCharType="end"/>
      </w:r>
      <w:r>
        <w:tab/>
      </w:r>
      <w:r>
        <w:tab/>
      </w:r>
      <w:r>
        <w:tab/>
        <w:t>Eurocode 1993-1-5 Gleichung 5.10</w:t>
      </w:r>
    </w:p>
    <w:p w:rsidR="00B02EF3" w:rsidRDefault="00B02EF3">
      <w:pPr>
        <w:pStyle w:val="Berechnungen"/>
      </w:pPr>
    </w:p>
    <w:p w:rsidR="00B02EF3" w:rsidRDefault="00070698" w:rsidP="00B65606">
      <w:pPr>
        <w:pStyle w:val="berschrift3"/>
      </w:pPr>
      <w:bookmarkStart w:id="64" w:name="_Toc288579043"/>
      <w:bookmarkStart w:id="65" w:name="_Toc319160489"/>
      <w:r>
        <w:t>Lokales Beulen aus einer Einzellast</w:t>
      </w:r>
      <w:bookmarkEnd w:id="64"/>
      <w:bookmarkEnd w:id="65"/>
    </w:p>
    <w:p w:rsidR="00B02EF3" w:rsidRDefault="00070698">
      <w:pPr>
        <w:pStyle w:val="Berechnungen"/>
      </w:pPr>
      <w:r>
        <w:t>Dieser Nachweis ist ein großer Formelapparat und völlig unabhängig vom Rest der Berechnung.</w:t>
      </w:r>
    </w:p>
    <w:p w:rsidR="00B02EF3" w:rsidRDefault="00070698">
      <w:pPr>
        <w:pStyle w:val="Berechnungen"/>
      </w:pPr>
      <w:r>
        <w:t>Beulwert k</w:t>
      </w:r>
      <w:r>
        <w:rPr>
          <w:vertAlign w:val="subscript"/>
        </w:rPr>
        <w:t>f</w:t>
      </w:r>
    </w:p>
    <w:p w:rsidR="00B02EF3" w:rsidRDefault="00BC435B">
      <w:pPr>
        <w:pStyle w:val="Berechnungen"/>
      </w:pPr>
      <w:r>
        <w:rPr>
          <w:noProof/>
          <w:lang w:bidi="he-IL"/>
        </w:rPr>
        <w:drawing>
          <wp:anchor distT="0" distB="0" distL="114300" distR="114300" simplePos="0" relativeHeight="251567616" behindDoc="1" locked="0" layoutInCell="1" allowOverlap="1">
            <wp:simplePos x="0" y="0"/>
            <wp:positionH relativeFrom="column">
              <wp:posOffset>24765</wp:posOffset>
            </wp:positionH>
            <wp:positionV relativeFrom="paragraph">
              <wp:posOffset>22225</wp:posOffset>
            </wp:positionV>
            <wp:extent cx="2185035" cy="1463040"/>
            <wp:effectExtent l="19050" t="0" r="5715" b="0"/>
            <wp:wrapNone/>
            <wp:docPr id="325" name="Grafik 4" desc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2.PNG"/>
                    <pic:cNvPicPr>
                      <a:picLocks noChangeAspect="1" noChangeArrowheads="1"/>
                    </pic:cNvPicPr>
                  </pic:nvPicPr>
                  <pic:blipFill>
                    <a:blip r:embed="rId19" cstate="print"/>
                    <a:srcRect/>
                    <a:stretch>
                      <a:fillRect/>
                    </a:stretch>
                  </pic:blipFill>
                  <pic:spPr bwMode="auto">
                    <a:xfrm>
                      <a:off x="0" y="0"/>
                      <a:ext cx="2185035" cy="1463040"/>
                    </a:xfrm>
                    <a:prstGeom prst="rect">
                      <a:avLst/>
                    </a:prstGeom>
                    <a:noFill/>
                    <a:ln w="9525">
                      <a:noFill/>
                      <a:miter lim="800000"/>
                      <a:headEnd/>
                      <a:tailEnd/>
                    </a:ln>
                  </pic:spPr>
                </pic:pic>
              </a:graphicData>
            </a:graphic>
          </wp:anchor>
        </w:drawing>
      </w:r>
      <w:r w:rsidR="00070698">
        <w:t>Skizze:</w:t>
      </w: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070698" w:rsidP="00B65606">
      <w:pPr>
        <w:pStyle w:val="Beschriftung"/>
        <w:outlineLvl w:val="0"/>
      </w:pPr>
      <w:bookmarkStart w:id="66" w:name="_Ref247429560"/>
      <w:bookmarkStart w:id="67" w:name="_Toc247940573"/>
      <w:bookmarkStart w:id="68" w:name="_Toc301097167"/>
      <w:r>
        <w:t xml:space="preserve">Bild </w:t>
      </w:r>
      <w:r w:rsidR="00253D45">
        <w:fldChar w:fldCharType="begin"/>
      </w:r>
      <w:r>
        <w:instrText xml:space="preserve"> SEQ Bild \* ARABIC </w:instrText>
      </w:r>
      <w:r w:rsidR="00253D45">
        <w:fldChar w:fldCharType="separate"/>
      </w:r>
      <w:r>
        <w:rPr>
          <w:noProof/>
        </w:rPr>
        <w:t>2</w:t>
      </w:r>
      <w:r w:rsidR="00253D45">
        <w:fldChar w:fldCharType="end"/>
      </w:r>
      <w:r>
        <w:t xml:space="preserve"> Formelzeichen für Maße</w:t>
      </w:r>
      <w:bookmarkEnd w:id="66"/>
      <w:bookmarkEnd w:id="67"/>
      <w:bookmarkEnd w:id="68"/>
    </w:p>
    <w:p w:rsidR="00B02EF3" w:rsidRDefault="00B02EF3">
      <w:pPr>
        <w:pStyle w:val="Berechnungen"/>
      </w:pPr>
    </w:p>
    <w:p w:rsidR="00B02EF3" w:rsidRDefault="00070698">
      <w:pPr>
        <w:pStyle w:val="Berechnungen"/>
      </w:pPr>
      <w:r>
        <w:tab/>
        <w:t>k</w:t>
      </w:r>
      <w:r>
        <w:rPr>
          <w:vertAlign w:val="subscript"/>
        </w:rPr>
        <w:t>f</w:t>
      </w:r>
      <w:r>
        <w:t>= 6 + 2∙</w:t>
      </w:r>
      <w:r w:rsidR="00253D45">
        <w:fldChar w:fldCharType="begin"/>
      </w:r>
      <w:r>
        <w:instrText xml:space="preserve"> EQ \F(h</w:instrText>
      </w:r>
      <w:r>
        <w:rPr>
          <w:vertAlign w:val="subscript"/>
        </w:rPr>
        <w:instrText>w</w:instrText>
      </w:r>
      <w:r>
        <w:instrText xml:space="preserve">²;a²) </w:instrText>
      </w:r>
      <w:r w:rsidR="00253D45">
        <w:fldChar w:fldCharType="end"/>
      </w:r>
      <w:r>
        <w:t xml:space="preserve"> + </w:t>
      </w:r>
      <w:r w:rsidR="00253D45">
        <w:fldChar w:fldCharType="begin"/>
      </w:r>
      <w:r>
        <w:instrText xml:space="preserve"> EQ \B(5,44∙\F(b</w:instrText>
      </w:r>
      <w:r>
        <w:rPr>
          <w:vertAlign w:val="subscript"/>
        </w:rPr>
        <w:instrText>1</w:instrText>
      </w:r>
      <w:r>
        <w:instrText xml:space="preserve">;a) – 0,21) </w:instrText>
      </w:r>
      <w:r w:rsidR="00253D45">
        <w:fldChar w:fldCharType="end"/>
      </w:r>
      <w:r>
        <w:t xml:space="preserve">∙ </w:t>
      </w:r>
      <w:r w:rsidR="00253D45">
        <w:fldChar w:fldCharType="begin"/>
      </w:r>
      <w:r>
        <w:instrText xml:space="preserve"> EQ \r(;γ</w:instrText>
      </w:r>
      <w:r>
        <w:rPr>
          <w:vertAlign w:val="subscript"/>
        </w:rPr>
        <w:instrText>s</w:instrText>
      </w:r>
      <w:r>
        <w:instrText xml:space="preserve"> ) </w:instrText>
      </w:r>
      <w:r w:rsidR="00253D45">
        <w:fldChar w:fldCharType="end"/>
      </w:r>
      <w:r>
        <w:tab/>
        <w:t>Eurocode 1993-1-5 Gleichung 6.6</w:t>
      </w:r>
    </w:p>
    <w:p w:rsidR="00B02EF3" w:rsidRDefault="00070698">
      <w:pPr>
        <w:pStyle w:val="Berechnungen"/>
      </w:pPr>
      <w:r>
        <w:t>Der dritte Term gilt für Längssteifen und ist nur gültig, wenn gilt:</w:t>
      </w:r>
    </w:p>
    <w:p w:rsidR="00B02EF3" w:rsidRDefault="00BC435B">
      <w:pPr>
        <w:pStyle w:val="Berechnungen"/>
      </w:pPr>
      <w:r>
        <w:rPr>
          <w:noProof/>
          <w:lang w:bidi="he-IL"/>
        </w:rPr>
        <w:lastRenderedPageBreak/>
        <w:drawing>
          <wp:anchor distT="0" distB="0" distL="114300" distR="114300" simplePos="0" relativeHeight="251566592" behindDoc="0" locked="0" layoutInCell="1" allowOverlap="1">
            <wp:simplePos x="0" y="0"/>
            <wp:positionH relativeFrom="column">
              <wp:posOffset>2354580</wp:posOffset>
            </wp:positionH>
            <wp:positionV relativeFrom="paragraph">
              <wp:posOffset>375920</wp:posOffset>
            </wp:positionV>
            <wp:extent cx="807085" cy="892175"/>
            <wp:effectExtent l="19050" t="0" r="0" b="0"/>
            <wp:wrapNone/>
            <wp:docPr id="324" name="Grafik 3" desc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1.PNG"/>
                    <pic:cNvPicPr>
                      <a:picLocks noChangeAspect="1" noChangeArrowheads="1"/>
                    </pic:cNvPicPr>
                  </pic:nvPicPr>
                  <pic:blipFill>
                    <a:blip r:embed="rId20" cstate="print"/>
                    <a:srcRect/>
                    <a:stretch>
                      <a:fillRect/>
                    </a:stretch>
                  </pic:blipFill>
                  <pic:spPr bwMode="auto">
                    <a:xfrm>
                      <a:off x="0" y="0"/>
                      <a:ext cx="807085" cy="892175"/>
                    </a:xfrm>
                    <a:prstGeom prst="rect">
                      <a:avLst/>
                    </a:prstGeom>
                    <a:noFill/>
                    <a:ln w="9525">
                      <a:noFill/>
                      <a:miter lim="800000"/>
                      <a:headEnd/>
                      <a:tailEnd/>
                    </a:ln>
                  </pic:spPr>
                </pic:pic>
              </a:graphicData>
            </a:graphic>
          </wp:anchor>
        </w:drawing>
      </w:r>
      <w:r w:rsidR="00070698">
        <w:tab/>
        <w:t xml:space="preserve">0,05 &lt; </w:t>
      </w:r>
      <w:r w:rsidR="00253D45">
        <w:fldChar w:fldCharType="begin"/>
      </w:r>
      <w:r w:rsidR="00070698">
        <w:instrText xml:space="preserve"> EQ \F(b</w:instrText>
      </w:r>
      <w:r w:rsidR="00070698">
        <w:rPr>
          <w:vertAlign w:val="subscript"/>
        </w:rPr>
        <w:instrText>1</w:instrText>
      </w:r>
      <w:r w:rsidR="00070698">
        <w:instrText xml:space="preserve">;a) </w:instrText>
      </w:r>
      <w:r w:rsidR="00253D45">
        <w:fldChar w:fldCharType="end"/>
      </w:r>
      <w:r w:rsidR="00070698">
        <w:t xml:space="preserve">und </w:t>
      </w:r>
      <w:r w:rsidR="00253D45">
        <w:fldChar w:fldCharType="begin"/>
      </w:r>
      <w:r w:rsidR="00070698">
        <w:instrText xml:space="preserve"> EQ \F(b</w:instrText>
      </w:r>
      <w:r w:rsidR="00070698">
        <w:rPr>
          <w:vertAlign w:val="subscript"/>
        </w:rPr>
        <w:instrText>1</w:instrText>
      </w:r>
      <w:r w:rsidR="00070698">
        <w:instrText>;h</w:instrText>
      </w:r>
      <w:r w:rsidR="00070698">
        <w:rPr>
          <w:vertAlign w:val="subscript"/>
        </w:rPr>
        <w:instrText>w</w:instrText>
      </w:r>
      <w:r w:rsidR="00070698">
        <w:instrText xml:space="preserve">) </w:instrText>
      </w:r>
      <w:r w:rsidR="00253D45">
        <w:fldChar w:fldCharType="end"/>
      </w:r>
      <w:r w:rsidR="00070698">
        <w:t>&lt; 0,3</w:t>
      </w:r>
    </w:p>
    <w:p w:rsidR="00B02EF3" w:rsidRDefault="00B02EF3">
      <w:pPr>
        <w:pStyle w:val="Berechnungen"/>
      </w:pPr>
    </w:p>
    <w:p w:rsidR="00B02EF3" w:rsidRDefault="00070698">
      <w:pPr>
        <w:pStyle w:val="Berechnungen"/>
        <w:tabs>
          <w:tab w:val="left" w:pos="2268"/>
        </w:tabs>
      </w:pPr>
      <w:r>
        <w:tab/>
        <w:t>b</w:t>
      </w:r>
      <w:r>
        <w:rPr>
          <w:vertAlign w:val="subscript"/>
        </w:rPr>
        <w:t>1</w:t>
      </w:r>
      <w:r>
        <w:t>= Abstand der Steife zur Last</w:t>
      </w:r>
    </w:p>
    <w:p w:rsidR="00B02EF3" w:rsidRDefault="00B02EF3">
      <w:pPr>
        <w:pStyle w:val="Berechnungen"/>
      </w:pPr>
    </w:p>
    <w:p w:rsidR="00B02EF3" w:rsidRDefault="00B02EF3">
      <w:pPr>
        <w:pStyle w:val="Berechnungen"/>
      </w:pPr>
    </w:p>
    <w:p w:rsidR="00B02EF3" w:rsidRDefault="00070698">
      <w:pPr>
        <w:pStyle w:val="Berechnungen"/>
      </w:pPr>
      <w:r>
        <w:tab/>
        <w:t>γ</w:t>
      </w:r>
      <w:r>
        <w:rPr>
          <w:vertAlign w:val="subscript"/>
        </w:rPr>
        <w:t>s</w:t>
      </w:r>
      <w:r>
        <w:t>= MIN</w:t>
      </w:r>
      <w:r w:rsidR="00253D45">
        <w:fldChar w:fldCharType="begin"/>
      </w:r>
      <w:r>
        <w:instrText xml:space="preserve"> EQ \b(\F(10,92∙I</w:instrText>
      </w:r>
      <w:r>
        <w:rPr>
          <w:vertAlign w:val="subscript"/>
        </w:rPr>
        <w:instrText>s,1</w:instrText>
      </w:r>
      <w:r>
        <w:instrText>;h</w:instrText>
      </w:r>
      <w:r>
        <w:rPr>
          <w:vertAlign w:val="subscript"/>
        </w:rPr>
        <w:instrText>w</w:instrText>
      </w:r>
      <w:r>
        <w:instrText>∙t</w:instrText>
      </w:r>
      <w:r>
        <w:rPr>
          <w:vertAlign w:val="subscript"/>
        </w:rPr>
        <w:instrText>w</w:instrText>
      </w:r>
      <w:r>
        <w:instrText>³) \; 13∙ \F(a³;h</w:instrText>
      </w:r>
      <w:r>
        <w:rPr>
          <w:vertAlign w:val="subscript"/>
        </w:rPr>
        <w:instrText>w</w:instrText>
      </w:r>
      <w:r>
        <w:instrText>³) + 210∙(0,3 – b</w:instrText>
      </w:r>
      <w:r>
        <w:rPr>
          <w:vertAlign w:val="subscript"/>
        </w:rPr>
        <w:instrText>1</w:instrText>
      </w:r>
      <w:r>
        <w:instrText xml:space="preserve">/a)) </w:instrText>
      </w:r>
      <w:r w:rsidR="00253D45">
        <w:fldChar w:fldCharType="end"/>
      </w:r>
      <w:r>
        <w:tab/>
        <w:t>Eurocode 1993-1-5 Gleichung 6.7</w:t>
      </w:r>
    </w:p>
    <w:p w:rsidR="00B02EF3" w:rsidRDefault="00B02EF3">
      <w:pPr>
        <w:pStyle w:val="Berechnungen"/>
      </w:pPr>
    </w:p>
    <w:p w:rsidR="00B02EF3" w:rsidRDefault="00070698">
      <w:pPr>
        <w:pStyle w:val="Berechnungen"/>
      </w:pPr>
      <w:r>
        <w:tab/>
        <w:t>F</w:t>
      </w:r>
      <w:r>
        <w:rPr>
          <w:vertAlign w:val="subscript"/>
        </w:rPr>
        <w:t>Rd</w:t>
      </w:r>
      <w:r>
        <w:t>= f</w:t>
      </w:r>
      <w:r>
        <w:rPr>
          <w:vertAlign w:val="subscript"/>
        </w:rPr>
        <w:t>yd</w:t>
      </w:r>
      <w:r>
        <w:t>∙ L</w:t>
      </w:r>
      <w:r>
        <w:rPr>
          <w:vertAlign w:val="subscript"/>
        </w:rPr>
        <w:t>eff</w:t>
      </w:r>
      <w:r>
        <w:t>∙ t</w:t>
      </w:r>
      <w:r>
        <w:rPr>
          <w:vertAlign w:val="subscript"/>
        </w:rPr>
        <w:t>w</w:t>
      </w:r>
      <w:r>
        <w:tab/>
      </w:r>
      <w:r>
        <w:tab/>
      </w:r>
      <w:r>
        <w:tab/>
        <w:t>Eurocode 1993-1-5 Gleichung 6.1</w:t>
      </w:r>
    </w:p>
    <w:p w:rsidR="00B02EF3" w:rsidRDefault="00070698">
      <w:pPr>
        <w:pStyle w:val="Berechnungen"/>
      </w:pPr>
      <w:r>
        <w:tab/>
        <w:t>L</w:t>
      </w:r>
      <w:r>
        <w:rPr>
          <w:vertAlign w:val="subscript"/>
        </w:rPr>
        <w:t>eff</w:t>
      </w:r>
      <w:r>
        <w:t>= χ</w:t>
      </w:r>
      <w:r>
        <w:rPr>
          <w:vertAlign w:val="subscript"/>
        </w:rPr>
        <w:t>f</w:t>
      </w:r>
      <w:r>
        <w:t>∙ L</w:t>
      </w:r>
      <w:r>
        <w:rPr>
          <w:vertAlign w:val="subscript"/>
        </w:rPr>
        <w:t>y</w:t>
      </w:r>
      <w:r>
        <w:tab/>
      </w:r>
      <w:r>
        <w:tab/>
      </w:r>
      <w:r>
        <w:tab/>
        <w:t>Eurocode 1993-1-5 Gleichung 6.2</w:t>
      </w:r>
    </w:p>
    <w:p w:rsidR="00B02EF3" w:rsidRDefault="00070698">
      <w:pPr>
        <w:pStyle w:val="Berechnungen"/>
      </w:pPr>
      <w:r>
        <w:tab/>
        <w:t>F</w:t>
      </w:r>
      <w:r>
        <w:rPr>
          <w:vertAlign w:val="subscript"/>
        </w:rPr>
        <w:t>cr</w:t>
      </w:r>
      <w:r>
        <w:t>= 0,9∙k</w:t>
      </w:r>
      <w:r>
        <w:rPr>
          <w:vertAlign w:val="subscript"/>
        </w:rPr>
        <w:t>f</w:t>
      </w:r>
      <w:r>
        <w:t>∙E∙t</w:t>
      </w:r>
      <w:r>
        <w:rPr>
          <w:vertAlign w:val="subscript"/>
        </w:rPr>
        <w:t>w</w:t>
      </w:r>
      <w:r>
        <w:t>³/h</w:t>
      </w:r>
      <w:r>
        <w:rPr>
          <w:vertAlign w:val="subscript"/>
        </w:rPr>
        <w:t>w</w:t>
      </w:r>
      <w:r>
        <w:tab/>
      </w:r>
      <w:r>
        <w:tab/>
      </w:r>
      <w:r>
        <w:tab/>
        <w:t>Eurocode 1993-1-5 Gleichung 6.5</w:t>
      </w:r>
    </w:p>
    <w:p w:rsidR="00B02EF3" w:rsidRDefault="00070698">
      <w:pPr>
        <w:pStyle w:val="Berechnungen"/>
      </w:pPr>
      <w:r>
        <w:tab/>
      </w:r>
      <w:r w:rsidR="00253D45">
        <w:fldChar w:fldCharType="begin"/>
      </w:r>
      <w:r>
        <w:instrText xml:space="preserve"> EQ \o(λ;\s\up1(¯))</w:instrText>
      </w:r>
      <w:r>
        <w:rPr>
          <w:vertAlign w:val="subscript"/>
        </w:rPr>
        <w:instrText>F</w:instrText>
      </w:r>
      <w:r w:rsidR="00253D45">
        <w:fldChar w:fldCharType="end"/>
      </w:r>
      <w:r>
        <w:t xml:space="preserve">= </w:t>
      </w:r>
      <w:r w:rsidR="00253D45">
        <w:fldChar w:fldCharType="begin"/>
      </w:r>
      <w:r>
        <w:instrText xml:space="preserve"> EQ \r(;\F(l</w:instrText>
      </w:r>
      <w:r>
        <w:rPr>
          <w:vertAlign w:val="subscript"/>
        </w:rPr>
        <w:instrText>y</w:instrText>
      </w:r>
      <w:r>
        <w:instrText>∙t</w:instrText>
      </w:r>
      <w:r>
        <w:rPr>
          <w:vertAlign w:val="subscript"/>
        </w:rPr>
        <w:instrText>w</w:instrText>
      </w:r>
      <w:r>
        <w:instrText>∙f</w:instrText>
      </w:r>
      <w:r>
        <w:rPr>
          <w:vertAlign w:val="subscript"/>
        </w:rPr>
        <w:instrText>yw</w:instrText>
      </w:r>
      <w:r>
        <w:instrText>;F</w:instrText>
      </w:r>
      <w:r>
        <w:rPr>
          <w:vertAlign w:val="subscript"/>
        </w:rPr>
        <w:instrText>cr</w:instrText>
      </w:r>
      <w:r>
        <w:instrText xml:space="preserve">)) </w:instrText>
      </w:r>
      <w:r w:rsidR="00253D45">
        <w:fldChar w:fldCharType="end"/>
      </w:r>
      <w:r>
        <w:tab/>
      </w:r>
      <w:r>
        <w:tab/>
      </w:r>
      <w:r>
        <w:tab/>
        <w:t>Eurocode 1993-1-5 Gleichung 6.4</w:t>
      </w:r>
    </w:p>
    <w:p w:rsidR="00B02EF3" w:rsidRDefault="00070698">
      <w:pPr>
        <w:pStyle w:val="Berechnungen"/>
      </w:pPr>
      <w:r>
        <w:tab/>
        <w:t>χ</w:t>
      </w:r>
      <w:r>
        <w:rPr>
          <w:vertAlign w:val="subscript"/>
        </w:rPr>
        <w:t>F</w:t>
      </w:r>
      <w:r>
        <w:t>= 0,5/</w:t>
      </w:r>
      <w:r w:rsidR="00253D45">
        <w:fldChar w:fldCharType="begin"/>
      </w:r>
      <w:r>
        <w:instrText xml:space="preserve"> EQ \o(λ;\s\up1(¯))</w:instrText>
      </w:r>
      <w:r>
        <w:rPr>
          <w:vertAlign w:val="subscript"/>
        </w:rPr>
        <w:instrText>F</w:instrText>
      </w:r>
      <w:r w:rsidR="00253D45">
        <w:fldChar w:fldCharType="end"/>
      </w:r>
      <w:r>
        <w:tab/>
      </w:r>
      <w:r>
        <w:tab/>
      </w:r>
      <w:r>
        <w:tab/>
        <w:t>Eurocode 1993-1-5 Gleichung 6.3</w:t>
      </w:r>
    </w:p>
    <w:p w:rsidR="00B02EF3" w:rsidRDefault="00B02EF3">
      <w:pPr>
        <w:pStyle w:val="Berechnungen"/>
      </w:pPr>
    </w:p>
    <w:p w:rsidR="00B02EF3" w:rsidRDefault="00070698">
      <w:pPr>
        <w:pStyle w:val="Berechnungen"/>
      </w:pPr>
      <w:r>
        <w:tab/>
        <w:t>m</w:t>
      </w:r>
      <w:r>
        <w:rPr>
          <w:vertAlign w:val="subscript"/>
        </w:rPr>
        <w:t>1</w:t>
      </w:r>
      <w:r>
        <w:t xml:space="preserve">= </w:t>
      </w:r>
      <w:r w:rsidR="00253D45">
        <w:fldChar w:fldCharType="begin"/>
      </w:r>
      <w:r>
        <w:instrText xml:space="preserve"> EQ \F(f</w:instrText>
      </w:r>
      <w:r>
        <w:rPr>
          <w:vertAlign w:val="subscript"/>
        </w:rPr>
        <w:instrText>yf</w:instrText>
      </w:r>
      <w:r>
        <w:instrText>∙b</w:instrText>
      </w:r>
      <w:r>
        <w:rPr>
          <w:vertAlign w:val="subscript"/>
        </w:rPr>
        <w:instrText>f</w:instrText>
      </w:r>
      <w:r>
        <w:instrText>;f</w:instrText>
      </w:r>
      <w:r>
        <w:rPr>
          <w:vertAlign w:val="subscript"/>
        </w:rPr>
        <w:instrText>yw</w:instrText>
      </w:r>
      <w:r>
        <w:instrText>∙t</w:instrText>
      </w:r>
      <w:r>
        <w:rPr>
          <w:vertAlign w:val="subscript"/>
        </w:rPr>
        <w:instrText>w</w:instrText>
      </w:r>
      <w:r>
        <w:instrText xml:space="preserve">) </w:instrText>
      </w:r>
      <w:r w:rsidR="00253D45">
        <w:fldChar w:fldCharType="end"/>
      </w:r>
      <w:r>
        <w:tab/>
      </w:r>
      <w:r>
        <w:tab/>
      </w:r>
      <w:r>
        <w:tab/>
        <w:t>Eurocode 1993-1-5 Gleichung 6.8</w:t>
      </w:r>
    </w:p>
    <w:p w:rsidR="00B02EF3" w:rsidRDefault="00070698">
      <w:pPr>
        <w:pStyle w:val="Berechnungen"/>
      </w:pPr>
      <w:r>
        <w:tab/>
        <w:t>b</w:t>
      </w:r>
      <w:r>
        <w:rPr>
          <w:vertAlign w:val="subscript"/>
        </w:rPr>
        <w:t>f</w:t>
      </w:r>
      <w:r>
        <w:t>= Flansch</w:t>
      </w:r>
    </w:p>
    <w:p w:rsidR="00B02EF3" w:rsidRDefault="00070698">
      <w:pPr>
        <w:pStyle w:val="Berechnungen"/>
      </w:pPr>
      <w:r>
        <w:tab/>
        <w:t>m</w:t>
      </w:r>
      <w:r>
        <w:rPr>
          <w:vertAlign w:val="subscript"/>
        </w:rPr>
        <w:t>2</w:t>
      </w:r>
      <w:r>
        <w:t>= Wenn(</w:t>
      </w:r>
      <w:r w:rsidR="00253D45">
        <w:fldChar w:fldCharType="begin"/>
      </w:r>
      <w:r>
        <w:instrText xml:space="preserve"> EQ \o(λ;\s\up1(¯))</w:instrText>
      </w:r>
      <w:r>
        <w:rPr>
          <w:vertAlign w:val="subscript"/>
        </w:rPr>
        <w:instrText>F</w:instrText>
      </w:r>
      <w:r w:rsidR="00253D45">
        <w:fldChar w:fldCharType="end"/>
      </w:r>
      <w:r>
        <w:t>&lt; 0,5; 0; 0,02∙h</w:t>
      </w:r>
      <w:r>
        <w:rPr>
          <w:vertAlign w:val="subscript"/>
        </w:rPr>
        <w:t>w</w:t>
      </w:r>
      <w:r>
        <w:t>²/t</w:t>
      </w:r>
      <w:r>
        <w:rPr>
          <w:vertAlign w:val="subscript"/>
        </w:rPr>
        <w:t>f</w:t>
      </w:r>
      <w:r>
        <w:t>²)</w:t>
      </w:r>
      <w:r>
        <w:tab/>
      </w:r>
      <w:r>
        <w:tab/>
      </w:r>
      <w:r>
        <w:tab/>
        <w:t>Eurocode 1993-1-5 Gleichung 6.9</w:t>
      </w:r>
    </w:p>
    <w:p w:rsidR="00B02EF3" w:rsidRDefault="00070698">
      <w:pPr>
        <w:pStyle w:val="Berechnungen"/>
      </w:pPr>
      <w:r>
        <w:tab/>
        <w:t>l</w:t>
      </w:r>
      <w:r>
        <w:rPr>
          <w:vertAlign w:val="subscript"/>
        </w:rPr>
        <w:t>y</w:t>
      </w:r>
      <w:r>
        <w:t>= MIN(a; s</w:t>
      </w:r>
      <w:r>
        <w:rPr>
          <w:vertAlign w:val="subscript"/>
        </w:rPr>
        <w:t>s</w:t>
      </w:r>
      <w:r>
        <w:t xml:space="preserve"> + 2∙t</w:t>
      </w:r>
      <w:r>
        <w:rPr>
          <w:vertAlign w:val="subscript"/>
        </w:rPr>
        <w:t>f</w:t>
      </w:r>
      <w:r>
        <w:t xml:space="preserve">∙(1 + </w:t>
      </w:r>
      <w:r w:rsidR="00253D45">
        <w:fldChar w:fldCharType="begin"/>
      </w:r>
      <w:r>
        <w:instrText xml:space="preserve"> EQ \r(;m</w:instrText>
      </w:r>
      <w:r>
        <w:rPr>
          <w:vertAlign w:val="subscript"/>
        </w:rPr>
        <w:instrText>1</w:instrText>
      </w:r>
      <w:r>
        <w:instrText xml:space="preserve"> + m</w:instrText>
      </w:r>
      <w:r>
        <w:rPr>
          <w:vertAlign w:val="subscript"/>
        </w:rPr>
        <w:instrText>2</w:instrText>
      </w:r>
      <w:r>
        <w:instrText xml:space="preserve">) </w:instrText>
      </w:r>
      <w:r w:rsidR="00253D45">
        <w:fldChar w:fldCharType="end"/>
      </w:r>
      <w:r>
        <w:t>))</w:t>
      </w:r>
      <w:r>
        <w:tab/>
      </w:r>
      <w:r>
        <w:tab/>
        <w:t>Eurocode 1993-1-5 Gleichung 6.10</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2</w:t>
      </w:r>
      <w:r>
        <w:t xml:space="preserve">= </w:t>
      </w:r>
      <w:r w:rsidR="00253D45">
        <w:fldChar w:fldCharType="begin"/>
      </w:r>
      <w:r>
        <w:instrText xml:space="preserve"> EQ \F(F</w:instrText>
      </w:r>
      <w:r>
        <w:rPr>
          <w:vertAlign w:val="subscript"/>
        </w:rPr>
        <w:instrText>Ed</w:instrText>
      </w:r>
      <w:r>
        <w:instrText>;f</w:instrText>
      </w:r>
      <w:r>
        <w:rPr>
          <w:vertAlign w:val="subscript"/>
        </w:rPr>
        <w:instrText>ywd</w:instrText>
      </w:r>
      <w:r>
        <w:instrText>∙L</w:instrText>
      </w:r>
      <w:r>
        <w:rPr>
          <w:vertAlign w:val="subscript"/>
        </w:rPr>
        <w:instrText>eff</w:instrText>
      </w:r>
      <w:r>
        <w:instrText>∙t</w:instrText>
      </w:r>
      <w:r>
        <w:rPr>
          <w:vertAlign w:val="subscript"/>
        </w:rPr>
        <w:instrText>w</w:instrText>
      </w:r>
      <w:r>
        <w:instrText xml:space="preserve">) </w:instrText>
      </w:r>
      <w:r w:rsidR="00253D45">
        <w:fldChar w:fldCharType="end"/>
      </w:r>
      <w:r>
        <w:tab/>
      </w:r>
      <w:r>
        <w:tab/>
      </w:r>
      <w:r>
        <w:tab/>
        <w:t>Eurocode 1993-1-5 Gleichung 6.14</w:t>
      </w:r>
    </w:p>
    <w:p w:rsidR="00B02EF3" w:rsidRDefault="00B02EF3">
      <w:pPr>
        <w:pStyle w:val="Berechnungen"/>
      </w:pPr>
    </w:p>
    <w:p w:rsidR="00B02EF3" w:rsidRDefault="00070698" w:rsidP="00B65606">
      <w:pPr>
        <w:pStyle w:val="berschrift3"/>
      </w:pPr>
      <w:bookmarkStart w:id="69" w:name="_Toc288579044"/>
      <w:bookmarkStart w:id="70" w:name="_Toc319160490"/>
      <w:r>
        <w:t>Interaktion</w:t>
      </w:r>
      <w:bookmarkEnd w:id="69"/>
      <w:bookmarkEnd w:id="70"/>
    </w:p>
    <w:p w:rsidR="00B02EF3" w:rsidRDefault="00070698">
      <w:pPr>
        <w:pStyle w:val="Berechnungen"/>
      </w:pPr>
      <w:r>
        <w:t>Die Interaktionsformeln sind sehr einfach aufgebaut.</w:t>
      </w:r>
    </w:p>
    <w:p w:rsidR="00B02EF3" w:rsidRDefault="00B02EF3">
      <w:pPr>
        <w:pStyle w:val="Berechnungen"/>
      </w:pPr>
    </w:p>
    <w:p w:rsidR="00B02EF3" w:rsidRDefault="00070698">
      <w:pPr>
        <w:pStyle w:val="Berechnungen"/>
      </w:pPr>
      <w:r>
        <w:t>Die Interaktion zwischen Biegung und Einzellast lautet einfach:</w:t>
      </w:r>
    </w:p>
    <w:p w:rsidR="00B02EF3" w:rsidRDefault="00070698">
      <w:pPr>
        <w:pStyle w:val="Berechnungen"/>
      </w:pPr>
      <w:r>
        <w:tab/>
        <w:t>η</w:t>
      </w:r>
      <w:r>
        <w:rPr>
          <w:vertAlign w:val="subscript"/>
        </w:rPr>
        <w:t>2</w:t>
      </w:r>
      <w:r>
        <w:t xml:space="preserve"> + 0,8∙η</w:t>
      </w:r>
      <w:r>
        <w:rPr>
          <w:vertAlign w:val="subscript"/>
        </w:rPr>
        <w:t>1</w:t>
      </w:r>
      <w:r>
        <w:t xml:space="preserve"> &lt; 1,4</w:t>
      </w:r>
    </w:p>
    <w:p w:rsidR="00B02EF3" w:rsidRDefault="00070698">
      <w:pPr>
        <w:pStyle w:val="Berechnungen"/>
      </w:pPr>
      <w:r>
        <w:t>Da dieser Nachweis von der allgemeinen Form abweicht, wird folgender Nachweis daraus gemacht:</w:t>
      </w:r>
    </w:p>
    <w:p w:rsidR="00B02EF3" w:rsidRDefault="00070698">
      <w:pPr>
        <w:pStyle w:val="Berechnungen"/>
      </w:pPr>
      <w:r>
        <w:tab/>
      </w:r>
      <w:r w:rsidR="00253D45">
        <w:fldChar w:fldCharType="begin"/>
      </w:r>
      <w:r>
        <w:instrText xml:space="preserve"> EQ \F(η</w:instrText>
      </w:r>
      <w:r>
        <w:rPr>
          <w:vertAlign w:val="subscript"/>
        </w:rPr>
        <w:instrText>2</w:instrText>
      </w:r>
      <w:r>
        <w:instrText xml:space="preserve"> + 0,8∙η</w:instrText>
      </w:r>
      <w:r>
        <w:rPr>
          <w:vertAlign w:val="subscript"/>
        </w:rPr>
        <w:instrText>1</w:instrText>
      </w:r>
      <w:r>
        <w:instrText xml:space="preserve">;1,4) </w:instrText>
      </w:r>
      <w:r w:rsidR="00253D45">
        <w:fldChar w:fldCharType="end"/>
      </w:r>
      <w:r>
        <w:t xml:space="preserve"> &lt; 1</w:t>
      </w:r>
    </w:p>
    <w:p w:rsidR="00B02EF3" w:rsidRDefault="00B02EF3">
      <w:pPr>
        <w:pStyle w:val="Berechnungen"/>
      </w:pPr>
    </w:p>
    <w:p w:rsidR="00B02EF3" w:rsidRDefault="00070698">
      <w:pPr>
        <w:pStyle w:val="Berechnungen"/>
      </w:pPr>
      <w:r>
        <w:t>Die Interaktion zwischen Biegung und Querkraft lautet:</w:t>
      </w:r>
    </w:p>
    <w:p w:rsidR="00B02EF3" w:rsidRDefault="00070698">
      <w:pPr>
        <w:pStyle w:val="Berechnungen"/>
      </w:pPr>
      <w:r>
        <w:tab/>
      </w:r>
      <w:r w:rsidR="00253D45">
        <w:fldChar w:fldCharType="begin"/>
      </w:r>
      <w:r>
        <w:instrText xml:space="preserve"> EQ \x\to(η)</w:instrText>
      </w:r>
      <w:r>
        <w:rPr>
          <w:vertAlign w:val="subscript"/>
        </w:rPr>
        <w:instrText>1</w:instrText>
      </w:r>
      <w:r>
        <w:instrText xml:space="preserve"> </w:instrText>
      </w:r>
      <w:r w:rsidR="00253D45">
        <w:fldChar w:fldCharType="end"/>
      </w:r>
      <w:r>
        <w:t xml:space="preserve">= MAX </w:t>
      </w:r>
      <w:r w:rsidR="00253D45">
        <w:fldChar w:fldCharType="begin"/>
      </w:r>
      <w:r>
        <w:instrText>EQ \b(\F(M</w:instrText>
      </w:r>
      <w:r>
        <w:rPr>
          <w:vertAlign w:val="subscript"/>
        </w:rPr>
        <w:instrText>Ed</w:instrText>
      </w:r>
      <w:r>
        <w:instrText>;M</w:instrText>
      </w:r>
      <w:r>
        <w:rPr>
          <w:vertAlign w:val="subscript"/>
        </w:rPr>
        <w:instrText>Pl,Rd</w:instrText>
      </w:r>
      <w:r>
        <w:instrText>) \; \F(M</w:instrText>
      </w:r>
      <w:r>
        <w:rPr>
          <w:vertAlign w:val="subscript"/>
        </w:rPr>
        <w:instrText>f,Rd</w:instrText>
      </w:r>
      <w:r>
        <w:instrText>;M</w:instrText>
      </w:r>
      <w:r>
        <w:rPr>
          <w:vertAlign w:val="subscript"/>
        </w:rPr>
        <w:instrText>pl,Rd</w:instrText>
      </w:r>
      <w:r>
        <w:instrText xml:space="preserve">) ) </w:instrText>
      </w:r>
      <w:r w:rsidR="00253D45">
        <w:fldChar w:fldCharType="end"/>
      </w:r>
    </w:p>
    <w:p w:rsidR="00B02EF3" w:rsidRDefault="00070698">
      <w:pPr>
        <w:pStyle w:val="Berechnungen"/>
      </w:pPr>
      <w:r>
        <w:tab/>
      </w:r>
      <w:r w:rsidR="00253D45">
        <w:fldChar w:fldCharType="begin"/>
      </w:r>
      <w:r>
        <w:instrText xml:space="preserve"> EQ \x\to(η)</w:instrText>
      </w:r>
      <w:r>
        <w:rPr>
          <w:vertAlign w:val="subscript"/>
        </w:rPr>
        <w:instrText>3</w:instrText>
      </w:r>
      <w:r>
        <w:instrText xml:space="preserve"> = \F(V</w:instrText>
      </w:r>
      <w:r>
        <w:rPr>
          <w:vertAlign w:val="subscript"/>
        </w:rPr>
        <w:instrText>Ed</w:instrText>
      </w:r>
      <w:r>
        <w:instrText>;V</w:instrText>
      </w:r>
      <w:r>
        <w:rPr>
          <w:vertAlign w:val="subscript"/>
        </w:rPr>
        <w:instrText>bw,Rd</w:instrText>
      </w:r>
      <w:r>
        <w:instrText xml:space="preserve">) </w:instrText>
      </w:r>
      <w:r w:rsidR="00253D45">
        <w:fldChar w:fldCharType="end"/>
      </w:r>
    </w:p>
    <w:p w:rsidR="00B02EF3" w:rsidRDefault="00070698">
      <w:pPr>
        <w:pStyle w:val="Berechnungen"/>
      </w:pPr>
      <w:r>
        <w:tab/>
      </w:r>
      <w:r w:rsidR="00253D45">
        <w:fldChar w:fldCharType="begin"/>
      </w:r>
      <w:r>
        <w:instrText xml:space="preserve"> EQ \x\to(η)</w:instrText>
      </w:r>
      <w:r>
        <w:rPr>
          <w:vertAlign w:val="subscript"/>
        </w:rPr>
        <w:instrText>1</w:instrText>
      </w:r>
      <w:r>
        <w:instrText xml:space="preserve"> + \b(1 – \F(M</w:instrText>
      </w:r>
      <w:r>
        <w:rPr>
          <w:vertAlign w:val="subscript"/>
        </w:rPr>
        <w:instrText>f,Rd</w:instrText>
      </w:r>
      <w:r>
        <w:instrText>;M</w:instrText>
      </w:r>
      <w:r>
        <w:rPr>
          <w:vertAlign w:val="subscript"/>
        </w:rPr>
        <w:instrText>pl,Rd</w:instrText>
      </w:r>
      <w:r>
        <w:instrText>)) ∙ (2∙\x\to(η)</w:instrText>
      </w:r>
      <w:r>
        <w:rPr>
          <w:vertAlign w:val="subscript"/>
        </w:rPr>
        <w:instrText>3</w:instrText>
      </w:r>
      <w:r>
        <w:instrText xml:space="preserve"> – 1)\s\up3(²) </w:instrText>
      </w:r>
      <w:r w:rsidR="00253D45">
        <w:fldChar w:fldCharType="end"/>
      </w:r>
      <w:r>
        <w:t>&lt; 1</w:t>
      </w:r>
    </w:p>
    <w:p w:rsidR="00B02EF3" w:rsidRDefault="00070698">
      <w:pPr>
        <w:pStyle w:val="Berechnungen"/>
      </w:pPr>
      <w:r>
        <w:t>Eine Interaktion zwischen allen 3 Werten gibt es nicht.</w:t>
      </w:r>
    </w:p>
    <w:p w:rsidR="00B02EF3" w:rsidRDefault="00B02EF3">
      <w:pPr>
        <w:pStyle w:val="Berechnungen"/>
      </w:pPr>
    </w:p>
    <w:p w:rsidR="00B02EF3" w:rsidRDefault="00070698" w:rsidP="00B65606">
      <w:pPr>
        <w:pStyle w:val="berschrift2"/>
      </w:pPr>
      <w:bookmarkStart w:id="71" w:name="_Toc288579045"/>
      <w:bookmarkStart w:id="72" w:name="_Toc319160491"/>
      <w:r>
        <w:lastRenderedPageBreak/>
        <w:t>Modell der wirksamen Spannungen nach dem DIN 18800-3</w:t>
      </w:r>
      <w:bookmarkEnd w:id="71"/>
      <w:bookmarkEnd w:id="72"/>
    </w:p>
    <w:p w:rsidR="00B02EF3" w:rsidRDefault="00070698" w:rsidP="00B65606">
      <w:pPr>
        <w:pStyle w:val="berschrift3"/>
      </w:pPr>
      <w:bookmarkStart w:id="73" w:name="_Toc288579046"/>
      <w:bookmarkStart w:id="74" w:name="_Toc319160492"/>
      <w:r>
        <w:t>Geometrie</w:t>
      </w:r>
      <w:bookmarkEnd w:id="73"/>
      <w:bookmarkEnd w:id="74"/>
    </w:p>
    <w:p w:rsidR="00B02EF3" w:rsidRDefault="00070698">
      <w:pPr>
        <w:pStyle w:val="Berechnungen"/>
      </w:pPr>
      <w:r>
        <w:t>Schubverzerrung gibt es nicht.</w:t>
      </w:r>
    </w:p>
    <w:p w:rsidR="00B02EF3" w:rsidRDefault="00B02EF3">
      <w:pPr>
        <w:pStyle w:val="Berechnungen"/>
      </w:pPr>
    </w:p>
    <w:p w:rsidR="00B02EF3" w:rsidRDefault="00070698">
      <w:pPr>
        <w:pStyle w:val="Berechnungen"/>
      </w:pPr>
      <w:r>
        <w:tab/>
        <w:t>k</w:t>
      </w:r>
      <w:r>
        <w:rPr>
          <w:vertAlign w:val="subscript"/>
        </w:rPr>
        <w:t>σ</w:t>
      </w:r>
      <w:r>
        <w:t>= 0,43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\r(;\F(f</w:instrText>
      </w:r>
      <w:r>
        <w:rPr>
          <w:vertAlign w:val="subscript"/>
        </w:rPr>
        <w:instrText>yk</w:instrText>
      </w:r>
      <w:r>
        <w:instrText>;σ</w:instrText>
      </w:r>
      <w:r>
        <w:rPr>
          <w:vertAlign w:val="subscript"/>
        </w:rPr>
        <w:instrText>pi</w:instrText>
      </w:r>
      <w:r>
        <w:instrText xml:space="preserve">) ) </w:instrText>
      </w:r>
      <w:r w:rsidR="00253D45">
        <w:fldChar w:fldCharType="end"/>
      </w:r>
      <w:r>
        <w:t xml:space="preserve">= </w:t>
      </w:r>
      <w:r w:rsidR="00253D45">
        <w:fldChar w:fldCharType="begin"/>
      </w:r>
      <w:r>
        <w:instrText xml:space="preserve"> EQ \F(b;t</w:instrText>
      </w:r>
      <w:r>
        <w:rPr>
          <w:vertAlign w:val="subscript"/>
        </w:rPr>
        <w:instrText>w</w:instrText>
      </w:r>
      <w:r>
        <w:instrText>∙28,12∙ε∙\r(;k</w:instrText>
      </w:r>
      <w:r>
        <w:rPr>
          <w:vertAlign w:val="subscript"/>
        </w:rPr>
        <w:instrText>σ</w:instrText>
      </w:r>
      <w:r>
        <w:instrText xml:space="preserve">)) </w:instrText>
      </w:r>
      <w:r w:rsidR="00253D45">
        <w:fldChar w:fldCharType="end"/>
      </w:r>
      <w:r>
        <w:tab/>
      </w:r>
      <w:r>
        <w:tab/>
      </w:r>
      <w:r>
        <w:tab/>
        <w:t xml:space="preserve">Herleitung unter </w:t>
      </w:r>
      <w:r w:rsidR="00253D45">
        <w:fldChar w:fldCharType="begin"/>
      </w:r>
      <w:r>
        <w:instrText xml:space="preserve"> REF _Ref247723009 \n \h </w:instrText>
      </w:r>
      <w:r w:rsidR="00253D45">
        <w:fldChar w:fldCharType="separate"/>
      </w:r>
      <w:r>
        <w:t>IV.6.4</w:t>
      </w:r>
      <w:r w:rsidR="00253D45">
        <w:fldChar w:fldCharType="end"/>
      </w:r>
    </w:p>
    <w:p w:rsidR="00B02EF3" w:rsidRDefault="00070698">
      <w:pPr>
        <w:pStyle w:val="Berechnungen"/>
      </w:pPr>
      <w:r>
        <w:tab/>
        <w:t>κ</w:t>
      </w:r>
      <w:r>
        <w:rPr>
          <w:vertAlign w:val="subscript"/>
        </w:rPr>
        <w:t>p</w:t>
      </w:r>
      <w:r>
        <w:t xml:space="preserve">=  </w:t>
      </w:r>
      <w:r w:rsidR="00253D45">
        <w:fldChar w:fldCharType="begin"/>
      </w:r>
      <w:r>
        <w:instrText xml:space="preserve"> EQ \F(1; \o(λ;\s\up1(¯))</w:instrText>
      </w:r>
      <w:r>
        <w:rPr>
          <w:vertAlign w:val="subscript"/>
        </w:rPr>
        <w:instrText>p</w:instrText>
      </w:r>
      <w:r>
        <w:instrText xml:space="preserve">² – 0,51) </w:instrText>
      </w:r>
      <w:r w:rsidR="00253D45">
        <w:fldChar w:fldCharType="end"/>
      </w:r>
      <w:r>
        <w:tab/>
      </w:r>
      <w:r>
        <w:tab/>
      </w:r>
      <w:r>
        <w:tab/>
        <w:t>DIN 18800-3 Tabelle 1</w:t>
      </w:r>
    </w:p>
    <w:p w:rsidR="00B02EF3" w:rsidRDefault="00070698">
      <w:pPr>
        <w:pStyle w:val="Berechnungen"/>
      </w:pPr>
      <w:r>
        <w:tab/>
        <w:t>b</w:t>
      </w:r>
      <w:r>
        <w:rPr>
          <w:vertAlign w:val="subscript"/>
        </w:rPr>
        <w:t>f</w:t>
      </w:r>
      <w:r>
        <w:t>:= b</w:t>
      </w:r>
      <w:r>
        <w:rPr>
          <w:vertAlign w:val="subscript"/>
        </w:rPr>
        <w:t xml:space="preserve">f </w:t>
      </w:r>
      <w:r>
        <w:t>∙ κ</w:t>
      </w:r>
      <w:r>
        <w:rPr>
          <w:vertAlign w:val="subscript"/>
        </w:rPr>
        <w:t>p</w:t>
      </w:r>
    </w:p>
    <w:p w:rsidR="00B02EF3" w:rsidRDefault="00070698">
      <w:pPr>
        <w:pStyle w:val="Berechnungen"/>
      </w:pPr>
      <w:r>
        <w:t>Sind die b/t Werte fast eingehalten, so ist κ</w:t>
      </w:r>
      <w:r>
        <w:rPr>
          <w:vertAlign w:val="subscript"/>
        </w:rPr>
        <w:t>p</w:t>
      </w:r>
      <w:r>
        <w:t xml:space="preserve"> fast 1. Auch hier gehen die Formeln nahtlos ineinander über.</w:t>
      </w:r>
    </w:p>
    <w:p w:rsidR="00B02EF3" w:rsidRDefault="00B02EF3">
      <w:pPr>
        <w:pStyle w:val="Berechnungen"/>
      </w:pPr>
    </w:p>
    <w:p w:rsidR="00B02EF3" w:rsidRDefault="00070698" w:rsidP="00B65606">
      <w:pPr>
        <w:pStyle w:val="berschrift3"/>
      </w:pPr>
      <w:bookmarkStart w:id="75" w:name="_Toc288579047"/>
      <w:bookmarkStart w:id="76" w:name="_Toc319160493"/>
      <w:r>
        <w:t>Bruttoquerschnittswerte</w:t>
      </w:r>
      <w:bookmarkEnd w:id="75"/>
      <w:bookmarkEnd w:id="76"/>
    </w:p>
    <w:p w:rsidR="00B02EF3" w:rsidRDefault="00070698">
      <w:pPr>
        <w:pStyle w:val="Berechnungen"/>
      </w:pPr>
      <w:r>
        <w:t>Für die weitere Berechnung werden Fläche, Flächenmoment zweiten Grades, Schwerpunkt und Spannungsnulllinie benötigt.</w:t>
      </w:r>
    </w:p>
    <w:p w:rsidR="00B02EF3" w:rsidRDefault="00B02EF3">
      <w:pPr>
        <w:pStyle w:val="Berechnungen"/>
      </w:pPr>
    </w:p>
    <w:p w:rsidR="00B02EF3" w:rsidRDefault="00070698" w:rsidP="00B65606">
      <w:pPr>
        <w:pStyle w:val="berschrift3"/>
      </w:pPr>
      <w:bookmarkStart w:id="77" w:name="_Toc288579048"/>
      <w:bookmarkStart w:id="78" w:name="_Toc319160494"/>
      <w:r>
        <w:t>Abminderungsfaktor κ</w:t>
      </w:r>
      <w:r>
        <w:rPr>
          <w:vertAlign w:val="subscript"/>
        </w:rPr>
        <w:t>px</w:t>
      </w:r>
      <w:bookmarkEnd w:id="77"/>
      <w:bookmarkEnd w:id="78"/>
    </w:p>
    <w:p w:rsidR="00B02EF3" w:rsidRDefault="00070698">
      <w:pPr>
        <w:pStyle w:val="Berechnungen"/>
      </w:pPr>
      <w:r>
        <w:tab/>
        <w:t>k</w:t>
      </w:r>
      <w:r>
        <w:rPr>
          <w:vertAlign w:val="subscript"/>
        </w:rPr>
        <w:t>σ</w:t>
      </w:r>
      <w:r>
        <w:t>= f(ψ)</w:t>
      </w:r>
      <w:r>
        <w:tab/>
      </w:r>
      <w:r>
        <w:tab/>
      </w:r>
      <w:r>
        <w:tab/>
        <w:t>DIN 18800-</w:t>
      </w:r>
      <w:r>
        <w:rPr>
          <w:b/>
        </w:rPr>
        <w:t>2</w:t>
      </w:r>
      <w:r>
        <w:t xml:space="preserve"> Tabelle 26</w:t>
      </w:r>
    </w:p>
    <w:p w:rsidR="00B02EF3" w:rsidRDefault="00070698">
      <w:pPr>
        <w:pStyle w:val="Berechnungen"/>
        <w:spacing w:line="240" w:lineRule="auto"/>
      </w:pPr>
      <w:r>
        <w:rPr>
          <w:sz w:val="22"/>
        </w:rPr>
        <w:tab/>
      </w:r>
      <w:r w:rsidR="00253D45">
        <w:fldChar w:fldCharType="begin"/>
      </w:r>
      <w:r>
        <w:instrText xml:space="preserve"> EQ \o(λ;\s\up1(¯))</w:instrText>
      </w:r>
      <w:r>
        <w:rPr>
          <w:vertAlign w:val="subscript"/>
        </w:rPr>
        <w:instrText>p</w:instrText>
      </w:r>
      <w:r w:rsidR="00253D45">
        <w:fldChar w:fldCharType="end"/>
      </w:r>
      <w:r>
        <w:t xml:space="preserve">= </w:t>
      </w:r>
      <w:r w:rsidR="00253D45">
        <w:fldChar w:fldCharType="begin"/>
      </w:r>
      <w:r>
        <w:instrText xml:space="preserve"> EQ \r(;\F(f</w:instrText>
      </w:r>
      <w:r>
        <w:rPr>
          <w:vertAlign w:val="subscript"/>
        </w:rPr>
        <w:instrText>yk</w:instrText>
      </w:r>
      <w:r>
        <w:instrText>;σ</w:instrText>
      </w:r>
      <w:r>
        <w:rPr>
          <w:vertAlign w:val="subscript"/>
        </w:rPr>
        <w:instrText>pi</w:instrText>
      </w:r>
      <w:r>
        <w:instrText xml:space="preserve">) ) </w:instrText>
      </w:r>
      <w:r w:rsidR="00253D45">
        <w:fldChar w:fldCharType="end"/>
      </w:r>
      <w:r>
        <w:t xml:space="preserve">= </w:t>
      </w:r>
      <w:r w:rsidR="00253D45">
        <w:fldChar w:fldCharType="begin"/>
      </w:r>
      <w:r>
        <w:instrText xml:space="preserve"> EQ \F(b;t</w:instrText>
      </w:r>
      <w:r>
        <w:rPr>
          <w:vertAlign w:val="subscript"/>
        </w:rPr>
        <w:instrText>w</w:instrText>
      </w:r>
      <w:r>
        <w:instrText>∙28,12∙ε∙\r(;k</w:instrText>
      </w:r>
      <w:r>
        <w:rPr>
          <w:vertAlign w:val="subscript"/>
        </w:rPr>
        <w:instrText>σ</w:instrText>
      </w:r>
      <w:r>
        <w:instrText xml:space="preserve">)) </w:instrText>
      </w:r>
      <w:r w:rsidR="00253D45">
        <w:fldChar w:fldCharType="end"/>
      </w:r>
    </w:p>
    <w:p w:rsidR="00B02EF3" w:rsidRDefault="00070698">
      <w:pPr>
        <w:pStyle w:val="Berechnungen"/>
        <w:spacing w:line="240" w:lineRule="auto"/>
      </w:pPr>
      <w:r>
        <w:t>Diese Schlankheit wird auch für das Knickstabverhalten verwendet.</w:t>
      </w:r>
    </w:p>
    <w:p w:rsidR="00B02EF3" w:rsidRDefault="00070698">
      <w:pPr>
        <w:pStyle w:val="Berechnungen"/>
        <w:spacing w:line="240" w:lineRule="auto"/>
      </w:pPr>
      <w:r>
        <w:tab/>
        <w:t>κ</w:t>
      </w:r>
      <w:r>
        <w:rPr>
          <w:vertAlign w:val="subscript"/>
        </w:rPr>
        <w:t>p</w:t>
      </w:r>
      <w:r>
        <w:t>= MIN(1,25; 1,25 – 0,25∙ψ)∙</w:t>
      </w:r>
      <w:r w:rsidR="00253D45">
        <w:fldChar w:fldCharType="begin"/>
      </w:r>
      <w:r>
        <w:instrText xml:space="preserve"> EQ \b(\F(1; \o(λ;\s\up1(¯))) – \F(0,22; \o(λ;\s\up1(¯))²)) </w:instrText>
      </w:r>
      <w:r w:rsidR="00253D45">
        <w:fldChar w:fldCharType="end"/>
      </w:r>
      <w:r>
        <w:tab/>
        <w:t>DIN 18800-3 Tabelle 1</w:t>
      </w:r>
    </w:p>
    <w:p w:rsidR="00B02EF3" w:rsidRDefault="00B02EF3">
      <w:pPr>
        <w:pStyle w:val="Berechnungen"/>
      </w:pPr>
    </w:p>
    <w:p w:rsidR="00B02EF3" w:rsidRDefault="00070698" w:rsidP="00B65606">
      <w:pPr>
        <w:pStyle w:val="Berechnungen"/>
        <w:outlineLvl w:val="0"/>
        <w:rPr>
          <w:b/>
        </w:rPr>
      </w:pPr>
      <w:r>
        <w:rPr>
          <w:b/>
        </w:rPr>
        <w:t>Interaktion zwischen Beulen und Knicken</w:t>
      </w:r>
    </w:p>
    <w:p w:rsidR="00B02EF3" w:rsidRDefault="00070698">
      <w:pPr>
        <w:pStyle w:val="Berechnungen"/>
      </w:pPr>
      <w:r>
        <w:tab/>
        <w:t>k= 0,5∙(1 + 0,34∙(</w:t>
      </w:r>
      <w:r w:rsidR="00253D45">
        <w:fldChar w:fldCharType="begin"/>
      </w:r>
      <w:r>
        <w:instrText xml:space="preserve"> EQ \o(λ;\s\up1(¯))</w:instrText>
      </w:r>
      <w:r>
        <w:rPr>
          <w:vertAlign w:val="subscript"/>
        </w:rPr>
        <w:instrText>p</w:instrText>
      </w:r>
      <w:r w:rsidR="00253D45">
        <w:fldChar w:fldCharType="end"/>
      </w:r>
      <w:r>
        <w:t xml:space="preserve"> – 0,2) + </w:t>
      </w:r>
      <w:r w:rsidR="00253D45">
        <w:fldChar w:fldCharType="begin"/>
      </w:r>
      <w:r>
        <w:instrText xml:space="preserve"> EQ \o(λ;\s\up1(¯))</w:instrText>
      </w:r>
      <w:r>
        <w:rPr>
          <w:vertAlign w:val="subscript"/>
        </w:rPr>
        <w:instrText>p</w:instrText>
      </w:r>
      <w:r>
        <w:instrText>²</w:instrText>
      </w:r>
      <w:r w:rsidR="00253D45">
        <w:fldChar w:fldCharType="end"/>
      </w:r>
      <w:r>
        <w:t>)</w:t>
      </w:r>
    </w:p>
    <w:p w:rsidR="00B02EF3" w:rsidRDefault="00070698">
      <w:pPr>
        <w:pStyle w:val="Berechnungen"/>
      </w:pPr>
      <w:r>
        <w:tab/>
        <w:t>κ</w:t>
      </w:r>
      <w:r>
        <w:rPr>
          <w:vertAlign w:val="subscript"/>
        </w:rPr>
        <w:t>k</w:t>
      </w:r>
      <w:r>
        <w:t xml:space="preserve">= </w:t>
      </w:r>
      <w:r w:rsidR="00253D45">
        <w:fldChar w:fldCharType="begin"/>
      </w:r>
      <w:r>
        <w:instrText xml:space="preserve"> EQ \F(1;k + \r(;k² – \o(λ;\s\up1(¯))</w:instrText>
      </w:r>
      <w:r>
        <w:rPr>
          <w:vertAlign w:val="subscript"/>
        </w:rPr>
        <w:instrText>p</w:instrText>
      </w:r>
      <w:r>
        <w:instrText xml:space="preserve">²))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k</w:t>
      </w:r>
      <w:r>
        <w:rPr>
          <w:vertAlign w:val="subscript"/>
        </w:rPr>
        <w:t>σ</w:t>
      </w:r>
      <w:r>
        <w:t>∙α²∙</w:t>
      </w:r>
      <w:r w:rsidR="00253D45">
        <w:fldChar w:fldCharType="begin"/>
      </w:r>
      <w:r>
        <w:instrText xml:space="preserve"> EQ \F(1 + Σδ</w:instrText>
      </w:r>
      <w:r>
        <w:rPr>
          <w:vertAlign w:val="subscript"/>
        </w:rPr>
        <w:instrText>L</w:instrText>
      </w:r>
      <w:r>
        <w:instrText>;1 + Σγ</w:instrText>
      </w:r>
      <w:r>
        <w:rPr>
          <w:vertAlign w:val="subscript"/>
        </w:rPr>
        <w:instrText>L</w:instrText>
      </w:r>
      <w:r>
        <w:instrText xml:space="preserve">) </w:instrText>
      </w:r>
      <w:r w:rsidR="00253D45">
        <w:fldChar w:fldCharType="end"/>
      </w:r>
      <w:r>
        <w:tab/>
      </w:r>
      <w:r>
        <w:tab/>
      </w:r>
      <w:r>
        <w:tab/>
        <w:t>DIN 18800-3 Gleichung 23</w:t>
      </w:r>
    </w:p>
    <w:p w:rsidR="00B02EF3" w:rsidRDefault="00070698">
      <w:pPr>
        <w:pStyle w:val="Berechnungen"/>
      </w:pPr>
      <w:r>
        <w:tab/>
        <w:t xml:space="preserve">Λ= </w:t>
      </w:r>
      <w:r w:rsidR="00253D45">
        <w:fldChar w:fldCharType="begin"/>
      </w:r>
      <w:r>
        <w:instrText xml:space="preserve"> EQ \o(λ;\s\up1(¯))</w:instrText>
      </w:r>
      <w:r>
        <w:rPr>
          <w:vertAlign w:val="subscript"/>
        </w:rPr>
        <w:instrText>p</w:instrText>
      </w:r>
      <w:r>
        <w:instrText>²</w:instrText>
      </w:r>
      <w:r w:rsidR="00253D45">
        <w:fldChar w:fldCharType="end"/>
      </w:r>
      <w:r>
        <w:t xml:space="preserve"> + 0,5 und 2&lt; Λ &lt;4</w:t>
      </w:r>
      <w:r>
        <w:tab/>
      </w:r>
      <w:r>
        <w:tab/>
      </w:r>
      <w:r>
        <w:tab/>
        <w:t>DIN 18800-3 Gleichung 22</w:t>
      </w:r>
    </w:p>
    <w:p w:rsidR="00B02EF3" w:rsidRDefault="00070698">
      <w:pPr>
        <w:pStyle w:val="Berechnungen"/>
      </w:pPr>
      <w:r>
        <w:tab/>
        <w:t xml:space="preserve">ρ= </w:t>
      </w:r>
      <w:r w:rsidR="00253D45">
        <w:fldChar w:fldCharType="begin"/>
      </w:r>
      <w:r>
        <w:instrText xml:space="preserve"> EQ \F(Λ – σ</w:instrText>
      </w:r>
      <w:r>
        <w:rPr>
          <w:vertAlign w:val="subscript"/>
        </w:rPr>
        <w:instrText>pi</w:instrText>
      </w:r>
      <w:r>
        <w:instrText>/σ</w:instrText>
      </w:r>
      <w:r>
        <w:rPr>
          <w:vertAlign w:val="subscript"/>
        </w:rPr>
        <w:instrText>ki</w:instrText>
      </w:r>
      <w:r>
        <w:instrText xml:space="preserve">;Λ – 1) </w:instrText>
      </w:r>
      <w:r w:rsidR="00253D45">
        <w:fldChar w:fldCharType="end"/>
      </w:r>
      <w:r>
        <w:t xml:space="preserve"> und 0 &lt; ρ &lt; 1</w:t>
      </w:r>
      <w:r>
        <w:tab/>
      </w:r>
      <w:r>
        <w:tab/>
      </w:r>
      <w:r>
        <w:tab/>
        <w:t>DIN 18800-3 Gleichung 21</w:t>
      </w:r>
    </w:p>
    <w:p w:rsidR="00B02EF3" w:rsidRDefault="00070698">
      <w:pPr>
        <w:pStyle w:val="Berechnungen"/>
      </w:pPr>
      <w:r>
        <w:tab/>
        <w:t>κ</w:t>
      </w:r>
      <w:r>
        <w:rPr>
          <w:vertAlign w:val="subscript"/>
        </w:rPr>
        <w:t>px</w:t>
      </w:r>
      <w:r>
        <w:t>= (1 – ρ²)∙κ + ρ²∙κ</w:t>
      </w:r>
      <w:r>
        <w:rPr>
          <w:vertAlign w:val="subscript"/>
        </w:rPr>
        <w:t>k</w:t>
      </w:r>
      <w:r>
        <w:rPr>
          <w:vertAlign w:val="subscript"/>
        </w:rPr>
        <w:tab/>
      </w:r>
      <w:r>
        <w:tab/>
      </w:r>
      <w:r>
        <w:tab/>
        <w:t>DIN 18800-3 Gleichung 24</w:t>
      </w:r>
    </w:p>
    <w:p w:rsidR="00B02EF3" w:rsidRDefault="00B02EF3">
      <w:pPr>
        <w:pStyle w:val="Berechnungen"/>
      </w:pPr>
    </w:p>
    <w:p w:rsidR="00B02EF3" w:rsidRDefault="00070698" w:rsidP="00B65606">
      <w:pPr>
        <w:pStyle w:val="berschrift3"/>
      </w:pPr>
      <w:bookmarkStart w:id="79" w:name="_Toc288579049"/>
      <w:bookmarkStart w:id="80" w:name="_Toc319160495"/>
      <w:r>
        <w:t>Nachweis</w:t>
      </w:r>
      <w:bookmarkEnd w:id="79"/>
      <w:bookmarkEnd w:id="80"/>
    </w:p>
    <w:p w:rsidR="00B02EF3" w:rsidRDefault="00070698">
      <w:pPr>
        <w:pStyle w:val="Berechnungen"/>
      </w:pPr>
      <w:r>
        <w:t>Da die DIN ausgesteifte Felder nicht behandelt, wird nach dem Eurocode vorgegangen. Zuerst wurden wirksame Breiten ausgerechnet, dann aus κ</w:t>
      </w:r>
      <w:r>
        <w:rPr>
          <w:vertAlign w:val="subscript"/>
        </w:rPr>
        <w:t>px</w:t>
      </w:r>
      <w:r>
        <w:t xml:space="preserve"> eine wirksame Dicke errechnet und diese in DIN 18800-2 weiterverarbeitet. In DIN 18800-3 wird nur κ</w:t>
      </w:r>
      <w:r>
        <w:rPr>
          <w:vertAlign w:val="subscript"/>
        </w:rPr>
        <w:t>px</w:t>
      </w:r>
      <w:r>
        <w:t xml:space="preserve"> benötigt.</w:t>
      </w:r>
    </w:p>
    <w:p w:rsidR="00B02EF3" w:rsidRDefault="00070698">
      <w:pPr>
        <w:pStyle w:val="Berechnungen"/>
      </w:pPr>
      <w:r>
        <w:lastRenderedPageBreak/>
        <w:tab/>
        <w:t>σ</w:t>
      </w:r>
      <w:r>
        <w:rPr>
          <w:vertAlign w:val="subscript"/>
        </w:rPr>
        <w:t>d</w:t>
      </w:r>
      <w:r>
        <w:t xml:space="preserve">= </w:t>
      </w:r>
      <w:r w:rsidR="00253D45">
        <w:fldChar w:fldCharType="begin"/>
      </w:r>
      <w:r>
        <w:instrText xml:space="preserve"> EQ \F(M∙z;I) + \F(N;A) </w:instrText>
      </w:r>
      <w:r w:rsidR="00253D45">
        <w:fldChar w:fldCharType="end"/>
      </w:r>
    </w:p>
    <w:p w:rsidR="00B02EF3" w:rsidRDefault="00070698">
      <w:pPr>
        <w:pStyle w:val="Berechnungen"/>
      </w:pPr>
      <w:r>
        <w:tab/>
        <w:t>σ</w:t>
      </w:r>
      <w:r>
        <w:rPr>
          <w:vertAlign w:val="subscript"/>
        </w:rPr>
        <w:t>P,Rd</w:t>
      </w:r>
      <w:r>
        <w:t>= κ</w:t>
      </w:r>
      <w:r>
        <w:rPr>
          <w:vertAlign w:val="subscript"/>
        </w:rPr>
        <w:t>px</w:t>
      </w:r>
      <w:r>
        <w:t>∙f</w:t>
      </w:r>
      <w:r>
        <w:rPr>
          <w:vertAlign w:val="subscript"/>
        </w:rPr>
        <w:t>yd</w:t>
      </w:r>
      <w:r>
        <w:tab/>
      </w:r>
      <w:r>
        <w:tab/>
      </w:r>
      <w:r>
        <w:tab/>
        <w:t>DIN 18800-3 Gleichung 11</w:t>
      </w:r>
    </w:p>
    <w:p w:rsidR="00B02EF3" w:rsidRDefault="00070698">
      <w:pPr>
        <w:pStyle w:val="Berechnungen"/>
      </w:pPr>
      <w:r>
        <w:tab/>
      </w:r>
      <w:r w:rsidR="00253D45">
        <w:fldChar w:fldCharType="begin"/>
      </w:r>
      <w:r>
        <w:instrText xml:space="preserve"> EQ \F(σ</w:instrText>
      </w:r>
      <w:r>
        <w:rPr>
          <w:vertAlign w:val="subscript"/>
        </w:rPr>
        <w:instrText>d</w:instrText>
      </w:r>
      <w:r>
        <w:instrText>;σ</w:instrText>
      </w:r>
      <w:r>
        <w:rPr>
          <w:vertAlign w:val="subscript"/>
        </w:rPr>
        <w:instrText>P,Rd</w:instrText>
      </w:r>
      <w:r>
        <w:instrText xml:space="preserve">) </w:instrText>
      </w:r>
      <w:r w:rsidR="00253D45">
        <w:fldChar w:fldCharType="end"/>
      </w:r>
      <w:r>
        <w:t>&lt; 1</w:t>
      </w:r>
      <w:r>
        <w:tab/>
      </w:r>
      <w:r>
        <w:tab/>
      </w:r>
      <w:r>
        <w:tab/>
        <w:t>DIN 18800-3 Gleichung 9</w:t>
      </w:r>
    </w:p>
    <w:p w:rsidR="00B02EF3" w:rsidRDefault="00B02EF3">
      <w:pPr>
        <w:pStyle w:val="Berechnungen"/>
      </w:pPr>
    </w:p>
    <w:p w:rsidR="00B02EF3" w:rsidRDefault="00070698" w:rsidP="00B65606">
      <w:pPr>
        <w:pStyle w:val="berschrift3"/>
      </w:pPr>
      <w:bookmarkStart w:id="81" w:name="_Toc288579050"/>
      <w:bookmarkStart w:id="82" w:name="_Toc319160496"/>
      <w:r>
        <w:t>Schubbeulen</w:t>
      </w:r>
      <w:bookmarkEnd w:id="81"/>
      <w:bookmarkEnd w:id="82"/>
    </w:p>
    <w:p w:rsidR="00B02EF3" w:rsidRPr="00D64955" w:rsidRDefault="00070698">
      <w:pPr>
        <w:pStyle w:val="Berechnungen"/>
        <w:rPr>
          <w:lang w:val="en-US"/>
        </w:rPr>
      </w:pPr>
      <w:r w:rsidRPr="00D64955">
        <w:rPr>
          <w:lang w:val="en-US"/>
        </w:rPr>
        <w:tab/>
        <w:t>k</w:t>
      </w:r>
      <w:r>
        <w:rPr>
          <w:vertAlign w:val="subscript"/>
        </w:rPr>
        <w:t>τ</w:t>
      </w:r>
      <w:r w:rsidRPr="00D64955">
        <w:rPr>
          <w:lang w:val="en-US"/>
        </w:rPr>
        <w:t>= WENN(a/h</w:t>
      </w:r>
      <w:r w:rsidRPr="00D64955">
        <w:rPr>
          <w:vertAlign w:val="subscript"/>
          <w:lang w:val="en-US"/>
        </w:rPr>
        <w:t>w</w:t>
      </w:r>
      <w:r w:rsidRPr="00D64955">
        <w:rPr>
          <w:lang w:val="en-US"/>
        </w:rPr>
        <w:t xml:space="preserve"> &gt;1; 5,34;4) + WENN(a/h</w:t>
      </w:r>
      <w:r w:rsidRPr="00D64955">
        <w:rPr>
          <w:vertAlign w:val="subscript"/>
          <w:lang w:val="en-US"/>
        </w:rPr>
        <w:t>w</w:t>
      </w:r>
      <w:r w:rsidRPr="00D64955">
        <w:rPr>
          <w:lang w:val="en-US"/>
        </w:rPr>
        <w:t xml:space="preserve"> &lt;1; 5,34; 4)∙(h</w:t>
      </w:r>
      <w:r w:rsidRPr="00D64955">
        <w:rPr>
          <w:vertAlign w:val="subscript"/>
          <w:lang w:val="en-US"/>
        </w:rPr>
        <w:t>w</w:t>
      </w:r>
      <w:r w:rsidRPr="00D64955">
        <w:rPr>
          <w:lang w:val="en-US"/>
        </w:rPr>
        <w:t xml:space="preserve">/a)² </w:t>
      </w:r>
    </w:p>
    <w:p w:rsidR="00B02EF3" w:rsidRDefault="00070698">
      <w:pPr>
        <w:pStyle w:val="Berechnungen"/>
        <w:rPr>
          <w:lang w:val="en-US"/>
        </w:rPr>
      </w:pPr>
      <w:r w:rsidRPr="00D64955">
        <w:rPr>
          <w:lang w:val="en-US"/>
        </w:rPr>
        <w:tab/>
      </w:r>
      <w:r>
        <w:t>σ</w:t>
      </w:r>
      <w:r>
        <w:rPr>
          <w:vertAlign w:val="subscript"/>
          <w:lang w:val="en-US"/>
        </w:rPr>
        <w:t>E</w:t>
      </w:r>
      <w:r>
        <w:rPr>
          <w:lang w:val="en-US"/>
        </w:rPr>
        <w:t>= 189800∙(t</w:t>
      </w:r>
      <w:r>
        <w:rPr>
          <w:vertAlign w:val="subscript"/>
          <w:lang w:val="en-US"/>
        </w:rPr>
        <w:t>w</w:t>
      </w:r>
      <w:r>
        <w:rPr>
          <w:lang w:val="en-US"/>
        </w:rPr>
        <w:t>/h</w:t>
      </w:r>
      <w:r>
        <w:rPr>
          <w:vertAlign w:val="subscript"/>
          <w:lang w:val="en-US"/>
        </w:rPr>
        <w:t>w</w:t>
      </w:r>
      <w:r>
        <w:rPr>
          <w:lang w:val="en-US"/>
        </w:rPr>
        <w:t>)²</w:t>
      </w:r>
    </w:p>
    <w:p w:rsidR="00B02EF3" w:rsidRDefault="00070698">
      <w:pPr>
        <w:pStyle w:val="Berechnungen"/>
        <w:rPr>
          <w:lang w:val="en-US"/>
        </w:rPr>
      </w:pPr>
      <w:r>
        <w:rPr>
          <w:lang w:val="en-US"/>
        </w:rPr>
        <w:tab/>
      </w:r>
      <w:r>
        <w:t>τ</w:t>
      </w:r>
      <w:r>
        <w:rPr>
          <w:vertAlign w:val="subscript"/>
          <w:lang w:val="en-US"/>
        </w:rPr>
        <w:t>pi</w:t>
      </w:r>
      <w:r>
        <w:rPr>
          <w:lang w:val="en-US"/>
        </w:rPr>
        <w:t>= k</w:t>
      </w:r>
      <w:r>
        <w:rPr>
          <w:vertAlign w:val="subscript"/>
        </w:rPr>
        <w:t>τ</w:t>
      </w:r>
      <w:r>
        <w:rPr>
          <w:lang w:val="en-US"/>
        </w:rPr>
        <w:t>∙</w:t>
      </w:r>
      <w:r>
        <w:t>σ</w:t>
      </w:r>
      <w:r>
        <w:rPr>
          <w:vertAlign w:val="subscript"/>
          <w:lang w:val="en-US"/>
        </w:rPr>
        <w:t>E</w:t>
      </w:r>
    </w:p>
    <w:p w:rsidR="00B02EF3" w:rsidRPr="00D64955" w:rsidRDefault="00070698">
      <w:pPr>
        <w:pStyle w:val="Berechnungen"/>
      </w:pPr>
      <w:r>
        <w:rPr>
          <w:lang w:val="en-US"/>
        </w:rPr>
        <w:tab/>
      </w:r>
      <w:r w:rsidR="00253D45">
        <w:fldChar w:fldCharType="begin"/>
      </w:r>
      <w:r w:rsidRPr="00D64955">
        <w:instrText xml:space="preserve"> EQ \o(</w:instrText>
      </w:r>
      <w:r>
        <w:instrText>λ</w:instrText>
      </w:r>
      <w:r w:rsidRPr="00D64955">
        <w:instrText>;\s\up1(¯))</w:instrText>
      </w:r>
      <w:r w:rsidRPr="00D64955">
        <w:rPr>
          <w:vertAlign w:val="subscript"/>
        </w:rPr>
        <w:instrText>w</w:instrText>
      </w:r>
      <w:r w:rsidR="00253D45">
        <w:fldChar w:fldCharType="end"/>
      </w:r>
      <w:r w:rsidRPr="00D64955">
        <w:t xml:space="preserve"> = </w:t>
      </w:r>
      <w:r w:rsidR="00253D45">
        <w:fldChar w:fldCharType="begin"/>
      </w:r>
      <w:r w:rsidRPr="00D64955">
        <w:instrText xml:space="preserve"> EQ \r(;\F(</w:instrText>
      </w:r>
      <w:r>
        <w:instrText>τ</w:instrText>
      </w:r>
      <w:r w:rsidRPr="00D64955">
        <w:rPr>
          <w:vertAlign w:val="subscript"/>
        </w:rPr>
        <w:instrText>Rd</w:instrText>
      </w:r>
      <w:r w:rsidRPr="00D64955">
        <w:instrText>;</w:instrText>
      </w:r>
      <w:r>
        <w:instrText>τ</w:instrText>
      </w:r>
      <w:r w:rsidRPr="00D64955">
        <w:rPr>
          <w:vertAlign w:val="subscript"/>
        </w:rPr>
        <w:instrText>pi</w:instrText>
      </w:r>
      <w:r w:rsidRPr="00D64955">
        <w:instrText xml:space="preserve">∙\r(;3))) </w:instrText>
      </w:r>
      <w:r w:rsidR="00253D45">
        <w:fldChar w:fldCharType="end"/>
      </w:r>
    </w:p>
    <w:p w:rsidR="00B02EF3" w:rsidRDefault="00070698">
      <w:pPr>
        <w:pStyle w:val="Berechnungen"/>
      </w:pPr>
      <w:r w:rsidRPr="00D64955">
        <w:tab/>
      </w:r>
      <w:r>
        <w:t>κ</w:t>
      </w:r>
      <w:r>
        <w:rPr>
          <w:vertAlign w:val="subscript"/>
        </w:rPr>
        <w:t>τ</w:t>
      </w:r>
      <w:r>
        <w:t xml:space="preserve">= </w:t>
      </w:r>
      <w:r w:rsidR="00253D45">
        <w:fldChar w:fldCharType="begin"/>
      </w:r>
      <w:r>
        <w:instrText xml:space="preserve"> EQ \F(0,84; \o(λ;\s\up1(¯))</w:instrText>
      </w:r>
      <w:r>
        <w:rPr>
          <w:vertAlign w:val="subscript"/>
        </w:rPr>
        <w:instrText>w</w:instrText>
      </w:r>
      <w:r>
        <w:instrText xml:space="preserve">) </w:instrText>
      </w:r>
      <w:r w:rsidR="00253D45">
        <w:fldChar w:fldCharType="end"/>
      </w:r>
    </w:p>
    <w:p w:rsidR="00B02EF3" w:rsidRDefault="00070698">
      <w:pPr>
        <w:pStyle w:val="Berechnungen"/>
      </w:pPr>
      <w:r>
        <w:tab/>
        <w:t>κ</w:t>
      </w:r>
      <w:r>
        <w:rPr>
          <w:vertAlign w:val="subscript"/>
        </w:rPr>
        <w:t>τ</w:t>
      </w:r>
      <w:r>
        <w:t xml:space="preserve">=  </w:t>
      </w:r>
      <w:r w:rsidR="00253D45">
        <w:fldChar w:fldCharType="begin"/>
      </w:r>
      <w:r>
        <w:instrText xml:space="preserve"> EQ \F(1,16 ;\o(λ;\s\up1(¯))</w:instrText>
      </w:r>
      <w:r>
        <w:rPr>
          <w:vertAlign w:val="subscript"/>
        </w:rPr>
        <w:instrText>p</w:instrText>
      </w:r>
      <w:r>
        <w:instrText xml:space="preserve">² ) </w:instrText>
      </w:r>
      <w:r w:rsidR="00253D45">
        <w:fldChar w:fldCharType="end"/>
      </w:r>
      <w:r>
        <w:t xml:space="preserve">für Längssteifen </w:t>
      </w:r>
      <w:r>
        <w:rPr>
          <w:u w:val="single"/>
        </w:rPr>
        <w:t>und</w:t>
      </w:r>
      <w:r>
        <w:t xml:space="preserve"> </w:t>
      </w:r>
      <w:r w:rsidR="00253D45">
        <w:fldChar w:fldCharType="begin"/>
      </w:r>
      <w:r>
        <w:instrText xml:space="preserve"> EQ \o(λ;\s\up1(¯))</w:instrText>
      </w:r>
      <w:r>
        <w:rPr>
          <w:vertAlign w:val="subscript"/>
        </w:rPr>
        <w:instrText>p</w:instrText>
      </w:r>
      <w:r>
        <w:instrText xml:space="preserve"> </w:instrText>
      </w:r>
      <w:r w:rsidR="00253D45">
        <w:fldChar w:fldCharType="end"/>
      </w:r>
      <w:r>
        <w:t>&gt; 1,38</w:t>
      </w:r>
    </w:p>
    <w:p w:rsidR="00B02EF3" w:rsidRDefault="00070698">
      <w:pPr>
        <w:pStyle w:val="Berechnungen"/>
      </w:pPr>
      <w:r>
        <w:tab/>
        <w:t>τ</w:t>
      </w:r>
      <w:r>
        <w:rPr>
          <w:vertAlign w:val="subscript"/>
        </w:rPr>
        <w:t>Ed</w:t>
      </w:r>
      <w:r>
        <w:t xml:space="preserve">= </w:t>
      </w:r>
      <w:r w:rsidR="00253D45">
        <w:fldChar w:fldCharType="begin"/>
      </w:r>
      <w:r>
        <w:instrText xml:space="preserve"> EQ \F(V;A) </w:instrText>
      </w:r>
      <w:r w:rsidR="00253D45">
        <w:fldChar w:fldCharType="end"/>
      </w:r>
    </w:p>
    <w:p w:rsidR="00B02EF3" w:rsidRDefault="00070698">
      <w:pPr>
        <w:pStyle w:val="Berechnungen"/>
      </w:pPr>
      <w:r>
        <w:tab/>
        <w:t>τ</w:t>
      </w:r>
      <w:r>
        <w:rPr>
          <w:vertAlign w:val="subscript"/>
        </w:rPr>
        <w:t>P,Rd</w:t>
      </w:r>
      <w:r>
        <w:t xml:space="preserve">= </w:t>
      </w:r>
      <w:r w:rsidR="00253D45">
        <w:fldChar w:fldCharType="begin"/>
      </w:r>
      <w:r>
        <w:instrText xml:space="preserve"> EQ \F(f</w:instrText>
      </w:r>
      <w:r>
        <w:rPr>
          <w:vertAlign w:val="subscript"/>
        </w:rPr>
        <w:instrText>yk</w:instrText>
      </w:r>
      <w:r>
        <w:instrText>∙κ</w:instrText>
      </w:r>
      <w:r>
        <w:rPr>
          <w:vertAlign w:val="subscript"/>
        </w:rPr>
        <w:instrText>τ</w:instrText>
      </w:r>
      <w:r>
        <w:instrText>;γ</w:instrText>
      </w:r>
      <w:r>
        <w:rPr>
          <w:vertAlign w:val="subscript"/>
        </w:rPr>
        <w:instrText>M</w:instrText>
      </w:r>
      <w:r>
        <w:instrText xml:space="preserve">∙\r(;3)) </w:instrText>
      </w:r>
      <w:r w:rsidR="00253D45">
        <w:fldChar w:fldCharType="end"/>
      </w:r>
      <w:r>
        <w:tab/>
      </w:r>
      <w:r>
        <w:tab/>
      </w:r>
      <w:r>
        <w:tab/>
        <w:t>DIN 18800-3 Gleichung 12</w:t>
      </w:r>
    </w:p>
    <w:p w:rsidR="00B02EF3" w:rsidRDefault="00070698" w:rsidP="00B65606">
      <w:pPr>
        <w:pStyle w:val="Berechnungen"/>
        <w:outlineLvl w:val="0"/>
        <w:rPr>
          <w:b/>
        </w:rPr>
      </w:pPr>
      <w:r>
        <w:rPr>
          <w:b/>
        </w:rPr>
        <w:t>Nachweis</w:t>
      </w:r>
    </w:p>
    <w:p w:rsidR="00B02EF3" w:rsidRDefault="00070698">
      <w:pPr>
        <w:pStyle w:val="Berechnungen"/>
      </w:pPr>
      <w:r>
        <w:tab/>
      </w:r>
      <w:r w:rsidR="00253D45">
        <w:fldChar w:fldCharType="begin"/>
      </w:r>
      <w:r>
        <w:instrText xml:space="preserve"> EQ \F(τ</w:instrText>
      </w:r>
      <w:r>
        <w:rPr>
          <w:vertAlign w:val="subscript"/>
        </w:rPr>
        <w:instrText>Ed</w:instrText>
      </w:r>
      <w:r>
        <w:instrText>;τ</w:instrText>
      </w:r>
      <w:r>
        <w:rPr>
          <w:vertAlign w:val="subscript"/>
        </w:rPr>
        <w:instrText>P,Rd</w:instrText>
      </w:r>
      <w:r>
        <w:instrText xml:space="preserve">) </w:instrText>
      </w:r>
      <w:r w:rsidR="00253D45">
        <w:fldChar w:fldCharType="end"/>
      </w:r>
      <w:r>
        <w:t>&lt; 1</w:t>
      </w:r>
      <w:r>
        <w:tab/>
      </w:r>
      <w:r>
        <w:tab/>
      </w:r>
      <w:r>
        <w:tab/>
        <w:t>DIN 18800-3 Gleichung 10</w:t>
      </w:r>
    </w:p>
    <w:p w:rsidR="00B02EF3" w:rsidRDefault="00B02EF3">
      <w:pPr>
        <w:pStyle w:val="Berechnungen"/>
      </w:pPr>
    </w:p>
    <w:p w:rsidR="00B02EF3" w:rsidRDefault="00070698" w:rsidP="00B65606">
      <w:pPr>
        <w:pStyle w:val="berschrift3"/>
      </w:pPr>
      <w:bookmarkStart w:id="83" w:name="_Toc288579051"/>
      <w:bookmarkStart w:id="84" w:name="_Toc319160497"/>
      <w:r>
        <w:t>Lokales Beulen aus einer Einzellast</w:t>
      </w:r>
      <w:bookmarkEnd w:id="83"/>
      <w:bookmarkEnd w:id="84"/>
    </w:p>
    <w:p w:rsidR="00B02EF3" w:rsidRDefault="00070698">
      <w:pPr>
        <w:pStyle w:val="Berechnungen"/>
        <w:rPr>
          <w:lang w:val="en-US"/>
        </w:rPr>
      </w:pPr>
      <w:r w:rsidRPr="00BC4F9B">
        <w:tab/>
      </w:r>
      <w:r>
        <w:rPr>
          <w:lang w:val="en-US"/>
        </w:rPr>
        <w:t>c= s</w:t>
      </w:r>
      <w:r>
        <w:rPr>
          <w:vertAlign w:val="subscript"/>
          <w:lang w:val="en-US"/>
        </w:rPr>
        <w:t>s</w:t>
      </w:r>
      <w:r>
        <w:rPr>
          <w:lang w:val="en-US"/>
        </w:rPr>
        <w:t xml:space="preserve"> + 2∙b</w:t>
      </w:r>
      <w:r>
        <w:rPr>
          <w:vertAlign w:val="subscript"/>
          <w:lang w:val="en-US"/>
        </w:rPr>
        <w:t>f</w:t>
      </w:r>
    </w:p>
    <w:p w:rsidR="00B02EF3" w:rsidRDefault="00B75C8C">
      <w:pPr>
        <w:pStyle w:val="Berechnungen"/>
        <w:tabs>
          <w:tab w:val="left" w:pos="2268"/>
        </w:tabs>
        <w:rPr>
          <w:lang w:val="en-US"/>
        </w:rPr>
      </w:pPr>
      <w:r>
        <w:rPr>
          <w:noProof/>
          <w:lang w:bidi="he-IL"/>
        </w:rPr>
        <w:drawing>
          <wp:anchor distT="0" distB="0" distL="114300" distR="114300" simplePos="0" relativeHeight="251802112" behindDoc="0" locked="0" layoutInCell="1" allowOverlap="1">
            <wp:simplePos x="0" y="0"/>
            <wp:positionH relativeFrom="column">
              <wp:posOffset>2596515</wp:posOffset>
            </wp:positionH>
            <wp:positionV relativeFrom="paragraph">
              <wp:posOffset>281940</wp:posOffset>
            </wp:positionV>
            <wp:extent cx="3465830" cy="3028950"/>
            <wp:effectExtent l="0" t="0" r="1270" b="0"/>
            <wp:wrapSquare wrapText="bothSides"/>
            <wp:docPr id="4" name="Grafik 3" descr="image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wmf"/>
                    <pic:cNvPicPr/>
                  </pic:nvPicPr>
                  <pic:blipFill>
                    <a:blip r:embed="rId21" cstate="print"/>
                    <a:stretch>
                      <a:fillRect/>
                    </a:stretch>
                  </pic:blipFill>
                  <pic:spPr>
                    <a:xfrm>
                      <a:off x="0" y="0"/>
                      <a:ext cx="3465830" cy="3028950"/>
                    </a:xfrm>
                    <a:prstGeom prst="rect">
                      <a:avLst/>
                    </a:prstGeom>
                  </pic:spPr>
                </pic:pic>
              </a:graphicData>
            </a:graphic>
          </wp:anchor>
        </w:drawing>
      </w:r>
      <w:r w:rsidR="00070698">
        <w:rPr>
          <w:lang w:val="en-US"/>
        </w:rPr>
        <w:tab/>
      </w:r>
      <w:r w:rsidR="00070698">
        <w:t>α</w:t>
      </w:r>
      <w:r w:rsidR="00070698">
        <w:rPr>
          <w:lang w:val="en-US"/>
        </w:rPr>
        <w:t xml:space="preserve">= </w:t>
      </w:r>
      <w:r w:rsidR="00253D45">
        <w:fldChar w:fldCharType="begin"/>
      </w:r>
      <w:r w:rsidR="00070698">
        <w:rPr>
          <w:lang w:val="en-US"/>
        </w:rPr>
        <w:instrText xml:space="preserve"> EQ \F(a;b) </w:instrText>
      </w:r>
      <w:r w:rsidR="00253D45">
        <w:fldChar w:fldCharType="end"/>
      </w:r>
      <w:r w:rsidR="00070698">
        <w:rPr>
          <w:lang w:val="en-US"/>
        </w:rPr>
        <w:tab/>
        <w:t xml:space="preserve">ß= </w:t>
      </w:r>
      <w:r w:rsidR="00253D45">
        <w:fldChar w:fldCharType="begin"/>
      </w:r>
      <w:r w:rsidR="00070698">
        <w:rPr>
          <w:lang w:val="en-US"/>
        </w:rPr>
        <w:instrText xml:space="preserve"> EQ \F(c;a) </w:instrText>
      </w:r>
      <w:r w:rsidR="00253D45">
        <w:fldChar w:fldCharType="end"/>
      </w:r>
    </w:p>
    <w:p w:rsidR="00B02EF3" w:rsidRDefault="00070698">
      <w:pPr>
        <w:pStyle w:val="Berechnungen"/>
        <w:rPr>
          <w:lang w:val="en-US"/>
        </w:rPr>
      </w:pPr>
      <w:r>
        <w:rPr>
          <w:lang w:val="en-US"/>
        </w:rPr>
        <w:tab/>
      </w:r>
      <w:r>
        <w:t>σ</w:t>
      </w:r>
      <w:r>
        <w:rPr>
          <w:vertAlign w:val="subscript"/>
          <w:lang w:val="en-US"/>
        </w:rPr>
        <w:t>y,pi</w:t>
      </w:r>
      <w:r>
        <w:rPr>
          <w:lang w:val="en-US"/>
        </w:rPr>
        <w:t>= k</w:t>
      </w:r>
      <w:r>
        <w:rPr>
          <w:vertAlign w:val="subscript"/>
        </w:rPr>
        <w:t>σ</w:t>
      </w:r>
      <w:r>
        <w:rPr>
          <w:vertAlign w:val="subscript"/>
          <w:lang w:val="en-US"/>
        </w:rPr>
        <w:t>y</w:t>
      </w:r>
      <w:r>
        <w:rPr>
          <w:lang w:val="en-US"/>
        </w:rPr>
        <w:t>∙</w:t>
      </w:r>
      <w:r>
        <w:t>σ</w:t>
      </w:r>
      <w:r>
        <w:rPr>
          <w:vertAlign w:val="subscript"/>
          <w:lang w:val="en-US"/>
        </w:rPr>
        <w:t>e</w:t>
      </w:r>
      <w:r>
        <w:rPr>
          <w:lang w:val="en-US"/>
        </w:rPr>
        <w:t>∙a/c</w:t>
      </w:r>
    </w:p>
    <w:p w:rsidR="00B02EF3" w:rsidRDefault="00070698">
      <w:pPr>
        <w:pStyle w:val="Berechnungen"/>
      </w:pPr>
      <w:r>
        <w:rPr>
          <w:lang w:val="en-US"/>
        </w:rPr>
        <w:tab/>
      </w:r>
      <w:r>
        <w:t>k</w:t>
      </w:r>
      <w:r>
        <w:rPr>
          <w:vertAlign w:val="subscript"/>
        </w:rPr>
        <w:t>σy</w:t>
      </w:r>
      <w:r>
        <w:t>= f(α;ß) aus Diagramm</w:t>
      </w:r>
    </w:p>
    <w:p w:rsidR="00B02EF3" w:rsidRPr="00D64955" w:rsidRDefault="00070698">
      <w:pPr>
        <w:pStyle w:val="Berechnungen"/>
      </w:pPr>
      <w:r>
        <w:tab/>
        <w:t>σ</w:t>
      </w:r>
      <w:r w:rsidRPr="00D64955">
        <w:rPr>
          <w:vertAlign w:val="subscript"/>
        </w:rPr>
        <w:t>y</w:t>
      </w:r>
      <w:r w:rsidRPr="00D64955">
        <w:t>= F/(c∙t</w:t>
      </w:r>
      <w:r w:rsidRPr="00D64955">
        <w:rPr>
          <w:vertAlign w:val="subscript"/>
        </w:rPr>
        <w:t>w</w:t>
      </w:r>
      <w:r w:rsidRPr="00D64955">
        <w:t>)</w:t>
      </w:r>
    </w:p>
    <w:p w:rsidR="00B02EF3" w:rsidRDefault="00070698">
      <w:pPr>
        <w:pStyle w:val="Berechnungen"/>
      </w:pPr>
      <w:r>
        <w:t>Dann wird auf Beulen und Knicken unter- sucht und das Ergebnis ist κ</w:t>
      </w:r>
      <w:r>
        <w:rPr>
          <w:vertAlign w:val="subscript"/>
        </w:rPr>
        <w:t>py</w:t>
      </w:r>
      <w:r>
        <w:t>. Im Buch „Kranbahnen“, 3. Auflage, von Seeßelberg  [10] wird σ</w:t>
      </w:r>
      <w:r>
        <w:rPr>
          <w:vertAlign w:val="subscript"/>
        </w:rPr>
        <w:t>yki</w:t>
      </w:r>
      <w:r>
        <w:t>= 1,88∙σ</w:t>
      </w:r>
      <w:r>
        <w:rPr>
          <w:vertAlign w:val="subscript"/>
        </w:rPr>
        <w:t>e</w:t>
      </w:r>
      <w:r>
        <w:t xml:space="preserve"> vorgeschlagen; herleiten lässt sich aber nur σ</w:t>
      </w:r>
      <w:r>
        <w:rPr>
          <w:vertAlign w:val="subscript"/>
        </w:rPr>
        <w:t>yki</w:t>
      </w:r>
      <w:r>
        <w:t>= 1∙σ</w:t>
      </w:r>
      <w:r>
        <w:rPr>
          <w:vertAlign w:val="subscript"/>
        </w:rPr>
        <w:t>e</w:t>
      </w:r>
      <w:r>
        <w:t xml:space="preserve"> . Auch der Eurocode gibt in Gleichung 4.8 und Gleichung A.1 an, dass σ</w:t>
      </w:r>
      <w:r>
        <w:rPr>
          <w:vertAlign w:val="subscript"/>
        </w:rPr>
        <w:t>yki</w:t>
      </w:r>
      <w:r>
        <w:t>= σ</w:t>
      </w:r>
      <w:r>
        <w:rPr>
          <w:vertAlign w:val="subscript"/>
        </w:rPr>
        <w:t>e</w:t>
      </w:r>
      <w:r>
        <w:t xml:space="preserve"> (a und b müssen vertauscht werden, wegen der y-Richtung). Die um das 1,88fach erhöhte Knicklast reduziert aber die Tragfähigkeit. </w:t>
      </w:r>
    </w:p>
    <w:p w:rsidR="00B02EF3" w:rsidRDefault="00070698" w:rsidP="00B65606">
      <w:pPr>
        <w:pStyle w:val="Beschriftung"/>
        <w:jc w:val="right"/>
        <w:outlineLvl w:val="0"/>
      </w:pPr>
      <w:bookmarkStart w:id="85" w:name="_Ref247518679"/>
      <w:bookmarkStart w:id="86" w:name="_Toc247518386"/>
      <w:bookmarkStart w:id="87" w:name="_Toc301097177"/>
      <w:r>
        <w:t xml:space="preserve">Diagramm </w:t>
      </w:r>
      <w:r w:rsidR="00253D45">
        <w:fldChar w:fldCharType="begin"/>
      </w:r>
      <w:r>
        <w:instrText xml:space="preserve"> SEQ Diagramm \* ARABIC </w:instrText>
      </w:r>
      <w:r w:rsidR="00253D45">
        <w:fldChar w:fldCharType="separate"/>
      </w:r>
      <w:r>
        <w:rPr>
          <w:noProof/>
        </w:rPr>
        <w:t>1</w:t>
      </w:r>
      <w:r w:rsidR="00253D45">
        <w:fldChar w:fldCharType="end"/>
      </w:r>
      <w:bookmarkEnd w:id="85"/>
      <w:r>
        <w:t xml:space="preserve"> zur Ermittlung des Beulwertes</w:t>
      </w:r>
      <w:bookmarkEnd w:id="86"/>
      <w:bookmarkEnd w:id="87"/>
    </w:p>
    <w:p w:rsidR="00B02EF3" w:rsidRDefault="00B02EF3">
      <w:pPr>
        <w:pStyle w:val="Berechnungen"/>
      </w:pPr>
    </w:p>
    <w:p w:rsidR="00B02EF3" w:rsidRDefault="00070698">
      <w:pPr>
        <w:pStyle w:val="Berechnungen"/>
      </w:pPr>
      <w:r>
        <w:t>Für das knickstabähnliche Verhalten wird die Beulschlankheit wiederverwertet.</w:t>
      </w:r>
    </w:p>
    <w:p w:rsidR="00B02EF3" w:rsidRDefault="00070698">
      <w:pPr>
        <w:pStyle w:val="Berechnungen"/>
      </w:pPr>
      <w:r>
        <w:tab/>
        <w:t>σ</w:t>
      </w:r>
      <w:r>
        <w:rPr>
          <w:vertAlign w:val="subscript"/>
        </w:rPr>
        <w:t>p,rd</w:t>
      </w:r>
      <w:r>
        <w:t>= f</w:t>
      </w:r>
      <w:r>
        <w:rPr>
          <w:vertAlign w:val="subscript"/>
        </w:rPr>
        <w:t>yd</w:t>
      </w:r>
      <w:r>
        <w:t>∙ κ</w:t>
      </w:r>
      <w:r>
        <w:rPr>
          <w:vertAlign w:val="subscript"/>
        </w:rPr>
        <w:t>py</w:t>
      </w: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w:instrText>
      </w:r>
      <w:r w:rsidR="00253D45">
        <w:fldChar w:fldCharType="end"/>
      </w:r>
      <w:r>
        <w:t>&lt; 1</w:t>
      </w:r>
    </w:p>
    <w:p w:rsidR="00B02EF3" w:rsidRDefault="00B02EF3">
      <w:pPr>
        <w:pStyle w:val="Berechnungen"/>
      </w:pPr>
    </w:p>
    <w:p w:rsidR="00B02EF3" w:rsidRDefault="00070698">
      <w:pPr>
        <w:pStyle w:val="Berechnungen"/>
      </w:pPr>
      <w:r>
        <w:t>Neben dem Diagramm gibt es auch im Buch „Kranbahnen“ [10] , 3. Auflage, auch eine Tabelle. Zwischen diesen Zahlen muss interpoliert werden. Eine lineare Interpolation bringt für α&lt;1 schlechte Ergebnisse.</w:t>
      </w:r>
    </w:p>
    <w:p w:rsidR="00B02EF3" w:rsidRDefault="00B02EF3">
      <w:pPr>
        <w:pStyle w:val="Berechnungen"/>
      </w:pPr>
    </w:p>
    <w:p w:rsidR="00B02EF3" w:rsidRDefault="00070698" w:rsidP="00B65606">
      <w:pPr>
        <w:pStyle w:val="BeschriftungTabelle"/>
        <w:outlineLvl w:val="0"/>
      </w:pPr>
      <w:bookmarkStart w:id="88" w:name="_Ref247518780"/>
      <w:bookmarkStart w:id="89" w:name="_Ref247433856"/>
      <w:bookmarkStart w:id="90" w:name="_Toc301097091"/>
      <w:r>
        <w:t xml:space="preserve">Tabelle </w:t>
      </w:r>
      <w:r w:rsidR="00253D45">
        <w:fldChar w:fldCharType="begin"/>
      </w:r>
      <w:r>
        <w:instrText xml:space="preserve"> SEQ Tabelle \* ARABIC </w:instrText>
      </w:r>
      <w:r w:rsidR="00253D45">
        <w:fldChar w:fldCharType="separate"/>
      </w:r>
      <w:r w:rsidR="00EE7031">
        <w:rPr>
          <w:noProof/>
        </w:rPr>
        <w:t>6</w:t>
      </w:r>
      <w:r w:rsidR="00253D45">
        <w:fldChar w:fldCharType="end"/>
      </w:r>
      <w:bookmarkEnd w:id="88"/>
      <w:r>
        <w:t xml:space="preserve"> Beulwerte für α und ß</w:t>
      </w:r>
      <w:bookmarkEnd w:id="89"/>
      <w:bookmarkEnd w:id="90"/>
    </w:p>
    <w:tbl>
      <w:tblPr>
        <w:tblW w:w="7906" w:type="dxa"/>
        <w:tblInd w:w="65" w:type="dxa"/>
        <w:tblCellMar>
          <w:left w:w="70" w:type="dxa"/>
          <w:right w:w="70" w:type="dxa"/>
        </w:tblCellMar>
        <w:tblLook w:val="04A0"/>
      </w:tblPr>
      <w:tblGrid>
        <w:gridCol w:w="1226"/>
        <w:gridCol w:w="560"/>
        <w:gridCol w:w="680"/>
        <w:gridCol w:w="680"/>
        <w:gridCol w:w="680"/>
        <w:gridCol w:w="680"/>
        <w:gridCol w:w="680"/>
        <w:gridCol w:w="680"/>
        <w:gridCol w:w="680"/>
        <w:gridCol w:w="680"/>
        <w:gridCol w:w="680"/>
      </w:tblGrid>
      <w:tr w:rsidR="00B02EF3">
        <w:trPr>
          <w:trHeight w:val="315"/>
        </w:trPr>
        <w:tc>
          <w:tcPr>
            <w:tcW w:w="1226"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ind w:right="-125"/>
              <w:rPr>
                <w:color w:val="000000"/>
              </w:rPr>
            </w:pPr>
            <w:r>
              <w:rPr>
                <w:color w:val="000000"/>
              </w:rPr>
              <w:t> ß↓     α→</w:t>
            </w:r>
          </w:p>
        </w:tc>
        <w:tc>
          <w:tcPr>
            <w:tcW w:w="56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0,5</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3</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4</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6</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8</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10</w:t>
            </w:r>
          </w:p>
        </w:tc>
        <w:tc>
          <w:tcPr>
            <w:tcW w:w="68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20</w:t>
            </w:r>
          </w:p>
        </w:tc>
        <w:tc>
          <w:tcPr>
            <w:tcW w:w="680"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30</w:t>
            </w:r>
          </w:p>
        </w:tc>
      </w:tr>
      <w:tr w:rsidR="00B02EF3">
        <w:trPr>
          <w:trHeight w:val="315"/>
        </w:trPr>
        <w:tc>
          <w:tcPr>
            <w:tcW w:w="1226"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5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12,5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3,23</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0,73</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0,52</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0,34</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0,25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0,2</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0,1</w:t>
            </w:r>
          </w:p>
        </w:tc>
        <w:tc>
          <w:tcPr>
            <w:tcW w:w="68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0,01</w:t>
            </w:r>
          </w:p>
        </w:tc>
      </w:tr>
      <w:tr w:rsidR="00B02EF3">
        <w:trPr>
          <w:trHeight w:val="315"/>
        </w:trPr>
        <w:tc>
          <w:tcPr>
            <w:tcW w:w="1226"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0,1</w:t>
            </w:r>
          </w:p>
        </w:tc>
        <w:tc>
          <w:tcPr>
            <w:tcW w:w="5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13</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3,27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1,21</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0,79</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0,59</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0,47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0,4</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0,35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0,24</w:t>
            </w:r>
          </w:p>
        </w:tc>
        <w:tc>
          <w:tcPr>
            <w:tcW w:w="68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0,19</w:t>
            </w:r>
          </w:p>
        </w:tc>
      </w:tr>
      <w:tr w:rsidR="00B02EF3">
        <w:trPr>
          <w:trHeight w:val="315"/>
        </w:trPr>
        <w:tc>
          <w:tcPr>
            <w:tcW w:w="1226"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0,2</w:t>
            </w:r>
          </w:p>
        </w:tc>
        <w:tc>
          <w:tcPr>
            <w:tcW w:w="5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13,5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3,35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1,27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0,86</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0,68</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0,6</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0,54</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0,51</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0,42</w:t>
            </w:r>
          </w:p>
        </w:tc>
        <w:tc>
          <w:tcPr>
            <w:tcW w:w="68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0,37</w:t>
            </w:r>
          </w:p>
        </w:tc>
      </w:tr>
      <w:tr w:rsidR="00B02EF3">
        <w:trPr>
          <w:trHeight w:val="315"/>
        </w:trPr>
        <w:tc>
          <w:tcPr>
            <w:tcW w:w="1226"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0,4</w:t>
            </w:r>
          </w:p>
        </w:tc>
        <w:tc>
          <w:tcPr>
            <w:tcW w:w="5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3,67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1,45</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1,06</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0,91</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0,84</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0,77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0,7</w:t>
            </w:r>
          </w:p>
        </w:tc>
        <w:tc>
          <w:tcPr>
            <w:tcW w:w="68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0,67</w:t>
            </w:r>
          </w:p>
        </w:tc>
      </w:tr>
      <w:tr w:rsidR="00B02EF3">
        <w:trPr>
          <w:trHeight w:val="315"/>
        </w:trPr>
        <w:tc>
          <w:tcPr>
            <w:tcW w:w="1226"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0,6</w:t>
            </w:r>
          </w:p>
        </w:tc>
        <w:tc>
          <w:tcPr>
            <w:tcW w:w="5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17</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4,22</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1,72</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1,33</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1,19</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1,12</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1,09</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1,06</w:t>
            </w:r>
          </w:p>
        </w:tc>
        <w:tc>
          <w:tcPr>
            <w:tcW w:w="68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68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0,98</w:t>
            </w:r>
          </w:p>
        </w:tc>
      </w:tr>
      <w:tr w:rsidR="00B02EF3">
        <w:trPr>
          <w:trHeight w:val="315"/>
        </w:trPr>
        <w:tc>
          <w:tcPr>
            <w:tcW w:w="1226"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w:t>
            </w:r>
          </w:p>
        </w:tc>
        <w:tc>
          <w:tcPr>
            <w:tcW w:w="56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21</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6,08</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2,55</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2,03</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1,93</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1,81</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1,77</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1,72</w:t>
            </w:r>
          </w:p>
        </w:tc>
        <w:tc>
          <w:tcPr>
            <w:tcW w:w="68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1,68</w:t>
            </w:r>
          </w:p>
        </w:tc>
        <w:tc>
          <w:tcPr>
            <w:tcW w:w="68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1,65</w:t>
            </w:r>
          </w:p>
        </w:tc>
      </w:tr>
    </w:tbl>
    <w:p w:rsidR="00B02EF3" w:rsidRDefault="00B02EF3">
      <w:pPr>
        <w:pStyle w:val="Berechnungen"/>
      </w:pPr>
    </w:p>
    <w:p w:rsidR="00B02EF3" w:rsidRDefault="00070698">
      <w:pPr>
        <w:pStyle w:val="Berechnungen"/>
      </w:pPr>
      <w:r>
        <w:t xml:space="preserve">Für die Doppelinterpolation wird eine Gleichung benötigt, die erst einmal hergeleitet werden muss: </w:t>
      </w:r>
    </w:p>
    <w:p w:rsidR="00B02EF3" w:rsidRDefault="00070698" w:rsidP="00B65606">
      <w:pPr>
        <w:pStyle w:val="BeschriftungTabelle"/>
        <w:outlineLvl w:val="0"/>
      </w:pPr>
      <w:bookmarkStart w:id="91" w:name="_Toc301097092"/>
      <w:r>
        <w:t xml:space="preserve">Tabelle </w:t>
      </w:r>
      <w:r w:rsidR="00253D45">
        <w:fldChar w:fldCharType="begin"/>
      </w:r>
      <w:r>
        <w:instrText xml:space="preserve"> SEQ Tabelle \* ARABIC </w:instrText>
      </w:r>
      <w:r w:rsidR="00253D45">
        <w:fldChar w:fldCharType="separate"/>
      </w:r>
      <w:r w:rsidR="00EE7031">
        <w:rPr>
          <w:noProof/>
        </w:rPr>
        <w:t>7</w:t>
      </w:r>
      <w:r w:rsidR="00253D45">
        <w:fldChar w:fldCharType="end"/>
      </w:r>
      <w:r>
        <w:t xml:space="preserve"> Zielwert zwischen 4 bekannte Werte</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30"/>
        <w:gridCol w:w="723"/>
        <w:gridCol w:w="643"/>
      </w:tblGrid>
      <w:tr w:rsidR="00B02EF3">
        <w:tc>
          <w:tcPr>
            <w:tcW w:w="576" w:type="dxa"/>
          </w:tcPr>
          <w:p w:rsidR="00B02EF3" w:rsidRDefault="00B02EF3">
            <w:pPr>
              <w:pStyle w:val="Berechnungen"/>
            </w:pPr>
          </w:p>
        </w:tc>
        <w:tc>
          <w:tcPr>
            <w:tcW w:w="630" w:type="dxa"/>
          </w:tcPr>
          <w:p w:rsidR="00B02EF3" w:rsidRDefault="00070698">
            <w:pPr>
              <w:pStyle w:val="Berechnungen"/>
            </w:pPr>
            <w:r>
              <w:t>x</w:t>
            </w:r>
            <w:r>
              <w:rPr>
                <w:vertAlign w:val="subscript"/>
              </w:rPr>
              <w:t>1</w:t>
            </w:r>
          </w:p>
        </w:tc>
        <w:tc>
          <w:tcPr>
            <w:tcW w:w="723" w:type="dxa"/>
          </w:tcPr>
          <w:p w:rsidR="00B02EF3" w:rsidRDefault="00070698">
            <w:pPr>
              <w:pStyle w:val="Berechnungen"/>
            </w:pPr>
            <w:r>
              <w:t>x</w:t>
            </w:r>
          </w:p>
        </w:tc>
        <w:tc>
          <w:tcPr>
            <w:tcW w:w="643" w:type="dxa"/>
          </w:tcPr>
          <w:p w:rsidR="00B02EF3" w:rsidRDefault="00070698">
            <w:pPr>
              <w:pStyle w:val="Berechnungen"/>
            </w:pPr>
            <w:r>
              <w:t>x</w:t>
            </w:r>
            <w:r>
              <w:rPr>
                <w:vertAlign w:val="subscript"/>
              </w:rPr>
              <w:t>2</w:t>
            </w:r>
          </w:p>
        </w:tc>
      </w:tr>
      <w:tr w:rsidR="00B02EF3">
        <w:tc>
          <w:tcPr>
            <w:tcW w:w="576" w:type="dxa"/>
          </w:tcPr>
          <w:p w:rsidR="00B02EF3" w:rsidRDefault="00070698">
            <w:pPr>
              <w:pStyle w:val="Berechnungen"/>
              <w:rPr>
                <w:lang w:val="fr-FR"/>
              </w:rPr>
            </w:pPr>
            <w:r>
              <w:rPr>
                <w:lang w:val="fr-FR"/>
              </w:rPr>
              <w:t>y</w:t>
            </w:r>
            <w:r>
              <w:rPr>
                <w:vertAlign w:val="subscript"/>
                <w:lang w:val="fr-FR"/>
              </w:rPr>
              <w:t>1</w:t>
            </w:r>
          </w:p>
        </w:tc>
        <w:tc>
          <w:tcPr>
            <w:tcW w:w="630" w:type="dxa"/>
          </w:tcPr>
          <w:p w:rsidR="00B02EF3" w:rsidRDefault="00070698">
            <w:pPr>
              <w:pStyle w:val="Berechnungen"/>
              <w:rPr>
                <w:lang w:val="fr-FR"/>
              </w:rPr>
            </w:pPr>
            <w:r>
              <w:rPr>
                <w:lang w:val="fr-FR"/>
              </w:rPr>
              <w:t>z</w:t>
            </w:r>
            <w:r>
              <w:rPr>
                <w:vertAlign w:val="subscript"/>
                <w:lang w:val="fr-FR"/>
              </w:rPr>
              <w:t>lo</w:t>
            </w:r>
          </w:p>
        </w:tc>
        <w:tc>
          <w:tcPr>
            <w:tcW w:w="723" w:type="dxa"/>
          </w:tcPr>
          <w:p w:rsidR="00B02EF3" w:rsidRDefault="00B02EF3">
            <w:pPr>
              <w:pStyle w:val="Berechnungen"/>
              <w:rPr>
                <w:lang w:val="fr-FR"/>
              </w:rPr>
            </w:pPr>
          </w:p>
        </w:tc>
        <w:tc>
          <w:tcPr>
            <w:tcW w:w="643" w:type="dxa"/>
          </w:tcPr>
          <w:p w:rsidR="00B02EF3" w:rsidRDefault="00070698">
            <w:pPr>
              <w:pStyle w:val="Berechnungen"/>
              <w:rPr>
                <w:lang w:val="fr-FR"/>
              </w:rPr>
            </w:pPr>
            <w:r>
              <w:rPr>
                <w:lang w:val="fr-FR"/>
              </w:rPr>
              <w:t>z</w:t>
            </w:r>
            <w:r>
              <w:rPr>
                <w:vertAlign w:val="subscript"/>
                <w:lang w:val="fr-FR"/>
              </w:rPr>
              <w:t>ro</w:t>
            </w:r>
          </w:p>
        </w:tc>
      </w:tr>
      <w:tr w:rsidR="00B02EF3">
        <w:tc>
          <w:tcPr>
            <w:tcW w:w="576" w:type="dxa"/>
          </w:tcPr>
          <w:p w:rsidR="00B02EF3" w:rsidRDefault="00070698">
            <w:pPr>
              <w:pStyle w:val="Berechnungen"/>
              <w:rPr>
                <w:lang w:val="fr-FR"/>
              </w:rPr>
            </w:pPr>
            <w:r>
              <w:rPr>
                <w:lang w:val="fr-FR"/>
              </w:rPr>
              <w:t>y</w:t>
            </w:r>
          </w:p>
        </w:tc>
        <w:tc>
          <w:tcPr>
            <w:tcW w:w="630" w:type="dxa"/>
          </w:tcPr>
          <w:p w:rsidR="00B02EF3" w:rsidRDefault="00B02EF3">
            <w:pPr>
              <w:pStyle w:val="Berechnungen"/>
              <w:rPr>
                <w:lang w:val="fr-FR"/>
              </w:rPr>
            </w:pPr>
          </w:p>
        </w:tc>
        <w:tc>
          <w:tcPr>
            <w:tcW w:w="723" w:type="dxa"/>
          </w:tcPr>
          <w:p w:rsidR="00B02EF3" w:rsidRDefault="00070698">
            <w:pPr>
              <w:pStyle w:val="Berechnungen"/>
              <w:rPr>
                <w:lang w:val="fr-FR"/>
              </w:rPr>
            </w:pPr>
            <w:r>
              <w:rPr>
                <w:lang w:val="fr-FR"/>
              </w:rPr>
              <w:t>Ziel</w:t>
            </w:r>
          </w:p>
        </w:tc>
        <w:tc>
          <w:tcPr>
            <w:tcW w:w="643" w:type="dxa"/>
          </w:tcPr>
          <w:p w:rsidR="00B02EF3" w:rsidRDefault="00B02EF3">
            <w:pPr>
              <w:pStyle w:val="Berechnungen"/>
              <w:rPr>
                <w:lang w:val="fr-FR"/>
              </w:rPr>
            </w:pPr>
          </w:p>
        </w:tc>
      </w:tr>
      <w:tr w:rsidR="00B02EF3">
        <w:tc>
          <w:tcPr>
            <w:tcW w:w="576" w:type="dxa"/>
          </w:tcPr>
          <w:p w:rsidR="00B02EF3" w:rsidRDefault="00070698">
            <w:pPr>
              <w:pStyle w:val="Berechnungen"/>
              <w:rPr>
                <w:lang w:val="fr-FR"/>
              </w:rPr>
            </w:pPr>
            <w:r>
              <w:rPr>
                <w:lang w:val="fr-FR"/>
              </w:rPr>
              <w:t>y</w:t>
            </w:r>
            <w:r>
              <w:rPr>
                <w:vertAlign w:val="subscript"/>
                <w:lang w:val="fr-FR"/>
              </w:rPr>
              <w:t>2</w:t>
            </w:r>
          </w:p>
        </w:tc>
        <w:tc>
          <w:tcPr>
            <w:tcW w:w="630" w:type="dxa"/>
          </w:tcPr>
          <w:p w:rsidR="00B02EF3" w:rsidRDefault="00070698">
            <w:pPr>
              <w:pStyle w:val="Berechnungen"/>
            </w:pPr>
            <w:r>
              <w:t>z</w:t>
            </w:r>
            <w:r>
              <w:rPr>
                <w:vertAlign w:val="subscript"/>
              </w:rPr>
              <w:t>lu</w:t>
            </w:r>
          </w:p>
        </w:tc>
        <w:tc>
          <w:tcPr>
            <w:tcW w:w="723" w:type="dxa"/>
          </w:tcPr>
          <w:p w:rsidR="00B02EF3" w:rsidRDefault="00B02EF3">
            <w:pPr>
              <w:pStyle w:val="Berechnungen"/>
            </w:pPr>
          </w:p>
        </w:tc>
        <w:tc>
          <w:tcPr>
            <w:tcW w:w="643" w:type="dxa"/>
          </w:tcPr>
          <w:p w:rsidR="00B02EF3" w:rsidRDefault="00070698">
            <w:pPr>
              <w:pStyle w:val="Berechnungen"/>
            </w:pPr>
            <w:r>
              <w:t>z</w:t>
            </w:r>
            <w:r>
              <w:rPr>
                <w:vertAlign w:val="subscript"/>
              </w:rPr>
              <w:t>ru</w:t>
            </w:r>
          </w:p>
        </w:tc>
      </w:tr>
    </w:tbl>
    <w:p w:rsidR="00B02EF3" w:rsidRDefault="00B02EF3">
      <w:pPr>
        <w:pStyle w:val="Berechnungen"/>
      </w:pPr>
    </w:p>
    <w:p w:rsidR="00B02EF3" w:rsidRDefault="00070698" w:rsidP="00B65606">
      <w:pPr>
        <w:pStyle w:val="Berechnungen"/>
        <w:outlineLvl w:val="0"/>
      </w:pPr>
      <w:r>
        <w:t>Die Interpolationsformel für 2 Zahlen lautet</w:t>
      </w:r>
    </w:p>
    <w:p w:rsidR="00B02EF3" w:rsidRDefault="00070698">
      <w:pPr>
        <w:pStyle w:val="Berechnungen"/>
      </w:pPr>
      <w:r>
        <w:tab/>
        <w:t>z</w:t>
      </w:r>
      <w:r>
        <w:rPr>
          <w:vertAlign w:val="subscript"/>
        </w:rPr>
        <w:t>o</w:t>
      </w:r>
      <w:r>
        <w:t>= z</w:t>
      </w:r>
      <w:r>
        <w:rPr>
          <w:vertAlign w:val="subscript"/>
        </w:rPr>
        <w:t>lo</w:t>
      </w:r>
      <w:r>
        <w:t xml:space="preserve"> + (z</w:t>
      </w:r>
      <w:r>
        <w:rPr>
          <w:vertAlign w:val="subscript"/>
        </w:rPr>
        <w:t>ro</w:t>
      </w:r>
      <w:r>
        <w:t xml:space="preserve"> – z</w:t>
      </w:r>
      <w:r>
        <w:rPr>
          <w:vertAlign w:val="subscript"/>
        </w:rPr>
        <w:t>lo</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ab/>
        <w:t>für oben</w:t>
      </w:r>
    </w:p>
    <w:p w:rsidR="00B02EF3" w:rsidRDefault="00070698">
      <w:pPr>
        <w:pStyle w:val="Berechnungen"/>
      </w:pPr>
      <w:r>
        <w:tab/>
        <w:t>z</w:t>
      </w:r>
      <w:r>
        <w:rPr>
          <w:vertAlign w:val="subscript"/>
        </w:rPr>
        <w:t>u</w:t>
      </w:r>
      <w:r>
        <w:t>= z</w:t>
      </w:r>
      <w:r>
        <w:rPr>
          <w:vertAlign w:val="subscript"/>
        </w:rPr>
        <w:t>lu</w:t>
      </w:r>
      <w:r>
        <w:t xml:space="preserve"> + (z</w:t>
      </w:r>
      <w:r>
        <w:rPr>
          <w:vertAlign w:val="subscript"/>
        </w:rPr>
        <w:t>ru</w:t>
      </w:r>
      <w:r>
        <w:t xml:space="preserve"> – z</w:t>
      </w:r>
      <w:r>
        <w:rPr>
          <w:vertAlign w:val="subscript"/>
        </w:rPr>
        <w:t>lu</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ab/>
        <w:t>für unten</w:t>
      </w:r>
    </w:p>
    <w:p w:rsidR="00B02EF3" w:rsidRDefault="00070698" w:rsidP="00B65606">
      <w:pPr>
        <w:pStyle w:val="BeschriftungTabelle"/>
        <w:outlineLvl w:val="0"/>
      </w:pPr>
      <w:bookmarkStart w:id="92" w:name="_Toc301097093"/>
      <w:r>
        <w:t xml:space="preserve">Tabelle </w:t>
      </w:r>
      <w:r w:rsidR="00253D45">
        <w:fldChar w:fldCharType="begin"/>
      </w:r>
      <w:r>
        <w:instrText xml:space="preserve"> SEQ Tabelle \* ARABIC </w:instrText>
      </w:r>
      <w:r w:rsidR="00253D45">
        <w:fldChar w:fldCharType="separate"/>
      </w:r>
      <w:r w:rsidR="00EE7031">
        <w:rPr>
          <w:noProof/>
        </w:rPr>
        <w:t>8</w:t>
      </w:r>
      <w:r w:rsidR="00253D45">
        <w:fldChar w:fldCharType="end"/>
      </w:r>
      <w:r>
        <w:t xml:space="preserve"> Zwischenwerte</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30"/>
        <w:gridCol w:w="723"/>
        <w:gridCol w:w="643"/>
      </w:tblGrid>
      <w:tr w:rsidR="00B02EF3">
        <w:tc>
          <w:tcPr>
            <w:tcW w:w="576" w:type="dxa"/>
          </w:tcPr>
          <w:p w:rsidR="00B02EF3" w:rsidRDefault="00B02EF3">
            <w:pPr>
              <w:pStyle w:val="Berechnungen"/>
            </w:pPr>
          </w:p>
        </w:tc>
        <w:tc>
          <w:tcPr>
            <w:tcW w:w="630" w:type="dxa"/>
          </w:tcPr>
          <w:p w:rsidR="00B02EF3" w:rsidRDefault="00070698">
            <w:pPr>
              <w:pStyle w:val="Berechnungen"/>
            </w:pPr>
            <w:r>
              <w:t>x</w:t>
            </w:r>
            <w:r>
              <w:rPr>
                <w:vertAlign w:val="subscript"/>
              </w:rPr>
              <w:t>1</w:t>
            </w:r>
          </w:p>
        </w:tc>
        <w:tc>
          <w:tcPr>
            <w:tcW w:w="723" w:type="dxa"/>
          </w:tcPr>
          <w:p w:rsidR="00B02EF3" w:rsidRDefault="00070698">
            <w:pPr>
              <w:pStyle w:val="Berechnungen"/>
              <w:rPr>
                <w:lang w:val="fr-FR"/>
              </w:rPr>
            </w:pPr>
            <w:r>
              <w:rPr>
                <w:lang w:val="fr-FR"/>
              </w:rPr>
              <w:t>x</w:t>
            </w:r>
          </w:p>
        </w:tc>
        <w:tc>
          <w:tcPr>
            <w:tcW w:w="643" w:type="dxa"/>
          </w:tcPr>
          <w:p w:rsidR="00B02EF3" w:rsidRDefault="00070698">
            <w:pPr>
              <w:pStyle w:val="Berechnungen"/>
              <w:rPr>
                <w:lang w:val="fr-FR"/>
              </w:rPr>
            </w:pPr>
            <w:r>
              <w:rPr>
                <w:lang w:val="fr-FR"/>
              </w:rPr>
              <w:t>x</w:t>
            </w:r>
            <w:r>
              <w:rPr>
                <w:vertAlign w:val="subscript"/>
                <w:lang w:val="fr-FR"/>
              </w:rPr>
              <w:t>2</w:t>
            </w:r>
          </w:p>
        </w:tc>
      </w:tr>
      <w:tr w:rsidR="00B02EF3">
        <w:tc>
          <w:tcPr>
            <w:tcW w:w="576" w:type="dxa"/>
          </w:tcPr>
          <w:p w:rsidR="00B02EF3" w:rsidRDefault="00070698">
            <w:pPr>
              <w:pStyle w:val="Berechnungen"/>
              <w:rPr>
                <w:lang w:val="fr-FR"/>
              </w:rPr>
            </w:pPr>
            <w:r>
              <w:rPr>
                <w:lang w:val="fr-FR"/>
              </w:rPr>
              <w:t>y</w:t>
            </w:r>
            <w:r>
              <w:rPr>
                <w:vertAlign w:val="subscript"/>
                <w:lang w:val="fr-FR"/>
              </w:rPr>
              <w:t>1</w:t>
            </w:r>
          </w:p>
        </w:tc>
        <w:tc>
          <w:tcPr>
            <w:tcW w:w="630" w:type="dxa"/>
          </w:tcPr>
          <w:p w:rsidR="00B02EF3" w:rsidRDefault="00070698">
            <w:pPr>
              <w:pStyle w:val="Berechnungen"/>
            </w:pPr>
            <w:r>
              <w:t>z</w:t>
            </w:r>
            <w:r>
              <w:rPr>
                <w:vertAlign w:val="subscript"/>
              </w:rPr>
              <w:t>lo</w:t>
            </w:r>
          </w:p>
        </w:tc>
        <w:tc>
          <w:tcPr>
            <w:tcW w:w="723" w:type="dxa"/>
          </w:tcPr>
          <w:p w:rsidR="00B02EF3" w:rsidRDefault="00070698">
            <w:pPr>
              <w:pStyle w:val="Berechnungen"/>
            </w:pPr>
            <w:r>
              <w:t>z</w:t>
            </w:r>
            <w:r>
              <w:rPr>
                <w:vertAlign w:val="subscript"/>
              </w:rPr>
              <w:t>o</w:t>
            </w:r>
          </w:p>
        </w:tc>
        <w:tc>
          <w:tcPr>
            <w:tcW w:w="643" w:type="dxa"/>
          </w:tcPr>
          <w:p w:rsidR="00B02EF3" w:rsidRDefault="00070698">
            <w:pPr>
              <w:pStyle w:val="Berechnungen"/>
            </w:pPr>
            <w:r>
              <w:t>z</w:t>
            </w:r>
            <w:r>
              <w:rPr>
                <w:vertAlign w:val="subscript"/>
              </w:rPr>
              <w:t>ro</w:t>
            </w:r>
          </w:p>
        </w:tc>
      </w:tr>
      <w:tr w:rsidR="00B02EF3">
        <w:tc>
          <w:tcPr>
            <w:tcW w:w="576" w:type="dxa"/>
          </w:tcPr>
          <w:p w:rsidR="00B02EF3" w:rsidRDefault="00070698">
            <w:pPr>
              <w:pStyle w:val="Berechnungen"/>
              <w:rPr>
                <w:lang w:val="fr-FR"/>
              </w:rPr>
            </w:pPr>
            <w:r>
              <w:rPr>
                <w:lang w:val="fr-FR"/>
              </w:rPr>
              <w:t>y</w:t>
            </w:r>
          </w:p>
        </w:tc>
        <w:tc>
          <w:tcPr>
            <w:tcW w:w="630" w:type="dxa"/>
          </w:tcPr>
          <w:p w:rsidR="00B02EF3" w:rsidRDefault="00B02EF3">
            <w:pPr>
              <w:pStyle w:val="Berechnungen"/>
              <w:rPr>
                <w:lang w:val="fr-FR"/>
              </w:rPr>
            </w:pPr>
          </w:p>
        </w:tc>
        <w:tc>
          <w:tcPr>
            <w:tcW w:w="723" w:type="dxa"/>
          </w:tcPr>
          <w:p w:rsidR="00B02EF3" w:rsidRDefault="00070698">
            <w:pPr>
              <w:pStyle w:val="Berechnungen"/>
              <w:rPr>
                <w:lang w:val="fr-FR"/>
              </w:rPr>
            </w:pPr>
            <w:r>
              <w:rPr>
                <w:lang w:val="fr-FR"/>
              </w:rPr>
              <w:t>Z</w:t>
            </w:r>
          </w:p>
        </w:tc>
        <w:tc>
          <w:tcPr>
            <w:tcW w:w="643" w:type="dxa"/>
          </w:tcPr>
          <w:p w:rsidR="00B02EF3" w:rsidRDefault="00B02EF3">
            <w:pPr>
              <w:pStyle w:val="Berechnungen"/>
              <w:rPr>
                <w:lang w:val="fr-FR"/>
              </w:rPr>
            </w:pPr>
          </w:p>
        </w:tc>
      </w:tr>
      <w:tr w:rsidR="00B02EF3">
        <w:tc>
          <w:tcPr>
            <w:tcW w:w="576" w:type="dxa"/>
          </w:tcPr>
          <w:p w:rsidR="00B02EF3" w:rsidRDefault="00070698">
            <w:pPr>
              <w:pStyle w:val="Berechnungen"/>
              <w:rPr>
                <w:lang w:val="fr-FR"/>
              </w:rPr>
            </w:pPr>
            <w:r>
              <w:rPr>
                <w:lang w:val="fr-FR"/>
              </w:rPr>
              <w:t>y</w:t>
            </w:r>
            <w:r>
              <w:rPr>
                <w:vertAlign w:val="subscript"/>
                <w:lang w:val="fr-FR"/>
              </w:rPr>
              <w:t>2</w:t>
            </w:r>
          </w:p>
        </w:tc>
        <w:tc>
          <w:tcPr>
            <w:tcW w:w="630" w:type="dxa"/>
          </w:tcPr>
          <w:p w:rsidR="00B02EF3" w:rsidRDefault="00070698">
            <w:pPr>
              <w:pStyle w:val="Berechnungen"/>
            </w:pPr>
            <w:r>
              <w:t>z</w:t>
            </w:r>
            <w:r>
              <w:rPr>
                <w:vertAlign w:val="subscript"/>
              </w:rPr>
              <w:t>lu</w:t>
            </w:r>
          </w:p>
        </w:tc>
        <w:tc>
          <w:tcPr>
            <w:tcW w:w="723" w:type="dxa"/>
          </w:tcPr>
          <w:p w:rsidR="00B02EF3" w:rsidRDefault="00070698">
            <w:pPr>
              <w:pStyle w:val="Berechnungen"/>
            </w:pPr>
            <w:r>
              <w:t>z</w:t>
            </w:r>
            <w:r>
              <w:rPr>
                <w:vertAlign w:val="subscript"/>
              </w:rPr>
              <w:t>u</w:t>
            </w:r>
          </w:p>
        </w:tc>
        <w:tc>
          <w:tcPr>
            <w:tcW w:w="643" w:type="dxa"/>
          </w:tcPr>
          <w:p w:rsidR="00B02EF3" w:rsidRDefault="00070698">
            <w:pPr>
              <w:pStyle w:val="Berechnungen"/>
            </w:pPr>
            <w:r>
              <w:t>z</w:t>
            </w:r>
            <w:r>
              <w:rPr>
                <w:vertAlign w:val="subscript"/>
              </w:rPr>
              <w:t>ru</w:t>
            </w:r>
          </w:p>
        </w:tc>
      </w:tr>
    </w:tbl>
    <w:p w:rsidR="00B02EF3" w:rsidRDefault="00B02EF3">
      <w:pPr>
        <w:pStyle w:val="Berechnungen"/>
      </w:pPr>
    </w:p>
    <w:p w:rsidR="00B02EF3" w:rsidRDefault="00070698">
      <w:pPr>
        <w:pStyle w:val="Berechnungen"/>
      </w:pPr>
      <w:r>
        <w:t>Zwischen z</w:t>
      </w:r>
      <w:r>
        <w:rPr>
          <w:vertAlign w:val="subscript"/>
        </w:rPr>
        <w:t>o</w:t>
      </w:r>
      <w:r>
        <w:t xml:space="preserve"> und z</w:t>
      </w:r>
      <w:r>
        <w:rPr>
          <w:vertAlign w:val="subscript"/>
        </w:rPr>
        <w:t>u</w:t>
      </w:r>
      <w:r>
        <w:t xml:space="preserve"> muss auch noch interpoliert werden.</w:t>
      </w:r>
    </w:p>
    <w:p w:rsidR="00B02EF3" w:rsidRDefault="00070698">
      <w:pPr>
        <w:pStyle w:val="Berechnungen"/>
      </w:pPr>
      <w:r>
        <w:tab/>
        <w:t>z= z</w:t>
      </w:r>
      <w:r>
        <w:rPr>
          <w:vertAlign w:val="subscript"/>
        </w:rPr>
        <w:t>o</w:t>
      </w:r>
      <w:r>
        <w:t xml:space="preserve"> + (z</w:t>
      </w:r>
      <w:r>
        <w:rPr>
          <w:vertAlign w:val="subscript"/>
        </w:rPr>
        <w:t>u</w:t>
      </w:r>
      <w:r>
        <w:t xml:space="preserve"> – z</w:t>
      </w:r>
      <w:r>
        <w:rPr>
          <w:vertAlign w:val="subscript"/>
        </w:rPr>
        <w:t>o</w:t>
      </w:r>
      <w:r>
        <w:t>)∙</w:t>
      </w:r>
      <w:r w:rsidR="00253D45">
        <w:fldChar w:fldCharType="begin"/>
      </w:r>
      <w:r>
        <w:instrText xml:space="preserve"> EQ \F(y – y</w:instrText>
      </w:r>
      <w:r>
        <w:rPr>
          <w:vertAlign w:val="subscript"/>
        </w:rPr>
        <w:instrText>1</w:instrText>
      </w:r>
      <w:r>
        <w:instrText>;y</w:instrText>
      </w:r>
      <w:r>
        <w:rPr>
          <w:vertAlign w:val="subscript"/>
        </w:rPr>
        <w:instrText>2</w:instrText>
      </w:r>
      <w:r>
        <w:instrText xml:space="preserve"> – y</w:instrText>
      </w:r>
      <w:r>
        <w:rPr>
          <w:vertAlign w:val="subscript"/>
        </w:rPr>
        <w:instrText>1</w:instrText>
      </w:r>
      <w:r>
        <w:instrText xml:space="preserve">) </w:instrText>
      </w:r>
      <w:r w:rsidR="00253D45">
        <w:fldChar w:fldCharType="end"/>
      </w:r>
      <w:r>
        <w:tab/>
        <w:t>für oben</w:t>
      </w:r>
    </w:p>
    <w:p w:rsidR="00B02EF3" w:rsidRDefault="00070698">
      <w:pPr>
        <w:pStyle w:val="Berechnungen"/>
      </w:pPr>
      <w:r>
        <w:t>Alternativ kann auch z</w:t>
      </w:r>
      <w:r>
        <w:rPr>
          <w:vertAlign w:val="subscript"/>
        </w:rPr>
        <w:t>l</w:t>
      </w:r>
      <w:r>
        <w:t xml:space="preserve"> und z</w:t>
      </w:r>
      <w:r>
        <w:rPr>
          <w:vertAlign w:val="subscript"/>
        </w:rPr>
        <w:t>r</w:t>
      </w:r>
      <w:r>
        <w:t xml:space="preserve"> ausgerechnet werden und dann z interpoliert werden. Auf den Beweis, dass in beiden Fällen das Gleiche herauskommt, wird verzichtet.</w:t>
      </w:r>
    </w:p>
    <w:p w:rsidR="00B02EF3" w:rsidRDefault="00B02EF3">
      <w:pPr>
        <w:pStyle w:val="Berechnungen"/>
      </w:pPr>
    </w:p>
    <w:p w:rsidR="00B02EF3" w:rsidRDefault="00070698">
      <w:pPr>
        <w:pStyle w:val="Berechnungen"/>
      </w:pPr>
      <w:r>
        <w:t>Setzt man z</w:t>
      </w:r>
      <w:r>
        <w:rPr>
          <w:vertAlign w:val="subscript"/>
        </w:rPr>
        <w:t>o</w:t>
      </w:r>
      <w:r>
        <w:t xml:space="preserve"> und z</w:t>
      </w:r>
      <w:r>
        <w:rPr>
          <w:vertAlign w:val="subscript"/>
        </w:rPr>
        <w:t>u</w:t>
      </w:r>
      <w:r>
        <w:t xml:space="preserve"> in die Gleichung ein, so entsteht:</w:t>
      </w:r>
    </w:p>
    <w:p w:rsidR="00B02EF3" w:rsidRDefault="00070698">
      <w:pPr>
        <w:pStyle w:val="Berechnungen"/>
      </w:pPr>
      <w:r>
        <w:lastRenderedPageBreak/>
        <w:tab/>
        <w:t>z= z</w:t>
      </w:r>
      <w:r>
        <w:rPr>
          <w:vertAlign w:val="subscript"/>
        </w:rPr>
        <w:t>lo</w:t>
      </w:r>
      <w:r>
        <w:t xml:space="preserve"> + (z</w:t>
      </w:r>
      <w:r>
        <w:rPr>
          <w:vertAlign w:val="subscript"/>
        </w:rPr>
        <w:t>ro</w:t>
      </w:r>
      <w:r>
        <w:t xml:space="preserve"> – z</w:t>
      </w:r>
      <w:r>
        <w:rPr>
          <w:vertAlign w:val="subscript"/>
        </w:rPr>
        <w:t>lo</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 xml:space="preserve"> + (z</w:t>
      </w:r>
      <w:r>
        <w:rPr>
          <w:vertAlign w:val="subscript"/>
        </w:rPr>
        <w:t>lu</w:t>
      </w:r>
      <w:r>
        <w:t xml:space="preserve"> + (z</w:t>
      </w:r>
      <w:r>
        <w:rPr>
          <w:vertAlign w:val="subscript"/>
        </w:rPr>
        <w:t>ru</w:t>
      </w:r>
      <w:r>
        <w:t xml:space="preserve"> – z</w:t>
      </w:r>
      <w:r>
        <w:rPr>
          <w:vertAlign w:val="subscript"/>
        </w:rPr>
        <w:t>lu</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 xml:space="preserve"> – z</w:t>
      </w:r>
      <w:r>
        <w:rPr>
          <w:vertAlign w:val="subscript"/>
        </w:rPr>
        <w:t>lo</w:t>
      </w:r>
      <w:r>
        <w:t xml:space="preserve"> + (z</w:t>
      </w:r>
      <w:r>
        <w:rPr>
          <w:vertAlign w:val="subscript"/>
        </w:rPr>
        <w:t>ro</w:t>
      </w:r>
      <w:r>
        <w:t xml:space="preserve"> – z</w:t>
      </w:r>
      <w:r>
        <w:rPr>
          <w:vertAlign w:val="subscript"/>
        </w:rPr>
        <w:t>lo</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w:t>
      </w:r>
      <w:r w:rsidR="00253D45">
        <w:fldChar w:fldCharType="begin"/>
      </w:r>
      <w:r>
        <w:instrText xml:space="preserve"> EQ \F(y – y</w:instrText>
      </w:r>
      <w:r>
        <w:rPr>
          <w:vertAlign w:val="subscript"/>
        </w:rPr>
        <w:instrText>1</w:instrText>
      </w:r>
      <w:r>
        <w:instrText>;y</w:instrText>
      </w:r>
      <w:r>
        <w:rPr>
          <w:vertAlign w:val="subscript"/>
        </w:rPr>
        <w:instrText>2</w:instrText>
      </w:r>
      <w:r>
        <w:instrText xml:space="preserve"> – y</w:instrText>
      </w:r>
      <w:r>
        <w:rPr>
          <w:vertAlign w:val="subscript"/>
        </w:rPr>
        <w:instrText>1</w:instrText>
      </w:r>
      <w:r>
        <w:instrText xml:space="preserve">) </w:instrText>
      </w:r>
      <w:r w:rsidR="00253D45">
        <w:fldChar w:fldCharType="end"/>
      </w:r>
    </w:p>
    <w:p w:rsidR="00B02EF3" w:rsidRDefault="00B02EF3">
      <w:pPr>
        <w:pStyle w:val="Berechnungen"/>
      </w:pPr>
    </w:p>
    <w:p w:rsidR="00B02EF3" w:rsidRDefault="00B02EF3">
      <w:pPr>
        <w:pStyle w:val="Berechnungen"/>
      </w:pPr>
    </w:p>
    <w:p w:rsidR="00B02EF3" w:rsidRDefault="00070698">
      <w:pPr>
        <w:pStyle w:val="Berechnungen"/>
      </w:pPr>
      <w:r>
        <w:t>Diese lange Gleichung lässt sich vereinfachen, sodass mit dieser z interpoliert werden kann.</w:t>
      </w:r>
    </w:p>
    <w:p w:rsidR="00B02EF3" w:rsidRDefault="00070698">
      <w:pPr>
        <w:pStyle w:val="Berechnungen"/>
      </w:pPr>
      <w:r>
        <w:tab/>
        <w:t>z= z</w:t>
      </w:r>
      <w:r>
        <w:rPr>
          <w:vertAlign w:val="subscript"/>
        </w:rPr>
        <w:t>lo</w:t>
      </w:r>
      <w:r>
        <w:t xml:space="preserve"> + (z</w:t>
      </w:r>
      <w:r>
        <w:rPr>
          <w:vertAlign w:val="subscript"/>
        </w:rPr>
        <w:t>ro</w:t>
      </w:r>
      <w:r>
        <w:t xml:space="preserve"> – z</w:t>
      </w:r>
      <w:r>
        <w:rPr>
          <w:vertAlign w:val="subscript"/>
        </w:rPr>
        <w:t>lo</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\b(z</w:instrText>
      </w:r>
      <w:r>
        <w:rPr>
          <w:vertAlign w:val="subscript"/>
        </w:rPr>
        <w:instrText>lu</w:instrText>
      </w:r>
      <w:r>
        <w:instrText xml:space="preserve"> – z</w:instrText>
      </w:r>
      <w:r>
        <w:rPr>
          <w:vertAlign w:val="subscript"/>
        </w:rPr>
        <w:instrText>lo</w:instrText>
      </w:r>
      <w:r>
        <w:instrText xml:space="preserve"> + (z</w:instrText>
      </w:r>
      <w:r>
        <w:rPr>
          <w:vertAlign w:val="subscript"/>
        </w:rPr>
        <w:instrText>ru</w:instrText>
      </w:r>
      <w:r>
        <w:instrText xml:space="preserve"> – z</w:instrText>
      </w:r>
      <w:r>
        <w:rPr>
          <w:vertAlign w:val="subscript"/>
        </w:rPr>
        <w:instrText>lu</w:instrText>
      </w:r>
      <w:r>
        <w:instrText xml:space="preserve"> + z</w:instrText>
      </w:r>
      <w:r>
        <w:rPr>
          <w:vertAlign w:val="subscript"/>
        </w:rPr>
        <w:instrText>lo</w:instrText>
      </w:r>
      <w:r>
        <w:instrText xml:space="preserve"> – z</w:instrText>
      </w:r>
      <w:r>
        <w:rPr>
          <w:vertAlign w:val="subscript"/>
        </w:rPr>
        <w:instrText>ro</w:instrText>
      </w:r>
      <w:r>
        <w:instrText>)∙\b(\F(x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)))∙\b(\F(y – y</w:instrText>
      </w:r>
      <w:r>
        <w:rPr>
          <w:vertAlign w:val="subscript"/>
        </w:rPr>
        <w:instrText>1</w:instrText>
      </w:r>
      <w:r>
        <w:instrText>;y</w:instrText>
      </w:r>
      <w:r>
        <w:rPr>
          <w:vertAlign w:val="subscript"/>
        </w:rPr>
        <w:instrText>2</w:instrText>
      </w:r>
      <w:r>
        <w:instrText xml:space="preserve"> – y</w:instrText>
      </w:r>
      <w:r>
        <w:rPr>
          <w:vertAlign w:val="subscript"/>
        </w:rPr>
        <w:instrText>1</w:instrText>
      </w:r>
      <w:r>
        <w:instrText xml:space="preserve">)) </w:instrText>
      </w:r>
      <w:r w:rsidR="00253D45">
        <w:fldChar w:fldCharType="end"/>
      </w:r>
    </w:p>
    <w:p w:rsidR="00B02EF3" w:rsidRDefault="00B02EF3">
      <w:pPr>
        <w:pStyle w:val="Berechnungen"/>
      </w:pPr>
    </w:p>
    <w:p w:rsidR="00B02EF3" w:rsidRDefault="00070698" w:rsidP="00B65606">
      <w:pPr>
        <w:pStyle w:val="berschrift3"/>
      </w:pPr>
      <w:bookmarkStart w:id="93" w:name="_Toc288579052"/>
      <w:bookmarkStart w:id="94" w:name="_Toc319160498"/>
      <w:r>
        <w:t>Interaktion</w:t>
      </w:r>
      <w:bookmarkEnd w:id="93"/>
      <w:bookmarkEnd w:id="94"/>
    </w:p>
    <w:p w:rsidR="00B02EF3" w:rsidRDefault="00070698">
      <w:pPr>
        <w:pStyle w:val="Berechnungen"/>
      </w:pPr>
      <w:r>
        <w:tab/>
      </w:r>
      <w:r w:rsidR="00253D45">
        <w:fldChar w:fldCharType="begin"/>
      </w:r>
      <w:r>
        <w:instrText xml:space="preserve"> EQ \b(\F(|σ</w:instrText>
      </w:r>
      <w:r>
        <w:rPr>
          <w:vertAlign w:val="subscript"/>
        </w:rPr>
        <w:instrText>x</w:instrText>
      </w:r>
      <w:r>
        <w:instrText>|;σ</w:instrText>
      </w:r>
      <w:r>
        <w:rPr>
          <w:vertAlign w:val="subscript"/>
        </w:rPr>
        <w:instrText>xP,R,d</w:instrText>
      </w:r>
      <w:r>
        <w:instrText>))\s\up11(e</w:instrText>
      </w:r>
      <w:r>
        <w:rPr>
          <w:vertAlign w:val="subscript"/>
        </w:rPr>
        <w:instrText>1</w:instrText>
      </w:r>
      <w:r>
        <w:instrText>) + \b(\F(|σ</w:instrText>
      </w:r>
      <w:r>
        <w:rPr>
          <w:vertAlign w:val="subscript"/>
        </w:rPr>
        <w:instrText>y</w:instrText>
      </w:r>
      <w:r>
        <w:instrText>|;σ</w:instrText>
      </w:r>
      <w:r>
        <w:rPr>
          <w:vertAlign w:val="subscript"/>
        </w:rPr>
        <w:instrText>yP,R,d</w:instrText>
      </w:r>
      <w:r>
        <w:instrText>))\s\up11(e</w:instrText>
      </w:r>
      <w:r>
        <w:rPr>
          <w:vertAlign w:val="subscript"/>
        </w:rPr>
        <w:instrText>1</w:instrText>
      </w:r>
      <w:r>
        <w:instrText>) + \b(\F(τ;τ</w:instrText>
      </w:r>
      <w:r>
        <w:rPr>
          <w:vertAlign w:val="subscript"/>
        </w:rPr>
        <w:instrText>P,R,d</w:instrText>
      </w:r>
      <w:r>
        <w:instrText>))\s\up11(e</w:instrText>
      </w:r>
      <w:r>
        <w:rPr>
          <w:vertAlign w:val="subscript"/>
        </w:rPr>
        <w:instrText>3</w:instrText>
      </w:r>
      <w:r>
        <w:instrText>) – V∙ \b(\F(|σ</w:instrText>
      </w:r>
      <w:r>
        <w:rPr>
          <w:vertAlign w:val="subscript"/>
        </w:rPr>
        <w:instrText>x</w:instrText>
      </w:r>
      <w:r>
        <w:instrText>∙ σ</w:instrText>
      </w:r>
      <w:r>
        <w:rPr>
          <w:vertAlign w:val="subscript"/>
        </w:rPr>
        <w:instrText>y</w:instrText>
      </w:r>
      <w:r>
        <w:instrText>|; σ</w:instrText>
      </w:r>
      <w:r>
        <w:rPr>
          <w:vertAlign w:val="subscript"/>
        </w:rPr>
        <w:instrText>xP,R,d</w:instrText>
      </w:r>
      <w:r>
        <w:instrText xml:space="preserve"> ∙σ</w:instrText>
      </w:r>
      <w:r>
        <w:rPr>
          <w:vertAlign w:val="subscript"/>
        </w:rPr>
        <w:instrText>xP,R,d</w:instrText>
      </w:r>
      <w:r>
        <w:instrText xml:space="preserve">)) </w:instrText>
      </w:r>
      <w:r w:rsidR="00253D45">
        <w:fldChar w:fldCharType="end"/>
      </w:r>
      <w:r>
        <w:t>&lt; 1</w:t>
      </w:r>
      <w:r>
        <w:tab/>
        <w:t>DIN 18800-3</w:t>
      </w:r>
      <w:r>
        <w:tab/>
        <w:t>Gleichung 14</w:t>
      </w:r>
    </w:p>
    <w:p w:rsidR="00B02EF3" w:rsidRDefault="00070698">
      <w:pPr>
        <w:pStyle w:val="Berechnungen"/>
      </w:pPr>
      <w:r>
        <w:tab/>
        <w:t>e</w:t>
      </w:r>
      <w:r>
        <w:rPr>
          <w:vertAlign w:val="subscript"/>
        </w:rPr>
        <w:t>1</w:t>
      </w:r>
      <w:r>
        <w:t>= 1 + κ</w:t>
      </w:r>
      <w:r>
        <w:rPr>
          <w:vertAlign w:val="subscript"/>
        </w:rPr>
        <w:t>x</w:t>
      </w:r>
      <w:r>
        <w:rPr>
          <w:vertAlign w:val="superscript"/>
        </w:rPr>
        <w:t>4</w:t>
      </w:r>
      <w:r>
        <w:rPr>
          <w:vertAlign w:val="superscript"/>
        </w:rPr>
        <w:tab/>
      </w:r>
      <w:r>
        <w:rPr>
          <w:vertAlign w:val="superscript"/>
        </w:rPr>
        <w:tab/>
      </w:r>
      <w:r>
        <w:rPr>
          <w:vertAlign w:val="superscript"/>
        </w:rPr>
        <w:tab/>
      </w:r>
      <w:r>
        <w:t>DIN 18800-3 Gleichung 15</w:t>
      </w:r>
    </w:p>
    <w:p w:rsidR="00B02EF3" w:rsidRDefault="00070698">
      <w:pPr>
        <w:pStyle w:val="Berechnungen"/>
      </w:pPr>
      <w:r>
        <w:tab/>
        <w:t>e</w:t>
      </w:r>
      <w:r>
        <w:rPr>
          <w:vertAlign w:val="subscript"/>
        </w:rPr>
        <w:t>2</w:t>
      </w:r>
      <w:r>
        <w:t>= 1 + κ</w:t>
      </w:r>
      <w:r>
        <w:rPr>
          <w:vertAlign w:val="subscript"/>
        </w:rPr>
        <w:t>y</w:t>
      </w:r>
      <w:r>
        <w:rPr>
          <w:vertAlign w:val="superscript"/>
        </w:rPr>
        <w:t>4</w:t>
      </w:r>
      <w:r>
        <w:rPr>
          <w:vertAlign w:val="superscript"/>
        </w:rPr>
        <w:tab/>
      </w:r>
      <w:r>
        <w:rPr>
          <w:vertAlign w:val="superscript"/>
        </w:rPr>
        <w:tab/>
      </w:r>
      <w:r>
        <w:rPr>
          <w:vertAlign w:val="superscript"/>
        </w:rPr>
        <w:tab/>
      </w:r>
      <w:r>
        <w:t>DIN 18800-3 Gleichung 16</w:t>
      </w:r>
    </w:p>
    <w:p w:rsidR="00B02EF3" w:rsidRDefault="00070698">
      <w:pPr>
        <w:pStyle w:val="Berechnungen"/>
      </w:pPr>
      <w:r>
        <w:tab/>
        <w:t>e</w:t>
      </w:r>
      <w:r>
        <w:rPr>
          <w:vertAlign w:val="subscript"/>
        </w:rPr>
        <w:t>3</w:t>
      </w:r>
      <w:r>
        <w:t>= 1 + κ</w:t>
      </w:r>
      <w:r>
        <w:rPr>
          <w:vertAlign w:val="subscript"/>
        </w:rPr>
        <w:t>x</w:t>
      </w:r>
      <w:r>
        <w:t>∙ κ</w:t>
      </w:r>
      <w:r>
        <w:rPr>
          <w:vertAlign w:val="subscript"/>
        </w:rPr>
        <w:t>y</w:t>
      </w:r>
      <w:r>
        <w:t>∙ κ</w:t>
      </w:r>
      <w:r>
        <w:rPr>
          <w:vertAlign w:val="subscript"/>
        </w:rPr>
        <w:t>τ</w:t>
      </w:r>
      <w:r>
        <w:rPr>
          <w:vertAlign w:val="superscript"/>
        </w:rPr>
        <w:t>2</w:t>
      </w:r>
      <w:r>
        <w:rPr>
          <w:vertAlign w:val="superscript"/>
        </w:rPr>
        <w:tab/>
      </w:r>
      <w:r>
        <w:rPr>
          <w:vertAlign w:val="superscript"/>
        </w:rPr>
        <w:tab/>
      </w:r>
      <w:r>
        <w:rPr>
          <w:vertAlign w:val="superscript"/>
        </w:rPr>
        <w:tab/>
      </w:r>
      <w:r>
        <w:t>DIN 18800-3 Gleichung 17</w:t>
      </w:r>
    </w:p>
    <w:p w:rsidR="00B02EF3" w:rsidRDefault="00B02EF3">
      <w:pPr>
        <w:pStyle w:val="Berechnungen"/>
      </w:pPr>
    </w:p>
    <w:p w:rsidR="00B02EF3" w:rsidRDefault="00070698">
      <w:pPr>
        <w:pStyle w:val="Berechnungen"/>
      </w:pPr>
      <w:r>
        <w:tab/>
        <w:t>V= (κ</w:t>
      </w:r>
      <w:r>
        <w:rPr>
          <w:vertAlign w:val="subscript"/>
        </w:rPr>
        <w:t>x</w:t>
      </w:r>
      <w:r>
        <w:t>∙ κ</w:t>
      </w:r>
      <w:r>
        <w:rPr>
          <w:vertAlign w:val="subscript"/>
        </w:rPr>
        <w:t>y</w:t>
      </w:r>
      <w:r>
        <w:t>)</w:t>
      </w:r>
      <w:r>
        <w:rPr>
          <w:vertAlign w:val="superscript"/>
        </w:rPr>
        <w:t>6</w:t>
      </w:r>
      <w:r>
        <w:rPr>
          <w:vertAlign w:val="superscript"/>
        </w:rPr>
        <w:tab/>
      </w:r>
      <w:r>
        <w:rPr>
          <w:vertAlign w:val="superscript"/>
        </w:rPr>
        <w:tab/>
      </w:r>
      <w:r>
        <w:rPr>
          <w:vertAlign w:val="superscript"/>
        </w:rPr>
        <w:tab/>
      </w:r>
      <w:r>
        <w:t>DIN 18800-3 Gleichung 18</w:t>
      </w:r>
    </w:p>
    <w:p w:rsidR="00BC4F9B" w:rsidRDefault="00BC4F9B">
      <w:pPr>
        <w:pStyle w:val="Berechnungen"/>
      </w:pPr>
    </w:p>
    <w:p w:rsidR="00B02EF3" w:rsidRDefault="00070698" w:rsidP="00B65606">
      <w:pPr>
        <w:pStyle w:val="berschrift2"/>
      </w:pPr>
      <w:bookmarkStart w:id="95" w:name="_Toc288579053"/>
      <w:bookmarkStart w:id="96" w:name="_Toc319160499"/>
      <w:r>
        <w:t>Modell der wirksamen Spannungen nach dem Eurocode 1993-1-5</w:t>
      </w:r>
      <w:bookmarkEnd w:id="95"/>
      <w:bookmarkEnd w:id="96"/>
    </w:p>
    <w:p w:rsidR="00B02EF3" w:rsidRDefault="00070698">
      <w:pPr>
        <w:pStyle w:val="Berechnungen"/>
      </w:pPr>
      <w:r>
        <w:t>Abschnitt 1; 2 und 3 sind mit dem Eurocode nach dem Modell der wirksamen Breiten identisch. Am Ende kommt der Abminderungsfaktor ρ</w:t>
      </w:r>
      <w:r>
        <w:rPr>
          <w:vertAlign w:val="subscript"/>
        </w:rPr>
        <w:t>c</w:t>
      </w:r>
      <w:r>
        <w:t xml:space="preserve"> heraus. Dieser reduziert die aufnehmbaren Spannun- gen. Mit diesen wird der Nachweis geführt. Diese Spannungen sind laut Eurocode im Schwerpunkt des Druckflansches zu begrenzen. Da der Flansch aber höhere Spannungen aufnehmen kann, wird der Spannungsnachweis am Stegende geführt.</w:t>
      </w:r>
    </w:p>
    <w:p w:rsidR="00B02EF3" w:rsidRDefault="00070698">
      <w:pPr>
        <w:pStyle w:val="Berechnungen"/>
      </w:pPr>
      <w:r>
        <w:t>Der Querkraftnachweis wird genauso geführt, bis χ</w:t>
      </w:r>
      <w:r>
        <w:rPr>
          <w:vertAlign w:val="subscript"/>
        </w:rPr>
        <w:t>w</w:t>
      </w:r>
      <w:r>
        <w:t xml:space="preserve"> erreicht ist. Einen Beitrag des Flansches gibt es nicht. Mit χ</w:t>
      </w:r>
      <w:r>
        <w:rPr>
          <w:vertAlign w:val="subscript"/>
        </w:rPr>
        <w:t>w</w:t>
      </w:r>
      <w:r>
        <w:t xml:space="preserve"> wird die aufnehmbare Spannung reduziert und der Nachweis geführt.</w:t>
      </w:r>
    </w:p>
    <w:p w:rsidR="00B02EF3" w:rsidRDefault="00B02EF3">
      <w:pPr>
        <w:pStyle w:val="Berechnungen"/>
      </w:pPr>
    </w:p>
    <w:p w:rsidR="00B02EF3" w:rsidRDefault="00843019">
      <w:pPr>
        <w:pStyle w:val="Berechnungen"/>
      </w:pPr>
      <w:r w:rsidRPr="00843019">
        <w:t>Der Nachweis für Lokales Beulen aus einer Einzellast wird wie der Nachweis der DIN geführt</w:t>
      </w:r>
      <w:r w:rsidR="00070698">
        <w:t>, um σ</w:t>
      </w:r>
      <w:r w:rsidR="00070698">
        <w:rPr>
          <w:vertAlign w:val="subscript"/>
        </w:rPr>
        <w:t>y</w:t>
      </w:r>
      <w:r w:rsidR="00070698">
        <w:t xml:space="preserve"> zu erhalten. Allerdings werden hier die Eurocodeformeln verwendet und es gibt 2 Schlankheitsgrade. Einen für Beulen und einen für Knickstabverhalten.</w:t>
      </w:r>
    </w:p>
    <w:p w:rsidR="00B02EF3" w:rsidRDefault="00070698">
      <w:pPr>
        <w:pStyle w:val="Berechnungen"/>
      </w:pPr>
      <w:r>
        <w:tab/>
      </w:r>
      <w:r w:rsidR="00253D45">
        <w:fldChar w:fldCharType="begin"/>
      </w:r>
      <w:r>
        <w:instrText xml:space="preserve"> EQ \o(λ;\s\up1(¯))</w:instrText>
      </w:r>
      <w:r>
        <w:rPr>
          <w:vertAlign w:val="subscript"/>
        </w:rPr>
        <w:instrText>c</w:instrText>
      </w:r>
      <w:r>
        <w:instrText xml:space="preserve"> = \r(;\F(f</w:instrText>
      </w:r>
      <w:r>
        <w:rPr>
          <w:vertAlign w:val="subscript"/>
        </w:rPr>
        <w:instrText>yk</w:instrText>
      </w:r>
      <w:r>
        <w:instrText>;σ</w:instrText>
      </w:r>
      <w:r>
        <w:rPr>
          <w:vertAlign w:val="subscript"/>
        </w:rPr>
        <w:instrText>cr,c</w:instrText>
      </w:r>
      <w:r>
        <w:instrText>) )</w:instrText>
      </w:r>
      <w:r w:rsidR="00253D45">
        <w:fldChar w:fldCharType="end"/>
      </w:r>
      <w:r>
        <w:t xml:space="preserve"> und </w:t>
      </w:r>
      <w:r w:rsidR="00253D45">
        <w:fldChar w:fldCharType="begin"/>
      </w:r>
      <w:r>
        <w:instrText xml:space="preserve"> EQ \o(λ;\s\up1(¯))</w:instrText>
      </w:r>
      <w:r>
        <w:rPr>
          <w:vertAlign w:val="subscript"/>
        </w:rPr>
        <w:instrText>p</w:instrText>
      </w:r>
      <w:r>
        <w:instrText xml:space="preserve"> = \r(;\F(f</w:instrText>
      </w:r>
      <w:r>
        <w:rPr>
          <w:vertAlign w:val="subscript"/>
        </w:rPr>
        <w:instrText>yk</w:instrText>
      </w:r>
      <w:r>
        <w:instrText>;σ</w:instrText>
      </w:r>
      <w:r>
        <w:rPr>
          <w:vertAlign w:val="subscript"/>
        </w:rPr>
        <w:instrText>cr,p</w:instrText>
      </w:r>
      <w:r>
        <w:instrText>) )</w:instrText>
      </w:r>
      <w:r w:rsidR="00253D45">
        <w:fldChar w:fldCharType="end"/>
      </w:r>
    </w:p>
    <w:p w:rsidR="00B02EF3" w:rsidRDefault="00070698">
      <w:pPr>
        <w:pStyle w:val="Berechnungen"/>
      </w:pPr>
      <w:r>
        <w:t>mit</w:t>
      </w:r>
      <w:r>
        <w:tab/>
        <w:t>σ</w:t>
      </w:r>
      <w:r>
        <w:rPr>
          <w:vertAlign w:val="subscript"/>
        </w:rPr>
        <w:t>cr,c</w:t>
      </w:r>
      <w:r>
        <w:t xml:space="preserve"> = </w:t>
      </w:r>
      <w:r w:rsidR="00253D45">
        <w:fldChar w:fldCharType="begin"/>
      </w:r>
      <w:r>
        <w:instrText xml:space="preserve"> EQ \F(π²∙E∙t²;12∙(1 – ν²)∙b²) </w:instrText>
      </w:r>
      <w:r w:rsidR="00253D45">
        <w:fldChar w:fldCharType="end"/>
      </w:r>
      <w:r>
        <w:tab/>
        <w:t>σ</w:t>
      </w:r>
      <w:r>
        <w:rPr>
          <w:vertAlign w:val="subscript"/>
        </w:rPr>
        <w:t>cr,p</w:t>
      </w:r>
      <w:r>
        <w:t xml:space="preserve">= </w:t>
      </w:r>
      <w:r w:rsidR="00253D45">
        <w:fldChar w:fldCharType="begin"/>
      </w:r>
      <w:r>
        <w:instrText xml:space="preserve"> EQ \F(k</w:instrText>
      </w:r>
      <w:r>
        <w:rPr>
          <w:vertAlign w:val="subscript"/>
        </w:rPr>
        <w:instrText>σy</w:instrText>
      </w:r>
      <w:r>
        <w:instrText>∙σ</w:instrText>
      </w:r>
      <w:r>
        <w:rPr>
          <w:vertAlign w:val="subscript"/>
        </w:rPr>
        <w:instrText>e</w:instrText>
      </w:r>
      <w:r>
        <w:instrText xml:space="preserve">∙a;c) </w:instrText>
      </w:r>
      <w:r w:rsidR="00253D45">
        <w:fldChar w:fldCharType="end"/>
      </w:r>
    </w:p>
    <w:p w:rsidR="00B02EF3" w:rsidRDefault="00B02EF3">
      <w:pPr>
        <w:pStyle w:val="Berechnungen"/>
      </w:pPr>
    </w:p>
    <w:p w:rsidR="00B02EF3" w:rsidRDefault="00070698">
      <w:pPr>
        <w:pStyle w:val="Berechnungen"/>
      </w:pPr>
      <w:r>
        <w:t>Aus allen 3 Auslastungen wird dann der Interaktionsnachweis geführt.</w:t>
      </w:r>
    </w:p>
    <w:p w:rsidR="00B02EF3" w:rsidRDefault="00070698">
      <w:pPr>
        <w:pStyle w:val="Berechnungen"/>
      </w:pPr>
      <w:r>
        <w:tab/>
      </w:r>
      <w:r w:rsidR="00253D45">
        <w:fldChar w:fldCharType="begin"/>
      </w:r>
      <w:r>
        <w:instrText xml:space="preserve"> EQ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))\s\up9(2) –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w:t>
      </w:r>
      <w:r>
        <w:tab/>
      </w:r>
      <w:r>
        <w:tab/>
        <w:t>Gleichung 10.5</w:t>
      </w:r>
    </w:p>
    <w:p w:rsidR="00B02EF3" w:rsidRDefault="00070698">
      <w:pPr>
        <w:pStyle w:val="Berechnungen"/>
      </w:pPr>
      <w:r>
        <w:t>Diese Formel beschreibt jedoch nicht die Auslastung, da 1² =1. Deshalb wird die Wurzel gezogen.</w:t>
      </w:r>
    </w:p>
    <w:p w:rsidR="00B02EF3" w:rsidRDefault="00070698">
      <w:pPr>
        <w:pStyle w:val="Berechnungen"/>
      </w:pPr>
      <w:r>
        <w:tab/>
      </w:r>
      <w:r w:rsidR="00253D45">
        <w:fldChar w:fldCharType="begin"/>
      </w:r>
      <w:r>
        <w:instrText xml:space="preserve"> EQ \r(;\b(\F(σ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))\s\up9(2) –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w:t>
      </w:r>
    </w:p>
    <w:p w:rsidR="00B02EF3" w:rsidRDefault="00B02EF3">
      <w:pPr>
        <w:pStyle w:val="Berechnungen"/>
      </w:pPr>
    </w:p>
    <w:p w:rsidR="00BC4F9B" w:rsidRDefault="00BC4F9B">
      <w:pPr>
        <w:pStyle w:val="Berechnungen"/>
      </w:pPr>
    </w:p>
    <w:p w:rsidR="00BC4F9B" w:rsidRDefault="00BC4F9B">
      <w:pPr>
        <w:pStyle w:val="Berechnungen"/>
      </w:pPr>
    </w:p>
    <w:p w:rsidR="00BC4F9B" w:rsidRDefault="00BC4F9B">
      <w:pPr>
        <w:pStyle w:val="Berechnungen"/>
      </w:pPr>
    </w:p>
    <w:p w:rsidR="00B02EF3" w:rsidRDefault="00070698" w:rsidP="00B65606">
      <w:pPr>
        <w:pStyle w:val="berschrift2"/>
      </w:pPr>
      <w:bookmarkStart w:id="97" w:name="_Toc288579054"/>
      <w:bookmarkStart w:id="98" w:name="_Toc319160500"/>
      <w:r>
        <w:t>Modell der wirksamen Breiten nach der DIN 18800-2</w:t>
      </w:r>
      <w:bookmarkEnd w:id="97"/>
      <w:bookmarkEnd w:id="98"/>
    </w:p>
    <w:p w:rsidR="00B02EF3" w:rsidRDefault="00070698">
      <w:pPr>
        <w:pStyle w:val="Berechnungen"/>
      </w:pPr>
      <w:r>
        <w:t>Abschnitt 1; 2 und 5 sind mit der DIN nach dem Modell der wirksamen Spannungen identisch.</w:t>
      </w:r>
    </w:p>
    <w:p w:rsidR="00B02EF3" w:rsidRDefault="00070698">
      <w:pPr>
        <w:pStyle w:val="Berechnungen"/>
      </w:pPr>
      <w:r>
        <w:t>In Abschnitt 3 sind die Eurocode Formeln zur Berechnung der wirksamen Breite durch diese Formeln aus zu wechseln:</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\F(b;ε∙\r(;k</w:instrText>
      </w:r>
      <w:r>
        <w:rPr>
          <w:vertAlign w:val="subscript"/>
        </w:rPr>
        <w:instrText>σ</w:instrText>
      </w:r>
      <w:r>
        <w:instrText xml:space="preserve">)∙t∙28,1218) </w:instrText>
      </w:r>
      <w:r w:rsidR="00253D45">
        <w:fldChar w:fldCharType="end"/>
      </w:r>
      <w:r>
        <w:tab/>
      </w:r>
      <w:r>
        <w:tab/>
      </w:r>
      <w:r>
        <w:tab/>
        <w:t>hergeleitete Formel 1</w:t>
      </w:r>
    </w:p>
    <w:p w:rsidR="00B02EF3" w:rsidRDefault="00070698">
      <w:pPr>
        <w:pStyle w:val="Berechnungen"/>
      </w:pPr>
      <w:r>
        <w:tab/>
        <w:t xml:space="preserve">ρ=  </w:t>
      </w:r>
      <w:r w:rsidR="00253D45">
        <w:fldChar w:fldCharType="begin"/>
      </w:r>
      <w:r>
        <w:instrText xml:space="preserve"> EQ \F((0,97 + 0,03∙ψ) – (0,16 + 0,06∙ψ)/ \o(λ;\s\up1(¯))</w:instrText>
      </w:r>
      <w:r>
        <w:rPr>
          <w:vertAlign w:val="subscript"/>
        </w:rPr>
        <w:instrText>p</w:instrText>
      </w:r>
      <w:r>
        <w:instrText>; \o(λ;\s\up1(¯))</w:instrText>
      </w:r>
      <w:r>
        <w:rPr>
          <w:vertAlign w:val="subscript"/>
        </w:rPr>
        <w:instrText>p</w:instrText>
      </w:r>
      <w:r>
        <w:instrText xml:space="preserve">) </w:instrText>
      </w:r>
      <w:r w:rsidR="00253D45">
        <w:fldChar w:fldCharType="end"/>
      </w:r>
      <w:r>
        <w:tab/>
        <w:t>DIN 18800-2 Tabelle 27</w:t>
      </w:r>
    </w:p>
    <w:p w:rsidR="00B02EF3" w:rsidRDefault="00070698">
      <w:pPr>
        <w:pStyle w:val="Berechnungen"/>
      </w:pPr>
      <w:r>
        <w:tab/>
        <w:t>k</w:t>
      </w:r>
      <w:r>
        <w:rPr>
          <w:vertAlign w:val="subscript"/>
        </w:rPr>
        <w:t>1</w:t>
      </w:r>
      <w:r>
        <w:t>= – 0,04∙ψ² + 0,12ψ + 0,42 (oben)</w:t>
      </w:r>
    </w:p>
    <w:p w:rsidR="00B02EF3" w:rsidRDefault="00070698">
      <w:pPr>
        <w:pStyle w:val="Berechnungen"/>
      </w:pPr>
      <w:r>
        <w:tab/>
        <w:t>k</w:t>
      </w:r>
      <w:r>
        <w:rPr>
          <w:vertAlign w:val="subscript"/>
        </w:rPr>
        <w:t>2</w:t>
      </w:r>
      <w:r>
        <w:t>= + 0,04∙ψ² – 0,12ψ + 0,58 (unten)</w:t>
      </w:r>
    </w:p>
    <w:p w:rsidR="00B02EF3" w:rsidRDefault="00B02EF3">
      <w:pPr>
        <w:pStyle w:val="Berechnungen"/>
      </w:pPr>
    </w:p>
    <w:p w:rsidR="00B02EF3" w:rsidRDefault="00070698">
      <w:pPr>
        <w:pStyle w:val="Berechnungen"/>
      </w:pPr>
      <w:r>
        <w:tab/>
        <w:t>b´</w:t>
      </w:r>
      <w:r>
        <w:rPr>
          <w:vertAlign w:val="subscript"/>
        </w:rPr>
        <w:t>12</w:t>
      </w:r>
      <w:r>
        <w:t>= ρ∙b∙k</w:t>
      </w:r>
      <w:r>
        <w:rPr>
          <w:vertAlign w:val="subscript"/>
        </w:rPr>
        <w:t>12</w:t>
      </w:r>
    </w:p>
    <w:p w:rsidR="00B02EF3" w:rsidRDefault="00B02EF3">
      <w:pPr>
        <w:pStyle w:val="Berechnungen"/>
      </w:pPr>
    </w:p>
    <w:p w:rsidR="00B02EF3" w:rsidRDefault="00070698">
      <w:pPr>
        <w:pStyle w:val="Berechnungen"/>
      </w:pPr>
      <w:r>
        <w:t>Am Ende erhält man die Abminderungsfaktoren κ</w:t>
      </w:r>
      <w:r>
        <w:rPr>
          <w:vertAlign w:val="subscript"/>
        </w:rPr>
        <w:t>px</w:t>
      </w:r>
      <w:r>
        <w:t xml:space="preserve"> und κ</w:t>
      </w:r>
      <w:r>
        <w:rPr>
          <w:vertAlign w:val="subscript"/>
        </w:rPr>
        <w:t>τ</w:t>
      </w:r>
      <w:r>
        <w:t>.</w:t>
      </w:r>
    </w:p>
    <w:p w:rsidR="00B02EF3" w:rsidRDefault="00070698">
      <w:pPr>
        <w:pStyle w:val="Berechnungen"/>
      </w:pPr>
      <w:r>
        <w:t>κ</w:t>
      </w:r>
      <w:r>
        <w:rPr>
          <w:vertAlign w:val="subscript"/>
        </w:rPr>
        <w:t>px</w:t>
      </w:r>
      <w:r>
        <w:t xml:space="preserve"> reduziert die Stegdicke. Mit κ</w:t>
      </w:r>
      <w:r>
        <w:rPr>
          <w:vertAlign w:val="subscript"/>
        </w:rPr>
        <w:t>τ</w:t>
      </w:r>
      <w:r>
        <w:t xml:space="preserve"> wird die Stegdicke nach folgender Formel noch einmal reduziert:</w:t>
      </w:r>
    </w:p>
    <w:p w:rsidR="00B02EF3" w:rsidRDefault="00070698">
      <w:pPr>
        <w:pStyle w:val="Berechnungen"/>
      </w:pPr>
      <w:r>
        <w:tab/>
        <w:t>τ</w:t>
      </w:r>
      <w:r>
        <w:rPr>
          <w:vertAlign w:val="subscript"/>
        </w:rPr>
        <w:t>P,Rd</w:t>
      </w:r>
      <w:r>
        <w:t xml:space="preserve">= </w:t>
      </w:r>
      <w:r w:rsidR="00253D45">
        <w:fldChar w:fldCharType="begin"/>
      </w:r>
      <w:r>
        <w:instrText xml:space="preserve"> EQ \F(κ</w:instrText>
      </w:r>
      <w:r>
        <w:rPr>
          <w:vertAlign w:val="subscript"/>
        </w:rPr>
        <w:instrText>τ</w:instrText>
      </w:r>
      <w:r>
        <w:instrText>∙f</w:instrText>
      </w:r>
      <w:r>
        <w:rPr>
          <w:vertAlign w:val="subscript"/>
        </w:rPr>
        <w:instrText>yd</w:instrText>
      </w:r>
      <w:r>
        <w:instrText>;γ</w:instrText>
      </w:r>
      <w:r>
        <w:rPr>
          <w:vertAlign w:val="subscript"/>
        </w:rPr>
        <w:instrText>M</w:instrText>
      </w:r>
      <w:r>
        <w:instrText xml:space="preserve">∙\r(;3)) </w:instrText>
      </w:r>
      <w:r w:rsidR="00253D45">
        <w:fldChar w:fldCharType="end"/>
      </w:r>
      <w:r>
        <w:tab/>
      </w:r>
      <w:r>
        <w:tab/>
      </w:r>
      <w:r>
        <w:tab/>
        <w:t>DIN 18800-3 Gleichung 12</w:t>
      </w:r>
    </w:p>
    <w:p w:rsidR="00B02EF3" w:rsidRDefault="00070698">
      <w:pPr>
        <w:pStyle w:val="Berechnungen"/>
      </w:pPr>
      <w:r>
        <w:tab/>
        <w:t xml:space="preserve">t:= t∙ </w:t>
      </w:r>
      <w:r w:rsidR="00253D45">
        <w:fldChar w:fldCharType="begin"/>
      </w:r>
      <w:r>
        <w:instrText xml:space="preserve"> EQ \r(;1 – \b(\F(τ</w:instrText>
      </w:r>
      <w:r>
        <w:rPr>
          <w:vertAlign w:val="subscript"/>
        </w:rPr>
        <w:instrText>Ed</w:instrText>
      </w:r>
      <w:r>
        <w:instrText>;τ</w:instrText>
      </w:r>
      <w:r>
        <w:rPr>
          <w:vertAlign w:val="subscript"/>
        </w:rPr>
        <w:instrText>P,Rd</w:instrText>
      </w:r>
      <w:r>
        <w:instrText xml:space="preserve">))\s\up9(2) ) </w:instrText>
      </w:r>
      <w:r w:rsidR="00253D45">
        <w:fldChar w:fldCharType="end"/>
      </w:r>
    </w:p>
    <w:p w:rsidR="00B02EF3" w:rsidRDefault="00070698">
      <w:pPr>
        <w:pStyle w:val="Berechnungen"/>
      </w:pPr>
      <w:r>
        <w:t>Ist τ</w:t>
      </w:r>
      <w:r>
        <w:rPr>
          <w:vertAlign w:val="subscript"/>
        </w:rPr>
        <w:t>P,Rd</w:t>
      </w:r>
      <w:r>
        <w:t>= τ</w:t>
      </w:r>
      <w:r>
        <w:rPr>
          <w:vertAlign w:val="subscript"/>
        </w:rPr>
        <w:t>Ed</w:t>
      </w:r>
      <w:r>
        <w:t>, so wird der gesamte Steg aufgebraucht. Imaginäre Stegdicken werden in den Rechen-beispielen auf 0 gesetzt, damit für den schubüberlasteten Träger noch vergleichend der Nachweis für Biegung und Normalkraft geführt werden kann. In der Praxis würde man hier abbrechen und andere Werte nehmen. Dieses Lehrbuch f</w:t>
      </w:r>
      <w:r w:rsidR="00843019">
        <w:t>ü</w:t>
      </w:r>
      <w:r>
        <w:t>hrt die Berechnung aber weiter.</w:t>
      </w:r>
    </w:p>
    <w:p w:rsidR="00B02EF3" w:rsidRDefault="00070698">
      <w:pPr>
        <w:pStyle w:val="Berechnungen"/>
      </w:pPr>
      <w:r>
        <w:t>Die DIN 18800-2 fordert, dass der Schubeinfluss für dünnwandige Querschnitte vernachlässigbar sein muss. Ist dies nicht der Fall, so muss er berücksichtigt werden, ohne dass eine Formel dazu angegeben ist. Die hier angegebene Formel beschreibt die plastische Querkrafttragfähigkeit. Der Normalspannungsnachweis wird aber elastisch geführt.</w:t>
      </w:r>
    </w:p>
    <w:p w:rsidR="00B02EF3" w:rsidRDefault="00070698">
      <w:pPr>
        <w:pStyle w:val="Berechnungen"/>
      </w:pPr>
      <w:r>
        <w:t>Eine Interaktion zwischen Querkraft und Normalkraft muss nicht mehr berücksichtigt werden, weil sie schon in dem Faktor enthalten ist.</w:t>
      </w:r>
    </w:p>
    <w:p w:rsidR="00B02EF3" w:rsidRDefault="00070698">
      <w:pPr>
        <w:pStyle w:val="Berechnungen"/>
      </w:pPr>
      <w:r>
        <w:t>Es gibt keine Möglichkeit lokales Beulen aus einer Einzellast nachzuweisen. Somit gibt es auch keinen Interaktionsnachweis.</w:t>
      </w:r>
    </w:p>
    <w:p w:rsidR="00B02EF3" w:rsidRDefault="00B02EF3">
      <w:pPr>
        <w:pStyle w:val="Berechnungen"/>
      </w:pPr>
    </w:p>
    <w:p w:rsidR="00B02EF3" w:rsidRDefault="00070698" w:rsidP="00B65606">
      <w:pPr>
        <w:pStyle w:val="berschrift2"/>
      </w:pPr>
      <w:bookmarkStart w:id="99" w:name="_Toc288579055"/>
      <w:bookmarkStart w:id="100" w:name="_Toc319160501"/>
      <w:r>
        <w:t>Untersuchung der Formeln</w:t>
      </w:r>
      <w:bookmarkEnd w:id="99"/>
      <w:bookmarkEnd w:id="100"/>
    </w:p>
    <w:p w:rsidR="00B02EF3" w:rsidRDefault="00070698" w:rsidP="00B65606">
      <w:pPr>
        <w:pStyle w:val="berschrift3"/>
      </w:pPr>
      <w:bookmarkStart w:id="101" w:name="_Toc288579056"/>
      <w:bookmarkStart w:id="102" w:name="_Toc319160502"/>
      <w:r>
        <w:t>Überführung des Eurocodewichtungsfaktors zur DIN</w:t>
      </w:r>
      <w:bookmarkEnd w:id="101"/>
      <w:bookmarkEnd w:id="102"/>
    </w:p>
    <w:p w:rsidR="00B02EF3" w:rsidRDefault="00070698">
      <w:pPr>
        <w:pStyle w:val="Berechnungen"/>
      </w:pPr>
      <w:r>
        <w:t xml:space="preserve">Beim Plattenbeulen sind DIN und Eurocode sehr ähnlich. Beim knickstabähnlichen Verhalten kommen DIN und Eurocode zu unterschiedlichen Ergebnissen. Die Formeln für die Interaktion sind inhaltlich die </w:t>
      </w:r>
      <w:r w:rsidR="00843019">
        <w:t>G</w:t>
      </w:r>
      <w:r>
        <w:t>leichen, aber sie sehen völlig anders aus. Die Wichtungsfaktoren ρ oder ξ sind entgegengesetzt definiert. ρ= 1 – ξ.</w:t>
      </w:r>
    </w:p>
    <w:p w:rsidR="00B02EF3" w:rsidRDefault="00B02EF3">
      <w:pPr>
        <w:pStyle w:val="Berechnungen"/>
      </w:pPr>
    </w:p>
    <w:p w:rsidR="00B02EF3" w:rsidRDefault="00070698">
      <w:pPr>
        <w:pStyle w:val="Berechnungen"/>
      </w:pPr>
      <w:r>
        <w:lastRenderedPageBreak/>
        <w:tab/>
        <w:t>κ</w:t>
      </w:r>
      <w:r>
        <w:rPr>
          <w:vertAlign w:val="subscript"/>
        </w:rPr>
        <w:t>px</w:t>
      </w:r>
      <w:r>
        <w:t>= (1 – ρ²)∙κ + ρ²∙κ</w:t>
      </w:r>
      <w:r>
        <w:rPr>
          <w:vertAlign w:val="subscript"/>
        </w:rPr>
        <w:t>k</w:t>
      </w:r>
      <w:r>
        <w:rPr>
          <w:vertAlign w:val="subscript"/>
        </w:rPr>
        <w:tab/>
      </w:r>
      <w:r>
        <w:tab/>
      </w:r>
      <w:r>
        <w:tab/>
        <w:t>DIN 18800-3 Gleichung 24</w:t>
      </w: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070698">
      <w:pPr>
        <w:pStyle w:val="Berechnungen"/>
      </w:pPr>
      <w:r>
        <w:t>Um die Gleichungen vergleichen zu können, werden die Eurocodezeichen in DIN-Zeichen konvertiert.</w:t>
      </w:r>
    </w:p>
    <w:p w:rsidR="00B02EF3" w:rsidRDefault="00070698">
      <w:pPr>
        <w:pStyle w:val="Berechnungen"/>
      </w:pPr>
      <w:r>
        <w:tab/>
        <w:t>ρ</w:t>
      </w:r>
      <w:r>
        <w:rPr>
          <w:vertAlign w:val="subscript"/>
        </w:rPr>
        <w:t>c</w:t>
      </w:r>
      <w:r>
        <w:t>= κ</w:t>
      </w:r>
      <w:r>
        <w:rPr>
          <w:vertAlign w:val="subscript"/>
        </w:rPr>
        <w:t>px</w:t>
      </w:r>
      <w:r>
        <w:t xml:space="preserve"> </w:t>
      </w:r>
      <w:r>
        <w:tab/>
      </w:r>
      <w:r>
        <w:tab/>
        <w:t>Interaktion</w:t>
      </w:r>
    </w:p>
    <w:p w:rsidR="00B02EF3" w:rsidRDefault="00070698">
      <w:pPr>
        <w:pStyle w:val="Berechnungen"/>
      </w:pPr>
      <w:r>
        <w:tab/>
        <w:t>χ</w:t>
      </w:r>
      <w:r>
        <w:rPr>
          <w:vertAlign w:val="subscript"/>
        </w:rPr>
        <w:t>c</w:t>
      </w:r>
      <w:r>
        <w:t>= κ</w:t>
      </w:r>
      <w:r>
        <w:rPr>
          <w:vertAlign w:val="subscript"/>
        </w:rPr>
        <w:t>k</w:t>
      </w:r>
      <w:r>
        <w:t xml:space="preserve"> </w:t>
      </w:r>
      <w:r>
        <w:tab/>
      </w:r>
      <w:r>
        <w:tab/>
        <w:t>knickstabähnliches Verhalten</w:t>
      </w:r>
    </w:p>
    <w:p w:rsidR="00B02EF3" w:rsidRDefault="00070698">
      <w:pPr>
        <w:pStyle w:val="Berechnungen"/>
      </w:pPr>
      <w:r>
        <w:tab/>
        <w:t>ρ= κ</w:t>
      </w:r>
      <w:r>
        <w:tab/>
      </w:r>
      <w:r>
        <w:tab/>
        <w:t>Beulen</w:t>
      </w:r>
    </w:p>
    <w:p w:rsidR="00B02EF3" w:rsidRDefault="00070698">
      <w:pPr>
        <w:pStyle w:val="Berechnungen"/>
      </w:pPr>
      <w:r>
        <w:tab/>
        <w:t>ξ= ρ</w:t>
      </w:r>
      <w:r>
        <w:tab/>
      </w:r>
      <w:r>
        <w:tab/>
        <w:t>Wichtungsfaktor</w:t>
      </w:r>
    </w:p>
    <w:p w:rsidR="00B02EF3" w:rsidRDefault="00B02EF3">
      <w:pPr>
        <w:pStyle w:val="Berechnungen"/>
      </w:pPr>
    </w:p>
    <w:p w:rsidR="00B02EF3" w:rsidRDefault="00070698">
      <w:pPr>
        <w:pStyle w:val="Berechnungen"/>
      </w:pPr>
      <w:r>
        <w:tab/>
        <w:t>κ</w:t>
      </w:r>
      <w:r>
        <w:rPr>
          <w:vertAlign w:val="subscript"/>
        </w:rPr>
        <w:t>px</w:t>
      </w:r>
      <w:r>
        <w:t>= (1 – ρ²)∙κ + ρ²∙κ</w:t>
      </w:r>
      <w:r>
        <w:rPr>
          <w:vertAlign w:val="subscript"/>
        </w:rPr>
        <w:t>k</w:t>
      </w:r>
    </w:p>
    <w:p w:rsidR="00B02EF3" w:rsidRDefault="00070698">
      <w:pPr>
        <w:pStyle w:val="Berechnungen"/>
      </w:pPr>
      <w:r>
        <w:tab/>
        <w:t>κ</w:t>
      </w:r>
      <w:r>
        <w:rPr>
          <w:vertAlign w:val="subscript"/>
        </w:rPr>
        <w:t>px</w:t>
      </w:r>
      <w:r>
        <w:t>= (κ – κ</w:t>
      </w:r>
      <w:r>
        <w:rPr>
          <w:vertAlign w:val="subscript"/>
        </w:rPr>
        <w:t>k</w:t>
      </w:r>
      <w:r>
        <w:t>)∙ ρ∙(2 – ρ) + κ</w:t>
      </w:r>
      <w:r>
        <w:rPr>
          <w:vertAlign w:val="subscript"/>
        </w:rPr>
        <w:t>k</w:t>
      </w:r>
    </w:p>
    <w:p w:rsidR="00B02EF3" w:rsidRDefault="00070698">
      <w:pPr>
        <w:pStyle w:val="Berechnungen"/>
      </w:pPr>
      <w:r>
        <w:t>Diese beiden Gleichungen lassen sich noch nicht in die jeweilige andere umwandeln. Der Grund ist, dass DIN und Eurocode entgegengesetzter Meinung sind, was Beulen und Knicken ist. Was im Wichtungsfaktor in der DIN reines Beulen ist, ist im Eurocode reines Knicken. Deshalb muss Folgendes vorgenommen werden:</w:t>
      </w:r>
    </w:p>
    <w:p w:rsidR="00B02EF3" w:rsidRDefault="00070698">
      <w:pPr>
        <w:pStyle w:val="Berechnungen"/>
      </w:pPr>
      <w:r>
        <w:tab/>
        <w:t>ρ:= 1 – ρ</w:t>
      </w:r>
    </w:p>
    <w:p w:rsidR="00B02EF3" w:rsidRDefault="00B02EF3">
      <w:pPr>
        <w:pStyle w:val="Berechnungen"/>
      </w:pPr>
    </w:p>
    <w:p w:rsidR="00B02EF3" w:rsidRDefault="00070698">
      <w:pPr>
        <w:pStyle w:val="Berechnungen"/>
      </w:pPr>
      <w:r>
        <w:t>Setzt man in die Eurocodegleichung ein, so erhält man:</w:t>
      </w:r>
    </w:p>
    <w:p w:rsidR="00B02EF3" w:rsidRDefault="00070698">
      <w:pPr>
        <w:pStyle w:val="Berechnungen"/>
      </w:pPr>
      <w:r>
        <w:tab/>
        <w:t>κ</w:t>
      </w:r>
      <w:r>
        <w:rPr>
          <w:vertAlign w:val="subscript"/>
        </w:rPr>
        <w:t>px</w:t>
      </w:r>
      <w:r>
        <w:t>= (κ – κ</w:t>
      </w:r>
      <w:r>
        <w:rPr>
          <w:vertAlign w:val="subscript"/>
        </w:rPr>
        <w:t>k</w:t>
      </w:r>
      <w:r>
        <w:t>)∙ (1 – ρ)∙(2 – 1 + ρ) + κ</w:t>
      </w:r>
      <w:r>
        <w:rPr>
          <w:vertAlign w:val="subscript"/>
        </w:rPr>
        <w:t>k</w:t>
      </w:r>
      <w:r>
        <w:t xml:space="preserve"> | zusammenfassen</w:t>
      </w:r>
    </w:p>
    <w:p w:rsidR="00B02EF3" w:rsidRDefault="00070698">
      <w:pPr>
        <w:pStyle w:val="Berechnungen"/>
      </w:pPr>
      <w:r>
        <w:tab/>
        <w:t>κ</w:t>
      </w:r>
      <w:r>
        <w:rPr>
          <w:vertAlign w:val="subscript"/>
        </w:rPr>
        <w:t>px</w:t>
      </w:r>
      <w:r>
        <w:t>= (κ – κ</w:t>
      </w:r>
      <w:r>
        <w:rPr>
          <w:vertAlign w:val="subscript"/>
        </w:rPr>
        <w:t>k</w:t>
      </w:r>
      <w:r>
        <w:t>)∙ ( 1 – ρ )∙(1 + ρ) + κ</w:t>
      </w:r>
      <w:r>
        <w:rPr>
          <w:vertAlign w:val="subscript"/>
        </w:rPr>
        <w:t>k</w:t>
      </w:r>
      <w:r>
        <w:tab/>
      </w:r>
      <w:r>
        <w:tab/>
        <w:t>| Binomische Formel</w:t>
      </w:r>
    </w:p>
    <w:p w:rsidR="00B02EF3" w:rsidRDefault="00070698">
      <w:pPr>
        <w:pStyle w:val="Berechnungen"/>
      </w:pPr>
      <w:r>
        <w:tab/>
        <w:t>κ</w:t>
      </w:r>
      <w:r>
        <w:rPr>
          <w:vertAlign w:val="subscript"/>
        </w:rPr>
        <w:t>px</w:t>
      </w:r>
      <w:r>
        <w:t>= (κ – κ</w:t>
      </w:r>
      <w:r>
        <w:rPr>
          <w:vertAlign w:val="subscript"/>
        </w:rPr>
        <w:t>k</w:t>
      </w:r>
      <w:r>
        <w:t>)∙ (1² – ρ² ) + κ</w:t>
      </w:r>
      <w:r>
        <w:rPr>
          <w:vertAlign w:val="subscript"/>
        </w:rPr>
        <w:t>k</w:t>
      </w:r>
      <w:r>
        <w:tab/>
      </w:r>
      <w:r>
        <w:tab/>
        <w:t>| Klammer auflösen</w:t>
      </w:r>
    </w:p>
    <w:p w:rsidR="00B02EF3" w:rsidRDefault="00070698">
      <w:pPr>
        <w:pStyle w:val="Berechnungen"/>
      </w:pPr>
      <w:r>
        <w:tab/>
        <w:t>κ</w:t>
      </w:r>
      <w:r>
        <w:rPr>
          <w:vertAlign w:val="subscript"/>
        </w:rPr>
        <w:t>px</w:t>
      </w:r>
      <w:r>
        <w:t>= κ ∙1 – κ∙ ρ² – κ</w:t>
      </w:r>
      <w:r>
        <w:rPr>
          <w:vertAlign w:val="subscript"/>
        </w:rPr>
        <w:t>k</w:t>
      </w:r>
      <w:r>
        <w:t>∙1 + κ</w:t>
      </w:r>
      <w:r>
        <w:rPr>
          <w:vertAlign w:val="subscript"/>
        </w:rPr>
        <w:t>k</w:t>
      </w:r>
      <w:r>
        <w:t>∙ρ² + κ</w:t>
      </w:r>
      <w:r>
        <w:rPr>
          <w:vertAlign w:val="subscript"/>
        </w:rPr>
        <w:t>k</w:t>
      </w:r>
      <w:r>
        <w:tab/>
      </w:r>
      <w:r>
        <w:tab/>
        <w:t>| zusammenfassen κ</w:t>
      </w:r>
      <w:r>
        <w:rPr>
          <w:vertAlign w:val="subscript"/>
        </w:rPr>
        <w:t>k</w:t>
      </w:r>
      <w:r>
        <w:t xml:space="preserve"> entfällt</w:t>
      </w:r>
    </w:p>
    <w:p w:rsidR="00B02EF3" w:rsidRDefault="00070698">
      <w:pPr>
        <w:pStyle w:val="Berechnungen"/>
      </w:pPr>
      <w:r>
        <w:tab/>
        <w:t>κ</w:t>
      </w:r>
      <w:r>
        <w:rPr>
          <w:vertAlign w:val="subscript"/>
        </w:rPr>
        <w:t>px</w:t>
      </w:r>
      <w:r>
        <w:t>= κ – κ∙ ρ² + κ</w:t>
      </w:r>
      <w:r>
        <w:rPr>
          <w:vertAlign w:val="subscript"/>
        </w:rPr>
        <w:t>k</w:t>
      </w:r>
      <w:r>
        <w:t>∙ρ²</w:t>
      </w:r>
      <w:r>
        <w:tab/>
      </w:r>
      <w:r>
        <w:tab/>
        <w:t>| κ ausklammern</w:t>
      </w:r>
    </w:p>
    <w:p w:rsidR="00B02EF3" w:rsidRDefault="00070698">
      <w:pPr>
        <w:pStyle w:val="Berechnungen"/>
      </w:pPr>
      <w:r>
        <w:tab/>
        <w:t>κ</w:t>
      </w:r>
      <w:r>
        <w:rPr>
          <w:vertAlign w:val="subscript"/>
        </w:rPr>
        <w:t>px</w:t>
      </w:r>
      <w:r>
        <w:t>= κ∙(1 – ρ²) + κ</w:t>
      </w:r>
      <w:r>
        <w:rPr>
          <w:vertAlign w:val="subscript"/>
        </w:rPr>
        <w:t>k</w:t>
      </w:r>
      <w:r>
        <w:t>∙ρ²</w:t>
      </w:r>
      <w:r>
        <w:tab/>
      </w:r>
      <w:r>
        <w:tab/>
        <w:t>| sortieren</w:t>
      </w:r>
    </w:p>
    <w:p w:rsidR="00B02EF3" w:rsidRDefault="00070698">
      <w:pPr>
        <w:pStyle w:val="Berechnungen"/>
      </w:pPr>
      <w:r>
        <w:tab/>
        <w:t>κ</w:t>
      </w:r>
      <w:r>
        <w:rPr>
          <w:vertAlign w:val="subscript"/>
        </w:rPr>
        <w:t>px</w:t>
      </w:r>
      <w:r>
        <w:t>= (1 – ρ²)∙κ + ρ²∙κ</w:t>
      </w:r>
      <w:r>
        <w:rPr>
          <w:vertAlign w:val="subscript"/>
        </w:rPr>
        <w:t>k</w:t>
      </w:r>
    </w:p>
    <w:p w:rsidR="00B02EF3" w:rsidRDefault="00070698">
      <w:pPr>
        <w:pStyle w:val="Berechnungen"/>
      </w:pPr>
      <w:r>
        <w:t>Damit kann gezeigt werden, dass DIN und Eurocode auf unterschiedlichem Weg zum gleichen Ziel führen.</w:t>
      </w:r>
    </w:p>
    <w:p w:rsidR="00B02EF3" w:rsidRDefault="00B02EF3">
      <w:pPr>
        <w:spacing w:line="240" w:lineRule="auto"/>
      </w:pPr>
    </w:p>
    <w:p w:rsidR="00B02EF3" w:rsidRDefault="00070698" w:rsidP="00B65606">
      <w:pPr>
        <w:pStyle w:val="berschrift3"/>
      </w:pPr>
      <w:bookmarkStart w:id="103" w:name="_Toc288579057"/>
      <w:bookmarkStart w:id="104" w:name="_Toc319160503"/>
      <w:r>
        <w:t>Wirksame Breiten</w:t>
      </w:r>
      <w:bookmarkEnd w:id="103"/>
      <w:bookmarkEnd w:id="104"/>
    </w:p>
    <w:p w:rsidR="00B02EF3" w:rsidRDefault="00070698">
      <w:pPr>
        <w:pStyle w:val="Berechnungen"/>
      </w:pPr>
      <w:r>
        <w:t>Was das Thema wirksame Breiten angeht, haben DIN 18800 Teil 2 und Eurocode völlig verschiedene Formeln. Beide haben einen Abminderungsfaktor, der die Bruttobreite zu einer wirksamen Breite reduziert.</w:t>
      </w:r>
    </w:p>
    <w:p w:rsidR="00B02EF3" w:rsidRDefault="00070698">
      <w:pPr>
        <w:pStyle w:val="Berechnungen"/>
        <w:spacing w:line="240" w:lineRule="auto"/>
      </w:pPr>
      <w:r>
        <w:t xml:space="preserve">Der Abminderungsfaktor nach der DIN ist: </w:t>
      </w:r>
      <w:r w:rsidR="00253D45">
        <w:fldChar w:fldCharType="begin"/>
      </w:r>
      <w:r>
        <w:instrText xml:space="preserve"> EQ κ=  \F(1 – 0,22/ \o(λ;\s\up1(¯));\o(λ;\s\up1(¯))) </w:instrText>
      </w:r>
      <w:r w:rsidR="00253D45">
        <w:fldChar w:fldCharType="end"/>
      </w:r>
      <w:r>
        <w:tab/>
        <w:t>Gleichung 81</w:t>
      </w:r>
      <w:r>
        <w:tab/>
        <w:t>18800-2</w:t>
      </w:r>
    </w:p>
    <w:p w:rsidR="00B02EF3" w:rsidRDefault="00070698">
      <w:pPr>
        <w:pStyle w:val="Berechnungen"/>
      </w:pPr>
      <w:r>
        <w:t xml:space="preserve">Die Gleichung ist laut DIN nur gültig für </w:t>
      </w:r>
      <w:r w:rsidR="00253D45">
        <w:fldChar w:fldCharType="begin"/>
      </w:r>
      <w:r>
        <w:instrText xml:space="preserve"> EQ \o(λ;\s\up1(¯))</w:instrText>
      </w:r>
      <w:r>
        <w:rPr>
          <w:vertAlign w:val="subscript"/>
        </w:rPr>
        <w:instrText>p</w:instrText>
      </w:r>
      <w:r>
        <w:instrText xml:space="preserve"> </w:instrText>
      </w:r>
      <w:r w:rsidR="00253D45">
        <w:fldChar w:fldCharType="end"/>
      </w:r>
      <w:r>
        <w:t>&gt; 0,673. Für kleinere Werte ist κ = 1.</w:t>
      </w:r>
    </w:p>
    <w:p w:rsidR="00B02EF3" w:rsidRDefault="00B02EF3">
      <w:pPr>
        <w:pStyle w:val="Berechnungen"/>
      </w:pPr>
    </w:p>
    <w:p w:rsidR="00B02EF3" w:rsidRDefault="00070698">
      <w:pPr>
        <w:pStyle w:val="Berechnungen"/>
        <w:spacing w:line="240" w:lineRule="auto"/>
      </w:pPr>
      <w:r>
        <w:t xml:space="preserve">Der Abminderungsfaktor nach dem Eurocode ist: ρ=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t xml:space="preserve"> Gleichung 4.2 Eurocode</w:t>
      </w:r>
    </w:p>
    <w:p w:rsidR="00B02EF3" w:rsidRDefault="00070698">
      <w:pPr>
        <w:pStyle w:val="Berechnungen"/>
        <w:spacing w:line="276" w:lineRule="auto"/>
      </w:pPr>
      <w:r>
        <w:t xml:space="preserve">Für ψ= 1 lässt sich die eine Gleichung in die andere überführen. Dazu müssen Zähler und Nenner der DIN-Gleichung mit </w:t>
      </w:r>
      <w:r w:rsidR="00BC435B">
        <w:rPr>
          <w:noProof/>
          <w:lang w:bidi="he-IL"/>
        </w:rPr>
        <w:drawing>
          <wp:inline distT="0" distB="0" distL="0" distR="0">
            <wp:extent cx="114300" cy="133350"/>
            <wp:effectExtent l="19050" t="0" r="0" b="0"/>
            <wp:docPr id="2" name="Grafik 8" descr="lam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ambda.PNG"/>
                    <pic:cNvPicPr>
                      <a:picLocks noChangeAspect="1" noChangeArrowheads="1"/>
                    </pic:cNvPicPr>
                  </pic:nvPicPr>
                  <pic:blipFill>
                    <a:blip r:embed="rId22"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t xml:space="preserve"> multipliziert werden und dann ergibt</w:t>
      </w:r>
    </w:p>
    <w:p w:rsidR="00B02EF3" w:rsidRDefault="00070698">
      <w:pPr>
        <w:pStyle w:val="Berechnungen"/>
      </w:pPr>
      <w:r>
        <w:tab/>
        <w:t>0,055∙(3 + 1)= 0,22.</w:t>
      </w:r>
    </w:p>
    <w:p w:rsidR="00B02EF3" w:rsidRDefault="00B02EF3">
      <w:pPr>
        <w:pStyle w:val="Berechnungen"/>
      </w:pPr>
    </w:p>
    <w:p w:rsidR="00B02EF3" w:rsidRDefault="00070698">
      <w:pPr>
        <w:pStyle w:val="Berechnungen"/>
      </w:pPr>
      <w:r>
        <w:t>Die DIN 18800-2 bietet aber auch eine Formel, in der ψ vorkommt. Sie ist in Tabelle 27 enthalten.</w:t>
      </w:r>
    </w:p>
    <w:p w:rsidR="00B02EF3" w:rsidRDefault="00070698">
      <w:pPr>
        <w:pStyle w:val="Berechnungen"/>
      </w:pPr>
      <w:r>
        <w:t>Sie lautet:</w:t>
      </w:r>
    </w:p>
    <w:p w:rsidR="00B02EF3" w:rsidRDefault="00070698">
      <w:pPr>
        <w:pStyle w:val="Berechnungen"/>
      </w:pPr>
      <w:r>
        <w:lastRenderedPageBreak/>
        <w:t xml:space="preserve">ρ=  </w:t>
      </w:r>
      <w:r w:rsidR="00253D45">
        <w:fldChar w:fldCharType="begin"/>
      </w:r>
      <w:r>
        <w:instrText xml:space="preserve"> EQ \F((0,97 + 0,03∙ψ) – (0,16 + 0,06∙ψ)/ \o(λ;\s\up1(¯)); \o(λ;\s\up1(¯))) </w:instrText>
      </w:r>
      <w:r w:rsidR="00253D45">
        <w:fldChar w:fldCharType="end"/>
      </w:r>
    </w:p>
    <w:p w:rsidR="00B02EF3" w:rsidRDefault="00B75C8C">
      <w:pPr>
        <w:pStyle w:val="Berechnungen"/>
      </w:pPr>
      <w:r>
        <w:rPr>
          <w:noProof/>
          <w:lang w:bidi="he-IL"/>
        </w:rPr>
        <w:drawing>
          <wp:anchor distT="0" distB="0" distL="114300" distR="114300" simplePos="0" relativeHeight="251803136" behindDoc="0" locked="0" layoutInCell="1" allowOverlap="1">
            <wp:simplePos x="0" y="0"/>
            <wp:positionH relativeFrom="column">
              <wp:posOffset>15240</wp:posOffset>
            </wp:positionH>
            <wp:positionV relativeFrom="paragraph">
              <wp:posOffset>33655</wp:posOffset>
            </wp:positionV>
            <wp:extent cx="2114550" cy="1800225"/>
            <wp:effectExtent l="19050" t="0" r="0" b="0"/>
            <wp:wrapSquare wrapText="bothSides"/>
            <wp:docPr id="5" name="Grafik 4" descr="image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wmf"/>
                    <pic:cNvPicPr/>
                  </pic:nvPicPr>
                  <pic:blipFill>
                    <a:blip r:embed="rId23" cstate="print"/>
                    <a:stretch>
                      <a:fillRect/>
                    </a:stretch>
                  </pic:blipFill>
                  <pic:spPr>
                    <a:xfrm>
                      <a:off x="0" y="0"/>
                      <a:ext cx="2114550" cy="1800225"/>
                    </a:xfrm>
                    <a:prstGeom prst="rect">
                      <a:avLst/>
                    </a:prstGeom>
                  </pic:spPr>
                </pic:pic>
              </a:graphicData>
            </a:graphic>
          </wp:anchor>
        </w:drawing>
      </w:r>
      <w:r w:rsidR="00070698">
        <w:t>Für ψ= 1 lässt sich die Formel in Gleichung 81 überführen. Der zweite Summand (0,16 + 0,06∙ψ) ist mit dem Eurocode 0,055∙(3 + ψ) gerundet identisch.</w:t>
      </w:r>
    </w:p>
    <w:p w:rsidR="00B02EF3" w:rsidRDefault="00070698">
      <w:pPr>
        <w:pStyle w:val="Berechnungen"/>
      </w:pPr>
      <w:r>
        <w:t xml:space="preserve">Zusätzlich zum Eurocode ist die 1 durch (0,97 + 0,03∙ψ) ersetzt. Dadurch sinkt die mitwirkende Breite gegenüber dem Eurocode,  je niedriger das Spannungsverhältnis ψ ist. Bei </w:t>
      </w:r>
    </w:p>
    <w:p w:rsidR="00B02EF3" w:rsidRDefault="00070698">
      <w:pPr>
        <w:pStyle w:val="Berechnungen"/>
        <w:tabs>
          <w:tab w:val="clear" w:pos="3969"/>
          <w:tab w:val="clear" w:pos="4111"/>
          <w:tab w:val="right" w:pos="3402"/>
          <w:tab w:val="left" w:pos="3544"/>
        </w:tabs>
      </w:pPr>
      <w:r>
        <w:t>Biegung tragen daher 6% weniger mit als im Eurocode.</w:t>
      </w:r>
    </w:p>
    <w:p w:rsidR="00B02EF3" w:rsidRDefault="00B02EF3">
      <w:pPr>
        <w:pStyle w:val="Berechnungen"/>
      </w:pPr>
    </w:p>
    <w:p w:rsidR="00B02EF3" w:rsidRDefault="00B02EF3">
      <w:pPr>
        <w:pStyle w:val="Berechnungen"/>
      </w:pPr>
    </w:p>
    <w:p w:rsidR="00B02EF3" w:rsidRDefault="00070698" w:rsidP="00B65606">
      <w:pPr>
        <w:pStyle w:val="Beschriftung"/>
        <w:outlineLvl w:val="0"/>
      </w:pPr>
      <w:bookmarkStart w:id="105" w:name="_Ref247518318"/>
      <w:bookmarkStart w:id="106" w:name="_Toc301097168"/>
      <w:r>
        <w:t xml:space="preserve">Bild </w:t>
      </w:r>
      <w:r w:rsidR="00253D45">
        <w:fldChar w:fldCharType="begin"/>
      </w:r>
      <w:r>
        <w:instrText xml:space="preserve"> SEQ Bild \* ARABIC </w:instrText>
      </w:r>
      <w:r w:rsidR="00253D45">
        <w:fldChar w:fldCharType="separate"/>
      </w:r>
      <w:r>
        <w:rPr>
          <w:noProof/>
        </w:rPr>
        <w:t>3</w:t>
      </w:r>
      <w:r w:rsidR="00253D45">
        <w:fldChar w:fldCharType="end"/>
      </w:r>
      <w:bookmarkEnd w:id="105"/>
      <w:r>
        <w:t xml:space="preserve"> wirksame Breiten</w:t>
      </w:r>
      <w:bookmarkEnd w:id="106"/>
    </w:p>
    <w:p w:rsidR="00B02EF3" w:rsidRDefault="00B02EF3">
      <w:pPr>
        <w:pStyle w:val="Berechnungen"/>
      </w:pPr>
    </w:p>
    <w:p w:rsidR="00B02EF3" w:rsidRDefault="00070698">
      <w:pPr>
        <w:pStyle w:val="Berechnungen"/>
      </w:pPr>
      <w:r>
        <w:t>Die Bruttobreiten im Eurocode berechnen sich auf diese Weise:</w:t>
      </w:r>
    </w:p>
    <w:p w:rsidR="00B02EF3" w:rsidRDefault="00070698">
      <w:pPr>
        <w:pStyle w:val="Berechnungen"/>
      </w:pPr>
      <w:r>
        <w:tab/>
        <w:t>b</w:t>
      </w:r>
      <w:r>
        <w:rPr>
          <w:vertAlign w:val="subscript"/>
        </w:rPr>
        <w:t>inf</w:t>
      </w:r>
      <w:r>
        <w:t xml:space="preserve">= </w:t>
      </w:r>
      <w:r w:rsidR="00253D45">
        <w:fldChar w:fldCharType="begin"/>
      </w:r>
      <w:r>
        <w:instrText xml:space="preserve"> EQ \F(2;5 – ψ)∙b </w:instrText>
      </w:r>
      <w:r w:rsidR="00253D45">
        <w:fldChar w:fldCharType="end"/>
      </w:r>
      <w:r>
        <w:t>(oben)</w:t>
      </w:r>
      <w:r>
        <w:tab/>
      </w:r>
      <w:r>
        <w:tab/>
      </w:r>
      <w:r>
        <w:tab/>
        <w:t>Eurocode 1993-1-5 Bild A1</w:t>
      </w:r>
    </w:p>
    <w:p w:rsidR="00B02EF3" w:rsidRDefault="00070698">
      <w:pPr>
        <w:pStyle w:val="Berechnungen"/>
      </w:pPr>
      <w:r>
        <w:tab/>
        <w:t>b</w:t>
      </w:r>
      <w:r>
        <w:rPr>
          <w:vertAlign w:val="subscript"/>
        </w:rPr>
        <w:t>sup</w:t>
      </w:r>
      <w:r>
        <w:t xml:space="preserve">= </w:t>
      </w:r>
      <w:r w:rsidR="00253D45">
        <w:fldChar w:fldCharType="begin"/>
      </w:r>
      <w:r>
        <w:instrText xml:space="preserve"> EQ \F(3 – ψ;5 – ψ)∙b </w:instrText>
      </w:r>
      <w:r w:rsidR="00253D45">
        <w:fldChar w:fldCharType="end"/>
      </w:r>
      <w:r>
        <w:t>(unten)</w:t>
      </w:r>
      <w:r>
        <w:tab/>
      </w:r>
      <w:r>
        <w:tab/>
      </w:r>
      <w:r>
        <w:tab/>
        <w:t>Eurocode 1993-1-5 Bild A1</w:t>
      </w:r>
    </w:p>
    <w:p w:rsidR="00B02EF3" w:rsidRDefault="00070698">
      <w:pPr>
        <w:pStyle w:val="Berechnungen"/>
      </w:pPr>
      <w:r>
        <w:t>Oben ist dort, wo die Druckspannung größer ist.</w:t>
      </w:r>
    </w:p>
    <w:p w:rsidR="00B02EF3" w:rsidRDefault="00B02EF3">
      <w:pPr>
        <w:pStyle w:val="Berechnungen"/>
      </w:pPr>
    </w:p>
    <w:p w:rsidR="00B02EF3" w:rsidRDefault="00070698">
      <w:pPr>
        <w:pStyle w:val="Berechnungen"/>
      </w:pPr>
      <w:r>
        <w:t>In der DIN 18800-2 sind sie in dieser Formel enthalten:</w:t>
      </w:r>
    </w:p>
    <w:p w:rsidR="00B02EF3" w:rsidRDefault="00070698">
      <w:pPr>
        <w:pStyle w:val="Berechnungen"/>
      </w:pPr>
      <w:r>
        <w:tab/>
        <w:t>b´= ρ∙b∙k</w:t>
      </w:r>
    </w:p>
    <w:p w:rsidR="00B02EF3" w:rsidRDefault="00070698">
      <w:pPr>
        <w:pStyle w:val="Berechnungen"/>
      </w:pPr>
      <w:r>
        <w:t>Entfernt man ρ, so erhält man b´= b∙k. k ist aus der Tabelle zu entnehmen.</w:t>
      </w:r>
    </w:p>
    <w:p w:rsidR="00B02EF3" w:rsidRDefault="00070698">
      <w:pPr>
        <w:pStyle w:val="Berechnungen"/>
      </w:pPr>
      <w:r>
        <w:tab/>
        <w:t>k</w:t>
      </w:r>
      <w:r>
        <w:rPr>
          <w:vertAlign w:val="subscript"/>
        </w:rPr>
        <w:t>1</w:t>
      </w:r>
      <w:r>
        <w:t>= – 0,04∙ψ² + 0,12ψ + 0,42 (oben)</w:t>
      </w:r>
    </w:p>
    <w:p w:rsidR="00B02EF3" w:rsidRDefault="00070698">
      <w:pPr>
        <w:pStyle w:val="Berechnungen"/>
      </w:pPr>
      <w:r>
        <w:tab/>
        <w:t>k</w:t>
      </w:r>
      <w:r>
        <w:rPr>
          <w:vertAlign w:val="subscript"/>
        </w:rPr>
        <w:t>2</w:t>
      </w:r>
      <w:r>
        <w:t>= + 0,04∙ψ² – 0,12ψ + 0,58 (unten)</w:t>
      </w:r>
    </w:p>
    <w:p w:rsidR="00B02EF3" w:rsidRDefault="00B02EF3">
      <w:pPr>
        <w:pStyle w:val="Berechnungen"/>
      </w:pPr>
    </w:p>
    <w:p w:rsidR="00B02EF3" w:rsidRDefault="00070698">
      <w:pPr>
        <w:pStyle w:val="Berechnungen"/>
      </w:pPr>
      <w:r>
        <w:t>Für ψ= 1 liefern DIN und Eurocode 0,5. Außerdem gilt trivialer Weise in beiden Normen:</w:t>
      </w:r>
    </w:p>
    <w:p w:rsidR="00B02EF3" w:rsidRDefault="00070698">
      <w:pPr>
        <w:pStyle w:val="Berechnungen"/>
      </w:pPr>
      <w:r>
        <w:tab/>
        <w:t>b= b</w:t>
      </w:r>
      <w:r>
        <w:rPr>
          <w:vertAlign w:val="subscript"/>
        </w:rPr>
        <w:t>inf</w:t>
      </w:r>
      <w:r>
        <w:t xml:space="preserve"> + b</w:t>
      </w:r>
      <w:r>
        <w:rPr>
          <w:vertAlign w:val="subscript"/>
        </w:rPr>
        <w:t>sup</w:t>
      </w:r>
    </w:p>
    <w:p w:rsidR="00B02EF3" w:rsidRDefault="00070698">
      <w:pPr>
        <w:pStyle w:val="Berechnungen"/>
      </w:pPr>
      <w:r>
        <w:t>Für ψ= 0 unterscheiden sich beide Normen in 0,02. Beim Eurocode kann ψ nicht unter 0 sinken, da nur druckbeanspruchte Querschnittsteile abgemindert werden. In der Diplomarbeit wird dies auch für die DIN übernommen.</w:t>
      </w:r>
    </w:p>
    <w:p w:rsidR="00B02EF3" w:rsidRDefault="00B02EF3">
      <w:pPr>
        <w:pStyle w:val="Berechnungen"/>
      </w:pPr>
    </w:p>
    <w:p w:rsidR="00B02EF3" w:rsidRDefault="00070698">
      <w:pPr>
        <w:pStyle w:val="Berechnungen"/>
      </w:pPr>
      <w:r>
        <w:t>In der DIN gehören zu den Steifen die wirksamen Breiten. Im Eurocode sind es die Bruttobreiten. Damit liegt die DIN auf der unsicheren Seite, da die Steifenfläche später in den Nenner eingeht.</w:t>
      </w:r>
    </w:p>
    <w:p w:rsidR="00B02EF3" w:rsidRDefault="00B02EF3">
      <w:pPr>
        <w:pStyle w:val="Berechnungen"/>
      </w:pPr>
    </w:p>
    <w:p w:rsidR="00B02EF3" w:rsidRDefault="00070698" w:rsidP="00B65606">
      <w:pPr>
        <w:pStyle w:val="berschrift3"/>
      </w:pPr>
      <w:bookmarkStart w:id="107" w:name="_Toc288579058"/>
      <w:bookmarkStart w:id="108" w:name="_Toc319160504"/>
      <w:r>
        <w:t>Negative wirksame Breiten in der DIN</w:t>
      </w:r>
      <w:bookmarkEnd w:id="107"/>
      <w:bookmarkEnd w:id="108"/>
    </w:p>
    <w:p w:rsidR="00B02EF3" w:rsidRDefault="00070698">
      <w:pPr>
        <w:pStyle w:val="Berechnungen"/>
      </w:pPr>
      <w:r>
        <w:t>Die DIN 18800 Teil 2 enthält umfangreiche Formeln für die wirksame Breite. Die DIN 18800 Teil 3 enthält eine einfache Gleichung dafür. Mit dieser Gleichung (4) ist es für die wirksamen Breiten möglich auf negative Werte zu kommen.</w:t>
      </w:r>
    </w:p>
    <w:p w:rsidR="00B02EF3" w:rsidRDefault="00B02EF3">
      <w:pPr>
        <w:pStyle w:val="Berechnungen"/>
      </w:pPr>
    </w:p>
    <w:p w:rsidR="00B02EF3" w:rsidRDefault="00070698">
      <w:pPr>
        <w:pStyle w:val="Berechnungen"/>
      </w:pPr>
      <w:r>
        <w:t>Die Gleichung lautet:</w:t>
      </w:r>
    </w:p>
    <w:p w:rsidR="00B02EF3" w:rsidRDefault="00070698">
      <w:pPr>
        <w:pStyle w:val="Berechnungen"/>
      </w:pPr>
      <w:r>
        <w:tab/>
        <w:t>b´</w:t>
      </w:r>
      <w:r>
        <w:rPr>
          <w:vertAlign w:val="subscript"/>
        </w:rPr>
        <w:t>i,k</w:t>
      </w:r>
      <w:r>
        <w:t>= 0,605∙t∙λ</w:t>
      </w:r>
      <w:r>
        <w:rPr>
          <w:vertAlign w:val="subscript"/>
        </w:rPr>
        <w:t>a</w:t>
      </w:r>
      <w:r>
        <w:t>∙</w:t>
      </w:r>
      <w:r w:rsidR="00253D45">
        <w:fldChar w:fldCharType="begin"/>
      </w:r>
      <w:r>
        <w:instrText xml:space="preserve"> EQ \b(1 – 0,133 \F(t∙λ</w:instrText>
      </w:r>
      <w:r>
        <w:rPr>
          <w:vertAlign w:val="subscript"/>
        </w:rPr>
        <w:instrText>a</w:instrText>
      </w:r>
      <w:r>
        <w:instrText>;b</w:instrText>
      </w:r>
      <w:r>
        <w:rPr>
          <w:vertAlign w:val="subscript"/>
        </w:rPr>
        <w:instrText>ik</w:instrText>
      </w:r>
      <w:r>
        <w:instrText xml:space="preserve">)) </w:instrText>
      </w:r>
      <w:r w:rsidR="00253D45">
        <w:fldChar w:fldCharType="end"/>
      </w:r>
      <w:r>
        <w:tab/>
      </w:r>
      <w:r>
        <w:tab/>
      </w:r>
      <w:r>
        <w:tab/>
        <w:t>DIN 18800-3 Gleichung 4</w:t>
      </w:r>
    </w:p>
    <w:p w:rsidR="00B02EF3" w:rsidRDefault="00070698">
      <w:pPr>
        <w:pStyle w:val="Berechnungen"/>
      </w:pPr>
      <w:r>
        <w:lastRenderedPageBreak/>
        <w:t>Die vorhandene Breite b</w:t>
      </w:r>
      <w:r>
        <w:rPr>
          <w:vertAlign w:val="subscript"/>
        </w:rPr>
        <w:t>ik</w:t>
      </w:r>
      <w:r>
        <w:t xml:space="preserve"> steht im Nenner. Wird b</w:t>
      </w:r>
      <w:r>
        <w:rPr>
          <w:vertAlign w:val="subscript"/>
        </w:rPr>
        <w:t>ik</w:t>
      </w:r>
      <w:r>
        <w:t xml:space="preserve"> klein, so wird der Nenner groß. Eins minus eine große Zahl ergibt eine negative Zahl. Wie lassen sich die negativen Zahlen erklären? Die DIN macht zur Formel keine Einschränkungen, außer dass die wirksame Breite nicht größer sein darf, als die vorhandene. Diese Bedingung wird bei negativen Breiten nicht verletzt.</w:t>
      </w:r>
    </w:p>
    <w:p w:rsidR="00B02EF3" w:rsidRDefault="00B02EF3">
      <w:pPr>
        <w:pStyle w:val="Berechnungen"/>
      </w:pPr>
    </w:p>
    <w:p w:rsidR="00B02EF3" w:rsidRDefault="00070698">
      <w:pPr>
        <w:pStyle w:val="Berechnungen"/>
      </w:pPr>
      <w:r>
        <w:t>Dazu wird die Gleichung nach Herrn Habermanns [9] Skript hergeleitet.</w:t>
      </w:r>
    </w:p>
    <w:p w:rsidR="00B02EF3" w:rsidRDefault="00070698">
      <w:pPr>
        <w:pStyle w:val="Berechnungen"/>
      </w:pPr>
      <w:r>
        <w:tab/>
        <w:t>σ</w:t>
      </w:r>
      <w:r>
        <w:rPr>
          <w:vertAlign w:val="subscript"/>
        </w:rPr>
        <w:t>e</w:t>
      </w:r>
      <w:r>
        <w:t xml:space="preserve">= </w:t>
      </w:r>
      <w:r w:rsidR="00253D45">
        <w:fldChar w:fldCharType="begin"/>
      </w:r>
      <w:r>
        <w:instrText xml:space="preserve"> EQ 18980∙\b(\F(t²;b²)) </w:instrText>
      </w:r>
      <w:r w:rsidR="00253D45">
        <w:fldChar w:fldCharType="end"/>
      </w:r>
      <w:r>
        <w:t>[kN/cm²]</w:t>
      </w:r>
    </w:p>
    <w:p w:rsidR="00B02EF3" w:rsidRDefault="00070698">
      <w:pPr>
        <w:pStyle w:val="Berechnungen"/>
      </w:pPr>
      <w:r>
        <w:tab/>
        <w:t>σ</w:t>
      </w:r>
      <w:r>
        <w:rPr>
          <w:vertAlign w:val="subscript"/>
        </w:rPr>
        <w:t>xpi</w:t>
      </w:r>
      <w:r>
        <w:t>= k</w:t>
      </w:r>
      <w:r>
        <w:rPr>
          <w:vertAlign w:val="subscript"/>
        </w:rPr>
        <w:t>σx</w:t>
      </w:r>
      <w:r>
        <w:t>∙σ</w:t>
      </w:r>
      <w:r>
        <w:rPr>
          <w:vertAlign w:val="subscript"/>
        </w:rPr>
        <w:t>e</w:t>
      </w:r>
    </w:p>
    <w:p w:rsidR="00B02EF3" w:rsidRDefault="00070698">
      <w:pPr>
        <w:pStyle w:val="Berechnungen"/>
      </w:pPr>
      <w:r>
        <w:t>Es wird eine gleichmäßige Druckspannung angenommen. Dadurch ist k</w:t>
      </w:r>
      <w:r>
        <w:rPr>
          <w:vertAlign w:val="subscript"/>
        </w:rPr>
        <w:t>σx</w:t>
      </w:r>
      <w:r>
        <w:t>= 4.</w:t>
      </w:r>
    </w:p>
    <w:p w:rsidR="00B02EF3" w:rsidRDefault="00070698">
      <w:pPr>
        <w:pStyle w:val="Berechnungen"/>
      </w:pPr>
      <w:r>
        <w:tab/>
        <w:t>σ</w:t>
      </w:r>
      <w:r>
        <w:rPr>
          <w:vertAlign w:val="subscript"/>
        </w:rPr>
        <w:t>xpi</w:t>
      </w:r>
      <w:r>
        <w:t>= 4∙σ</w:t>
      </w:r>
      <w:r>
        <w:rPr>
          <w:vertAlign w:val="subscript"/>
        </w:rPr>
        <w:t>e</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\r(;\F(f</w:instrText>
      </w:r>
      <w:r>
        <w:rPr>
          <w:vertAlign w:val="subscript"/>
        </w:rPr>
        <w:instrText>yk</w:instrText>
      </w:r>
      <w:r>
        <w:instrText>;σ</w:instrText>
      </w:r>
      <w:r>
        <w:rPr>
          <w:vertAlign w:val="subscript"/>
        </w:rPr>
        <w:instrText>pi</w:instrText>
      </w:r>
      <w:r>
        <w:instrText xml:space="preserve">)) </w:instrText>
      </w:r>
      <w:r w:rsidR="00253D45">
        <w:fldChar w:fldCharType="end"/>
      </w:r>
      <w:r>
        <w:t xml:space="preserve">= </w:t>
      </w:r>
      <w:r w:rsidR="00253D45">
        <w:fldChar w:fldCharType="begin"/>
      </w:r>
      <w:r>
        <w:instrText xml:space="preserve"> EQ \F(λ</w:instrText>
      </w:r>
      <w:r>
        <w:rPr>
          <w:vertAlign w:val="subscript"/>
        </w:rPr>
        <w:instrText>p</w:instrText>
      </w:r>
      <w:r>
        <w:instrText>;λ</w:instrText>
      </w:r>
      <w:r>
        <w:rPr>
          <w:vertAlign w:val="subscript"/>
        </w:rPr>
        <w:instrText>a</w:instrText>
      </w:r>
      <w:r>
        <w:instrText xml:space="preserve">) </w:instrText>
      </w:r>
      <w:r w:rsidR="00253D45">
        <w:fldChar w:fldCharType="end"/>
      </w:r>
    </w:p>
    <w:p w:rsidR="00B02EF3" w:rsidRDefault="00070698">
      <w:pPr>
        <w:pStyle w:val="Berechnungen"/>
      </w:pPr>
      <w:r>
        <w:tab/>
        <w:t>λ</w:t>
      </w:r>
      <w:r>
        <w:rPr>
          <w:vertAlign w:val="subscript"/>
        </w:rPr>
        <w:t>a</w:t>
      </w:r>
      <w:r>
        <w:t xml:space="preserve">= π∙ </w:t>
      </w:r>
      <w:r w:rsidR="00253D45">
        <w:fldChar w:fldCharType="begin"/>
      </w:r>
      <w:r>
        <w:instrText xml:space="preserve"> EQ \r(;\F(E;f</w:instrText>
      </w:r>
      <w:r>
        <w:rPr>
          <w:vertAlign w:val="subscript"/>
        </w:rPr>
        <w:instrText>yk</w:instrText>
      </w:r>
      <w:r>
        <w:instrText xml:space="preserve">)) </w:instrText>
      </w:r>
      <w:r w:rsidR="00253D45">
        <w:fldChar w:fldCharType="end"/>
      </w:r>
    </w:p>
    <w:p w:rsidR="00B02EF3" w:rsidRDefault="00070698">
      <w:pPr>
        <w:pStyle w:val="Berechnungen"/>
      </w:pPr>
      <w:r>
        <w:tab/>
        <w:t>λ</w:t>
      </w:r>
      <w:r>
        <w:rPr>
          <w:vertAlign w:val="subscript"/>
        </w:rPr>
        <w:t>p</w:t>
      </w:r>
      <w:r>
        <w:t xml:space="preserve">= π∙ </w:t>
      </w:r>
      <w:r w:rsidR="00253D45">
        <w:fldChar w:fldCharType="begin"/>
      </w:r>
      <w:r>
        <w:instrText xml:space="preserve"> EQ \r(;\F(E;σ</w:instrText>
      </w:r>
      <w:r>
        <w:rPr>
          <w:vertAlign w:val="subscript"/>
        </w:rPr>
        <w:instrText>x,pi</w:instrText>
      </w:r>
      <w:r>
        <w:instrText xml:space="preserve">)) </w:instrText>
      </w:r>
      <w:r w:rsidR="00253D45">
        <w:fldChar w:fldCharType="end"/>
      </w:r>
      <w:r>
        <w:t xml:space="preserve">= π∙ </w:t>
      </w:r>
      <w:r w:rsidR="00253D45">
        <w:fldChar w:fldCharType="begin"/>
      </w:r>
      <w:r>
        <w:instrText xml:space="preserve"> EQ \r(;\F(E;4∙σ</w:instrText>
      </w:r>
      <w:r>
        <w:rPr>
          <w:vertAlign w:val="subscript"/>
        </w:rPr>
        <w:instrText>e</w:instrText>
      </w:r>
      <w:r>
        <w:instrText xml:space="preserve">)) </w:instrText>
      </w:r>
      <w:r w:rsidR="00253D45">
        <w:fldChar w:fldCharType="end"/>
      </w:r>
      <w:r>
        <w:tab/>
      </w:r>
      <w:r>
        <w:tab/>
        <w:t>einsetzen</w:t>
      </w:r>
    </w:p>
    <w:p w:rsidR="00B02EF3" w:rsidRDefault="00070698">
      <w:pPr>
        <w:pStyle w:val="Berechnungen"/>
      </w:pPr>
      <w:r>
        <w:tab/>
        <w:t>λ</w:t>
      </w:r>
      <w:r>
        <w:rPr>
          <w:vertAlign w:val="subscript"/>
        </w:rPr>
        <w:t>p</w:t>
      </w:r>
      <w:r>
        <w:t xml:space="preserve"> = π∙</w:t>
      </w:r>
      <w:r w:rsidR="00253D45">
        <w:fldChar w:fldCharType="begin"/>
      </w:r>
      <w:r>
        <w:instrText xml:space="preserve"> EQ \r(;\F(21000∙b</w:instrText>
      </w:r>
      <w:r>
        <w:rPr>
          <w:vertAlign w:val="subscript"/>
        </w:rPr>
        <w:instrText>ik</w:instrText>
      </w:r>
      <w:r>
        <w:instrText xml:space="preserve">²;4∙18980∙t²)) </w:instrText>
      </w:r>
      <w:r w:rsidR="00253D45">
        <w:fldChar w:fldCharType="end"/>
      </w:r>
      <w:r>
        <w:t>= 1,6523∙</w:t>
      </w:r>
      <w:r w:rsidR="00253D45">
        <w:fldChar w:fldCharType="begin"/>
      </w:r>
      <w:r>
        <w:instrText xml:space="preserve"> EQ \F(b</w:instrText>
      </w:r>
      <w:r>
        <w:rPr>
          <w:vertAlign w:val="subscript"/>
        </w:rPr>
        <w:instrText>ik</w:instrText>
      </w:r>
      <w:r>
        <w:instrText xml:space="preserve">;t) </w:instrText>
      </w:r>
      <w:r w:rsidR="00253D45">
        <w:fldChar w:fldCharType="end"/>
      </w:r>
    </w:p>
    <w:p w:rsidR="00B02EF3" w:rsidRDefault="00070698">
      <w:pPr>
        <w:pStyle w:val="Berechnungen"/>
      </w:pPr>
      <w:r>
        <w:tab/>
        <w:t>κ</w:t>
      </w:r>
      <w:r>
        <w:rPr>
          <w:vertAlign w:val="subscript"/>
        </w:rPr>
        <w:t>x</w:t>
      </w:r>
      <w:r>
        <w:t xml:space="preserve">=  </w:t>
      </w:r>
      <w:r w:rsidR="00253D45">
        <w:fldChar w:fldCharType="begin"/>
      </w:r>
      <w:r>
        <w:instrText xml:space="preserve"> EQ \F(1;\o(λ;\s\up1(¯))</w:instrText>
      </w:r>
      <w:r>
        <w:rPr>
          <w:vertAlign w:val="subscript"/>
        </w:rPr>
        <w:instrText>p</w:instrText>
      </w:r>
      <w:r>
        <w:instrText>) – \F(0,22; \o(λ;\s\up1(¯))</w:instrText>
      </w:r>
      <w:r>
        <w:rPr>
          <w:vertAlign w:val="subscript"/>
        </w:rPr>
        <w:instrText>p</w:instrText>
      </w:r>
      <w:r>
        <w:instrText xml:space="preserve">²)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wird durch λ</w:t>
      </w:r>
      <w:r>
        <w:rPr>
          <w:vertAlign w:val="subscript"/>
        </w:rPr>
        <w:t>p</w:t>
      </w:r>
      <w:r>
        <w:t>/λ</w:t>
      </w:r>
      <w:r>
        <w:rPr>
          <w:vertAlign w:val="subscript"/>
        </w:rPr>
        <w:t>a</w:t>
      </w:r>
      <w:r>
        <w:t xml:space="preserve"> ersetzt.</w:t>
      </w:r>
    </w:p>
    <w:p w:rsidR="00B02EF3" w:rsidRDefault="00070698">
      <w:pPr>
        <w:pStyle w:val="Berechnungen"/>
      </w:pPr>
      <w:r>
        <w:tab/>
        <w:t>κ</w:t>
      </w:r>
      <w:r>
        <w:rPr>
          <w:vertAlign w:val="subscript"/>
        </w:rPr>
        <w:t>x</w:t>
      </w:r>
      <w:r>
        <w:t xml:space="preserve">=  </w:t>
      </w:r>
      <w:r w:rsidR="00253D45">
        <w:fldChar w:fldCharType="begin"/>
      </w:r>
      <w:r>
        <w:instrText xml:space="preserve"> EQ \F(λ</w:instrText>
      </w:r>
      <w:r>
        <w:rPr>
          <w:vertAlign w:val="subscript"/>
        </w:rPr>
        <w:instrText>a</w:instrText>
      </w:r>
      <w:r>
        <w:instrText>;λ</w:instrText>
      </w:r>
      <w:r>
        <w:rPr>
          <w:vertAlign w:val="subscript"/>
        </w:rPr>
        <w:instrText>p</w:instrText>
      </w:r>
      <w:r>
        <w:instrText>) – \F(0,22∙ λ</w:instrText>
      </w:r>
      <w:r>
        <w:rPr>
          <w:vertAlign w:val="subscript"/>
        </w:rPr>
        <w:instrText>a</w:instrText>
      </w:r>
      <w:r>
        <w:instrText>²;λ</w:instrText>
      </w:r>
      <w:r>
        <w:rPr>
          <w:vertAlign w:val="subscript"/>
        </w:rPr>
        <w:instrText>p</w:instrText>
      </w:r>
      <w:r>
        <w:instrText>² )</w:instrText>
      </w:r>
      <w:r w:rsidR="00253D45">
        <w:fldChar w:fldCharType="end"/>
      </w:r>
      <w:r>
        <w:t xml:space="preserve"> </w:t>
      </w:r>
      <w:r>
        <w:tab/>
      </w:r>
      <w:r>
        <w:tab/>
        <w:t>λ</w:t>
      </w:r>
      <w:r>
        <w:rPr>
          <w:vertAlign w:val="subscript"/>
        </w:rPr>
        <w:t>a</w:t>
      </w:r>
      <w:r>
        <w:t xml:space="preserve"> wird ausgeklammert.</w:t>
      </w:r>
    </w:p>
    <w:p w:rsidR="00B02EF3" w:rsidRDefault="00070698">
      <w:pPr>
        <w:pStyle w:val="Berechnungen"/>
      </w:pPr>
      <w:r>
        <w:tab/>
        <w:t>κ</w:t>
      </w:r>
      <w:r>
        <w:rPr>
          <w:vertAlign w:val="subscript"/>
        </w:rPr>
        <w:t>x</w:t>
      </w:r>
      <w:r>
        <w:t xml:space="preserve">=  </w:t>
      </w:r>
      <w:r w:rsidR="00253D45">
        <w:fldChar w:fldCharType="begin"/>
      </w:r>
      <w:r>
        <w:instrText xml:space="preserve"> EQ λ</w:instrText>
      </w:r>
      <w:r>
        <w:rPr>
          <w:vertAlign w:val="subscript"/>
        </w:rPr>
        <w:instrText>a</w:instrText>
      </w:r>
      <w:r>
        <w:instrText>∙ \b(\F(1;λ</w:instrText>
      </w:r>
      <w:r>
        <w:rPr>
          <w:vertAlign w:val="subscript"/>
        </w:rPr>
        <w:instrText>p</w:instrText>
      </w:r>
      <w:r>
        <w:instrText>) – \F(0,22∙ λ</w:instrText>
      </w:r>
      <w:r>
        <w:rPr>
          <w:vertAlign w:val="subscript"/>
        </w:rPr>
        <w:instrText>a</w:instrText>
      </w:r>
      <w:r>
        <w:instrText>;λ</w:instrText>
      </w:r>
      <w:r>
        <w:rPr>
          <w:vertAlign w:val="subscript"/>
        </w:rPr>
        <w:instrText>p</w:instrText>
      </w:r>
      <w:r>
        <w:instrText>² ))</w:instrText>
      </w:r>
      <w:r w:rsidR="00253D45">
        <w:fldChar w:fldCharType="end"/>
      </w:r>
    </w:p>
    <w:p w:rsidR="00B02EF3" w:rsidRDefault="00070698">
      <w:pPr>
        <w:pStyle w:val="Berechnungen"/>
      </w:pPr>
      <w:r>
        <w:tab/>
        <w:t>b´</w:t>
      </w:r>
      <w:r>
        <w:rPr>
          <w:vertAlign w:val="subscript"/>
        </w:rPr>
        <w:t>ik</w:t>
      </w:r>
      <w:r>
        <w:t>= κ</w:t>
      </w:r>
      <w:r>
        <w:rPr>
          <w:vertAlign w:val="subscript"/>
        </w:rPr>
        <w:t>x</w:t>
      </w:r>
      <w:r>
        <w:t>∙ b</w:t>
      </w:r>
      <w:r>
        <w:rPr>
          <w:vertAlign w:val="subscript"/>
        </w:rPr>
        <w:t>ik</w:t>
      </w:r>
      <w:r>
        <w:tab/>
      </w:r>
      <w:r>
        <w:tab/>
      </w:r>
    </w:p>
    <w:p w:rsidR="00B02EF3" w:rsidRDefault="00070698">
      <w:pPr>
        <w:pStyle w:val="Berechnungen"/>
      </w:pPr>
      <w:r>
        <w:tab/>
        <w:t>b´</w:t>
      </w:r>
      <w:r>
        <w:rPr>
          <w:vertAlign w:val="subscript"/>
        </w:rPr>
        <w:t>ik</w:t>
      </w:r>
      <w:r>
        <w:t xml:space="preserve"> =  </w:t>
      </w:r>
      <w:r w:rsidR="00253D45">
        <w:fldChar w:fldCharType="begin"/>
      </w:r>
      <w:r>
        <w:instrText xml:space="preserve"> EQ λ</w:instrText>
      </w:r>
      <w:r>
        <w:rPr>
          <w:vertAlign w:val="subscript"/>
        </w:rPr>
        <w:instrText>a</w:instrText>
      </w:r>
      <w:r>
        <w:instrText>∙ \b(\F(1;λ</w:instrText>
      </w:r>
      <w:r>
        <w:rPr>
          <w:vertAlign w:val="subscript"/>
        </w:rPr>
        <w:instrText>p</w:instrText>
      </w:r>
      <w:r>
        <w:instrText>) – \F(0,22∙ λ</w:instrText>
      </w:r>
      <w:r>
        <w:rPr>
          <w:vertAlign w:val="subscript"/>
        </w:rPr>
        <w:instrText>a</w:instrText>
      </w:r>
      <w:r>
        <w:instrText>;λ</w:instrText>
      </w:r>
      <w:r>
        <w:rPr>
          <w:vertAlign w:val="subscript"/>
        </w:rPr>
        <w:instrText>p</w:instrText>
      </w:r>
      <w:r>
        <w:instrText>² ))</w:instrText>
      </w:r>
      <w:r w:rsidR="00253D45">
        <w:fldChar w:fldCharType="end"/>
      </w:r>
      <w:r>
        <w:t>∙ b</w:t>
      </w:r>
      <w:r>
        <w:rPr>
          <w:vertAlign w:val="subscript"/>
        </w:rPr>
        <w:t>ik</w:t>
      </w:r>
      <w:r>
        <w:tab/>
      </w:r>
      <w:r>
        <w:tab/>
        <w:t>λ</w:t>
      </w:r>
      <w:r>
        <w:rPr>
          <w:vertAlign w:val="subscript"/>
        </w:rPr>
        <w:t>p</w:t>
      </w:r>
      <w:r>
        <w:t xml:space="preserve"> wird eingesetzt.</w:t>
      </w:r>
    </w:p>
    <w:p w:rsidR="00B02EF3" w:rsidRDefault="00070698">
      <w:pPr>
        <w:pStyle w:val="Berechnungen"/>
      </w:pPr>
      <w:r>
        <w:tab/>
        <w:t>b´</w:t>
      </w:r>
      <w:r>
        <w:rPr>
          <w:vertAlign w:val="subscript"/>
        </w:rPr>
        <w:t>ik</w:t>
      </w:r>
      <w:r>
        <w:t xml:space="preserve"> =  </w:t>
      </w:r>
      <w:r w:rsidR="00253D45">
        <w:fldChar w:fldCharType="begin"/>
      </w:r>
      <w:r>
        <w:instrText xml:space="preserve"> EQ \F(b</w:instrText>
      </w:r>
      <w:r>
        <w:rPr>
          <w:vertAlign w:val="subscript"/>
        </w:rPr>
        <w:instrText>ik</w:instrText>
      </w:r>
      <w:r>
        <w:instrText>∙λ</w:instrText>
      </w:r>
      <w:r>
        <w:rPr>
          <w:vertAlign w:val="subscript"/>
        </w:rPr>
        <w:instrText>a</w:instrText>
      </w:r>
      <w:r>
        <w:instrText>;1,6523)∙ \b(\F(t;b</w:instrText>
      </w:r>
      <w:r>
        <w:rPr>
          <w:vertAlign w:val="subscript"/>
        </w:rPr>
        <w:instrText>ik</w:instrText>
      </w:r>
      <w:r>
        <w:instrText>) – \F(0,22∙t²∙ λ</w:instrText>
      </w:r>
      <w:r>
        <w:rPr>
          <w:vertAlign w:val="subscript"/>
        </w:rPr>
        <w:instrText>a</w:instrText>
      </w:r>
      <w:r>
        <w:instrText>;1,6523∙b</w:instrText>
      </w:r>
      <w:r>
        <w:rPr>
          <w:vertAlign w:val="subscript"/>
        </w:rPr>
        <w:instrText>ik</w:instrText>
      </w:r>
      <w:r>
        <w:instrText>² ))</w:instrText>
      </w:r>
      <w:r w:rsidR="00253D45">
        <w:fldChar w:fldCharType="end"/>
      </w:r>
      <w:r>
        <w:tab/>
      </w:r>
      <w:r>
        <w:tab/>
        <w:t>b</w:t>
      </w:r>
      <w:r>
        <w:rPr>
          <w:vertAlign w:val="subscript"/>
        </w:rPr>
        <w:t>ik</w:t>
      </w:r>
      <w:r>
        <w:t xml:space="preserve"> kürzen und zusammenfassen.</w:t>
      </w:r>
    </w:p>
    <w:p w:rsidR="00B02EF3" w:rsidRDefault="00070698">
      <w:pPr>
        <w:pStyle w:val="Berechnungen"/>
      </w:pPr>
      <w:r>
        <w:tab/>
        <w:t>b´</w:t>
      </w:r>
      <w:r>
        <w:rPr>
          <w:vertAlign w:val="subscript"/>
        </w:rPr>
        <w:t>ik</w:t>
      </w:r>
      <w:r>
        <w:t>= 0,6052∙t ∙ λ</w:t>
      </w:r>
      <w:r>
        <w:rPr>
          <w:vertAlign w:val="subscript"/>
        </w:rPr>
        <w:t>a</w:t>
      </w:r>
      <w:r>
        <w:t>∙</w:t>
      </w:r>
      <w:r w:rsidR="00253D45">
        <w:fldChar w:fldCharType="begin"/>
      </w:r>
      <w:r>
        <w:instrText xml:space="preserve"> EQ \b(1 – 0,1332∙ \F(t∙ λ</w:instrText>
      </w:r>
      <w:r>
        <w:rPr>
          <w:vertAlign w:val="subscript"/>
        </w:rPr>
        <w:instrText>a</w:instrText>
      </w:r>
      <w:r>
        <w:instrText>;b</w:instrText>
      </w:r>
      <w:r>
        <w:rPr>
          <w:vertAlign w:val="subscript"/>
        </w:rPr>
        <w:instrText>ik</w:instrText>
      </w:r>
      <w:r>
        <w:instrText xml:space="preserve">)) </w:instrText>
      </w:r>
      <w:r w:rsidR="00253D45">
        <w:fldChar w:fldCharType="end"/>
      </w:r>
    </w:p>
    <w:p w:rsidR="00B02EF3" w:rsidRDefault="00070698">
      <w:pPr>
        <w:pStyle w:val="Berechnungen"/>
      </w:pPr>
      <w:r>
        <w:t>Schaut man sich die Gleichung in der DIN an, so sieht man, dass die vorhandene Breite einmal im Nenner steht. Eine kleine Breite im Nenner bewirkt, dass der Quotient groß wird. Dieser negative Summand kann so groß werden, sodass er den anderen Summanden 1 übersteigt. Dadurch kommt eine negative Zahl heraus. Die Ursache liegt im Term κ</w:t>
      </w:r>
      <w:r>
        <w:rPr>
          <w:vertAlign w:val="subscript"/>
        </w:rPr>
        <w:t>x</w:t>
      </w:r>
      <w:r>
        <w:t xml:space="preserve">. </w:t>
      </w:r>
    </w:p>
    <w:p w:rsidR="00B02EF3" w:rsidRDefault="00B02EF3">
      <w:pPr>
        <w:pStyle w:val="Berechnungen"/>
      </w:pPr>
    </w:p>
    <w:p w:rsidR="00B02EF3" w:rsidRDefault="00070698">
      <w:pPr>
        <w:pStyle w:val="Beschriftung"/>
      </w:pPr>
      <w:bookmarkStart w:id="109" w:name="_Toc301097178"/>
      <w:r>
        <w:t xml:space="preserve">Diagramm </w:t>
      </w:r>
      <w:r w:rsidR="00253D45">
        <w:fldChar w:fldCharType="begin"/>
      </w:r>
      <w:r>
        <w:instrText xml:space="preserve"> SEQ Diagramm \* ARABIC </w:instrText>
      </w:r>
      <w:r w:rsidR="00253D45">
        <w:fldChar w:fldCharType="separate"/>
      </w:r>
      <w:r>
        <w:rPr>
          <w:noProof/>
        </w:rPr>
        <w:t>2</w:t>
      </w:r>
      <w:r w:rsidR="00253D45">
        <w:fldChar w:fldCharType="end"/>
      </w:r>
      <w:r>
        <w:t xml:space="preserve"> ohne Breitenbegrenzung</w:t>
      </w:r>
      <w:r>
        <w:tab/>
        <w:t xml:space="preserve">Diagramm </w:t>
      </w:r>
      <w:r w:rsidR="00253D45">
        <w:fldChar w:fldCharType="begin"/>
      </w:r>
      <w:r>
        <w:instrText xml:space="preserve"> SEQ Diagramm \* ARABIC </w:instrText>
      </w:r>
      <w:r w:rsidR="00253D45">
        <w:fldChar w:fldCharType="separate"/>
      </w:r>
      <w:r>
        <w:rPr>
          <w:noProof/>
        </w:rPr>
        <w:t>3</w:t>
      </w:r>
      <w:r w:rsidR="00253D45">
        <w:fldChar w:fldCharType="end"/>
      </w:r>
      <w:r>
        <w:t xml:space="preserve"> mit Breitenbegrenzung</w:t>
      </w:r>
      <w:bookmarkEnd w:id="109"/>
    </w:p>
    <w:p w:rsidR="00B02EF3" w:rsidRDefault="00070698">
      <w:pPr>
        <w:pStyle w:val="Berechnungen"/>
      </w:pPr>
      <w:r>
        <w:t>Die Gleichung κ</w:t>
      </w:r>
      <w:r>
        <w:rPr>
          <w:vertAlign w:val="subscript"/>
        </w:rPr>
        <w:t>x</w:t>
      </w:r>
      <w:r>
        <w:t xml:space="preserve">=  </w:t>
      </w:r>
      <w:r w:rsidR="00253D45">
        <w:fldChar w:fldCharType="begin"/>
      </w:r>
      <w:r>
        <w:instrText xml:space="preserve"> EQ \F(1;\o(λ;\s\up1(¯))</w:instrText>
      </w:r>
      <w:r>
        <w:rPr>
          <w:vertAlign w:val="subscript"/>
        </w:rPr>
        <w:instrText>p</w:instrText>
      </w:r>
      <w:r>
        <w:instrText>) – \F(0,22; \o(λ;\s\up1(¯))</w:instrText>
      </w:r>
      <w:r>
        <w:rPr>
          <w:vertAlign w:val="subscript"/>
        </w:rPr>
        <w:instrText>p</w:instrText>
      </w:r>
      <w:r>
        <w:instrText xml:space="preserve">²) </w:instrText>
      </w:r>
      <w:r w:rsidR="00253D45">
        <w:fldChar w:fldCharType="end"/>
      </w:r>
      <w:r>
        <w:t xml:space="preserve"> ist im Diagramm angegeben. Auf der x-Achse ist </w:t>
      </w:r>
      <w:r w:rsidR="00253D45">
        <w:fldChar w:fldCharType="begin"/>
      </w:r>
      <w:r>
        <w:instrText xml:space="preserve"> EQ \o(λ;\s\up1(¯))</w:instrText>
      </w:r>
      <w:r>
        <w:rPr>
          <w:vertAlign w:val="subscript"/>
        </w:rPr>
        <w:instrText>p</w:instrText>
      </w:r>
      <w:r>
        <w:instrText xml:space="preserve"> </w:instrText>
      </w:r>
      <w:r w:rsidR="00253D45">
        <w:fldChar w:fldCharType="end"/>
      </w:r>
      <w:r>
        <w:t>aufgetragen</w:t>
      </w:r>
    </w:p>
    <w:p w:rsidR="00B02EF3" w:rsidRDefault="00B75C8C">
      <w:pPr>
        <w:pStyle w:val="Berechnungen"/>
      </w:pPr>
      <w:r>
        <w:rPr>
          <w:noProof/>
          <w:lang w:bidi="he-IL"/>
        </w:rPr>
        <w:drawing>
          <wp:anchor distT="0" distB="0" distL="114300" distR="114300" simplePos="0" relativeHeight="251804160" behindDoc="0" locked="0" layoutInCell="1" allowOverlap="1">
            <wp:simplePos x="0" y="0"/>
            <wp:positionH relativeFrom="column">
              <wp:posOffset>-3810</wp:posOffset>
            </wp:positionH>
            <wp:positionV relativeFrom="paragraph">
              <wp:posOffset>19050</wp:posOffset>
            </wp:positionV>
            <wp:extent cx="3829050" cy="1333500"/>
            <wp:effectExtent l="0" t="0" r="0" b="0"/>
            <wp:wrapSquare wrapText="bothSides"/>
            <wp:docPr id="7" name="Grafik 6" descr="image17_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_8.wmf"/>
                    <pic:cNvPicPr/>
                  </pic:nvPicPr>
                  <pic:blipFill>
                    <a:blip r:embed="rId24" cstate="print"/>
                    <a:stretch>
                      <a:fillRect/>
                    </a:stretch>
                  </pic:blipFill>
                  <pic:spPr>
                    <a:xfrm>
                      <a:off x="0" y="0"/>
                      <a:ext cx="3829050" cy="1333500"/>
                    </a:xfrm>
                    <a:prstGeom prst="rect">
                      <a:avLst/>
                    </a:prstGeom>
                  </pic:spPr>
                </pic:pic>
              </a:graphicData>
            </a:graphic>
          </wp:anchor>
        </w:drawing>
      </w:r>
      <w:r w:rsidR="00070698">
        <w:t>und auf der y-Achse κ</w:t>
      </w:r>
      <w:r w:rsidR="00070698">
        <w:rPr>
          <w:vertAlign w:val="subscript"/>
        </w:rPr>
        <w:t>k</w:t>
      </w:r>
      <w:r w:rsidR="00070698">
        <w:t xml:space="preserve">. Im rechten Diagramm ist aufgetragen, wie es sich auswirkt, wenn die wirksame Breite auf die vorhandene Breite </w:t>
      </w:r>
      <w:r w:rsidR="00070698">
        <w:lastRenderedPageBreak/>
        <w:t>beschränkt wird. Das Problem negativer Breiten ist nicht gelöst.</w:t>
      </w:r>
    </w:p>
    <w:p w:rsidR="00B02EF3" w:rsidRDefault="00B02EF3">
      <w:pPr>
        <w:pStyle w:val="Berechnungen"/>
      </w:pPr>
    </w:p>
    <w:p w:rsidR="00B02EF3" w:rsidRDefault="00B02EF3">
      <w:pPr>
        <w:pStyle w:val="Berechnungen"/>
      </w:pPr>
    </w:p>
    <w:p w:rsidR="00B02EF3" w:rsidRDefault="00070698">
      <w:pPr>
        <w:pStyle w:val="Berechnungen"/>
      </w:pPr>
      <w:r>
        <w:t>Jetzt kommt die Lösung. Die Gleichung ist erst ab 0,6732 gültig.</w:t>
      </w:r>
    </w:p>
    <w:p w:rsidR="00B02EF3" w:rsidRDefault="00070698">
      <w:pPr>
        <w:pStyle w:val="Berechnungen"/>
      </w:pPr>
      <w:r>
        <w:tab/>
        <w:t>b´</w:t>
      </w:r>
      <w:r>
        <w:rPr>
          <w:vertAlign w:val="subscript"/>
        </w:rPr>
        <w:t>ik</w:t>
      </w:r>
      <w:r>
        <w:t>= κ</w:t>
      </w:r>
      <w:r>
        <w:rPr>
          <w:vertAlign w:val="subscript"/>
        </w:rPr>
        <w:t>x</w:t>
      </w:r>
      <w:r>
        <w:t>∙ b</w:t>
      </w:r>
      <w:r>
        <w:rPr>
          <w:vertAlign w:val="subscript"/>
        </w:rPr>
        <w:t>ik</w:t>
      </w:r>
      <w:r>
        <w:tab/>
      </w:r>
      <w:r>
        <w:tab/>
      </w:r>
    </w:p>
    <w:p w:rsidR="00B02EF3" w:rsidRDefault="00070698">
      <w:pPr>
        <w:pStyle w:val="Berechnungen"/>
      </w:pPr>
      <w:r>
        <w:tab/>
        <w:t xml:space="preserve">bei </w:t>
      </w:r>
      <w:r w:rsidR="00253D45">
        <w:fldChar w:fldCharType="begin"/>
      </w:r>
      <w:r w:rsidR="00ED1C91">
        <w:instrText xml:space="preserve"> EQ \o(λ;\s\up1(¯))</w:instrText>
      </w:r>
      <w:r w:rsidR="00ED1C91">
        <w:rPr>
          <w:vertAlign w:val="subscript"/>
        </w:rPr>
        <w:instrText>p</w:instrText>
      </w:r>
      <w:r w:rsidR="00ED1C91">
        <w:instrText xml:space="preserve"> </w:instrText>
      </w:r>
      <w:r w:rsidR="00253D45">
        <w:fldChar w:fldCharType="end"/>
      </w:r>
      <w:r>
        <w:t>&lt; 0,6732 ist κ</w:t>
      </w:r>
      <w:r>
        <w:rPr>
          <w:vertAlign w:val="subscript"/>
        </w:rPr>
        <w:t>x</w:t>
      </w:r>
      <w:r>
        <w:t>= 1 und somit b´</w:t>
      </w:r>
      <w:r>
        <w:rPr>
          <w:vertAlign w:val="subscript"/>
        </w:rPr>
        <w:t>ik</w:t>
      </w:r>
      <w:r>
        <w:t>=b</w:t>
      </w:r>
      <w:r>
        <w:rPr>
          <w:vertAlign w:val="subscript"/>
        </w:rPr>
        <w:t>ik</w:t>
      </w:r>
    </w:p>
    <w:p w:rsidR="00B02EF3" w:rsidRDefault="00070698">
      <w:pPr>
        <w:pStyle w:val="Berechnungen"/>
      </w:pPr>
      <w:r>
        <w:t>Die 0,6732 ist die Lösung einer quadratischen Gleichung</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&gt; </w:t>
      </w:r>
      <w:r w:rsidR="00253D45">
        <w:fldChar w:fldCharType="begin"/>
      </w:r>
      <w:r>
        <w:instrText xml:space="preserve"> EQ \F(λ</w:instrText>
      </w:r>
      <w:r>
        <w:rPr>
          <w:vertAlign w:val="subscript"/>
        </w:rPr>
        <w:instrText>p</w:instrText>
      </w:r>
      <w:r>
        <w:instrText>;λ</w:instrText>
      </w:r>
      <w:r>
        <w:rPr>
          <w:vertAlign w:val="subscript"/>
        </w:rPr>
        <w:instrText>a</w:instrText>
      </w:r>
      <w:r>
        <w:instrText xml:space="preserve">) </w:instrText>
      </w:r>
      <w:r w:rsidR="00253D45">
        <w:fldChar w:fldCharType="end"/>
      </w:r>
      <w:r>
        <w:t>= 0,6732</w:t>
      </w:r>
    </w:p>
    <w:p w:rsidR="00B02EF3" w:rsidRDefault="00070698">
      <w:pPr>
        <w:pStyle w:val="Berechnungen"/>
      </w:pPr>
      <w:r>
        <w:tab/>
        <w:t xml:space="preserve"> λ</w:t>
      </w:r>
      <w:r>
        <w:rPr>
          <w:vertAlign w:val="subscript"/>
        </w:rPr>
        <w:t>p</w:t>
      </w:r>
      <w:r>
        <w:t xml:space="preserve"> &gt;  λ</w:t>
      </w:r>
      <w:r>
        <w:rPr>
          <w:vertAlign w:val="subscript"/>
        </w:rPr>
        <w:t>a</w:t>
      </w:r>
      <w:r>
        <w:t>∙ 0,6732</w:t>
      </w:r>
    </w:p>
    <w:p w:rsidR="00B02EF3" w:rsidRDefault="00070698">
      <w:pPr>
        <w:pStyle w:val="Berechnungen"/>
      </w:pPr>
      <w:r>
        <w:t>λ</w:t>
      </w:r>
      <w:r>
        <w:rPr>
          <w:vertAlign w:val="subscript"/>
        </w:rPr>
        <w:t>a</w:t>
      </w:r>
      <w:r>
        <w:t xml:space="preserve"> und λ</w:t>
      </w:r>
      <w:r>
        <w:rPr>
          <w:vertAlign w:val="subscript"/>
        </w:rPr>
        <w:t>p</w:t>
      </w:r>
      <w:r>
        <w:t xml:space="preserve"> werden durch ihre Formeln ersetzt.</w:t>
      </w:r>
    </w:p>
    <w:p w:rsidR="00B02EF3" w:rsidRDefault="00070698">
      <w:pPr>
        <w:pStyle w:val="Berechnungen"/>
      </w:pPr>
      <w:r>
        <w:tab/>
        <w:t>1,6523∙</w:t>
      </w:r>
      <w:r w:rsidR="00253D45">
        <w:fldChar w:fldCharType="begin"/>
      </w:r>
      <w:r>
        <w:instrText xml:space="preserve"> EQ \F(b</w:instrText>
      </w:r>
      <w:r>
        <w:rPr>
          <w:vertAlign w:val="subscript"/>
        </w:rPr>
        <w:instrText>ik</w:instrText>
      </w:r>
      <w:r>
        <w:instrText xml:space="preserve">;t) </w:instrText>
      </w:r>
      <w:r w:rsidR="00253D45">
        <w:fldChar w:fldCharType="end"/>
      </w:r>
      <w:r>
        <w:t xml:space="preserve"> &gt; π∙ </w:t>
      </w:r>
      <w:r w:rsidR="00253D45">
        <w:fldChar w:fldCharType="begin"/>
      </w:r>
      <w:r>
        <w:instrText xml:space="preserve"> EQ \r(;\F(E;f</w:instrText>
      </w:r>
      <w:r>
        <w:rPr>
          <w:vertAlign w:val="subscript"/>
        </w:rPr>
        <w:instrText>yk</w:instrText>
      </w:r>
      <w:r>
        <w:instrText xml:space="preserve">)) </w:instrText>
      </w:r>
      <w:r w:rsidR="00253D45">
        <w:fldChar w:fldCharType="end"/>
      </w:r>
      <w:r>
        <w:t>∙0,6732</w:t>
      </w:r>
    </w:p>
    <w:p w:rsidR="00B02EF3" w:rsidRDefault="00070698">
      <w:pPr>
        <w:pStyle w:val="Berechnungen"/>
      </w:pPr>
      <w:r>
        <w:tab/>
        <w:t>b</w:t>
      </w:r>
      <w:r>
        <w:rPr>
          <w:vertAlign w:val="subscript"/>
        </w:rPr>
        <w:t>ik</w:t>
      </w:r>
      <w:r>
        <w:t>&gt; π∙</w:t>
      </w:r>
      <w:r w:rsidR="00253D45">
        <w:fldChar w:fldCharType="begin"/>
      </w:r>
      <w:r>
        <w:instrText xml:space="preserve"> EQ \r(;\F(E;f</w:instrText>
      </w:r>
      <w:r>
        <w:rPr>
          <w:vertAlign w:val="subscript"/>
        </w:rPr>
        <w:instrText>yk</w:instrText>
      </w:r>
      <w:r>
        <w:instrText>) ) ∙ \F(t∙0,6732;1,6523)</w:instrText>
      </w:r>
      <w:r w:rsidR="00253D45">
        <w:fldChar w:fldCharType="end"/>
      </w:r>
    </w:p>
    <w:p w:rsidR="00B02EF3" w:rsidRDefault="00B02EF3">
      <w:pPr>
        <w:pStyle w:val="Berechnungen"/>
      </w:pPr>
    </w:p>
    <w:p w:rsidR="00B02EF3" w:rsidRDefault="00070698">
      <w:pPr>
        <w:pStyle w:val="Berechnungen"/>
      </w:pPr>
      <w:r>
        <w:t>Nach dem Zusammenfassen muss die vorhandene Breite diese Mindestgröße haben:</w:t>
      </w:r>
    </w:p>
    <w:p w:rsidR="00B02EF3" w:rsidRDefault="00070698">
      <w:pPr>
        <w:pStyle w:val="Berechnungen"/>
      </w:pPr>
      <w:r>
        <w:tab/>
        <w:t>b</w:t>
      </w:r>
      <w:r>
        <w:rPr>
          <w:vertAlign w:val="subscript"/>
        </w:rPr>
        <w:t>ik</w:t>
      </w:r>
      <w:r>
        <w:t xml:space="preserve">&gt; </w:t>
      </w:r>
      <w:r w:rsidR="00253D45">
        <w:fldChar w:fldCharType="begin"/>
      </w:r>
      <w:r>
        <w:instrText xml:space="preserve"> EQ 1,28∙ t∙ \r(;\F(E;f</w:instrText>
      </w:r>
      <w:r>
        <w:rPr>
          <w:vertAlign w:val="subscript"/>
        </w:rPr>
        <w:instrText>yk</w:instrText>
      </w:r>
      <w:r>
        <w:instrText>) )</w:instrText>
      </w:r>
      <w:r w:rsidR="00253D45">
        <w:fldChar w:fldCharType="end"/>
      </w:r>
    </w:p>
    <w:p w:rsidR="00B02EF3" w:rsidRDefault="00070698">
      <w:pPr>
        <w:pStyle w:val="Berechnungen"/>
      </w:pPr>
      <w:r>
        <w:t>Ist die Mindestgröße unterschritten, so ist die volle Breite anzusetzen.</w:t>
      </w:r>
    </w:p>
    <w:p w:rsidR="00B02EF3" w:rsidRDefault="00B02EF3">
      <w:pPr>
        <w:pStyle w:val="Berechnungen"/>
      </w:pPr>
    </w:p>
    <w:p w:rsidR="00B02EF3" w:rsidRDefault="00070698">
      <w:pPr>
        <w:pStyle w:val="Berechnungen"/>
      </w:pPr>
      <w:r>
        <w:t>Die Formel für die Mindestbreite wird in den Rechenbeispielen nicht verwendet. Stattdessen wird eine Formel aus der DIN 18800-2 verwendet, weil diese das Randspannungsverhältnis berücksichtigt.</w:t>
      </w:r>
    </w:p>
    <w:p w:rsidR="00B02EF3" w:rsidRDefault="00B02EF3">
      <w:pPr>
        <w:pStyle w:val="Berechnungen"/>
      </w:pPr>
    </w:p>
    <w:p w:rsidR="00B02EF3" w:rsidRDefault="00070698" w:rsidP="00B65606">
      <w:pPr>
        <w:pStyle w:val="berschrift3"/>
      </w:pPr>
      <w:bookmarkStart w:id="110" w:name="_Ref247723009"/>
      <w:bookmarkStart w:id="111" w:name="_Toc288579059"/>
      <w:bookmarkStart w:id="112" w:name="_Toc319160505"/>
      <w:r>
        <w:t>Herleitung der λ-Berechnungsformeln</w:t>
      </w:r>
      <w:bookmarkEnd w:id="110"/>
      <w:bookmarkEnd w:id="111"/>
      <w:bookmarkEnd w:id="112"/>
    </w:p>
    <w:p w:rsidR="00B02EF3" w:rsidRDefault="00070698">
      <w:pPr>
        <w:pStyle w:val="Berechnungen"/>
      </w:pPr>
      <w:r>
        <w:t xml:space="preserve">Im Eurocode gibt es eine handliche Formel zur Berechnung von </w:t>
      </w:r>
      <w:r w:rsidR="00253D45">
        <w:fldChar w:fldCharType="begin"/>
      </w:r>
      <w:r>
        <w:instrText xml:space="preserve"> EQ \o(λ;\s\up1(¯))</w:instrText>
      </w:r>
      <w:r>
        <w:rPr>
          <w:vertAlign w:val="subscript"/>
        </w:rPr>
        <w:instrText>P</w:instrText>
      </w:r>
      <w:r>
        <w:instrText xml:space="preserve"> </w:instrText>
      </w:r>
      <w:r w:rsidR="00253D45">
        <w:fldChar w:fldCharType="end"/>
      </w:r>
      <w:r>
        <w:t>, während man in der DIN einen Formelapparat auswerten muss. Dies ist in der DIN jedoch nicht notwendig, sodass der Formelapparat zu einer Formel zusammengefasst werden kann.</w:t>
      </w:r>
    </w:p>
    <w:p w:rsidR="00B02EF3" w:rsidRDefault="00B02EF3">
      <w:pPr>
        <w:pStyle w:val="Berechnungen"/>
      </w:pPr>
    </w:p>
    <w:p w:rsidR="00B02EF3" w:rsidRDefault="00070698">
      <w:pPr>
        <w:pStyle w:val="Berechnungen"/>
      </w:pPr>
      <w:r>
        <w:t>Zuerst werden die Gleichungen des Eurocodes hergeleitet:</w:t>
      </w:r>
    </w:p>
    <w:p w:rsidR="00B02EF3" w:rsidRDefault="00070698">
      <w:pPr>
        <w:pStyle w:val="Berechnungen"/>
      </w:pPr>
      <w:r>
        <w:t>Allgemein gilt:</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\F(λ</w:instrText>
      </w:r>
      <w:r>
        <w:rPr>
          <w:vertAlign w:val="subscript"/>
        </w:rPr>
        <w:instrText>p</w:instrText>
      </w:r>
      <w:r>
        <w:instrText>;λ</w:instrText>
      </w:r>
      <w:r>
        <w:rPr>
          <w:vertAlign w:val="subscript"/>
        </w:rPr>
        <w:instrText>a</w:instrText>
      </w:r>
      <w:r>
        <w:instrText xml:space="preserve">) </w:instrText>
      </w:r>
      <w:r w:rsidR="00253D45">
        <w:fldChar w:fldCharType="end"/>
      </w:r>
      <w:r>
        <w:t xml:space="preserve">   mit λ</w:t>
      </w:r>
      <w:r>
        <w:rPr>
          <w:vertAlign w:val="subscript"/>
        </w:rPr>
        <w:t>a</w:t>
      </w:r>
      <w:r>
        <w:t xml:space="preserve">= π∙ </w:t>
      </w:r>
      <w:r w:rsidR="00253D45">
        <w:fldChar w:fldCharType="begin"/>
      </w:r>
      <w:r>
        <w:instrText xml:space="preserve"> EQ \r(;\F(E;f</w:instrText>
      </w:r>
      <w:r>
        <w:rPr>
          <w:vertAlign w:val="subscript"/>
        </w:rPr>
        <w:instrText>yk</w:instrText>
      </w:r>
      <w:r>
        <w:instrText xml:space="preserve">)) </w:instrText>
      </w:r>
      <w:r w:rsidR="00253D45">
        <w:fldChar w:fldCharType="end"/>
      </w:r>
      <w:r>
        <w:t xml:space="preserve">     und  λ</w:t>
      </w:r>
      <w:r>
        <w:rPr>
          <w:vertAlign w:val="subscript"/>
        </w:rPr>
        <w:t>p</w:t>
      </w:r>
      <w:r>
        <w:t xml:space="preserve">= π∙ </w:t>
      </w:r>
      <w:r w:rsidR="00253D45">
        <w:fldChar w:fldCharType="begin"/>
      </w:r>
      <w:r>
        <w:instrText xml:space="preserve"> EQ \r(;\F(E;σ</w:instrText>
      </w:r>
      <w:r>
        <w:rPr>
          <w:vertAlign w:val="subscript"/>
        </w:rPr>
        <w:instrText>x,pi</w:instrText>
      </w:r>
      <w:r>
        <w:instrText xml:space="preserve">∙ \r(;3)))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\F(π∙ \r(;\F(E;σ</w:instrText>
      </w:r>
      <w:r>
        <w:rPr>
          <w:vertAlign w:val="subscript"/>
        </w:rPr>
        <w:instrText>x,pi</w:instrText>
      </w:r>
      <w:r>
        <w:instrText>∙ \r(;3)));π∙\r(;\F(E;f</w:instrText>
      </w:r>
      <w:r>
        <w:rPr>
          <w:vertAlign w:val="subscript"/>
        </w:rPr>
        <w:instrText>yk</w:instrText>
      </w:r>
      <w:r>
        <w:instrText xml:space="preserve">)) ) </w:instrText>
      </w:r>
      <w:r w:rsidR="00253D45">
        <w:fldChar w:fldCharType="end"/>
      </w:r>
      <w:r>
        <w:t xml:space="preserve">= </w:t>
      </w:r>
      <w:r w:rsidR="00253D45">
        <w:fldChar w:fldCharType="begin"/>
      </w:r>
      <w:r>
        <w:instrText xml:space="preserve"> EQ \r(;\F(E;σ</w:instrText>
      </w:r>
      <w:r>
        <w:rPr>
          <w:vertAlign w:val="subscript"/>
        </w:rPr>
        <w:instrText>pi</w:instrText>
      </w:r>
      <w:r>
        <w:instrText>∙\r(;3)))∙\r(;\F(f</w:instrText>
      </w:r>
      <w:r>
        <w:rPr>
          <w:vertAlign w:val="subscript"/>
        </w:rPr>
        <w:instrText>yk</w:instrText>
      </w:r>
      <w:r>
        <w:instrText xml:space="preserve">;E)) </w:instrText>
      </w:r>
      <w:r w:rsidR="00253D45">
        <w:fldChar w:fldCharType="end"/>
      </w:r>
      <w:r>
        <w:tab/>
        <w:t>E und π kürzen</w:t>
      </w:r>
    </w:p>
    <w:p w:rsidR="00B02EF3" w:rsidRDefault="00B02EF3">
      <w:pPr>
        <w:pStyle w:val="Berechnungen"/>
      </w:pPr>
    </w:p>
    <w:p w:rsidR="00B02EF3" w:rsidRDefault="00070698">
      <w:pPr>
        <w:pStyle w:val="Berechnungen"/>
      </w:pPr>
      <w:r>
        <w:t>Dann entsteht diese bekannte Formel:</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\r(;\F(f</w:instrText>
      </w:r>
      <w:r>
        <w:rPr>
          <w:vertAlign w:val="subscript"/>
        </w:rPr>
        <w:instrText>yk</w:instrText>
      </w:r>
      <w:r>
        <w:instrText>;σ</w:instrText>
      </w:r>
      <w:r>
        <w:rPr>
          <w:vertAlign w:val="subscript"/>
        </w:rPr>
        <w:instrText>pi</w:instrText>
      </w:r>
      <w:r>
        <w:instrText xml:space="preserve">∙ \r(;3))) </w:instrText>
      </w:r>
      <w:r w:rsidR="00253D45">
        <w:fldChar w:fldCharType="end"/>
      </w:r>
    </w:p>
    <w:p w:rsidR="00B02EF3" w:rsidRDefault="00070698">
      <w:pPr>
        <w:pStyle w:val="Berechnungen"/>
      </w:pPr>
      <w:r>
        <w:lastRenderedPageBreak/>
        <w:tab/>
      </w:r>
      <w:r w:rsidR="00253D45">
        <w:fldChar w:fldCharType="begin"/>
      </w:r>
      <w:r>
        <w:instrText xml:space="preserve"> EQ \o(λ;\s\up1(¯))</w:instrText>
      </w:r>
      <w:r>
        <w:rPr>
          <w:vertAlign w:val="subscript"/>
        </w:rPr>
        <w:instrText>P</w:instrText>
      </w:r>
      <w:r>
        <w:instrText xml:space="preserve"> = \r(;\F(f</w:instrText>
      </w:r>
      <w:r>
        <w:rPr>
          <w:vertAlign w:val="subscript"/>
        </w:rPr>
        <w:instrText>yk</w:instrText>
      </w:r>
      <w:r>
        <w:instrText>;k</w:instrText>
      </w:r>
      <w:r>
        <w:rPr>
          <w:vertAlign w:val="subscript"/>
        </w:rPr>
        <w:instrText>σ</w:instrText>
      </w:r>
      <w:r>
        <w:instrText>∙ σ</w:instrText>
      </w:r>
      <w:r>
        <w:rPr>
          <w:vertAlign w:val="subscript"/>
        </w:rPr>
        <w:instrText>e</w:instrText>
      </w:r>
      <w:r>
        <w:instrText xml:space="preserve"> \r(;3))) </w:instrText>
      </w:r>
      <w:r w:rsidR="00253D45">
        <w:fldChar w:fldCharType="end"/>
      </w:r>
    </w:p>
    <w:p w:rsidR="00B02EF3" w:rsidRDefault="00070698">
      <w:pPr>
        <w:pStyle w:val="Berechnungen"/>
      </w:pPr>
      <w:r>
        <w:tab/>
        <w:t>σ</w:t>
      </w:r>
      <w:r>
        <w:rPr>
          <w:vertAlign w:val="subscript"/>
        </w:rPr>
        <w:t>e</w:t>
      </w:r>
      <w:r>
        <w:t xml:space="preserve">= </w:t>
      </w:r>
      <w:r w:rsidR="00253D45">
        <w:fldChar w:fldCharType="begin"/>
      </w:r>
      <w:r>
        <w:instrText xml:space="preserve"> EQ 190000∙\b(\F(t²;b²)) </w:instrText>
      </w:r>
      <w:r w:rsidR="00253D45">
        <w:fldChar w:fldCharType="end"/>
      </w:r>
      <w:r>
        <w:t>[N/mm²]</w:t>
      </w:r>
      <w:r>
        <w:tab/>
      </w:r>
      <w:r>
        <w:tab/>
        <w:t>σ</w:t>
      </w:r>
      <w:r>
        <w:rPr>
          <w:vertAlign w:val="subscript"/>
        </w:rPr>
        <w:t>e</w:t>
      </w:r>
      <w:r>
        <w:t xml:space="preserve"> wird in </w:t>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eingesetzt.</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\r(;\F(b²∙ f</w:instrText>
      </w:r>
      <w:r>
        <w:rPr>
          <w:vertAlign w:val="subscript"/>
        </w:rPr>
        <w:instrText>yk</w:instrText>
      </w:r>
      <w:r>
        <w:instrText>;k</w:instrText>
      </w:r>
      <w:r>
        <w:rPr>
          <w:vertAlign w:val="subscript"/>
        </w:rPr>
        <w:instrText>σ</w:instrText>
      </w:r>
      <w:r>
        <w:instrText xml:space="preserve">∙ t²∙ 190000 \r(;3))) </w:instrText>
      </w:r>
      <w:r w:rsidR="00253D45">
        <w:fldChar w:fldCharType="end"/>
      </w:r>
    </w:p>
    <w:p w:rsidR="00B02EF3" w:rsidRDefault="00B02EF3">
      <w:pPr>
        <w:pStyle w:val="Berechnungen"/>
      </w:pPr>
    </w:p>
    <w:p w:rsidR="00B02EF3" w:rsidRDefault="00070698" w:rsidP="00B65606">
      <w:pPr>
        <w:pStyle w:val="Berechnungen"/>
        <w:outlineLvl w:val="0"/>
      </w:pPr>
      <w:r>
        <w:t>Im Eurocode gibt es ε</w:t>
      </w:r>
    </w:p>
    <w:p w:rsidR="00B02EF3" w:rsidRDefault="00070698">
      <w:pPr>
        <w:pStyle w:val="Berechnungen"/>
      </w:pPr>
      <w:r>
        <w:tab/>
        <w:t xml:space="preserve">ε= </w:t>
      </w:r>
      <w:r w:rsidR="00253D45">
        <w:fldChar w:fldCharType="begin"/>
      </w:r>
      <w:r>
        <w:instrText xml:space="preserve"> EQ \r(;\F(235;f</w:instrText>
      </w:r>
      <w:r>
        <w:rPr>
          <w:vertAlign w:val="subscript"/>
        </w:rPr>
        <w:instrText>yk</w:instrText>
      </w:r>
      <w:r>
        <w:instrText xml:space="preserve">)) </w:instrText>
      </w:r>
      <w:r w:rsidR="00253D45">
        <w:fldChar w:fldCharType="end"/>
      </w:r>
    </w:p>
    <w:p w:rsidR="00B02EF3" w:rsidRDefault="00070698">
      <w:pPr>
        <w:pStyle w:val="Berechnungen"/>
      </w:pPr>
      <w:r>
        <w:tab/>
        <w:t xml:space="preserve">ε²= </w:t>
      </w:r>
      <w:r w:rsidR="00253D45">
        <w:fldChar w:fldCharType="begin"/>
      </w:r>
      <w:r>
        <w:instrText xml:space="preserve"> EQ \F(235;f</w:instrText>
      </w:r>
      <w:r>
        <w:rPr>
          <w:vertAlign w:val="subscript"/>
        </w:rPr>
        <w:instrText>yk</w:instrText>
      </w:r>
      <w:r>
        <w:instrText xml:space="preserve">) </w:instrText>
      </w:r>
      <w:r w:rsidR="00253D45">
        <w:fldChar w:fldCharType="end"/>
      </w:r>
    </w:p>
    <w:p w:rsidR="00B02EF3" w:rsidRDefault="00070698">
      <w:pPr>
        <w:pStyle w:val="Berechnungen"/>
      </w:pPr>
      <w:r>
        <w:tab/>
        <w:t>f</w:t>
      </w:r>
      <w:r>
        <w:rPr>
          <w:vertAlign w:val="subscript"/>
        </w:rPr>
        <w:t>yk</w:t>
      </w:r>
      <w:r>
        <w:t xml:space="preserve">= </w:t>
      </w:r>
      <w:r w:rsidR="00253D45">
        <w:fldChar w:fldCharType="begin"/>
      </w:r>
      <w:r>
        <w:instrText xml:space="preserve"> EQ \F(235;ε²) </w:instrText>
      </w:r>
      <w:r w:rsidR="00253D45">
        <w:fldChar w:fldCharType="end"/>
      </w:r>
      <w:r>
        <w:tab/>
      </w:r>
      <w:r>
        <w:tab/>
        <w:t>f</w:t>
      </w:r>
      <w:r>
        <w:rPr>
          <w:vertAlign w:val="subscript"/>
        </w:rPr>
        <w:t>yk</w:t>
      </w:r>
      <w:r>
        <w:t xml:space="preserve"> wird in </w:t>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eingesetzt.</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\r(;\F(b²∙ 235;ε∙ k</w:instrText>
      </w:r>
      <w:r>
        <w:rPr>
          <w:vertAlign w:val="subscript"/>
        </w:rPr>
        <w:instrText>σ</w:instrText>
      </w:r>
      <w:r>
        <w:instrText xml:space="preserve">∙ t²∙ 190000 \r(;3))) </w:instrText>
      </w:r>
      <w:r w:rsidR="00253D45">
        <w:fldChar w:fldCharType="end"/>
      </w:r>
      <w:r>
        <w:tab/>
      </w:r>
      <w:r>
        <w:tab/>
        <w:t>Die Wurzel wird gezogen.</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\F(\r(;235)∙b;ε∙\r(;k</w:instrText>
      </w:r>
      <w:r>
        <w:rPr>
          <w:vertAlign w:val="subscript"/>
        </w:rPr>
        <w:instrText>σ</w:instrText>
      </w:r>
      <w:r>
        <w:instrText xml:space="preserve">)∙t∙\r(4;3)∙\r(;190000)) </w:instrText>
      </w:r>
      <w:r w:rsidR="00253D45">
        <w:fldChar w:fldCharType="end"/>
      </w:r>
    </w:p>
    <w:p w:rsidR="00B02EF3" w:rsidRDefault="00070698">
      <w:pPr>
        <w:pStyle w:val="Berechnungen"/>
      </w:pPr>
      <w:r>
        <w:tab/>
      </w:r>
      <w:r w:rsidR="00253D45">
        <w:fldChar w:fldCharType="begin"/>
      </w:r>
      <w:r>
        <w:instrText xml:space="preserve"> EQ \F(\r(;235); \r(;190000)) = \F(1;28,43432)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\F(b;ε∙\r(;k</w:instrText>
      </w:r>
      <w:r>
        <w:rPr>
          <w:vertAlign w:val="subscript"/>
        </w:rPr>
        <w:instrText>σ</w:instrText>
      </w:r>
      <w:r>
        <w:instrText xml:space="preserve">)∙t∙\r(4;3)∙28,43432) </w:instrText>
      </w:r>
      <w:r w:rsidR="00253D45">
        <w:fldChar w:fldCharType="end"/>
      </w:r>
    </w:p>
    <w:p w:rsidR="00B02EF3" w:rsidRDefault="00070698">
      <w:pPr>
        <w:pStyle w:val="Berechnungen"/>
      </w:pPr>
      <w:r>
        <w:t xml:space="preserve">Der Term </w:t>
      </w:r>
      <w:r w:rsidR="00253D45">
        <w:fldChar w:fldCharType="begin"/>
      </w:r>
      <w:r>
        <w:instrText xml:space="preserve"> EQ \r(4;3) </w:instrText>
      </w:r>
      <w:r w:rsidR="00253D45">
        <w:fldChar w:fldCharType="end"/>
      </w:r>
      <w:r>
        <w:t>gilt für Schubspannung. Für Normalspannung muss er weggelassen werden.</w:t>
      </w:r>
    </w:p>
    <w:p w:rsidR="00B02EF3" w:rsidRDefault="00070698">
      <w:pPr>
        <w:pStyle w:val="Berechnungen"/>
      </w:pPr>
      <w:r>
        <w:t>Damit entstehen diese Gleichungen in dem Eurocode:</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\F(b;ε∙\r(;k</w:instrText>
      </w:r>
      <w:r>
        <w:rPr>
          <w:vertAlign w:val="subscript"/>
        </w:rPr>
        <w:instrText>σ</w:instrText>
      </w:r>
      <w:r>
        <w:instrText xml:space="preserve">)∙t∙28,4343214847457) </w:instrText>
      </w:r>
      <w:r w:rsidR="00253D45">
        <w:fldChar w:fldCharType="end"/>
      </w:r>
      <w:r>
        <w:tab/>
      </w:r>
      <w:r>
        <w:tab/>
      </w:r>
      <w:r>
        <w:tab/>
        <w:t>Eurocode 1993-1-5 Gleichung 4.3</w:t>
      </w:r>
    </w:p>
    <w:p w:rsidR="00B02EF3" w:rsidRDefault="00070698">
      <w:pPr>
        <w:pStyle w:val="Berechnungen"/>
      </w:pPr>
      <w:r>
        <w:tab/>
      </w:r>
      <w:r w:rsidR="00253D45">
        <w:fldChar w:fldCharType="begin"/>
      </w:r>
      <w:r>
        <w:instrText xml:space="preserve"> EQ \o(λ;\s\up1(¯))</w:instrText>
      </w:r>
      <w:r>
        <w:rPr>
          <w:vertAlign w:val="subscript"/>
        </w:rPr>
        <w:instrText>W</w:instrText>
      </w:r>
      <w:r>
        <w:instrText xml:space="preserve"> = \F(b;ε∙\r(;k</w:instrText>
      </w:r>
      <w:r>
        <w:rPr>
          <w:vertAlign w:val="subscript"/>
        </w:rPr>
        <w:instrText>τ</w:instrText>
      </w:r>
      <w:r>
        <w:instrText xml:space="preserve">)∙t∙37,4216715820106) </w:instrText>
      </w:r>
      <w:r w:rsidR="00253D45">
        <w:fldChar w:fldCharType="end"/>
      </w:r>
      <w:r>
        <w:tab/>
      </w:r>
      <w:r>
        <w:tab/>
      </w:r>
      <w:r>
        <w:tab/>
        <w:t>Eurocode 1993-1-5 Gleichung 5.6</w:t>
      </w:r>
    </w:p>
    <w:p w:rsidR="00B02EF3" w:rsidRDefault="00B02EF3">
      <w:pPr>
        <w:pStyle w:val="Berechnungen"/>
      </w:pPr>
    </w:p>
    <w:p w:rsidR="00B02EF3" w:rsidRDefault="00070698">
      <w:pPr>
        <w:pStyle w:val="Berechnungen"/>
      </w:pPr>
      <w:r>
        <w:t xml:space="preserve">Um diese Gleichungen auch in der DIN benutzen zu können, muss die richtige </w:t>
      </w:r>
      <w:r w:rsidR="00FA7A93">
        <w:t>Streckgrenze</w:t>
      </w:r>
      <w:r>
        <w:t xml:space="preserve"> eingearbeitet werden. ε wird als Hilfsgröße eingeführt.</w:t>
      </w:r>
    </w:p>
    <w:p w:rsidR="00B02EF3" w:rsidRDefault="00070698">
      <w:pPr>
        <w:pStyle w:val="Berechnungen"/>
      </w:pPr>
      <w:r>
        <w:tab/>
        <w:t xml:space="preserve">ε= </w:t>
      </w:r>
      <w:r w:rsidR="00253D45">
        <w:fldChar w:fldCharType="begin"/>
      </w:r>
      <w:r>
        <w:instrText xml:space="preserve"> EQ \r(;\F(240;f</w:instrText>
      </w:r>
      <w:r>
        <w:rPr>
          <w:vertAlign w:val="subscript"/>
        </w:rPr>
        <w:instrText>yk</w:instrText>
      </w:r>
      <w:r>
        <w:instrText xml:space="preserve">)) </w:instrText>
      </w:r>
      <w:r w:rsidR="00253D45">
        <w:fldChar w:fldCharType="end"/>
      </w:r>
    </w:p>
    <w:p w:rsidR="00B02EF3" w:rsidRDefault="00070698">
      <w:pPr>
        <w:pStyle w:val="Berechnungen"/>
      </w:pPr>
      <w:r>
        <w:tab/>
      </w:r>
      <w:r w:rsidR="00253D45">
        <w:fldChar w:fldCharType="begin"/>
      </w:r>
      <w:r>
        <w:instrText xml:space="preserve"> EQ \F(\r(;240); \r(;189800)) = \F(1;28,1218) </w:instrText>
      </w:r>
      <w:r w:rsidR="00253D45">
        <w:fldChar w:fldCharType="end"/>
      </w:r>
    </w:p>
    <w:p w:rsidR="00B02EF3" w:rsidRDefault="00B02EF3">
      <w:pPr>
        <w:pStyle w:val="Berechnungen"/>
      </w:pPr>
    </w:p>
    <w:p w:rsidR="00B02EF3" w:rsidRDefault="00070698">
      <w:pPr>
        <w:pStyle w:val="Berechnungen"/>
      </w:pPr>
      <w:r>
        <w:t>Damit gilt:</w:t>
      </w:r>
    </w:p>
    <w:p w:rsidR="00B02EF3" w:rsidRDefault="00070698">
      <w:pPr>
        <w:pStyle w:val="Berechnungen"/>
        <w:tabs>
          <w:tab w:val="clear" w:pos="3969"/>
          <w:tab w:val="clear" w:pos="4111"/>
          <w:tab w:val="right" w:pos="3402"/>
          <w:tab w:val="left" w:pos="3544"/>
        </w:tabs>
      </w:pPr>
      <w:r>
        <w:tab/>
      </w:r>
      <w:r w:rsidR="00253D45">
        <w:fldChar w:fldCharType="begin"/>
      </w:r>
      <w:r>
        <w:instrText xml:space="preserve"> EQ \o(λ;\s\up1(¯))</w:instrText>
      </w:r>
      <w:r>
        <w:rPr>
          <w:vertAlign w:val="subscript"/>
        </w:rPr>
        <w:instrText>P</w:instrText>
      </w:r>
      <w:r>
        <w:instrText xml:space="preserve"> = \F(b;ε∙\r(;k</w:instrText>
      </w:r>
      <w:r>
        <w:rPr>
          <w:vertAlign w:val="subscript"/>
        </w:rPr>
        <w:instrText>σ</w:instrText>
      </w:r>
      <w:r>
        <w:instrText xml:space="preserve">)∙t∙ 28,1217590725284) </w:instrText>
      </w:r>
      <w:r w:rsidR="00253D45">
        <w:fldChar w:fldCharType="end"/>
      </w:r>
      <w:r>
        <w:tab/>
      </w:r>
      <w:r>
        <w:tab/>
        <w:t>für Normalkraft</w:t>
      </w:r>
      <w:r>
        <w:tab/>
        <w:t>Hergeleitete Formel 1</w:t>
      </w:r>
    </w:p>
    <w:p w:rsidR="00B02EF3" w:rsidRDefault="00070698">
      <w:pPr>
        <w:pStyle w:val="Berechnungen"/>
        <w:tabs>
          <w:tab w:val="clear" w:pos="3969"/>
          <w:tab w:val="clear" w:pos="4111"/>
          <w:tab w:val="right" w:pos="3402"/>
          <w:tab w:val="left" w:pos="3544"/>
        </w:tabs>
      </w:pPr>
      <w:r>
        <w:lastRenderedPageBreak/>
        <w:tab/>
      </w:r>
      <w:r w:rsidR="00253D45">
        <w:fldChar w:fldCharType="begin"/>
      </w:r>
      <w:r>
        <w:instrText xml:space="preserve"> EQ \o(λ;\s\up1(¯))</w:instrText>
      </w:r>
      <w:r>
        <w:rPr>
          <w:vertAlign w:val="subscript"/>
        </w:rPr>
        <w:instrText>W</w:instrText>
      </w:r>
      <w:r>
        <w:instrText xml:space="preserve"> = \F(b;ε∙\r(;k</w:instrText>
      </w:r>
      <w:r>
        <w:rPr>
          <w:vertAlign w:val="subscript"/>
        </w:rPr>
        <w:instrText>τ</w:instrText>
      </w:r>
      <w:r>
        <w:instrText xml:space="preserve">)∙t∙ 37,0103163138656) </w:instrText>
      </w:r>
      <w:r w:rsidR="00253D45">
        <w:fldChar w:fldCharType="end"/>
      </w:r>
      <w:r>
        <w:tab/>
      </w:r>
      <w:r>
        <w:tab/>
        <w:t>für Querkraft</w:t>
      </w:r>
      <w:r>
        <w:tab/>
        <w:t>Hergeleitete Formel 2</w:t>
      </w:r>
    </w:p>
    <w:p w:rsidR="00B02EF3" w:rsidRDefault="00070698">
      <w:pPr>
        <w:pStyle w:val="Berechnungen"/>
      </w:pPr>
      <w:r>
        <w:t>Diese hergeleiteten Formeln werden in den Rechenbeispielen verwendet, da die Sache mit dem richtigem σ</w:t>
      </w:r>
      <w:r>
        <w:rPr>
          <w:vertAlign w:val="subscript"/>
        </w:rPr>
        <w:t>e</w:t>
      </w:r>
      <w:r>
        <w:t xml:space="preserve"> und dem zugehörigem Formelapparat sehr umständlich ist.</w:t>
      </w:r>
    </w:p>
    <w:p w:rsidR="00B02EF3" w:rsidRDefault="00B02EF3">
      <w:pPr>
        <w:pStyle w:val="Berechnungen"/>
      </w:pPr>
    </w:p>
    <w:p w:rsidR="00B02EF3" w:rsidRDefault="00070698" w:rsidP="00B65606">
      <w:pPr>
        <w:pStyle w:val="berschrift3"/>
      </w:pPr>
      <w:bookmarkStart w:id="113" w:name="_Toc288579060"/>
      <w:bookmarkStart w:id="114" w:name="_Toc319160506"/>
      <w:r>
        <w:t>Wirkungsweise von η und Flanschbonus</w:t>
      </w:r>
      <w:bookmarkEnd w:id="113"/>
      <w:bookmarkEnd w:id="114"/>
    </w:p>
    <w:p w:rsidR="00B02EF3" w:rsidRDefault="00070698">
      <w:pPr>
        <w:pStyle w:val="Berechnungen"/>
      </w:pPr>
      <w:r>
        <w:t xml:space="preserve">Beim Schubbeulen mobilisiert der Eurocode deutlich mehr Tragfähigkeit als die DIN. Bei gedrungenen Querschnitten gibt es den Faktor η, der die Tragfähigkeit um bis zu 20% steigert. η ist auch im Abminderungsfaktor enthalten. Zusätzlich trägt ein nicht vollständig ausgelasteter Flansch mit. </w:t>
      </w:r>
    </w:p>
    <w:p w:rsidR="00B02EF3" w:rsidRDefault="00B02EF3">
      <w:pPr>
        <w:pStyle w:val="Berechnungen"/>
      </w:pPr>
    </w:p>
    <w:p w:rsidR="00B02EF3" w:rsidRDefault="00070698">
      <w:pPr>
        <w:pStyle w:val="Berechnungen"/>
      </w:pPr>
      <w:r>
        <w:t>Es gelten:</w:t>
      </w:r>
    </w:p>
    <w:p w:rsidR="00B02EF3" w:rsidRDefault="00070698">
      <w:pPr>
        <w:pStyle w:val="Berechnungen"/>
      </w:pPr>
      <w:r>
        <w:tab/>
        <w:t>V</w:t>
      </w:r>
      <w:r>
        <w:rPr>
          <w:vertAlign w:val="subscript"/>
        </w:rPr>
        <w:t>b,Rd</w:t>
      </w:r>
      <w:r>
        <w:t>= MIN</w:t>
      </w:r>
      <w:r w:rsidR="00253D45">
        <w:fldChar w:fldCharType="begin"/>
      </w:r>
      <w:r>
        <w:instrText xml:space="preserve"> EQ \b(V</w:instrText>
      </w:r>
      <w:r>
        <w:rPr>
          <w:vertAlign w:val="subscript"/>
        </w:rPr>
        <w:instrText>bf,Rd</w:instrText>
      </w:r>
      <w:r>
        <w:instrText xml:space="preserve"> + V</w:instrText>
      </w:r>
      <w:r>
        <w:rPr>
          <w:vertAlign w:val="subscript"/>
        </w:rPr>
        <w:instrText>bw,Rd</w:instrText>
      </w:r>
      <w:r>
        <w:instrText xml:space="preserve"> , \F(η∙f</w:instrText>
      </w:r>
      <w:r>
        <w:rPr>
          <w:vertAlign w:val="subscript"/>
        </w:rPr>
        <w:instrText>yd</w:instrText>
      </w:r>
      <w:r>
        <w:instrText>∙h</w:instrText>
      </w:r>
      <w:r>
        <w:rPr>
          <w:vertAlign w:val="subscript"/>
        </w:rPr>
        <w:instrText>w</w:instrText>
      </w:r>
      <w:r>
        <w:instrText>∙t;\r(;3 )∙ γ</w:instrText>
      </w:r>
      <w:r>
        <w:rPr>
          <w:vertAlign w:val="subscript"/>
        </w:rPr>
        <w:instrText>M0</w:instrText>
      </w:r>
      <w:r>
        <w:instrText xml:space="preserve">)) </w:instrText>
      </w:r>
      <w:r w:rsidR="00253D45">
        <w:fldChar w:fldCharType="end"/>
      </w:r>
      <w:r>
        <w:tab/>
        <w:t>Eurocode 1993-1-5 Gleichung 5.1</w:t>
      </w:r>
    </w:p>
    <w:p w:rsidR="00B02EF3" w:rsidRDefault="00070698">
      <w:pPr>
        <w:pStyle w:val="Berechnungen"/>
      </w:pPr>
      <w:r>
        <w:tab/>
        <w:t>V</w:t>
      </w:r>
      <w:r>
        <w:rPr>
          <w:vertAlign w:val="subscript"/>
        </w:rPr>
        <w:t>b,w,Rd</w:t>
      </w:r>
      <w:r>
        <w:t xml:space="preserv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r>
      <w:r>
        <w:tab/>
        <w:t>Eurocode 1993-1-5 Gleichung 5.2</w:t>
      </w:r>
    </w:p>
    <w:p w:rsidR="00B02EF3" w:rsidRDefault="00070698" w:rsidP="00BE6C2E">
      <w:pPr>
        <w:pStyle w:val="Berechnungen"/>
      </w:pPr>
      <w:r>
        <w:t xml:space="preserve">Vergleicht man die beiden Terme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 xml:space="preserve"> und </w:t>
      </w:r>
      <w:r w:rsidR="00253D45">
        <w:fldChar w:fldCharType="begin"/>
      </w:r>
      <w:r>
        <w:instrText xml:space="preserve"> EQ \F(η∙f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 xml:space="preserve">so stellt man fest, dass sie sich nur durch χ und η unterschieden. Für </w:t>
      </w:r>
      <w:r w:rsidR="00253D45">
        <w:fldChar w:fldCharType="begin"/>
      </w:r>
      <w:r w:rsidR="00BE6C2E">
        <w:instrText xml:space="preserve"> EQ \o(λ;\s\up1(¯))</w:instrText>
      </w:r>
      <w:r w:rsidR="00BE6C2E">
        <w:rPr>
          <w:vertAlign w:val="subscript"/>
        </w:rPr>
        <w:instrText>w</w:instrText>
      </w:r>
      <w:r w:rsidR="00BE6C2E">
        <w:instrText xml:space="preserve"> </w:instrText>
      </w:r>
      <w:r w:rsidR="00253D45">
        <w:fldChar w:fldCharType="end"/>
      </w:r>
      <w:r>
        <w:t>&lt; 0,833/η gilt:</w:t>
      </w:r>
    </w:p>
    <w:p w:rsidR="00B02EF3" w:rsidRDefault="00070698">
      <w:pPr>
        <w:pStyle w:val="Berechnungen"/>
      </w:pPr>
      <w:r>
        <w:tab/>
        <w:t>χ</w:t>
      </w:r>
      <w:r>
        <w:rPr>
          <w:vertAlign w:val="subscript"/>
        </w:rPr>
        <w:t>w</w:t>
      </w:r>
      <w:r>
        <w:t>= η</w:t>
      </w:r>
    </w:p>
    <w:p w:rsidR="00B02EF3" w:rsidRDefault="00070698">
      <w:pPr>
        <w:pStyle w:val="Berechnungen"/>
      </w:pPr>
      <w:r>
        <w:t xml:space="preserve">Das bedeutet, dass gedrungene Stege 20% mehr Tragfähigkeit haben. Bringt der Flansch noch Tragfähigkeit hinzu, so steigert sie sich nicht, da </w:t>
      </w:r>
      <w:r w:rsidR="00253D45">
        <w:fldChar w:fldCharType="begin"/>
      </w:r>
      <w:r>
        <w:instrText xml:space="preserve"> EQ \F(η∙f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 xml:space="preserve">die Spannung begrenzt. Ist </w:t>
      </w:r>
      <w:r w:rsidR="00253D45">
        <w:fldChar w:fldCharType="begin"/>
      </w:r>
      <w:r>
        <w:instrText xml:space="preserve"> EQ \o(λ;\s\up1(¯))</w:instrText>
      </w:r>
      <w:r>
        <w:rPr>
          <w:vertAlign w:val="subscript"/>
        </w:rPr>
        <w:instrText>w</w:instrText>
      </w:r>
      <w:r>
        <w:instrText xml:space="preserve"> </w:instrText>
      </w:r>
      <w:r w:rsidR="00253D45">
        <w:fldChar w:fldCharType="end"/>
      </w:r>
      <w:r>
        <w:t>&gt; 0,833/η, so kann der Flansch einen Teil der durch χ</w:t>
      </w:r>
      <w:r>
        <w:rPr>
          <w:vertAlign w:val="subscript"/>
        </w:rPr>
        <w:t>w</w:t>
      </w:r>
      <w:r>
        <w:t xml:space="preserve"> verlorenen Tragfähigkeit wiederherstellen.</w:t>
      </w:r>
    </w:p>
    <w:p w:rsidR="00B02EF3" w:rsidRDefault="00B02EF3">
      <w:pPr>
        <w:pStyle w:val="Berechnungen"/>
      </w:pPr>
    </w:p>
    <w:p w:rsidR="00B02EF3" w:rsidRDefault="00070698" w:rsidP="00B65606">
      <w:pPr>
        <w:pStyle w:val="berschrift3"/>
      </w:pPr>
      <w:bookmarkStart w:id="115" w:name="_Toc288579061"/>
      <w:bookmarkStart w:id="116" w:name="_Toc319160507"/>
      <w:r>
        <w:t>Einfluss der Schlankheit auf die wirksame Breite</w:t>
      </w:r>
      <w:bookmarkEnd w:id="115"/>
      <w:bookmarkEnd w:id="116"/>
    </w:p>
    <w:p w:rsidR="00B02EF3" w:rsidRDefault="00070698">
      <w:pPr>
        <w:pStyle w:val="Berechnungen"/>
      </w:pPr>
      <w:r>
        <w:t>Der Einfluss der Schlankheit lässt sich direkt aus der Formel ablesen</w:t>
      </w:r>
    </w:p>
    <w:p w:rsidR="00B02EF3" w:rsidRDefault="00070698">
      <w:pPr>
        <w:pStyle w:val="Berechnungen"/>
      </w:pPr>
      <w:r>
        <w:tab/>
        <w:t>b</w:t>
      </w:r>
      <w:r>
        <w:rPr>
          <w:vertAlign w:val="subscript"/>
        </w:rPr>
        <w:t>eff</w:t>
      </w:r>
      <w:r>
        <w:t>= h</w:t>
      </w:r>
      <w:r>
        <w:rPr>
          <w:vertAlign w:val="subscript"/>
        </w:rPr>
        <w:t>w</w:t>
      </w:r>
      <w:r>
        <w:t>∙ ρ</w:t>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pPr>
      <w:r>
        <w:t>Dies ist eine gebrochenrationale Funktion des Typs</w:t>
      </w:r>
    </w:p>
    <w:p w:rsidR="00B02EF3" w:rsidRDefault="00070698">
      <w:pPr>
        <w:pStyle w:val="Berechnungen"/>
      </w:pPr>
      <w:r>
        <w:tab/>
        <w:t xml:space="preserve">f(x)= </w:t>
      </w:r>
      <w:r w:rsidR="00253D45">
        <w:fldChar w:fldCharType="begin"/>
      </w:r>
      <w:r>
        <w:instrText xml:space="preserve"> EQ \F(a + x;x²) </w:instrText>
      </w:r>
      <w:r w:rsidR="00253D45">
        <w:fldChar w:fldCharType="end"/>
      </w:r>
      <w:r>
        <w:tab/>
        <w:t>mit – 0,22&lt; a &lt; 0</w:t>
      </w:r>
    </w:p>
    <w:p w:rsidR="00B02EF3" w:rsidRDefault="00070698">
      <w:pPr>
        <w:pStyle w:val="Berechnungen"/>
      </w:pPr>
      <w:r>
        <w:t xml:space="preserve">Im Diagramm ist die Kurvenschar dieser Funktion abgebildet von ψ=1 bis ψ= – 3. </w:t>
      </w:r>
    </w:p>
    <w:p w:rsidR="00B02EF3" w:rsidRDefault="00253D45">
      <w:pPr>
        <w:pStyle w:val="Berechnungen"/>
        <w:keepNext/>
      </w:pPr>
      <w:r>
        <w:rPr>
          <w:noProof/>
        </w:rPr>
        <w:lastRenderedPageBreak/>
        <w:pict>
          <v:rect id="_x0000_s1302" style="position:absolute;margin-left:27.7pt;margin-top:16.9pt;width:71.1pt;height:133.3pt;z-index:251782656" fillcolor="white [3212]" stroked="f" strokecolor="black [3213]">
            <v:fill opacity="47186f"/>
            <v:textbox style="mso-fit-shape-to-text:t" inset="0,0,0,0"/>
          </v:rect>
        </w:pict>
      </w:r>
      <w:r w:rsidR="00BC4F9B" w:rsidRPr="00BC4F9B">
        <w:rPr>
          <w:noProof/>
          <w:lang w:bidi="he-IL"/>
        </w:rPr>
        <w:drawing>
          <wp:inline distT="0" distB="0" distL="0" distR="0">
            <wp:extent cx="5934075" cy="2171700"/>
            <wp:effectExtent l="19050" t="0" r="9525" b="0"/>
            <wp:docPr id="20"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2EF3" w:rsidRDefault="00070698" w:rsidP="00B65606">
      <w:pPr>
        <w:pStyle w:val="Beschriftung"/>
        <w:outlineLvl w:val="0"/>
      </w:pPr>
      <w:bookmarkStart w:id="117" w:name="_Toc301097179"/>
      <w:r>
        <w:t xml:space="preserve">Diagramm </w:t>
      </w:r>
      <w:r w:rsidR="00253D45">
        <w:fldChar w:fldCharType="begin"/>
      </w:r>
      <w:r>
        <w:instrText xml:space="preserve"> SEQ Diagramm \* ARABIC </w:instrText>
      </w:r>
      <w:r w:rsidR="00253D45">
        <w:fldChar w:fldCharType="separate"/>
      </w:r>
      <w:r>
        <w:rPr>
          <w:noProof/>
        </w:rPr>
        <w:t>4</w:t>
      </w:r>
      <w:r w:rsidR="00253D45">
        <w:fldChar w:fldCharType="end"/>
      </w:r>
      <w:r>
        <w:t xml:space="preserve"> Abminderungsfaktor in Abhängigkeit von der Schlankheit. Kurvenscharparameter ist ψ.</w:t>
      </w:r>
      <w:bookmarkEnd w:id="117"/>
    </w:p>
    <w:p w:rsidR="00B02EF3" w:rsidRDefault="00B02EF3">
      <w:pPr>
        <w:pStyle w:val="Berechnungen"/>
      </w:pPr>
    </w:p>
    <w:p w:rsidR="00B02EF3" w:rsidRDefault="00070698">
      <w:pPr>
        <w:pStyle w:val="Berechnungen"/>
      </w:pPr>
      <w:r>
        <w:t>Die Schlankheit</w:t>
      </w:r>
      <w:r w:rsidR="00ED1C91">
        <w:rPr>
          <w:noProof/>
        </w:rPr>
        <w:t xml:space="preserve"> </w:t>
      </w:r>
      <w:r w:rsidR="00253D45">
        <w:fldChar w:fldCharType="begin"/>
      </w:r>
      <w:r w:rsidR="00ED1C91">
        <w:instrText xml:space="preserve"> EQ \o(λ;\s\up1(¯)) </w:instrText>
      </w:r>
      <w:r w:rsidR="00253D45">
        <w:fldChar w:fldCharType="end"/>
      </w:r>
      <w:r>
        <w:t xml:space="preserve"> ist ebenfalls vom Randspannungsverhältnis ψ abhängig. Allerdings können die anderen Parameter, von denen</w:t>
      </w:r>
      <w:r w:rsidR="00ED1C91">
        <w:rPr>
          <w:noProof/>
        </w:rPr>
        <w:t xml:space="preserve"> </w:t>
      </w:r>
      <w:r w:rsidR="00253D45">
        <w:fldChar w:fldCharType="begin"/>
      </w:r>
      <w:r w:rsidR="00ED1C91">
        <w:instrText xml:space="preserve"> EQ \o(λ;\s\up1(¯)) </w:instrText>
      </w:r>
      <w:r w:rsidR="00253D45">
        <w:fldChar w:fldCharType="end"/>
      </w:r>
      <w:r>
        <w:t xml:space="preserve"> abhängig ist, so gewählt werden, dass</w:t>
      </w:r>
      <w:r w:rsidR="00ED1C91">
        <w:rPr>
          <w:noProof/>
        </w:rPr>
        <w:t xml:space="preserve"> </w:t>
      </w:r>
      <w:r w:rsidR="00253D45">
        <w:fldChar w:fldCharType="begin"/>
      </w:r>
      <w:r w:rsidR="00ED1C91">
        <w:instrText xml:space="preserve"> EQ \o(λ;\s\up1(¯)) </w:instrText>
      </w:r>
      <w:r w:rsidR="00253D45">
        <w:fldChar w:fldCharType="end"/>
      </w:r>
      <w:r>
        <w:t xml:space="preserve"> unabhängig von ψ ist.</w:t>
      </w:r>
    </w:p>
    <w:p w:rsidR="00B02EF3" w:rsidRDefault="00070698">
      <w:pPr>
        <w:pStyle w:val="Berechnungen"/>
      </w:pPr>
      <w:r>
        <w:t>Für ψ = – 3 ist ρ umgekehrt proportional zu</w:t>
      </w:r>
      <w:r w:rsidR="00ED1C91">
        <w:rPr>
          <w:noProof/>
        </w:rPr>
        <w:t xml:space="preserve"> </w:t>
      </w:r>
      <w:r w:rsidR="00253D45">
        <w:fldChar w:fldCharType="begin"/>
      </w:r>
      <w:r w:rsidR="00ED1C91">
        <w:instrText xml:space="preserve"> EQ \o(λ;\s\up1(¯)) </w:instrText>
      </w:r>
      <w:r w:rsidR="00253D45">
        <w:fldChar w:fldCharType="end"/>
      </w:r>
      <w:r>
        <w:t>.</w:t>
      </w:r>
    </w:p>
    <w:p w:rsidR="00B02EF3" w:rsidRDefault="00B02EF3">
      <w:pPr>
        <w:pStyle w:val="Berechnungen"/>
      </w:pPr>
    </w:p>
    <w:p w:rsidR="00B02EF3" w:rsidRDefault="00070698">
      <w:pPr>
        <w:pStyle w:val="Berechnungen"/>
      </w:pPr>
      <w:r>
        <w:t>Die Formel in der DIN unterscheidet sich nur im Randspannungsverhältnis.</w:t>
      </w:r>
    </w:p>
    <w:p w:rsidR="00B02EF3" w:rsidRDefault="00070698">
      <w:pPr>
        <w:pStyle w:val="Berechnungen"/>
      </w:pPr>
      <w:r>
        <w:tab/>
        <w:t xml:space="preserve">ρ=  </w:t>
      </w:r>
      <w:r w:rsidR="00253D45">
        <w:fldChar w:fldCharType="begin"/>
      </w:r>
      <w:r>
        <w:instrText xml:space="preserve"> EQ \F((0,97 + 0,03∙ψ)∙\o(λ;\s\up1(¯)) – (0,16 + 0,06∙ψ); \o(λ;\s\up1(¯))²) </w:instrText>
      </w:r>
      <w:r w:rsidR="00253D45">
        <w:fldChar w:fldCharType="end"/>
      </w:r>
      <w:r>
        <w:t xml:space="preserve"> </w:t>
      </w:r>
      <w:r>
        <w:tab/>
        <w:t>DIN 18800-2 Tabelle 27</w:t>
      </w:r>
    </w:p>
    <w:p w:rsidR="00B02EF3" w:rsidRDefault="00070698">
      <w:pPr>
        <w:pStyle w:val="Berechnungen"/>
      </w:pPr>
      <w:r>
        <w:t>Dies ist eine gebrochenrationale Funktion des Typs:</w:t>
      </w:r>
    </w:p>
    <w:p w:rsidR="00B02EF3" w:rsidRDefault="00070698">
      <w:pPr>
        <w:pStyle w:val="Berechnungen"/>
      </w:pPr>
      <w:r>
        <w:tab/>
        <w:t xml:space="preserve">f(x)=  </w:t>
      </w:r>
      <w:r w:rsidR="00253D45">
        <w:fldChar w:fldCharType="begin"/>
      </w:r>
      <w:r>
        <w:instrText xml:space="preserve"> EQ \F(a + b∙x;x²) </w:instrText>
      </w:r>
      <w:r w:rsidR="00253D45">
        <w:fldChar w:fldCharType="end"/>
      </w:r>
    </w:p>
    <w:p w:rsidR="00B02EF3" w:rsidRDefault="00070698">
      <w:pPr>
        <w:pStyle w:val="Berechnungen"/>
      </w:pPr>
      <w:r>
        <w:t>Das Thema Randspannungsverhältnis wird später noch genauer untersucht.</w:t>
      </w:r>
    </w:p>
    <w:p w:rsidR="00B02EF3" w:rsidRDefault="00B02EF3">
      <w:pPr>
        <w:pStyle w:val="Berechnungen"/>
      </w:pPr>
    </w:p>
    <w:p w:rsidR="00B02EF3" w:rsidRDefault="00070698">
      <w:pPr>
        <w:pStyle w:val="Berechnungen"/>
      </w:pPr>
      <w:r>
        <w:t xml:space="preserve">ψ wirkt auf zweifache Weise günstig. </w:t>
      </w:r>
    </w:p>
    <w:p w:rsidR="00B02EF3" w:rsidRDefault="00070698">
      <w:pPr>
        <w:pStyle w:val="Berechnungen"/>
      </w:pPr>
      <w:r>
        <w:t>Zum einen mindert es</w:t>
      </w:r>
      <w:r w:rsidR="00ED1C91">
        <w:rPr>
          <w:noProof/>
        </w:rPr>
        <w:t xml:space="preserve"> die Schlankheit</w:t>
      </w:r>
      <w:r>
        <w:t xml:space="preserve"> und zum anderen erhöht es den Abminderungsfaktor ρ und somit die wirksame Breite.</w:t>
      </w:r>
    </w:p>
    <w:p w:rsidR="00B02EF3" w:rsidRDefault="00070698">
      <w:pPr>
        <w:pStyle w:val="Berechnungen"/>
      </w:pPr>
      <w:r>
        <w:t>Der Einfluss der Stegdicke und ε auf die wirksame Breite wird nicht gesondert untersucht, da</w:t>
      </w:r>
      <w:r w:rsidR="00ED1C91">
        <w:rPr>
          <w:noProof/>
        </w:rPr>
        <w:t xml:space="preserve"> die Schlankheit</w:t>
      </w:r>
      <w:r>
        <w:t xml:space="preserve"> umgekehrt proportional zur Stegdicke und ε ist.</w:t>
      </w:r>
    </w:p>
    <w:p w:rsidR="00B02EF3" w:rsidRDefault="00B02EF3">
      <w:pPr>
        <w:pStyle w:val="Berechnungen"/>
      </w:pPr>
    </w:p>
    <w:p w:rsidR="00B02EF3" w:rsidRDefault="00070698" w:rsidP="00B65606">
      <w:pPr>
        <w:pStyle w:val="berschrift3"/>
      </w:pPr>
      <w:bookmarkStart w:id="118" w:name="_Toc288579062"/>
      <w:bookmarkStart w:id="119" w:name="_Toc319160508"/>
      <w:r>
        <w:t>Einfluss der Steghöhe auf die wirksame Breite</w:t>
      </w:r>
      <w:bookmarkEnd w:id="118"/>
      <w:bookmarkEnd w:id="119"/>
    </w:p>
    <w:p w:rsidR="00B02EF3" w:rsidRDefault="00070698">
      <w:pPr>
        <w:pStyle w:val="Berechnungen"/>
      </w:pPr>
      <w:r>
        <w:t>In diesem Abschnitt wird hergeleitet, wie viel wirksame Breite von einem Beulfeld übrig bleibt.</w:t>
      </w:r>
    </w:p>
    <w:p w:rsidR="00B02EF3" w:rsidRDefault="00B02EF3">
      <w:pPr>
        <w:pStyle w:val="Berechnungen"/>
      </w:pPr>
    </w:p>
    <w:p w:rsidR="00B02EF3" w:rsidRDefault="00070698" w:rsidP="00B65606">
      <w:pPr>
        <w:pStyle w:val="Berechnungen"/>
        <w:outlineLvl w:val="0"/>
        <w:rPr>
          <w:b/>
        </w:rPr>
      </w:pPr>
      <w:r>
        <w:rPr>
          <w:b/>
        </w:rPr>
        <w:t>Eurocode</w:t>
      </w:r>
    </w:p>
    <w:p w:rsidR="00B02EF3" w:rsidRDefault="00070698">
      <w:pPr>
        <w:pStyle w:val="Berechnungen"/>
      </w:pPr>
      <w:r>
        <w:t>Im Eurocode gelten diese Formeln:</w:t>
      </w:r>
    </w:p>
    <w:p w:rsidR="00B02EF3" w:rsidRDefault="00070698">
      <w:pPr>
        <w:pStyle w:val="Berechnungen"/>
      </w:pPr>
      <w:r>
        <w:tab/>
        <w:t>b</w:t>
      </w:r>
      <w:r>
        <w:rPr>
          <w:vertAlign w:val="subscript"/>
        </w:rPr>
        <w:t>eff</w:t>
      </w:r>
      <w:r>
        <w:t>= h</w:t>
      </w:r>
      <w:r>
        <w:rPr>
          <w:vertAlign w:val="subscript"/>
        </w:rPr>
        <w:t>w</w:t>
      </w:r>
      <w:r>
        <w:t>∙ ρ</w:t>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;t</w:instrText>
      </w:r>
      <w:r>
        <w:rPr>
          <w:vertAlign w:val="subscript"/>
        </w:rPr>
        <w:instrText>w</w:instrText>
      </w:r>
      <w:r>
        <w:instrText>∙28,43432∙ε∙\r(;k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pPr>
      <w:r>
        <w:tab/>
        <w:t>k</w:t>
      </w:r>
      <w:r>
        <w:rPr>
          <w:vertAlign w:val="subscript"/>
        </w:rPr>
        <w:t>σ</w:t>
      </w:r>
      <w:r>
        <w:t>= f(ψ)</w:t>
      </w:r>
      <w:r>
        <w:tab/>
      </w:r>
      <w:r>
        <w:tab/>
      </w:r>
      <w:r>
        <w:tab/>
        <w:t>Eurocode 1993-1-5 Tabelle 4.1</w:t>
      </w:r>
    </w:p>
    <w:p w:rsidR="00B02EF3" w:rsidRDefault="00B02EF3">
      <w:pPr>
        <w:pStyle w:val="Berechnungen"/>
      </w:pPr>
    </w:p>
    <w:p w:rsidR="00B02EF3" w:rsidRDefault="00070698">
      <w:pPr>
        <w:pStyle w:val="Berechnungen"/>
      </w:pPr>
      <w:r>
        <w:t>Daraus soll eine Funktion der wirksamen Breite in Anhängigkeit von der Steghöhe werden.</w:t>
      </w:r>
    </w:p>
    <w:p w:rsidR="00B02EF3" w:rsidRPr="00D64955" w:rsidRDefault="00070698">
      <w:pPr>
        <w:pStyle w:val="Berechnungen"/>
      </w:pPr>
      <w:r>
        <w:lastRenderedPageBreak/>
        <w:tab/>
      </w:r>
      <w:r w:rsidRPr="00D64955">
        <w:t>b</w:t>
      </w:r>
      <w:r w:rsidRPr="00D64955">
        <w:rPr>
          <w:vertAlign w:val="subscript"/>
        </w:rPr>
        <w:t>eff</w:t>
      </w:r>
      <w:r w:rsidRPr="00D64955">
        <w:t>= f(h</w:t>
      </w:r>
      <w:r w:rsidRPr="00D64955">
        <w:rPr>
          <w:vertAlign w:val="subscript"/>
        </w:rPr>
        <w:t>w</w:t>
      </w:r>
      <w:r w:rsidRPr="00D64955">
        <w:t>)</w:t>
      </w:r>
    </w:p>
    <w:p w:rsidR="00B02EF3" w:rsidRPr="00D64955" w:rsidRDefault="00B02EF3">
      <w:pPr>
        <w:pStyle w:val="Berechnungen"/>
      </w:pPr>
    </w:p>
    <w:p w:rsidR="00B02EF3" w:rsidRDefault="00070698">
      <w:pPr>
        <w:pStyle w:val="Berechnungen"/>
      </w:pPr>
      <w:r w:rsidRPr="00D64955">
        <w:tab/>
      </w:r>
      <w:r>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t>Die Gleichung wird umgeformt</w:t>
      </w:r>
    </w:p>
    <w:p w:rsidR="00B02EF3" w:rsidRDefault="00070698">
      <w:pPr>
        <w:pStyle w:val="Berechnungen"/>
      </w:pPr>
      <w:r>
        <w:tab/>
        <w:t xml:space="preserve">ρ =  </w:t>
      </w:r>
      <w:r w:rsidR="00253D45">
        <w:fldChar w:fldCharType="begin"/>
      </w:r>
      <w:r>
        <w:instrText xml:space="preserve"> EQ \F(1;\o(λ;\s\up1(¯))</w:instrText>
      </w:r>
      <w:r>
        <w:rPr>
          <w:vertAlign w:val="subscript"/>
        </w:rPr>
        <w:instrText>p</w:instrText>
      </w:r>
      <w:r>
        <w:rPr>
          <w:sz w:val="26"/>
        </w:rPr>
        <w:instrText xml:space="preserve">) – </w:instrText>
      </w:r>
      <w:r>
        <w:instrText>\F(0,055∙(3 + ψ) ;\o(λ;\s\up1(¯))</w:instrText>
      </w:r>
      <w:r>
        <w:rPr>
          <w:vertAlign w:val="subscript"/>
        </w:rPr>
        <w:instrText>p</w:instrText>
      </w:r>
      <w:r>
        <w:instrText>²)</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wird eingesetzt</w:t>
      </w:r>
    </w:p>
    <w:p w:rsidR="00B02EF3" w:rsidRDefault="00070698">
      <w:pPr>
        <w:pStyle w:val="Berechnungen"/>
      </w:pPr>
      <w:r>
        <w:tab/>
        <w:t xml:space="preserve">ρ = </w:t>
      </w:r>
      <w:r w:rsidR="00253D45">
        <w:fldChar w:fldCharType="begin"/>
      </w:r>
      <w:r>
        <w:instrText xml:space="preserve"> EQ \F(t</w:instrText>
      </w:r>
      <w:r>
        <w:rPr>
          <w:vertAlign w:val="subscript"/>
        </w:rPr>
        <w:instrText>w</w:instrText>
      </w:r>
      <w:r>
        <w:instrText>∙28,43432∙ε∙\r(;k</w:instrText>
      </w:r>
      <w:r>
        <w:rPr>
          <w:vertAlign w:val="subscript"/>
        </w:rPr>
        <w:instrText>σ</w:instrText>
      </w:r>
      <w:r>
        <w:instrText>);h</w:instrText>
      </w:r>
      <w:r>
        <w:rPr>
          <w:vertAlign w:val="subscript"/>
        </w:rPr>
        <w:instrText>w</w:instrText>
      </w:r>
      <w:r>
        <w:instrText xml:space="preserve">) </w:instrText>
      </w:r>
      <w:r w:rsidR="00253D45">
        <w:fldChar w:fldCharType="end"/>
      </w:r>
      <w:r>
        <w:t xml:space="preserve"> – </w:t>
      </w:r>
      <w:r w:rsidR="00253D45">
        <w:fldChar w:fldCharType="begin"/>
      </w:r>
      <w:r>
        <w:instrText xml:space="preserve"> EQ \F(0,055∙ (3 + ψ)∙ t</w:instrText>
      </w:r>
      <w:r>
        <w:rPr>
          <w:vertAlign w:val="subscript"/>
        </w:rPr>
        <w:instrText>w</w:instrText>
      </w:r>
      <w:r>
        <w:instrText>²∙28,43432²∙ ε²∙ k</w:instrText>
      </w:r>
      <w:r>
        <w:rPr>
          <w:vertAlign w:val="subscript"/>
        </w:rPr>
        <w:instrText>σ</w:instrText>
      </w:r>
      <w:r>
        <w:instrText xml:space="preserve"> ;h</w:instrText>
      </w:r>
      <w:r>
        <w:rPr>
          <w:vertAlign w:val="subscript"/>
        </w:rPr>
        <w:instrText>w</w:instrText>
      </w:r>
      <w:r>
        <w:instrText xml:space="preserve">²) </w:instrText>
      </w:r>
      <w:r w:rsidR="00253D45">
        <w:fldChar w:fldCharType="end"/>
      </w:r>
      <w:r>
        <w:tab/>
        <w:t>b</w:t>
      </w:r>
      <w:r>
        <w:rPr>
          <w:vertAlign w:val="subscript"/>
        </w:rPr>
        <w:t>eff</w:t>
      </w:r>
      <w:r>
        <w:t>= h</w:t>
      </w:r>
      <w:r>
        <w:rPr>
          <w:vertAlign w:val="subscript"/>
        </w:rPr>
        <w:t>w</w:t>
      </w:r>
      <w:r>
        <w:t>∙ ρ</w:t>
      </w:r>
    </w:p>
    <w:p w:rsidR="00B02EF3" w:rsidRDefault="00070698">
      <w:pPr>
        <w:pStyle w:val="Berechnungen"/>
      </w:pPr>
      <w:r>
        <w:tab/>
        <w:t>b</w:t>
      </w:r>
      <w:r>
        <w:rPr>
          <w:vertAlign w:val="subscript"/>
        </w:rPr>
        <w:t>eff</w:t>
      </w:r>
      <w:r>
        <w:t xml:space="preserve">= </w:t>
      </w:r>
      <w:r w:rsidR="00253D45">
        <w:fldChar w:fldCharType="begin"/>
      </w:r>
      <w:r>
        <w:instrText xml:space="preserve"> EQ t</w:instrText>
      </w:r>
      <w:r>
        <w:rPr>
          <w:vertAlign w:val="subscript"/>
        </w:rPr>
        <w:instrText>w</w:instrText>
      </w:r>
      <w:r>
        <w:instrText>∙28,43432∙ε∙\r(;k</w:instrText>
      </w:r>
      <w:r>
        <w:rPr>
          <w:vertAlign w:val="subscript"/>
        </w:rPr>
        <w:instrText>σ</w:instrText>
      </w:r>
      <w:r>
        <w:instrText xml:space="preserve">) </w:instrText>
      </w:r>
      <w:r w:rsidR="00253D45">
        <w:fldChar w:fldCharType="end"/>
      </w:r>
      <w:r>
        <w:t xml:space="preserve"> – </w:t>
      </w:r>
      <w:r w:rsidR="00253D45">
        <w:fldChar w:fldCharType="begin"/>
      </w:r>
      <w:r>
        <w:instrText xml:space="preserve"> EQ \F(44,45∙ (3 + ψ)∙ t</w:instrText>
      </w:r>
      <w:r>
        <w:rPr>
          <w:vertAlign w:val="subscript"/>
        </w:rPr>
        <w:instrText>w</w:instrText>
      </w:r>
      <w:r>
        <w:instrText>²∙ ε²∙ k</w:instrText>
      </w:r>
      <w:r>
        <w:rPr>
          <w:vertAlign w:val="subscript"/>
        </w:rPr>
        <w:instrText>σ</w:instrText>
      </w:r>
      <w:r>
        <w:instrText xml:space="preserve"> ;h</w:instrText>
      </w:r>
      <w:r>
        <w:rPr>
          <w:vertAlign w:val="subscript"/>
        </w:rPr>
        <w:instrText>w</w:instrText>
      </w:r>
      <w:r>
        <w:instrText xml:space="preserve">) </w:instrText>
      </w:r>
      <w:r w:rsidR="00253D45">
        <w:fldChar w:fldCharType="end"/>
      </w:r>
      <w:r>
        <w:tab/>
        <w:t>Hergeleitete Formel 3</w:t>
      </w:r>
    </w:p>
    <w:p w:rsidR="00B02EF3" w:rsidRDefault="00B02EF3">
      <w:pPr>
        <w:pStyle w:val="Berechnungen"/>
      </w:pPr>
    </w:p>
    <w:p w:rsidR="00B02EF3" w:rsidRDefault="00070698">
      <w:pPr>
        <w:pStyle w:val="Berechnungen"/>
      </w:pPr>
      <w:r>
        <w:t>Für einen unendlich hohen Steg ergibt sich die maximal wirksame Breite.</w:t>
      </w:r>
    </w:p>
    <w:p w:rsidR="00B02EF3" w:rsidRDefault="00070698">
      <w:pPr>
        <w:pStyle w:val="Berechnungen"/>
        <w:spacing w:line="240" w:lineRule="auto"/>
      </w:pPr>
      <w:r>
        <w:tab/>
        <w:t>lim  b</w:t>
      </w:r>
      <w:r>
        <w:rPr>
          <w:vertAlign w:val="subscript"/>
        </w:rPr>
        <w:t>eff</w:t>
      </w:r>
      <w:r>
        <w:t xml:space="preserve">= </w:t>
      </w:r>
      <w:r w:rsidR="00253D45">
        <w:fldChar w:fldCharType="begin"/>
      </w:r>
      <w:r>
        <w:instrText xml:space="preserve"> EQ t</w:instrText>
      </w:r>
      <w:r>
        <w:rPr>
          <w:vertAlign w:val="subscript"/>
        </w:rPr>
        <w:instrText>w</w:instrText>
      </w:r>
      <w:r>
        <w:instrText>∙28,43432∙ε∙\r(;k</w:instrText>
      </w:r>
      <w:r>
        <w:rPr>
          <w:vertAlign w:val="subscript"/>
        </w:rPr>
        <w:instrText>σ</w:instrText>
      </w:r>
      <w:r>
        <w:instrText xml:space="preserve">) </w:instrText>
      </w:r>
      <w:r w:rsidR="00253D45">
        <w:fldChar w:fldCharType="end"/>
      </w:r>
    </w:p>
    <w:p w:rsidR="00B02EF3" w:rsidRDefault="00070698">
      <w:pPr>
        <w:pStyle w:val="Berechnungen"/>
        <w:rPr>
          <w:vertAlign w:val="superscript"/>
        </w:rPr>
      </w:pPr>
      <w:r>
        <w:tab/>
      </w:r>
      <w:r>
        <w:rPr>
          <w:vertAlign w:val="superscript"/>
        </w:rPr>
        <w:t>h</w:t>
      </w:r>
      <w:r>
        <w:rPr>
          <w:sz w:val="16"/>
          <w:szCs w:val="16"/>
          <w:vertAlign w:val="superscript"/>
        </w:rPr>
        <w:t>w</w:t>
      </w:r>
      <w:r>
        <w:rPr>
          <w:vertAlign w:val="superscript"/>
        </w:rPr>
        <w:t xml:space="preserve"> </w:t>
      </w:r>
      <w:r>
        <w:rPr>
          <w:rFonts w:ascii="Wingdings 3" w:hAnsi="Wingdings 3"/>
          <w:vertAlign w:val="superscript"/>
        </w:rPr>
        <w:t></w:t>
      </w:r>
      <w:r>
        <w:rPr>
          <w:vertAlign w:val="superscript"/>
        </w:rPr>
        <w:t xml:space="preserve"> ∞</w:t>
      </w:r>
      <w:r>
        <w:rPr>
          <w:vertAlign w:val="superscript"/>
        </w:rPr>
        <w:tab/>
      </w:r>
    </w:p>
    <w:p w:rsidR="00B02EF3" w:rsidRDefault="00B02EF3">
      <w:pPr>
        <w:pStyle w:val="Berechnungen"/>
        <w:rPr>
          <w:rFonts w:ascii="Wingdings 3" w:hAnsi="Wingdings 3"/>
        </w:rPr>
      </w:pPr>
    </w:p>
    <w:p w:rsidR="00B02EF3" w:rsidRDefault="00B75C8C">
      <w:pPr>
        <w:pStyle w:val="Berechnungen"/>
      </w:pPr>
      <w:r>
        <w:rPr>
          <w:noProof/>
          <w:lang w:bidi="he-IL"/>
        </w:rPr>
        <w:drawing>
          <wp:anchor distT="0" distB="0" distL="114300" distR="114300" simplePos="0" relativeHeight="251805184" behindDoc="0" locked="0" layoutInCell="1" allowOverlap="1">
            <wp:simplePos x="0" y="0"/>
            <wp:positionH relativeFrom="column">
              <wp:posOffset>4196715</wp:posOffset>
            </wp:positionH>
            <wp:positionV relativeFrom="paragraph">
              <wp:posOffset>168275</wp:posOffset>
            </wp:positionV>
            <wp:extent cx="1895475" cy="1838325"/>
            <wp:effectExtent l="19050" t="19050" r="28575" b="28575"/>
            <wp:wrapSquare wrapText="bothSides"/>
            <wp:docPr id="9" name="Grafik 8" descr="image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wmf"/>
                    <pic:cNvPicPr/>
                  </pic:nvPicPr>
                  <pic:blipFill>
                    <a:blip r:embed="rId26" cstate="print"/>
                    <a:stretch>
                      <a:fillRect/>
                    </a:stretch>
                  </pic:blipFill>
                  <pic:spPr>
                    <a:xfrm>
                      <a:off x="0" y="0"/>
                      <a:ext cx="1895475" cy="1838325"/>
                    </a:xfrm>
                    <a:prstGeom prst="rect">
                      <a:avLst/>
                    </a:prstGeom>
                    <a:ln>
                      <a:solidFill>
                        <a:schemeClr val="tx1"/>
                      </a:solidFill>
                    </a:ln>
                  </pic:spPr>
                </pic:pic>
              </a:graphicData>
            </a:graphic>
          </wp:anchor>
        </w:drawing>
      </w:r>
      <w:r w:rsidR="00070698">
        <w:t>Für reine Druckspannung ψ=1 vereinfacht sich die Formel auf:</w:t>
      </w:r>
    </w:p>
    <w:p w:rsidR="00B02EF3" w:rsidRPr="00D64955" w:rsidRDefault="00070698">
      <w:pPr>
        <w:pStyle w:val="Berechnungen"/>
      </w:pPr>
      <w:r>
        <w:tab/>
      </w:r>
      <w:r w:rsidRPr="00D64955">
        <w:t>b</w:t>
      </w:r>
      <w:r w:rsidRPr="00D64955">
        <w:rPr>
          <w:vertAlign w:val="subscript"/>
        </w:rPr>
        <w:t>eff</w:t>
      </w:r>
      <w:r w:rsidRPr="00D64955">
        <w:t>= t</w:t>
      </w:r>
      <w:r w:rsidRPr="00D64955">
        <w:rPr>
          <w:vertAlign w:val="subscript"/>
        </w:rPr>
        <w:t>w</w:t>
      </w:r>
      <w:r w:rsidRPr="00D64955">
        <w:t xml:space="preserve">∙ 56,86∙ </w:t>
      </w:r>
      <w:r>
        <w:t>ε</w:t>
      </w:r>
      <w:r w:rsidRPr="00D64955">
        <w:t xml:space="preserve"> – </w:t>
      </w:r>
      <w:r w:rsidR="00253D45">
        <w:fldChar w:fldCharType="begin"/>
      </w:r>
      <w:r w:rsidRPr="00D64955">
        <w:instrText xml:space="preserve"> EQ \F(711,27∙t</w:instrText>
      </w:r>
      <w:r w:rsidRPr="00D64955">
        <w:rPr>
          <w:vertAlign w:val="subscript"/>
        </w:rPr>
        <w:instrText>w</w:instrText>
      </w:r>
      <w:r w:rsidRPr="00D64955">
        <w:instrText>²∙</w:instrText>
      </w:r>
      <w:r>
        <w:instrText>ε</w:instrText>
      </w:r>
      <w:r w:rsidRPr="00D64955">
        <w:instrText>²;h</w:instrText>
      </w:r>
      <w:r w:rsidRPr="00D64955">
        <w:rPr>
          <w:vertAlign w:val="subscript"/>
        </w:rPr>
        <w:instrText>w</w:instrText>
      </w:r>
      <w:r w:rsidRPr="00D64955">
        <w:instrText xml:space="preserve">) </w:instrText>
      </w:r>
      <w:r w:rsidR="00253D45">
        <w:fldChar w:fldCharType="end"/>
      </w:r>
    </w:p>
    <w:p w:rsidR="00B02EF3" w:rsidRDefault="00070698">
      <w:pPr>
        <w:pStyle w:val="Berechnungen"/>
      </w:pPr>
      <w:r>
        <w:t>Für reine Biegung ψ= – 1 entsteht diese Formel:</w:t>
      </w:r>
    </w:p>
    <w:p w:rsidR="00B02EF3" w:rsidRPr="00D64955" w:rsidRDefault="00070698">
      <w:pPr>
        <w:pStyle w:val="Berechnungen"/>
      </w:pPr>
      <w:r>
        <w:tab/>
      </w:r>
      <w:r w:rsidRPr="00D64955">
        <w:t>b</w:t>
      </w:r>
      <w:r w:rsidRPr="00D64955">
        <w:rPr>
          <w:vertAlign w:val="subscript"/>
        </w:rPr>
        <w:t>eff</w:t>
      </w:r>
      <w:r w:rsidRPr="00D64955">
        <w:t>= t</w:t>
      </w:r>
      <w:r w:rsidRPr="00D64955">
        <w:rPr>
          <w:vertAlign w:val="subscript"/>
        </w:rPr>
        <w:t>w</w:t>
      </w:r>
      <w:r w:rsidRPr="00D64955">
        <w:t xml:space="preserve">∙ 139,009∙ </w:t>
      </w:r>
      <w:r>
        <w:t>ε</w:t>
      </w:r>
      <w:r w:rsidRPr="00D64955">
        <w:t xml:space="preserve"> – </w:t>
      </w:r>
      <w:r w:rsidR="00253D45">
        <w:fldChar w:fldCharType="begin"/>
      </w:r>
      <w:r w:rsidRPr="00D64955">
        <w:instrText xml:space="preserve"> EQ \F(2124,7∙t</w:instrText>
      </w:r>
      <w:r w:rsidRPr="00D64955">
        <w:rPr>
          <w:vertAlign w:val="subscript"/>
        </w:rPr>
        <w:instrText>w</w:instrText>
      </w:r>
      <w:r w:rsidRPr="00D64955">
        <w:instrText>²∙</w:instrText>
      </w:r>
      <w:r>
        <w:instrText>ε</w:instrText>
      </w:r>
      <w:r w:rsidRPr="00D64955">
        <w:instrText>²;h</w:instrText>
      </w:r>
      <w:r w:rsidRPr="00D64955">
        <w:rPr>
          <w:vertAlign w:val="subscript"/>
        </w:rPr>
        <w:instrText>w</w:instrText>
      </w:r>
      <w:r w:rsidRPr="00D64955">
        <w:instrText xml:space="preserve">) </w:instrText>
      </w:r>
      <w:r w:rsidR="00253D45">
        <w:fldChar w:fldCharType="end"/>
      </w:r>
    </w:p>
    <w:p w:rsidR="00B02EF3" w:rsidRPr="00D64955" w:rsidRDefault="00B02EF3">
      <w:pPr>
        <w:pStyle w:val="Berechnungen"/>
      </w:pPr>
    </w:p>
    <w:p w:rsidR="00B02EF3" w:rsidRDefault="00070698" w:rsidP="00B65606">
      <w:pPr>
        <w:pStyle w:val="Berechnungen"/>
        <w:outlineLvl w:val="0"/>
      </w:pPr>
      <w:r>
        <w:t>Beide Gleichungen sind eine Funktion (Hyperbel) des Typs</w:t>
      </w:r>
    </w:p>
    <w:p w:rsidR="00B02EF3" w:rsidRDefault="00070698">
      <w:pPr>
        <w:pStyle w:val="Berechnungen"/>
      </w:pPr>
      <w:r>
        <w:tab/>
        <w:t xml:space="preserve">f(x)= </w:t>
      </w:r>
      <w:r w:rsidR="00253D45">
        <w:fldChar w:fldCharType="begin"/>
      </w:r>
      <w:r>
        <w:instrText xml:space="preserve"> EQ a – \F(b;x) </w:instrText>
      </w:r>
      <w:r w:rsidR="00253D45">
        <w:fldChar w:fldCharType="end"/>
      </w:r>
    </w:p>
    <w:p w:rsidR="00B02EF3" w:rsidRDefault="00070698" w:rsidP="00B65606">
      <w:pPr>
        <w:pStyle w:val="Beschriftung"/>
        <w:jc w:val="right"/>
        <w:outlineLvl w:val="0"/>
      </w:pPr>
      <w:bookmarkStart w:id="120" w:name="_Toc247940576"/>
      <w:bookmarkStart w:id="121" w:name="_Toc301097169"/>
      <w:r>
        <w:t xml:space="preserve">Bild </w:t>
      </w:r>
      <w:r w:rsidR="00253D45">
        <w:fldChar w:fldCharType="begin"/>
      </w:r>
      <w:r>
        <w:instrText xml:space="preserve"> SEQ Bild \* ARABIC </w:instrText>
      </w:r>
      <w:r w:rsidR="00253D45">
        <w:fldChar w:fldCharType="separate"/>
      </w:r>
      <w:r>
        <w:rPr>
          <w:noProof/>
        </w:rPr>
        <w:t>4</w:t>
      </w:r>
      <w:r w:rsidR="00253D45">
        <w:fldChar w:fldCharType="end"/>
      </w:r>
      <w:r>
        <w:t xml:space="preserve"> </w:t>
      </w:r>
      <w:r w:rsidR="00253D45">
        <w:fldChar w:fldCharType="begin"/>
      </w:r>
      <w:r>
        <w:instrText xml:space="preserve"> EQ \o(</w:instrText>
      </w:r>
      <w:r>
        <w:rPr>
          <w:color w:val="FFFFFF"/>
        </w:rPr>
        <w:instrText>Kampfbeiwert Text;</w:instrText>
      </w:r>
      <w:r>
        <w:instrText xml:space="preserve"> Hyperbel f(x)= a-b/x) </w:instrText>
      </w:r>
      <w:r w:rsidR="00253D45">
        <w:fldChar w:fldCharType="end"/>
      </w:r>
      <w:bookmarkEnd w:id="120"/>
      <w:bookmarkEnd w:id="121"/>
    </w:p>
    <w:p w:rsidR="00B02EF3" w:rsidRDefault="00B02EF3">
      <w:pPr>
        <w:pStyle w:val="Berechnungen"/>
      </w:pPr>
    </w:p>
    <w:p w:rsidR="00B02EF3" w:rsidRDefault="00070698" w:rsidP="00B65606">
      <w:pPr>
        <w:pStyle w:val="Berechnungen"/>
        <w:outlineLvl w:val="0"/>
        <w:rPr>
          <w:b/>
        </w:rPr>
      </w:pPr>
      <w:r>
        <w:rPr>
          <w:b/>
        </w:rPr>
        <w:t>DIN</w:t>
      </w:r>
    </w:p>
    <w:p w:rsidR="00B02EF3" w:rsidRDefault="00070698">
      <w:pPr>
        <w:pStyle w:val="Berechnungen"/>
      </w:pPr>
      <w:r>
        <w:t>In der DIN gelten diese Formeln:</w:t>
      </w:r>
    </w:p>
    <w:p w:rsidR="00B02EF3" w:rsidRDefault="00070698">
      <w:pPr>
        <w:pStyle w:val="Berechnungen"/>
      </w:pPr>
      <w:r>
        <w:tab/>
        <w:t xml:space="preserve">ρ=  </w:t>
      </w:r>
      <w:r w:rsidR="00253D45">
        <w:fldChar w:fldCharType="begin"/>
      </w:r>
      <w:r>
        <w:instrText xml:space="preserve"> EQ \F((0,97 + 0,03∙ψ) – (0,16 + 0,06∙ψ)/ \o(λ;\s\up1(¯)); \o(λ;\s\up1(¯))) </w:instrText>
      </w:r>
      <w:r w:rsidR="00253D45">
        <w:fldChar w:fldCharType="end"/>
      </w:r>
      <w:r>
        <w:t xml:space="preserve"> </w:t>
      </w:r>
      <w:r>
        <w:tab/>
        <w:t>DIN 18800-2 Tabelle 27</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\F(h</w:instrText>
      </w:r>
      <w:r>
        <w:rPr>
          <w:vertAlign w:val="subscript"/>
        </w:rPr>
        <w:instrText>w</w:instrText>
      </w:r>
      <w:r>
        <w:instrText>;ε∙\r(;k</w:instrText>
      </w:r>
      <w:r>
        <w:rPr>
          <w:vertAlign w:val="subscript"/>
        </w:rPr>
        <w:instrText>σ</w:instrText>
      </w:r>
      <w:r>
        <w:instrText xml:space="preserve">)∙t∙28,1218) </w:instrText>
      </w:r>
      <w:r w:rsidR="00253D45">
        <w:fldChar w:fldCharType="end"/>
      </w:r>
      <w:r>
        <w:tab/>
        <w:t xml:space="preserve"> </w:t>
      </w:r>
      <w:r>
        <w:tab/>
      </w:r>
      <w:r>
        <w:tab/>
        <w:t>Hergeleitete Formel 1</w:t>
      </w:r>
    </w:p>
    <w:p w:rsidR="00B02EF3" w:rsidRDefault="00B02EF3">
      <w:pPr>
        <w:pStyle w:val="Berechnungen"/>
      </w:pPr>
    </w:p>
    <w:p w:rsidR="00B02EF3" w:rsidRDefault="00070698">
      <w:pPr>
        <w:pStyle w:val="Berechnungen"/>
      </w:pPr>
      <w:r>
        <w:t>Daraus soll eine Funktion der wirksamen Breite in Anhängigkeit von der Steghöhe werden.</w:t>
      </w:r>
    </w:p>
    <w:p w:rsidR="00B02EF3" w:rsidRDefault="00070698">
      <w:pPr>
        <w:pStyle w:val="Berechnungen"/>
      </w:pPr>
      <w:r>
        <w:tab/>
        <w:t>b</w:t>
      </w:r>
      <w:r>
        <w:rPr>
          <w:vertAlign w:val="subscript"/>
        </w:rPr>
        <w:t>eff</w:t>
      </w:r>
      <w:r>
        <w:t>= f(h</w:t>
      </w:r>
      <w:r>
        <w:rPr>
          <w:vertAlign w:val="subscript"/>
        </w:rPr>
        <w:t>w</w:t>
      </w:r>
      <w:r>
        <w:t>)</w:t>
      </w:r>
      <w:r>
        <w:tab/>
      </w:r>
      <w:r>
        <w:tab/>
      </w:r>
      <w:r>
        <w:tab/>
        <w:t>Zuerst wird ρ umgeformt</w:t>
      </w:r>
    </w:p>
    <w:p w:rsidR="00B02EF3" w:rsidRDefault="00070698">
      <w:pPr>
        <w:pStyle w:val="Berechnungen"/>
      </w:pPr>
      <w:r>
        <w:tab/>
        <w:t xml:space="preserve">ρ=  </w:t>
      </w:r>
      <w:r w:rsidR="00253D45">
        <w:fldChar w:fldCharType="begin"/>
      </w:r>
      <w:r>
        <w:instrText xml:space="preserve"> EQ \F((0,97 + 0,03∙ψ); \o(λ;\s\up1(¯))</w:instrText>
      </w:r>
      <w:r>
        <w:rPr>
          <w:vertAlign w:val="subscript"/>
        </w:rPr>
        <w:instrText>p</w:instrText>
      </w:r>
      <w:r>
        <w:instrText>) – \F((0,16 + 0,06∙ψ); \o(λ;\s\up1(¯))</w:instrText>
      </w:r>
      <w:r>
        <w:rPr>
          <w:vertAlign w:val="subscript"/>
        </w:rPr>
        <w:instrText>p</w:instrText>
      </w:r>
      <w:r>
        <w:instrText xml:space="preserve">²) </w:instrText>
      </w:r>
      <w:r w:rsidR="00253D45">
        <w:fldChar w:fldCharType="end"/>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wird eingesetzt</w:t>
      </w:r>
    </w:p>
    <w:p w:rsidR="00B02EF3" w:rsidRDefault="00070698">
      <w:pPr>
        <w:pStyle w:val="Berechnungen"/>
      </w:pPr>
      <w:r>
        <w:tab/>
        <w:t xml:space="preserve">ρ=  </w:t>
      </w:r>
      <w:r w:rsidR="00253D45">
        <w:fldChar w:fldCharType="begin"/>
      </w:r>
      <w:r>
        <w:instrText xml:space="preserve"> EQ \F((0,97 + 0,03∙ψ)∙ ε∙\r(;k</w:instrText>
      </w:r>
      <w:r>
        <w:rPr>
          <w:vertAlign w:val="subscript"/>
        </w:rPr>
        <w:instrText>σ</w:instrText>
      </w:r>
      <w:r>
        <w:instrText>)∙t∙28,1218;h</w:instrText>
      </w:r>
      <w:r>
        <w:rPr>
          <w:vertAlign w:val="subscript"/>
        </w:rPr>
        <w:instrText>w</w:instrText>
      </w:r>
      <w:r>
        <w:instrText xml:space="preserve"> ) – \F((0,16 + 0,06∙ψ)∙ ε²∙ k</w:instrText>
      </w:r>
      <w:r>
        <w:rPr>
          <w:vertAlign w:val="subscript"/>
        </w:rPr>
        <w:instrText>σ</w:instrText>
      </w:r>
      <w:r>
        <w:instrText>∙t²∙28,1218²;h</w:instrText>
      </w:r>
      <w:r>
        <w:rPr>
          <w:vertAlign w:val="subscript"/>
        </w:rPr>
        <w:instrText>w</w:instrText>
      </w:r>
      <w:r>
        <w:instrText xml:space="preserve">² ) </w:instrText>
      </w:r>
      <w:r w:rsidR="00253D45">
        <w:fldChar w:fldCharType="end"/>
      </w:r>
    </w:p>
    <w:p w:rsidR="00B02EF3" w:rsidRDefault="00070698">
      <w:pPr>
        <w:pStyle w:val="Berechnungen"/>
      </w:pPr>
      <w:r>
        <w:tab/>
        <w:t>b</w:t>
      </w:r>
      <w:r>
        <w:rPr>
          <w:vertAlign w:val="subscript"/>
        </w:rPr>
        <w:t>eff</w:t>
      </w:r>
      <w:r>
        <w:t xml:space="preserve">=  </w:t>
      </w:r>
      <w:r w:rsidR="00253D45">
        <w:fldChar w:fldCharType="begin"/>
      </w:r>
      <w:r>
        <w:instrText xml:space="preserve"> EQ (0,97 + 0,03∙ψ)∙ ε∙\r(;k</w:instrText>
      </w:r>
      <w:r>
        <w:rPr>
          <w:vertAlign w:val="subscript"/>
        </w:rPr>
        <w:instrText>σ</w:instrText>
      </w:r>
      <w:r>
        <w:instrText>)∙t∙28,1218 – \F((0,16 + 0,06∙ψ)∙ ε²∙ k</w:instrText>
      </w:r>
      <w:r>
        <w:rPr>
          <w:vertAlign w:val="subscript"/>
        </w:rPr>
        <w:instrText>σ</w:instrText>
      </w:r>
      <w:r>
        <w:instrText>∙t²∙790,8;h</w:instrText>
      </w:r>
      <w:r>
        <w:rPr>
          <w:vertAlign w:val="subscript"/>
        </w:rPr>
        <w:instrText>w</w:instrText>
      </w:r>
      <w:r>
        <w:instrText xml:space="preserve">) </w:instrText>
      </w:r>
      <w:r w:rsidR="00253D45">
        <w:fldChar w:fldCharType="end"/>
      </w:r>
      <w:r>
        <w:tab/>
      </w:r>
    </w:p>
    <w:p w:rsidR="00B02EF3" w:rsidRDefault="00070698">
      <w:pPr>
        <w:pStyle w:val="Berechnungen"/>
      </w:pPr>
      <w:r>
        <w:tab/>
      </w:r>
      <w:r>
        <w:tab/>
      </w:r>
      <w:r>
        <w:tab/>
      </w:r>
      <w:r>
        <w:tab/>
        <w:t>Hergeleitete Formel 4</w:t>
      </w:r>
    </w:p>
    <w:p w:rsidR="00B02EF3" w:rsidRDefault="00070698">
      <w:pPr>
        <w:pStyle w:val="Berechnungen"/>
      </w:pPr>
      <w:r>
        <w:t>Für einen unendlich hohen Steg ergibt sich die maximal wirksame Breite.</w:t>
      </w:r>
    </w:p>
    <w:p w:rsidR="00B02EF3" w:rsidRPr="00D64955" w:rsidRDefault="00070698">
      <w:pPr>
        <w:pStyle w:val="Berechnungen"/>
        <w:spacing w:line="240" w:lineRule="auto"/>
      </w:pPr>
      <w:r>
        <w:tab/>
      </w:r>
      <w:r w:rsidRPr="00D64955">
        <w:t>lim  b</w:t>
      </w:r>
      <w:r w:rsidRPr="00D64955">
        <w:rPr>
          <w:vertAlign w:val="subscript"/>
        </w:rPr>
        <w:t>eff</w:t>
      </w:r>
      <w:r w:rsidRPr="00D64955">
        <w:t>= t</w:t>
      </w:r>
      <w:r w:rsidRPr="00D64955">
        <w:rPr>
          <w:vertAlign w:val="subscript"/>
        </w:rPr>
        <w:t>w</w:t>
      </w:r>
      <w:r w:rsidRPr="00D64955">
        <w:t>∙28,1218∙</w:t>
      </w:r>
      <w:r>
        <w:t>ε</w:t>
      </w:r>
      <w:r w:rsidRPr="00D64955">
        <w:t>∙</w:t>
      </w:r>
      <w:r w:rsidR="00253D45">
        <w:fldChar w:fldCharType="begin"/>
      </w:r>
      <w:r w:rsidRPr="00D64955">
        <w:instrText xml:space="preserve"> EQ \r(;k</w:instrText>
      </w:r>
      <w:r>
        <w:rPr>
          <w:vertAlign w:val="subscript"/>
        </w:rPr>
        <w:instrText>σ</w:instrText>
      </w:r>
      <w:r w:rsidRPr="00D64955">
        <w:instrText xml:space="preserve">) </w:instrText>
      </w:r>
      <w:r w:rsidR="00253D45">
        <w:fldChar w:fldCharType="end"/>
      </w:r>
    </w:p>
    <w:p w:rsidR="00B02EF3" w:rsidRDefault="00070698">
      <w:pPr>
        <w:pStyle w:val="Berechnungen"/>
        <w:rPr>
          <w:vertAlign w:val="superscript"/>
        </w:rPr>
      </w:pPr>
      <w:r w:rsidRPr="00D64955">
        <w:lastRenderedPageBreak/>
        <w:tab/>
      </w:r>
      <w:r>
        <w:rPr>
          <w:vertAlign w:val="superscript"/>
        </w:rPr>
        <w:t>h</w:t>
      </w:r>
      <w:r>
        <w:rPr>
          <w:sz w:val="16"/>
          <w:szCs w:val="16"/>
          <w:vertAlign w:val="superscript"/>
        </w:rPr>
        <w:t>w</w:t>
      </w:r>
      <w:r>
        <w:rPr>
          <w:vertAlign w:val="superscript"/>
        </w:rPr>
        <w:t xml:space="preserve"> </w:t>
      </w:r>
      <w:r>
        <w:rPr>
          <w:rFonts w:ascii="Wingdings 3" w:hAnsi="Wingdings 3"/>
          <w:vertAlign w:val="superscript"/>
        </w:rPr>
        <w:t></w:t>
      </w:r>
      <w:r>
        <w:rPr>
          <w:vertAlign w:val="superscript"/>
        </w:rPr>
        <w:t xml:space="preserve"> ∞</w:t>
      </w:r>
      <w:r>
        <w:rPr>
          <w:vertAlign w:val="superscript"/>
        </w:rPr>
        <w:tab/>
      </w:r>
    </w:p>
    <w:p w:rsidR="00B02EF3" w:rsidRDefault="00B02EF3">
      <w:pPr>
        <w:pStyle w:val="Berechnungen"/>
        <w:rPr>
          <w:rFonts w:ascii="Wingdings 3" w:hAnsi="Wingdings 3"/>
        </w:rPr>
      </w:pPr>
    </w:p>
    <w:p w:rsidR="00B02EF3" w:rsidRDefault="00070698" w:rsidP="00B65606">
      <w:pPr>
        <w:pStyle w:val="Berechnungen"/>
        <w:outlineLvl w:val="0"/>
      </w:pPr>
      <w:r>
        <w:t>Für reine Druckspannung ψ=1 vereinfacht sich die Formel auf</w:t>
      </w:r>
    </w:p>
    <w:p w:rsidR="00B02EF3" w:rsidRPr="00D64955" w:rsidRDefault="00070698">
      <w:pPr>
        <w:pStyle w:val="Berechnungen"/>
      </w:pPr>
      <w:r>
        <w:tab/>
      </w:r>
      <w:r w:rsidRPr="00D64955">
        <w:t>b</w:t>
      </w:r>
      <w:r w:rsidRPr="00D64955">
        <w:rPr>
          <w:vertAlign w:val="subscript"/>
        </w:rPr>
        <w:t>eff</w:t>
      </w:r>
      <w:r w:rsidRPr="00D64955">
        <w:t>= t</w:t>
      </w:r>
      <w:r w:rsidRPr="00D64955">
        <w:rPr>
          <w:vertAlign w:val="subscript"/>
        </w:rPr>
        <w:t>w</w:t>
      </w:r>
      <w:r w:rsidRPr="00D64955">
        <w:t xml:space="preserve">∙ 56,24∙ </w:t>
      </w:r>
      <w:r>
        <w:t>ε</w:t>
      </w:r>
      <w:r w:rsidRPr="00D64955">
        <w:t xml:space="preserve"> – </w:t>
      </w:r>
      <w:r w:rsidR="00253D45">
        <w:fldChar w:fldCharType="begin"/>
      </w:r>
      <w:r w:rsidRPr="00D64955">
        <w:instrText xml:space="preserve"> EQ \F(695,9∙t</w:instrText>
      </w:r>
      <w:r w:rsidRPr="00D64955">
        <w:rPr>
          <w:vertAlign w:val="subscript"/>
        </w:rPr>
        <w:instrText>w</w:instrText>
      </w:r>
      <w:r w:rsidRPr="00D64955">
        <w:instrText>²∙</w:instrText>
      </w:r>
      <w:r>
        <w:instrText>ε</w:instrText>
      </w:r>
      <w:r w:rsidRPr="00D64955">
        <w:instrText>²;h</w:instrText>
      </w:r>
      <w:r w:rsidRPr="00D64955">
        <w:rPr>
          <w:vertAlign w:val="subscript"/>
        </w:rPr>
        <w:instrText>w</w:instrText>
      </w:r>
      <w:r w:rsidRPr="00D64955">
        <w:instrText xml:space="preserve">) </w:instrText>
      </w:r>
      <w:r w:rsidR="00253D45">
        <w:fldChar w:fldCharType="end"/>
      </w:r>
    </w:p>
    <w:p w:rsidR="00B02EF3" w:rsidRDefault="00070698">
      <w:pPr>
        <w:pStyle w:val="Berechnungen"/>
      </w:pPr>
      <w:r>
        <w:t>Diese Gleichung stimmt mit dem Eurocode exakt überein. Die Zahlen sehen etwas anders aus, weil ε anders definiert ist.</w:t>
      </w:r>
    </w:p>
    <w:p w:rsidR="00B02EF3" w:rsidRDefault="00070698">
      <w:pPr>
        <w:pStyle w:val="Berechnungen"/>
        <w:rPr>
          <w:lang w:val="it-IT"/>
        </w:rPr>
      </w:pPr>
      <w:r>
        <w:tab/>
      </w:r>
      <w:r>
        <w:rPr>
          <w:lang w:val="it-IT"/>
        </w:rPr>
        <w:t xml:space="preserve">Eurocode </w:t>
      </w:r>
      <w:r>
        <w:t>ε</w:t>
      </w:r>
      <w:r>
        <w:rPr>
          <w:lang w:val="it-IT"/>
        </w:rPr>
        <w:t xml:space="preserve">= </w:t>
      </w:r>
      <w:r w:rsidR="00253D45">
        <w:fldChar w:fldCharType="begin"/>
      </w:r>
      <w:r>
        <w:rPr>
          <w:lang w:val="it-IT"/>
        </w:rPr>
        <w:instrText>EQ \F(235;f</w:instrText>
      </w:r>
      <w:r>
        <w:rPr>
          <w:vertAlign w:val="subscript"/>
          <w:lang w:val="it-IT"/>
        </w:rPr>
        <w:instrText>yd</w:instrText>
      </w:r>
      <w:r>
        <w:rPr>
          <w:lang w:val="it-IT"/>
        </w:rPr>
        <w:instrText xml:space="preserve">) </w:instrText>
      </w:r>
      <w:r w:rsidR="00253D45">
        <w:fldChar w:fldCharType="end"/>
      </w:r>
      <w:r>
        <w:rPr>
          <w:lang w:val="it-IT"/>
        </w:rPr>
        <w:tab/>
      </w:r>
      <w:r>
        <w:rPr>
          <w:lang w:val="it-IT"/>
        </w:rPr>
        <w:tab/>
        <w:t xml:space="preserve">DIN </w:t>
      </w:r>
      <w:r>
        <w:t>ε</w:t>
      </w:r>
      <w:r>
        <w:rPr>
          <w:lang w:val="it-IT"/>
        </w:rPr>
        <w:t xml:space="preserve">= </w:t>
      </w:r>
      <w:r w:rsidR="00253D45">
        <w:fldChar w:fldCharType="begin"/>
      </w:r>
      <w:r>
        <w:rPr>
          <w:lang w:val="it-IT"/>
        </w:rPr>
        <w:instrText>EQ \F(240;f</w:instrText>
      </w:r>
      <w:r>
        <w:rPr>
          <w:vertAlign w:val="subscript"/>
          <w:lang w:val="it-IT"/>
        </w:rPr>
        <w:instrText>yd</w:instrText>
      </w:r>
      <w:r>
        <w:rPr>
          <w:lang w:val="it-IT"/>
        </w:rPr>
        <w:instrText xml:space="preserve">) </w:instrText>
      </w:r>
      <w:r w:rsidR="00253D45">
        <w:fldChar w:fldCharType="end"/>
      </w:r>
    </w:p>
    <w:p w:rsidR="00B02EF3" w:rsidRDefault="00B02EF3">
      <w:pPr>
        <w:pStyle w:val="Berechnungen"/>
        <w:rPr>
          <w:lang w:val="it-IT"/>
        </w:rPr>
      </w:pPr>
    </w:p>
    <w:p w:rsidR="00B02EF3" w:rsidRDefault="00070698" w:rsidP="00B65606">
      <w:pPr>
        <w:pStyle w:val="Berechnungen"/>
        <w:outlineLvl w:val="0"/>
      </w:pPr>
      <w:r>
        <w:t>Für reine Biegung ψ= – 1 entsteht diese Gleichung</w:t>
      </w:r>
    </w:p>
    <w:p w:rsidR="00B02EF3" w:rsidRPr="00D64955" w:rsidRDefault="00070698">
      <w:pPr>
        <w:pStyle w:val="Berechnungen"/>
      </w:pPr>
      <w:r>
        <w:tab/>
      </w:r>
      <w:r w:rsidRPr="00D64955">
        <w:t>b</w:t>
      </w:r>
      <w:r w:rsidRPr="00D64955">
        <w:rPr>
          <w:vertAlign w:val="subscript"/>
        </w:rPr>
        <w:t>eff</w:t>
      </w:r>
      <w:r w:rsidRPr="00D64955">
        <w:t>= t</w:t>
      </w:r>
      <w:r w:rsidRPr="00D64955">
        <w:rPr>
          <w:vertAlign w:val="subscript"/>
        </w:rPr>
        <w:t>w</w:t>
      </w:r>
      <w:r w:rsidRPr="00D64955">
        <w:t xml:space="preserve">∙ 129,23∙ </w:t>
      </w:r>
      <w:r>
        <w:t>ε</w:t>
      </w:r>
      <w:r w:rsidRPr="00D64955">
        <w:t xml:space="preserve"> – </w:t>
      </w:r>
      <w:r w:rsidR="00253D45">
        <w:fldChar w:fldCharType="begin"/>
      </w:r>
      <w:r w:rsidRPr="00D64955">
        <w:instrText xml:space="preserve"> EQ \F(1890,01∙t</w:instrText>
      </w:r>
      <w:r w:rsidRPr="00D64955">
        <w:rPr>
          <w:vertAlign w:val="subscript"/>
        </w:rPr>
        <w:instrText>w</w:instrText>
      </w:r>
      <w:r w:rsidRPr="00D64955">
        <w:instrText>²∙</w:instrText>
      </w:r>
      <w:r>
        <w:instrText>ε</w:instrText>
      </w:r>
      <w:r w:rsidRPr="00D64955">
        <w:instrText>²;h</w:instrText>
      </w:r>
      <w:r w:rsidRPr="00D64955">
        <w:rPr>
          <w:vertAlign w:val="subscript"/>
        </w:rPr>
        <w:instrText>w</w:instrText>
      </w:r>
      <w:r w:rsidRPr="00D64955">
        <w:instrText xml:space="preserve">) </w:instrText>
      </w:r>
      <w:r w:rsidR="00253D45">
        <w:fldChar w:fldCharType="end"/>
      </w:r>
    </w:p>
    <w:p w:rsidR="00B02EF3" w:rsidRDefault="00070698">
      <w:pPr>
        <w:pStyle w:val="Berechnungen"/>
      </w:pPr>
      <w:r>
        <w:t>Der Typ ist der gleiche, nur die Konstanten sind anders.</w:t>
      </w:r>
    </w:p>
    <w:p w:rsidR="00B02EF3" w:rsidRDefault="00B02EF3">
      <w:pPr>
        <w:pStyle w:val="Berechnungen"/>
      </w:pPr>
    </w:p>
    <w:p w:rsidR="00B02EF3" w:rsidRDefault="00070698" w:rsidP="00B65606">
      <w:pPr>
        <w:pStyle w:val="berschrift3"/>
      </w:pPr>
      <w:bookmarkStart w:id="122" w:name="_Toc288579063"/>
      <w:bookmarkStart w:id="123" w:name="_Toc319160509"/>
      <w:r>
        <w:t>Einfluss des Randspannungsverhältnis ψ auf die wirksame Breite</w:t>
      </w:r>
      <w:bookmarkEnd w:id="122"/>
      <w:bookmarkEnd w:id="123"/>
    </w:p>
    <w:p w:rsidR="00B02EF3" w:rsidRDefault="00070698">
      <w:pPr>
        <w:pStyle w:val="Berechnungen"/>
      </w:pPr>
      <w:r>
        <w:t>Es werden die langen hergeleiteten Formeln aus dem vorherigen Abschnitt verwendet.</w:t>
      </w:r>
    </w:p>
    <w:p w:rsidR="00B02EF3" w:rsidRDefault="00070698">
      <w:pPr>
        <w:pStyle w:val="Berechnungen"/>
      </w:pPr>
      <w:r>
        <w:t>k</w:t>
      </w:r>
      <w:r>
        <w:rPr>
          <w:vertAlign w:val="subscript"/>
        </w:rPr>
        <w:t>σ</w:t>
      </w:r>
      <w:r>
        <w:t xml:space="preserve"> ist vom Randspannungsverhältnis abhängig. k</w:t>
      </w:r>
      <w:r>
        <w:rPr>
          <w:vertAlign w:val="subscript"/>
        </w:rPr>
        <w:t>σ</w:t>
      </w:r>
      <w:r>
        <w:t xml:space="preserve"> ist von – 3 bis 1 definiert.</w:t>
      </w:r>
    </w:p>
    <w:p w:rsidR="00B02EF3" w:rsidRDefault="00070698">
      <w:pPr>
        <w:pStyle w:val="Berechnungen"/>
      </w:pPr>
      <w:r>
        <w:tab/>
        <w:t>k</w:t>
      </w:r>
      <w:r>
        <w:rPr>
          <w:vertAlign w:val="subscript"/>
        </w:rPr>
        <w:t>σ</w:t>
      </w:r>
      <w:r>
        <w:t>= f(ψ) und besteht aus 3 Teilen.</w:t>
      </w:r>
    </w:p>
    <w:p w:rsidR="00B02EF3" w:rsidRDefault="00070698">
      <w:pPr>
        <w:pStyle w:val="Berechnungen"/>
      </w:pPr>
      <w:r>
        <w:tab/>
        <w:t>k</w:t>
      </w:r>
      <w:r>
        <w:rPr>
          <w:vertAlign w:val="subscript"/>
        </w:rPr>
        <w:t>σ</w:t>
      </w:r>
      <w:r>
        <w:t xml:space="preserve">= </w:t>
      </w:r>
      <w:r w:rsidR="00253D45">
        <w:fldChar w:fldCharType="begin"/>
      </w:r>
      <w:r>
        <w:instrText xml:space="preserve"> EQ \F(8,2; ψ + 1,05) </w:instrText>
      </w:r>
      <w:r w:rsidR="00253D45">
        <w:fldChar w:fldCharType="end"/>
      </w:r>
      <w:r>
        <w:tab/>
      </w:r>
      <w:r>
        <w:tab/>
        <w:t>für 1&gt; ψ &gt; 0</w:t>
      </w:r>
      <w:r>
        <w:tab/>
        <w:t>Typ:</w:t>
      </w:r>
      <w:r>
        <w:tab/>
        <w:t>Hyperbel</w:t>
      </w:r>
    </w:p>
    <w:p w:rsidR="00B02EF3" w:rsidRDefault="00070698">
      <w:pPr>
        <w:pStyle w:val="Berechnungen"/>
      </w:pPr>
      <w:r>
        <w:tab/>
        <w:t>k</w:t>
      </w:r>
      <w:r>
        <w:rPr>
          <w:vertAlign w:val="subscript"/>
        </w:rPr>
        <w:t>σ</w:t>
      </w:r>
      <w:r>
        <w:t>= 7,81 – 6,29ψ + 9,78ψ²</w:t>
      </w:r>
      <w:r>
        <w:tab/>
      </w:r>
      <w:r>
        <w:tab/>
        <w:t>für 0&gt; ψ &gt; – 1</w:t>
      </w:r>
      <w:r>
        <w:tab/>
        <w:t>Typ:</w:t>
      </w:r>
      <w:r>
        <w:tab/>
        <w:t>Parabel</w:t>
      </w:r>
    </w:p>
    <w:p w:rsidR="00B02EF3" w:rsidRDefault="00070698">
      <w:pPr>
        <w:pStyle w:val="Berechnungen"/>
      </w:pPr>
      <w:r>
        <w:tab/>
        <w:t>k</w:t>
      </w:r>
      <w:r>
        <w:rPr>
          <w:vertAlign w:val="subscript"/>
        </w:rPr>
        <w:t>σ</w:t>
      </w:r>
      <w:r>
        <w:t>= 5,98 – 11,96ψ + 5,98ψ²</w:t>
      </w:r>
      <w:r>
        <w:tab/>
      </w:r>
      <w:r>
        <w:tab/>
        <w:t>für – 1&gt; ψ &gt; – 3</w:t>
      </w:r>
      <w:r>
        <w:tab/>
        <w:t>Typ:</w:t>
      </w:r>
      <w:r>
        <w:tab/>
        <w:t>Parabel</w:t>
      </w:r>
    </w:p>
    <w:p w:rsidR="00B02EF3" w:rsidRDefault="00070698">
      <w:pPr>
        <w:pStyle w:val="Berechnungen"/>
      </w:pPr>
      <w:r>
        <w:tab/>
        <w:t>k</w:t>
      </w:r>
      <w:r>
        <w:rPr>
          <w:vertAlign w:val="subscript"/>
        </w:rPr>
        <w:t>σ</w:t>
      </w:r>
      <w:r>
        <w:t>= 5,98∙ (1 – ψ)²</w:t>
      </w:r>
      <w:r>
        <w:tab/>
      </w:r>
      <w:r>
        <w:tab/>
        <w:t>für – 1&gt; ψ &gt; – 3 alternative Schreibweise</w:t>
      </w:r>
    </w:p>
    <w:p w:rsidR="00B02EF3" w:rsidRDefault="00B02EF3">
      <w:pPr>
        <w:pStyle w:val="Berechnungen"/>
      </w:pPr>
    </w:p>
    <w:p w:rsidR="00B02EF3" w:rsidRDefault="00070698">
      <w:pPr>
        <w:pStyle w:val="Berechnungen"/>
      </w:pPr>
      <w:r>
        <w:t>So sehen die 3 Funktionen aus.</w:t>
      </w:r>
    </w:p>
    <w:p w:rsidR="00B02EF3" w:rsidRDefault="00E45EC4">
      <w:pPr>
        <w:pStyle w:val="Berechnungen"/>
      </w:pPr>
      <w:r w:rsidRPr="00E45EC4">
        <w:rPr>
          <w:noProof/>
          <w:lang w:bidi="he-IL"/>
        </w:rPr>
        <w:drawing>
          <wp:inline distT="0" distB="0" distL="0" distR="0">
            <wp:extent cx="5943600" cy="2209800"/>
            <wp:effectExtent l="19050" t="0" r="19050" b="0"/>
            <wp:docPr id="26"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2EF3" w:rsidRDefault="00B02EF3">
      <w:pPr>
        <w:pStyle w:val="Berechnungen"/>
        <w:keepNext/>
      </w:pPr>
    </w:p>
    <w:p w:rsidR="00B02EF3" w:rsidRDefault="00070698" w:rsidP="00B65606">
      <w:pPr>
        <w:pStyle w:val="Beschriftung"/>
        <w:outlineLvl w:val="0"/>
      </w:pPr>
      <w:bookmarkStart w:id="124" w:name="_Toc301097180"/>
      <w:r>
        <w:t xml:space="preserve">Diagramm </w:t>
      </w:r>
      <w:r w:rsidR="00253D45">
        <w:fldChar w:fldCharType="begin"/>
      </w:r>
      <w:r>
        <w:instrText xml:space="preserve"> SEQ Diagramm \* ARABIC </w:instrText>
      </w:r>
      <w:r w:rsidR="00253D45">
        <w:fldChar w:fldCharType="separate"/>
      </w:r>
      <w:r>
        <w:rPr>
          <w:noProof/>
        </w:rPr>
        <w:t>5</w:t>
      </w:r>
      <w:r w:rsidR="00253D45">
        <w:fldChar w:fldCharType="end"/>
      </w:r>
      <w:r>
        <w:t xml:space="preserve"> Beulwertfunktionen in Abhängigkeit vom Randspannungsverhältnis.</w:t>
      </w:r>
      <w:bookmarkEnd w:id="124"/>
    </w:p>
    <w:p w:rsidR="00B02EF3" w:rsidRDefault="00B02EF3">
      <w:pPr>
        <w:pStyle w:val="Berechnungen"/>
      </w:pPr>
    </w:p>
    <w:p w:rsidR="00B02EF3" w:rsidRDefault="00070698">
      <w:pPr>
        <w:pStyle w:val="Berechnungen"/>
      </w:pPr>
      <w:r>
        <w:t>Flickt man alle 3 Funktionen zusammen, so erhält man k</w:t>
      </w:r>
      <w:r>
        <w:rPr>
          <w:vertAlign w:val="subscript"/>
        </w:rPr>
        <w:t>σ</w:t>
      </w:r>
      <w:r>
        <w:t xml:space="preserve"> in Abhängigkeit des Randspannungsverhältnisses.</w:t>
      </w:r>
    </w:p>
    <w:p w:rsidR="00B02EF3" w:rsidRDefault="00E45EC4">
      <w:pPr>
        <w:pStyle w:val="Berechnungen"/>
        <w:keepNext/>
      </w:pPr>
      <w:r w:rsidRPr="00E45EC4">
        <w:rPr>
          <w:noProof/>
          <w:lang w:bidi="he-IL"/>
        </w:rPr>
        <w:lastRenderedPageBreak/>
        <w:drawing>
          <wp:inline distT="0" distB="0" distL="0" distR="0">
            <wp:extent cx="5943600" cy="2209800"/>
            <wp:effectExtent l="19050" t="0" r="19050" b="0"/>
            <wp:docPr id="5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02EF3" w:rsidRDefault="00070698" w:rsidP="00B65606">
      <w:pPr>
        <w:pStyle w:val="Beschriftung"/>
        <w:outlineLvl w:val="0"/>
      </w:pPr>
      <w:bookmarkStart w:id="125" w:name="_Toc301097181"/>
      <w:r>
        <w:t xml:space="preserve">Diagramm </w:t>
      </w:r>
      <w:r w:rsidR="00253D45">
        <w:fldChar w:fldCharType="begin"/>
      </w:r>
      <w:r>
        <w:instrText xml:space="preserve"> SEQ Diagramm \* ARABIC </w:instrText>
      </w:r>
      <w:r w:rsidR="00253D45">
        <w:fldChar w:fldCharType="separate"/>
      </w:r>
      <w:r>
        <w:rPr>
          <w:noProof/>
        </w:rPr>
        <w:t>6</w:t>
      </w:r>
      <w:r w:rsidR="00253D45">
        <w:fldChar w:fldCharType="end"/>
      </w:r>
      <w:r>
        <w:t xml:space="preserve"> Beulwert in Abhängigkeit vom Randspannungsverhältnis</w:t>
      </w:r>
      <w:bookmarkEnd w:id="125"/>
    </w:p>
    <w:p w:rsidR="00B02EF3" w:rsidRDefault="00B02EF3">
      <w:pPr>
        <w:pStyle w:val="Berechnungen"/>
      </w:pPr>
    </w:p>
    <w:p w:rsidR="00B02EF3" w:rsidRDefault="00070698" w:rsidP="00B65606">
      <w:pPr>
        <w:pStyle w:val="Berechnungen"/>
        <w:outlineLvl w:val="0"/>
      </w:pPr>
      <w:r>
        <w:t>Kurvendiskussion</w:t>
      </w:r>
    </w:p>
    <w:p w:rsidR="00B02EF3" w:rsidRDefault="00070698">
      <w:pPr>
        <w:pStyle w:val="Berechnungen"/>
      </w:pPr>
      <w:r>
        <w:t>Die Funktion hat keine Nullstelle, keine Extrempunke, keine Wendepunkte, keine Polstellen und keine Asymptote und ist monoton fallend und ist immer größer als 4. Ein Wurzelziehen ist daher problemlos möglich.</w:t>
      </w:r>
    </w:p>
    <w:p w:rsidR="00B02EF3" w:rsidRDefault="00B02EF3">
      <w:pPr>
        <w:pStyle w:val="Berechnungen"/>
      </w:pPr>
    </w:p>
    <w:p w:rsidR="00B02EF3" w:rsidRDefault="00070698" w:rsidP="00B65606">
      <w:pPr>
        <w:pStyle w:val="Berechnungen"/>
        <w:outlineLvl w:val="0"/>
      </w:pPr>
      <w:r>
        <w:t>Die wirksame Breite nach dem Eurocode</w:t>
      </w:r>
    </w:p>
    <w:p w:rsidR="00B02EF3" w:rsidRDefault="00070698">
      <w:pPr>
        <w:pStyle w:val="Berechnungen"/>
      </w:pPr>
      <w:r>
        <w:tab/>
        <w:t>b</w:t>
      </w:r>
      <w:r>
        <w:rPr>
          <w:vertAlign w:val="subscript"/>
        </w:rPr>
        <w:t>eff</w:t>
      </w:r>
      <w:r>
        <w:t xml:space="preserve">= </w:t>
      </w:r>
      <w:r w:rsidR="00253D45">
        <w:fldChar w:fldCharType="begin"/>
      </w:r>
      <w:r>
        <w:instrText xml:space="preserve"> EQ t</w:instrText>
      </w:r>
      <w:r>
        <w:rPr>
          <w:vertAlign w:val="subscript"/>
        </w:rPr>
        <w:instrText>w</w:instrText>
      </w:r>
      <w:r>
        <w:instrText>∙28,43432∙ε∙\r(;k</w:instrText>
      </w:r>
      <w:r>
        <w:rPr>
          <w:vertAlign w:val="subscript"/>
        </w:rPr>
        <w:instrText>σ</w:instrText>
      </w:r>
      <w:r>
        <w:instrText xml:space="preserve">) </w:instrText>
      </w:r>
      <w:r w:rsidR="00253D45">
        <w:fldChar w:fldCharType="end"/>
      </w:r>
      <w:r>
        <w:t xml:space="preserve"> – </w:t>
      </w:r>
      <w:r w:rsidR="00253D45">
        <w:fldChar w:fldCharType="begin"/>
      </w:r>
      <w:r>
        <w:instrText xml:space="preserve"> EQ \F(44,45∙(3 + ψ)∙ t</w:instrText>
      </w:r>
      <w:r>
        <w:rPr>
          <w:vertAlign w:val="subscript"/>
        </w:rPr>
        <w:instrText>w</w:instrText>
      </w:r>
      <w:r>
        <w:instrText>²∙ ε²∙ k</w:instrText>
      </w:r>
      <w:r>
        <w:rPr>
          <w:vertAlign w:val="subscript"/>
        </w:rPr>
        <w:instrText>σ</w:instrText>
      </w:r>
      <w:r>
        <w:instrText xml:space="preserve"> ;h</w:instrText>
      </w:r>
      <w:r>
        <w:rPr>
          <w:vertAlign w:val="subscript"/>
        </w:rPr>
        <w:instrText>w</w:instrText>
      </w:r>
      <w:r>
        <w:instrText xml:space="preserve">) </w:instrText>
      </w:r>
      <w:r w:rsidR="00253D45">
        <w:fldChar w:fldCharType="end"/>
      </w:r>
      <w:r>
        <w:tab/>
        <w:t>Hergeleitete Formel 3</w:t>
      </w:r>
    </w:p>
    <w:p w:rsidR="00B02EF3" w:rsidRDefault="00070698">
      <w:pPr>
        <w:pStyle w:val="Berechnungen"/>
      </w:pPr>
      <w:r>
        <w:t>k</w:t>
      </w:r>
      <w:r>
        <w:rPr>
          <w:vertAlign w:val="subscript"/>
        </w:rPr>
        <w:t>σ</w:t>
      </w:r>
      <w:r>
        <w:t xml:space="preserve"> kann nur als f(ψ) in die Funktion eingesetzt werden. Der Term (3 + ψ) wird Null bei ψ= – 3, sonst ist er immer positiv. Die wirksame Breite lässt sich daher nicht einfach auf einen elementaren Funktionstyp zurückführen. Die Funktion hat den Typ:</w:t>
      </w:r>
    </w:p>
    <w:p w:rsidR="00B75C8C" w:rsidRDefault="00070698" w:rsidP="00B75C8C">
      <w:pPr>
        <w:pStyle w:val="Berechnungen"/>
      </w:pPr>
      <w:r>
        <w:tab/>
        <w:t>f(ψ)= a∙</w:t>
      </w:r>
      <w:r w:rsidR="00253D45">
        <w:fldChar w:fldCharType="begin"/>
      </w:r>
      <w:r>
        <w:instrText xml:space="preserve"> EQ \R(;f(ψ)) </w:instrText>
      </w:r>
      <w:r w:rsidR="00253D45">
        <w:fldChar w:fldCharType="end"/>
      </w:r>
      <w:r>
        <w:t xml:space="preserve"> – (ψ + b)∙ f(ψ)</w:t>
      </w:r>
    </w:p>
    <w:p w:rsidR="00B02EF3" w:rsidRDefault="00B75C8C">
      <w:pPr>
        <w:pStyle w:val="Berechnungen"/>
      </w:pPr>
      <w:r>
        <w:rPr>
          <w:noProof/>
          <w:lang w:bidi="he-IL"/>
        </w:rPr>
        <w:drawing>
          <wp:anchor distT="0" distB="0" distL="114300" distR="114300" simplePos="0" relativeHeight="251806208" behindDoc="0" locked="0" layoutInCell="1" allowOverlap="1">
            <wp:simplePos x="0" y="0"/>
            <wp:positionH relativeFrom="column">
              <wp:posOffset>15240</wp:posOffset>
            </wp:positionH>
            <wp:positionV relativeFrom="paragraph">
              <wp:posOffset>180340</wp:posOffset>
            </wp:positionV>
            <wp:extent cx="2930525" cy="2108835"/>
            <wp:effectExtent l="19050" t="0" r="3175" b="0"/>
            <wp:wrapSquare wrapText="bothSides"/>
            <wp:docPr id="13" name="Grafik 12" descr="image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wmf"/>
                    <pic:cNvPicPr/>
                  </pic:nvPicPr>
                  <pic:blipFill>
                    <a:blip r:embed="rId29" cstate="print"/>
                    <a:stretch>
                      <a:fillRect/>
                    </a:stretch>
                  </pic:blipFill>
                  <pic:spPr>
                    <a:xfrm>
                      <a:off x="0" y="0"/>
                      <a:ext cx="2930525" cy="2108835"/>
                    </a:xfrm>
                    <a:prstGeom prst="rect">
                      <a:avLst/>
                    </a:prstGeom>
                  </pic:spPr>
                </pic:pic>
              </a:graphicData>
            </a:graphic>
          </wp:anchor>
        </w:drawing>
      </w:r>
    </w:p>
    <w:p w:rsidR="00B02EF3" w:rsidRDefault="00070698">
      <w:pPr>
        <w:pStyle w:val="Berechnungen"/>
      </w:pPr>
      <w:r>
        <w:t>Die Funktion besteht aus 2 Summanden. Der negative Summand besitzt ein lineares Glied, das eine Nullstelle besitzt. Er wird bei kleinen Schlankheiten groß. Wird eine zu kleine Schlankheit gewählt, so wird die Summe negativ.</w:t>
      </w: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070698" w:rsidP="00B65606">
      <w:pPr>
        <w:pStyle w:val="Beschriftung"/>
        <w:outlineLvl w:val="0"/>
      </w:pPr>
      <w:bookmarkStart w:id="126" w:name="_Toc247940577"/>
      <w:bookmarkStart w:id="127" w:name="_Toc301097170"/>
      <w:r>
        <w:t xml:space="preserve">Bild </w:t>
      </w:r>
      <w:r w:rsidR="00253D45">
        <w:fldChar w:fldCharType="begin"/>
      </w:r>
      <w:r>
        <w:instrText xml:space="preserve"> SEQ Bild \* ARABIC </w:instrText>
      </w:r>
      <w:r w:rsidR="00253D45">
        <w:fldChar w:fldCharType="separate"/>
      </w:r>
      <w:r>
        <w:rPr>
          <w:noProof/>
        </w:rPr>
        <w:t>5</w:t>
      </w:r>
      <w:r w:rsidR="00253D45">
        <w:fldChar w:fldCharType="end"/>
      </w:r>
      <w:r>
        <w:t xml:space="preserve"> </w:t>
      </w:r>
      <w:r w:rsidR="00253D45">
        <w:fldChar w:fldCharType="begin"/>
      </w:r>
      <w:r>
        <w:instrText xml:space="preserve"> EQ \o(</w:instrText>
      </w:r>
      <w:r>
        <w:rPr>
          <w:color w:val="FFFFFF"/>
        </w:rPr>
        <w:instrText>zweiheitliche Formel</w:instrText>
      </w:r>
      <w:r>
        <w:instrText>;Summanden der Funktion f(ψ)= a )</w:instrText>
      </w:r>
      <w:r w:rsidR="00253D45">
        <w:fldChar w:fldCharType="end"/>
      </w:r>
      <w:r>
        <w:t>∙</w:t>
      </w:r>
      <w:r w:rsidR="00253D45">
        <w:fldChar w:fldCharType="begin"/>
      </w:r>
      <w:r>
        <w:instrText xml:space="preserve"> EQ \R(;f(ψ)) </w:instrText>
      </w:r>
      <w:r w:rsidR="00253D45">
        <w:fldChar w:fldCharType="end"/>
      </w:r>
      <w:r>
        <w:t xml:space="preserve"> – (ψ + b)∙ f(ψ)</w:t>
      </w:r>
      <w:bookmarkEnd w:id="126"/>
      <w:bookmarkEnd w:id="127"/>
    </w:p>
    <w:p w:rsidR="00B02EF3" w:rsidRDefault="00B02EF3">
      <w:pPr>
        <w:pStyle w:val="Berechnungen"/>
      </w:pPr>
    </w:p>
    <w:p w:rsidR="00B02EF3" w:rsidRDefault="00070698">
      <w:pPr>
        <w:pStyle w:val="Berechnungen"/>
      </w:pPr>
      <w:r>
        <w:t>Für – 1 &gt; ψ &gt; – 3 vereinfacht sich das Ganze zu:</w:t>
      </w:r>
    </w:p>
    <w:p w:rsidR="00B02EF3" w:rsidRDefault="00070698">
      <w:pPr>
        <w:pStyle w:val="Berechnungen"/>
      </w:pPr>
      <w:r>
        <w:tab/>
      </w:r>
      <w:r w:rsidR="00253D45">
        <w:fldChar w:fldCharType="begin"/>
      </w:r>
      <w:r>
        <w:instrText>EQ \r(;k</w:instrText>
      </w:r>
      <w:r>
        <w:rPr>
          <w:vertAlign w:val="subscript"/>
        </w:rPr>
        <w:instrText>σ</w:instrText>
      </w:r>
      <w:r>
        <w:instrText xml:space="preserve">) </w:instrText>
      </w:r>
      <w:r w:rsidR="00253D45">
        <w:fldChar w:fldCharType="end"/>
      </w:r>
      <w:r>
        <w:t xml:space="preserve">= </w:t>
      </w:r>
      <w:r w:rsidR="00253D45">
        <w:fldChar w:fldCharType="begin"/>
      </w:r>
      <w:r>
        <w:instrText xml:space="preserve"> EQ \r(;5,98∙ (1 – ψ)²) </w:instrText>
      </w:r>
      <w:r w:rsidR="00253D45">
        <w:fldChar w:fldCharType="end"/>
      </w:r>
    </w:p>
    <w:p w:rsidR="00B02EF3" w:rsidRDefault="00070698">
      <w:pPr>
        <w:pStyle w:val="Berechnungen"/>
      </w:pPr>
      <w:r>
        <w:t>Hier gibt es ein Problem:</w:t>
      </w:r>
    </w:p>
    <w:p w:rsidR="00B02EF3" w:rsidRDefault="00070698">
      <w:pPr>
        <w:pStyle w:val="Berechnungen"/>
      </w:pPr>
      <w:r>
        <w:tab/>
        <w:t>(1 – ψ)²= (ψ – 1)²</w:t>
      </w:r>
    </w:p>
    <w:p w:rsidR="00B02EF3" w:rsidRDefault="00070698">
      <w:pPr>
        <w:pStyle w:val="Berechnungen"/>
        <w:spacing w:line="240" w:lineRule="auto"/>
      </w:pPr>
      <w:r>
        <w:t>Welche Wurzel ist die richtige?</w:t>
      </w:r>
    </w:p>
    <w:p w:rsidR="00B02EF3" w:rsidRDefault="00070698">
      <w:pPr>
        <w:pStyle w:val="Berechnungen"/>
      </w:pPr>
      <w:r>
        <w:t xml:space="preserve">Aus dem Diagramm von </w:t>
      </w:r>
      <w:r w:rsidR="00253D45">
        <w:fldChar w:fldCharType="begin"/>
      </w:r>
      <w:r>
        <w:instrText>EQ \r(;k</w:instrText>
      </w:r>
      <w:r>
        <w:rPr>
          <w:vertAlign w:val="subscript"/>
        </w:rPr>
        <w:instrText>σ</w:instrText>
      </w:r>
      <w:r>
        <w:instrText xml:space="preserve">) </w:instrText>
      </w:r>
      <w:r w:rsidR="00253D45">
        <w:fldChar w:fldCharType="end"/>
      </w:r>
      <w:r>
        <w:t>wird die Steigung abgelesen und diese muss mit dem Ergebnis der Wurzel übereinstimmen. Die Steigung ist negativ.</w:t>
      </w:r>
    </w:p>
    <w:p w:rsidR="00B02EF3" w:rsidRDefault="00070698">
      <w:pPr>
        <w:pStyle w:val="Berechnungen"/>
      </w:pPr>
      <w:r>
        <w:lastRenderedPageBreak/>
        <w:tab/>
        <w:t>k</w:t>
      </w:r>
      <w:r>
        <w:rPr>
          <w:vertAlign w:val="subscript"/>
        </w:rPr>
        <w:t>σ</w:t>
      </w:r>
      <w:r>
        <w:t>= 2,4454∙ (1 – ψ)</w:t>
      </w:r>
    </w:p>
    <w:p w:rsidR="00B02EF3" w:rsidRDefault="00B02EF3">
      <w:pPr>
        <w:pStyle w:val="Berechnungen"/>
      </w:pPr>
    </w:p>
    <w:p w:rsidR="00B02EF3" w:rsidRDefault="00070698" w:rsidP="00B65606">
      <w:pPr>
        <w:pStyle w:val="Berechnungen"/>
        <w:outlineLvl w:val="0"/>
      </w:pPr>
      <w:r>
        <w:t>Dieser Term kann nun in die große Gleichung eingesetzt werden.</w:t>
      </w:r>
    </w:p>
    <w:p w:rsidR="00B02EF3" w:rsidRDefault="00B02EF3">
      <w:pPr>
        <w:pStyle w:val="Berechnungen"/>
      </w:pPr>
    </w:p>
    <w:p w:rsidR="00B02EF3" w:rsidRDefault="00070698">
      <w:pPr>
        <w:pStyle w:val="Berechnungen"/>
        <w:spacing w:line="240" w:lineRule="auto"/>
      </w:pPr>
      <w:r>
        <w:tab/>
        <w:t>b</w:t>
      </w:r>
      <w:r>
        <w:rPr>
          <w:vertAlign w:val="subscript"/>
        </w:rPr>
        <w:t>eff</w:t>
      </w:r>
      <w:r>
        <w:t>= t</w:t>
      </w:r>
      <w:r>
        <w:rPr>
          <w:vertAlign w:val="subscript"/>
        </w:rPr>
        <w:t>w</w:t>
      </w:r>
      <w:r>
        <w:t xml:space="preserve">∙28,43∙ε∙2,4454∙(1 – ψ) – </w:t>
      </w:r>
      <w:r w:rsidR="00253D45">
        <w:fldChar w:fldCharType="begin"/>
      </w:r>
      <w:r>
        <w:instrText xml:space="preserve"> EQ \F(44,45∙(3 + ψ)∙ t</w:instrText>
      </w:r>
      <w:r>
        <w:rPr>
          <w:vertAlign w:val="subscript"/>
        </w:rPr>
        <w:instrText>w</w:instrText>
      </w:r>
      <w:r>
        <w:instrText>²∙ ε²∙ 5,98∙(1 – ψ)² ;h</w:instrText>
      </w:r>
      <w:r>
        <w:rPr>
          <w:vertAlign w:val="subscript"/>
        </w:rPr>
        <w:instrText>w</w:instrText>
      </w:r>
      <w:r>
        <w:instrText xml:space="preserve">) </w:instrText>
      </w:r>
      <w:r w:rsidR="00253D45">
        <w:fldChar w:fldCharType="end"/>
      </w:r>
    </w:p>
    <w:p w:rsidR="00B02EF3" w:rsidRPr="00D64955" w:rsidRDefault="00070698">
      <w:pPr>
        <w:pStyle w:val="Berechnungen"/>
      </w:pPr>
      <w:r>
        <w:tab/>
      </w:r>
      <w:r w:rsidRPr="00D64955">
        <w:t>b</w:t>
      </w:r>
      <w:r w:rsidRPr="00D64955">
        <w:rPr>
          <w:vertAlign w:val="subscript"/>
        </w:rPr>
        <w:t>eff</w:t>
      </w:r>
      <w:r w:rsidRPr="00D64955">
        <w:t>= t</w:t>
      </w:r>
      <w:r w:rsidRPr="00D64955">
        <w:rPr>
          <w:vertAlign w:val="subscript"/>
        </w:rPr>
        <w:t>w</w:t>
      </w:r>
      <w:r w:rsidRPr="00D64955">
        <w:t>∙69,37∙</w:t>
      </w:r>
      <w:r>
        <w:t>ε</w:t>
      </w:r>
      <w:r w:rsidRPr="00D64955">
        <w:t xml:space="preserve">∙(1 – </w:t>
      </w:r>
      <w:r>
        <w:t>ψ</w:t>
      </w:r>
      <w:r w:rsidRPr="00D64955">
        <w:t xml:space="preserve">) – </w:t>
      </w:r>
      <w:r w:rsidR="00253D45">
        <w:fldChar w:fldCharType="begin"/>
      </w:r>
      <w:r w:rsidRPr="00D64955">
        <w:instrText xml:space="preserve"> EQ \F(265,8∙(3 + </w:instrText>
      </w:r>
      <w:r>
        <w:instrText>ψ</w:instrText>
      </w:r>
      <w:r w:rsidRPr="00D64955">
        <w:instrText xml:space="preserve">) ∙(1 – </w:instrText>
      </w:r>
      <w:r>
        <w:instrText>ψ</w:instrText>
      </w:r>
      <w:r w:rsidRPr="00D64955">
        <w:instrText>)²∙ t</w:instrText>
      </w:r>
      <w:r w:rsidRPr="00D64955">
        <w:rPr>
          <w:vertAlign w:val="subscript"/>
        </w:rPr>
        <w:instrText>w</w:instrText>
      </w:r>
      <w:r w:rsidRPr="00D64955">
        <w:instrText xml:space="preserve">²∙ </w:instrText>
      </w:r>
      <w:r>
        <w:instrText>ε</w:instrText>
      </w:r>
      <w:r w:rsidRPr="00D64955">
        <w:instrText>² ;h</w:instrText>
      </w:r>
      <w:r w:rsidRPr="00D64955">
        <w:rPr>
          <w:vertAlign w:val="subscript"/>
        </w:rPr>
        <w:instrText>w</w:instrText>
      </w:r>
      <w:r w:rsidRPr="00D64955">
        <w:instrText xml:space="preserve">) </w:instrText>
      </w:r>
      <w:r w:rsidR="00253D45">
        <w:fldChar w:fldCharType="end"/>
      </w:r>
    </w:p>
    <w:p w:rsidR="00B02EF3" w:rsidRDefault="00070698">
      <w:pPr>
        <w:pStyle w:val="Berechnungen"/>
      </w:pPr>
      <w:r>
        <w:t>Damit ist eine kubische Funktion mit dominierendem Linearsummand entstanden. Der lineare Summand dominiert umso mehr, je schlanker das Beulfeld ist.</w:t>
      </w:r>
    </w:p>
    <w:p w:rsidR="00B02EF3" w:rsidRDefault="00070698">
      <w:pPr>
        <w:pStyle w:val="Berechnungen"/>
      </w:pPr>
      <w:r>
        <w:tab/>
        <w:t>f(ψ)= a∙(1 – ψ) – b∙(3 + ψ)∙(1 – ψ)²</w:t>
      </w:r>
    </w:p>
    <w:p w:rsidR="00B02EF3" w:rsidRDefault="00070698">
      <w:pPr>
        <w:pStyle w:val="Berechnungen"/>
      </w:pPr>
      <w:r>
        <w:t xml:space="preserve">Der kubische Anteil besitzt 3 Nullstellen und zwar bei ψ= – 3; ψ= 1 und ψ= 1. Die doppelte Nullstelle bedeutet, dass der kubische Anteil dort keine Steigung hat, also ein Minimum. </w:t>
      </w:r>
    </w:p>
    <w:p w:rsidR="00B02EF3" w:rsidRDefault="00B02EF3">
      <w:pPr>
        <w:pStyle w:val="Berechnungen"/>
      </w:pPr>
    </w:p>
    <w:p w:rsidR="00B02EF3" w:rsidRDefault="00070698">
      <w:pPr>
        <w:pStyle w:val="Berechnungen"/>
      </w:pPr>
      <w:r>
        <w:t>Und so sieht die Funktion im Diagramm aus. Schlanke Beulfelder haben natürlich weniger mitwirkende Breite. Dieser Effekt wurde wegdividiert, um die unterschiedlichen Kurvenformen betonen zu können. Die wirksame Breite ist fast proportional zur Stegdicke (Proportionalität liegt vor, wenn beide Linien übereinander liegen).</w:t>
      </w:r>
    </w:p>
    <w:p w:rsidR="00B02EF3" w:rsidRDefault="00E45EC4">
      <w:pPr>
        <w:pStyle w:val="Berechnungen"/>
        <w:keepNext/>
      </w:pPr>
      <w:r w:rsidRPr="00E45EC4">
        <w:rPr>
          <w:noProof/>
          <w:lang w:bidi="he-IL"/>
        </w:rPr>
        <w:drawing>
          <wp:inline distT="0" distB="0" distL="0" distR="0">
            <wp:extent cx="5943600" cy="2209800"/>
            <wp:effectExtent l="19050" t="0" r="19050" b="0"/>
            <wp:docPr id="53"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02EF3" w:rsidRDefault="00070698" w:rsidP="00B65606">
      <w:pPr>
        <w:pStyle w:val="Beschriftung"/>
        <w:outlineLvl w:val="0"/>
      </w:pPr>
      <w:bookmarkStart w:id="128" w:name="_Toc301097182"/>
      <w:r>
        <w:t xml:space="preserve">Diagramm </w:t>
      </w:r>
      <w:r w:rsidR="00253D45">
        <w:fldChar w:fldCharType="begin"/>
      </w:r>
      <w:r>
        <w:instrText xml:space="preserve"> SEQ Diagramm \* ARABIC </w:instrText>
      </w:r>
      <w:r w:rsidR="00253D45">
        <w:fldChar w:fldCharType="separate"/>
      </w:r>
      <w:r>
        <w:rPr>
          <w:noProof/>
        </w:rPr>
        <w:t>7</w:t>
      </w:r>
      <w:r w:rsidR="00253D45">
        <w:fldChar w:fldCharType="end"/>
      </w:r>
      <w:r>
        <w:t xml:space="preserve"> Einfluss des Randspannungsverhältnisses auf die wirksame Breite für ψ &lt; -1</w:t>
      </w:r>
      <w:bookmarkEnd w:id="128"/>
    </w:p>
    <w:p w:rsidR="00B02EF3" w:rsidRDefault="00B02EF3">
      <w:pPr>
        <w:pStyle w:val="Berechnungen"/>
      </w:pPr>
    </w:p>
    <w:p w:rsidR="00B02EF3" w:rsidRDefault="00070698">
      <w:pPr>
        <w:pStyle w:val="Berechnungen"/>
      </w:pPr>
      <w:r>
        <w:t>Zusammenfassend lässt sich sagen:</w:t>
      </w:r>
    </w:p>
    <w:p w:rsidR="00B02EF3" w:rsidRDefault="00070698">
      <w:pPr>
        <w:pStyle w:val="Berechnungen"/>
      </w:pPr>
      <w:r>
        <w:t>Je niedriger das Randspannungsverhältnis ist, desto mehr Breite wirkt mit.</w:t>
      </w:r>
    </w:p>
    <w:p w:rsidR="00B02EF3" w:rsidRDefault="00070698">
      <w:pPr>
        <w:pStyle w:val="Berechnungen"/>
      </w:pPr>
      <w:r>
        <w:t>Bei sehr schlanken Stegen besteht dort fast ein linearer Zusammenhang.</w:t>
      </w:r>
    </w:p>
    <w:p w:rsidR="00B02EF3" w:rsidRDefault="00070698">
      <w:pPr>
        <w:pStyle w:val="Berechnungen"/>
      </w:pPr>
      <w:r>
        <w:t>Bei einem Randspannungsverhältnis von ψ= – 3 (aber nicht bei ψ=1) ist die wirksame Breite proportional zur Stegdicke, für andere Stegdicken nur fast proportional.</w:t>
      </w:r>
    </w:p>
    <w:p w:rsidR="00B02EF3" w:rsidRDefault="00B02EF3">
      <w:pPr>
        <w:pStyle w:val="Berechnungen"/>
      </w:pPr>
    </w:p>
    <w:p w:rsidR="00B02EF3" w:rsidRDefault="00070698">
      <w:pPr>
        <w:pStyle w:val="Berechnungen"/>
      </w:pPr>
      <w:r>
        <w:t>Und so sieht das vollständige Diagramm aus.</w:t>
      </w:r>
    </w:p>
    <w:p w:rsidR="00B02EF3" w:rsidRDefault="00E45EC4">
      <w:pPr>
        <w:pStyle w:val="Berechnungen"/>
        <w:keepNext/>
      </w:pPr>
      <w:r w:rsidRPr="00E45EC4">
        <w:rPr>
          <w:noProof/>
          <w:lang w:bidi="he-IL"/>
        </w:rPr>
        <w:lastRenderedPageBreak/>
        <w:drawing>
          <wp:inline distT="0" distB="0" distL="0" distR="0">
            <wp:extent cx="5943600" cy="2209800"/>
            <wp:effectExtent l="19050" t="0" r="19050" b="0"/>
            <wp:docPr id="54"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02EF3" w:rsidRDefault="00070698" w:rsidP="00B65606">
      <w:pPr>
        <w:pStyle w:val="Beschriftung"/>
        <w:outlineLvl w:val="0"/>
      </w:pPr>
      <w:bookmarkStart w:id="129" w:name="_Toc301097183"/>
      <w:r>
        <w:t xml:space="preserve">Diagramm </w:t>
      </w:r>
      <w:r w:rsidR="00253D45">
        <w:fldChar w:fldCharType="begin"/>
      </w:r>
      <w:r>
        <w:instrText xml:space="preserve"> SEQ Diagramm \* ARABIC </w:instrText>
      </w:r>
      <w:r w:rsidR="00253D45">
        <w:fldChar w:fldCharType="separate"/>
      </w:r>
      <w:r>
        <w:rPr>
          <w:noProof/>
        </w:rPr>
        <w:t>8</w:t>
      </w:r>
      <w:r w:rsidR="00253D45">
        <w:fldChar w:fldCharType="end"/>
      </w:r>
      <w:r>
        <w:t xml:space="preserve"> Einfluss von ψ</w:t>
      </w:r>
      <w:r>
        <w:rPr>
          <w:noProof/>
        </w:rPr>
        <w:t xml:space="preserve"> auf die wirksame Breite nach dem Eurocode für alle ψ</w:t>
      </w:r>
      <w:bookmarkEnd w:id="129"/>
    </w:p>
    <w:p w:rsidR="00B02EF3" w:rsidRDefault="00B02EF3">
      <w:pPr>
        <w:pStyle w:val="Berechnungen"/>
      </w:pPr>
    </w:p>
    <w:p w:rsidR="00B02EF3" w:rsidRDefault="00070698">
      <w:pPr>
        <w:pStyle w:val="Berechnungen"/>
      </w:pPr>
      <w:r>
        <w:t>Die wirksame Breite ist in Meter angegeben. Es wurden die Parameter aus dem ersten Rechenbeispiel verwendet: h</w:t>
      </w:r>
      <w:r>
        <w:rPr>
          <w:vertAlign w:val="subscript"/>
        </w:rPr>
        <w:t>w</w:t>
      </w:r>
      <w:r>
        <w:t>= 2,3m; t</w:t>
      </w:r>
      <w:r>
        <w:rPr>
          <w:vertAlign w:val="subscript"/>
        </w:rPr>
        <w:t>w</w:t>
      </w:r>
      <w:r>
        <w:t xml:space="preserve">= 7mm und ε=1. Das Rechenbeispiel folgt unter Kapitel </w:t>
      </w:r>
      <w:r w:rsidR="00FA7A93">
        <w:t>V</w:t>
      </w:r>
      <w:r>
        <w:t xml:space="preserve">. </w:t>
      </w:r>
    </w:p>
    <w:p w:rsidR="00B02EF3" w:rsidRDefault="00070698">
      <w:pPr>
        <w:pStyle w:val="Berechnungen"/>
      </w:pPr>
      <w:r>
        <w:t>Für den Vergleich mit dickem Steg wurden 20mm statt 7mm verwendet. Die Formel liefert für dicke Stege wirksame Breiten, die größer sind, als die vorhandene. In diesem Fall ist die Bedingung für die Schlankheit in der Formel für ρ verletzt, sodass die wirksame Breite auf die vorhandene Breite gesetzt wurde (horizontale blaue Linie im Diagramm).</w:t>
      </w:r>
    </w:p>
    <w:p w:rsidR="00B02EF3" w:rsidRDefault="00070698">
      <w:pPr>
        <w:pStyle w:val="Berechnungen"/>
      </w:pPr>
      <w:r>
        <w:t>Die Vergleichs-Linie für den dicken Steg wurde mit 7/20 multipliziert, sodass man sehen kann, dass die mitwirkende Breite nicht vollständig proportional zur die Stegdicke ist. Ein halb so dicker Steg trägt etwas mehr als die Hälfte.</w:t>
      </w:r>
    </w:p>
    <w:p w:rsidR="00B02EF3" w:rsidRDefault="00B02EF3">
      <w:pPr>
        <w:pStyle w:val="Berechnungen"/>
      </w:pPr>
    </w:p>
    <w:p w:rsidR="00B02EF3" w:rsidRDefault="00070698" w:rsidP="00B65606">
      <w:pPr>
        <w:pStyle w:val="Berechnungen"/>
        <w:outlineLvl w:val="0"/>
        <w:rPr>
          <w:b/>
        </w:rPr>
      </w:pPr>
      <w:r>
        <w:rPr>
          <w:b/>
        </w:rPr>
        <w:t>Vergleich mit der DIN</w:t>
      </w:r>
    </w:p>
    <w:p w:rsidR="00B02EF3" w:rsidRDefault="00070698">
      <w:pPr>
        <w:pStyle w:val="Berechnungen"/>
        <w:spacing w:line="240" w:lineRule="auto"/>
      </w:pPr>
      <w:r>
        <w:tab/>
        <w:t>b</w:t>
      </w:r>
      <w:r>
        <w:rPr>
          <w:vertAlign w:val="subscript"/>
        </w:rPr>
        <w:t>eff</w:t>
      </w:r>
      <w:r>
        <w:t xml:space="preserve">=  </w:t>
      </w:r>
      <w:r w:rsidR="00253D45">
        <w:fldChar w:fldCharType="begin"/>
      </w:r>
      <w:r>
        <w:instrText xml:space="preserve"> EQ (0,97 + 0,03∙ψ)∙ ε∙\r(;k</w:instrText>
      </w:r>
      <w:r>
        <w:rPr>
          <w:vertAlign w:val="subscript"/>
        </w:rPr>
        <w:instrText>σ</w:instrText>
      </w:r>
      <w:r>
        <w:instrText>)∙t∙28,1218 – \F((0,16 + 0,06∙ψ)∙ ε²∙ k</w:instrText>
      </w:r>
      <w:r>
        <w:rPr>
          <w:vertAlign w:val="subscript"/>
        </w:rPr>
        <w:instrText>σ</w:instrText>
      </w:r>
      <w:r>
        <w:instrText>∙t²∙790,8;h</w:instrText>
      </w:r>
      <w:r>
        <w:rPr>
          <w:vertAlign w:val="subscript"/>
        </w:rPr>
        <w:instrText>w</w:instrText>
      </w:r>
      <w:r>
        <w:instrText xml:space="preserve">) </w:instrText>
      </w:r>
      <w:r w:rsidR="00253D45">
        <w:fldChar w:fldCharType="end"/>
      </w:r>
      <w:r>
        <w:t xml:space="preserve"> Hergeleitete Formel 4</w:t>
      </w:r>
    </w:p>
    <w:p w:rsidR="00B02EF3" w:rsidRDefault="00070698">
      <w:pPr>
        <w:pStyle w:val="Berechnungen"/>
      </w:pPr>
      <w:r>
        <w:t>Die Formel der DIN unterscheidet sich nur wenig vom Eurocode.</w:t>
      </w:r>
    </w:p>
    <w:p w:rsidR="00B02EF3" w:rsidRDefault="00070698">
      <w:pPr>
        <w:pStyle w:val="Berechnungen"/>
      </w:pPr>
      <w:r>
        <w:t>Es kommt ein Faktor (0,97 + 0,03ψ) hinzu.</w:t>
      </w:r>
    </w:p>
    <w:p w:rsidR="00B02EF3" w:rsidRDefault="00070698">
      <w:pPr>
        <w:pStyle w:val="Berechnungen"/>
      </w:pPr>
      <w:r>
        <w:t>Der Faktor (0,16 + 0,06ψ) kann negative Werte im Definitionsbereich erreichen.</w:t>
      </w:r>
    </w:p>
    <w:p w:rsidR="00B02EF3" w:rsidRDefault="00070698">
      <w:pPr>
        <w:pStyle w:val="Berechnungen"/>
      </w:pPr>
      <w:r>
        <w:t>Für ψ &lt; – 1 besteht zwischen der wirksamen Breite und dem Randspannungsverhältnis weiterhin ein kubischer Zusammenhang.</w:t>
      </w:r>
    </w:p>
    <w:p w:rsidR="00B02EF3" w:rsidRDefault="00B02EF3">
      <w:pPr>
        <w:pStyle w:val="Berechnungen"/>
      </w:pPr>
    </w:p>
    <w:p w:rsidR="00B02EF3" w:rsidRDefault="00070698">
      <w:pPr>
        <w:pStyle w:val="Berechnungen"/>
      </w:pPr>
      <w:r>
        <w:t>Die wirksame Breite in Abhängigkeit vom Randspannungsverhältnis.</w:t>
      </w:r>
    </w:p>
    <w:p w:rsidR="00B02EF3" w:rsidRDefault="00E45EC4">
      <w:pPr>
        <w:pStyle w:val="Berechnungen"/>
        <w:keepNext/>
      </w:pPr>
      <w:r w:rsidRPr="00E45EC4">
        <w:rPr>
          <w:noProof/>
          <w:lang w:bidi="he-IL"/>
        </w:rPr>
        <w:drawing>
          <wp:inline distT="0" distB="0" distL="0" distR="0">
            <wp:extent cx="5943600" cy="2209800"/>
            <wp:effectExtent l="19050" t="0" r="19050" b="0"/>
            <wp:docPr id="5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2EF3" w:rsidRDefault="00070698" w:rsidP="00B65606">
      <w:pPr>
        <w:pStyle w:val="Beschriftung"/>
        <w:outlineLvl w:val="0"/>
      </w:pPr>
      <w:bookmarkStart w:id="130" w:name="_Toc301097184"/>
      <w:r>
        <w:t xml:space="preserve">Diagramm </w:t>
      </w:r>
      <w:r w:rsidR="00253D45">
        <w:fldChar w:fldCharType="begin"/>
      </w:r>
      <w:r>
        <w:instrText xml:space="preserve"> SEQ Diagramm \* ARABIC </w:instrText>
      </w:r>
      <w:r w:rsidR="00253D45">
        <w:fldChar w:fldCharType="separate"/>
      </w:r>
      <w:r>
        <w:rPr>
          <w:noProof/>
        </w:rPr>
        <w:t>9</w:t>
      </w:r>
      <w:r w:rsidR="00253D45">
        <w:fldChar w:fldCharType="end"/>
      </w:r>
      <w:r>
        <w:t xml:space="preserve"> Einfluss von ψ auf die wirksame Breite nach der DIN für alle ψ</w:t>
      </w:r>
      <w:bookmarkEnd w:id="130"/>
    </w:p>
    <w:p w:rsidR="00B02EF3" w:rsidRDefault="00070698" w:rsidP="00B65606">
      <w:pPr>
        <w:pStyle w:val="Berechnungen"/>
        <w:outlineLvl w:val="0"/>
      </w:pPr>
      <w:r>
        <w:t>Es gibt kaum Unterschiede zum Eurocode.</w:t>
      </w:r>
    </w:p>
    <w:p w:rsidR="00B02EF3" w:rsidRDefault="00B02EF3">
      <w:pPr>
        <w:pStyle w:val="Berechnungen"/>
      </w:pPr>
    </w:p>
    <w:p w:rsidR="00B02EF3" w:rsidRDefault="00070698" w:rsidP="00B65606">
      <w:pPr>
        <w:pStyle w:val="Berechnungen"/>
        <w:outlineLvl w:val="0"/>
        <w:rPr>
          <w:b/>
        </w:rPr>
      </w:pPr>
      <w:r>
        <w:rPr>
          <w:b/>
        </w:rPr>
        <w:t>Welche Norm bringt mehr wirksame Breiten?</w:t>
      </w:r>
    </w:p>
    <w:p w:rsidR="00B02EF3" w:rsidRDefault="00070698">
      <w:pPr>
        <w:pStyle w:val="Berechnungen"/>
      </w:pPr>
      <w:r>
        <w:t>Im Diagramm wird dieser Faktor in Abhängigkeit vom Randspannungsverhältnis aufgetragen.</w:t>
      </w:r>
    </w:p>
    <w:p w:rsidR="00B02EF3" w:rsidRDefault="00070698">
      <w:pPr>
        <w:pStyle w:val="Berechnungen"/>
      </w:pPr>
      <w:r>
        <w:tab/>
      </w:r>
      <w:r w:rsidR="00253D45">
        <w:fldChar w:fldCharType="begin"/>
      </w:r>
      <w:r>
        <w:instrText xml:space="preserve"> EQ \F(wirksame Breite im Eurocode;wirksame Breite in der DIN 18800 – 2) </w:instrText>
      </w:r>
      <w:r w:rsidR="00253D45">
        <w:fldChar w:fldCharType="end"/>
      </w:r>
    </w:p>
    <w:p w:rsidR="00B02EF3" w:rsidRDefault="00E45EC4">
      <w:pPr>
        <w:pStyle w:val="Berechnungen"/>
        <w:keepNext/>
      </w:pPr>
      <w:r w:rsidRPr="00E45EC4">
        <w:rPr>
          <w:noProof/>
          <w:lang w:bidi="he-IL"/>
        </w:rPr>
        <w:drawing>
          <wp:inline distT="0" distB="0" distL="0" distR="0">
            <wp:extent cx="5945733" cy="3642970"/>
            <wp:effectExtent l="19050" t="0" r="16917" b="0"/>
            <wp:docPr id="60"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02EF3" w:rsidRDefault="00070698" w:rsidP="00B65606">
      <w:pPr>
        <w:pStyle w:val="Beschriftung"/>
        <w:outlineLvl w:val="0"/>
      </w:pPr>
      <w:bookmarkStart w:id="131" w:name="_Toc301097185"/>
      <w:r>
        <w:t xml:space="preserve">Diagramm </w:t>
      </w:r>
      <w:r w:rsidR="00253D45">
        <w:fldChar w:fldCharType="begin"/>
      </w:r>
      <w:r>
        <w:instrText xml:space="preserve"> SEQ Diagramm \* ARABIC </w:instrText>
      </w:r>
      <w:r w:rsidR="00253D45">
        <w:fldChar w:fldCharType="separate"/>
      </w:r>
      <w:r>
        <w:rPr>
          <w:noProof/>
        </w:rPr>
        <w:t>10</w:t>
      </w:r>
      <w:r w:rsidR="00253D45">
        <w:fldChar w:fldCharType="end"/>
      </w:r>
      <w:r>
        <w:t xml:space="preserve"> Verhältnis der wirksamen Breite nach Eurocode und DIN</w:t>
      </w:r>
      <w:bookmarkEnd w:id="131"/>
    </w:p>
    <w:p w:rsidR="00B02EF3" w:rsidRDefault="00B02EF3">
      <w:pPr>
        <w:pStyle w:val="Berechnungen"/>
      </w:pPr>
    </w:p>
    <w:p w:rsidR="00B02EF3" w:rsidRDefault="00070698">
      <w:pPr>
        <w:pStyle w:val="Berechnungen"/>
      </w:pPr>
      <w:r>
        <w:t>Der Eurocode bringt immer mehr wirksame Breiten als die DIN. Bei schlanken Beulfeldern mit sehr niedrigem Randspannungsverhältnis sind die wirksamen Breiten sogar bis zu 13 % breiter.</w:t>
      </w:r>
    </w:p>
    <w:p w:rsidR="00B02EF3" w:rsidRDefault="00070698">
      <w:pPr>
        <w:pStyle w:val="Berechnungen"/>
      </w:pPr>
      <w:r>
        <w:t>In der DIN 18800-3 gibt es eine andere Formel. Sie enthält zusätzlich den Faktor c.</w:t>
      </w:r>
    </w:p>
    <w:p w:rsidR="00B02EF3" w:rsidRDefault="00070698">
      <w:pPr>
        <w:pStyle w:val="Berechnungen"/>
      </w:pPr>
      <w:r>
        <w:tab/>
        <w:t>c= MIN(1,25;1,25 – ψ)</w:t>
      </w:r>
    </w:p>
    <w:p w:rsidR="00B02EF3" w:rsidRDefault="00070698">
      <w:pPr>
        <w:pStyle w:val="Berechnungen"/>
      </w:pPr>
      <w:r>
        <w:t>Damit erlaubt die DIN gegenüber dem Eurocode um bis zu 25% höhere Spannungen.</w:t>
      </w:r>
    </w:p>
    <w:p w:rsidR="00B02EF3" w:rsidRDefault="00B02EF3">
      <w:pPr>
        <w:pStyle w:val="Berechnungen"/>
      </w:pPr>
    </w:p>
    <w:p w:rsidR="00B02EF3" w:rsidRDefault="00070698" w:rsidP="00B65606">
      <w:pPr>
        <w:pStyle w:val="berschrift3"/>
      </w:pPr>
      <w:bookmarkStart w:id="132" w:name="_Toc288579064"/>
      <w:bookmarkStart w:id="133" w:name="_Toc319160510"/>
      <w:r>
        <w:t>Vergleich der Abminderungsfaktoren für Schubbeulen</w:t>
      </w:r>
      <w:bookmarkEnd w:id="132"/>
      <w:bookmarkEnd w:id="133"/>
    </w:p>
    <w:p w:rsidR="00B02EF3" w:rsidRDefault="00070698">
      <w:pPr>
        <w:pStyle w:val="Berechnungen"/>
      </w:pPr>
      <w:r>
        <w:t>Nach dem Eurocode gilt:</w:t>
      </w:r>
    </w:p>
    <w:p w:rsidR="00B02EF3" w:rsidRDefault="00070698">
      <w:pPr>
        <w:pStyle w:val="Berechnungen"/>
      </w:pPr>
      <w:r>
        <w:tab/>
        <w:t>χ</w:t>
      </w:r>
      <w:r>
        <w:rPr>
          <w:vertAlign w:val="subscript"/>
        </w:rPr>
        <w:t>w</w:t>
      </w:r>
      <w:r>
        <w:t xml:space="preserve">=  </w:t>
      </w:r>
      <w:r w:rsidR="00253D45">
        <w:fldChar w:fldCharType="begin"/>
      </w:r>
      <w:r>
        <w:instrText xml:space="preserve"> EQ \F(1,37;0,7 + \o(λ;\s\up1(¯))</w:instrText>
      </w:r>
      <w:r>
        <w:rPr>
          <w:vertAlign w:val="subscript"/>
        </w:rPr>
        <w:instrText>w</w:instrText>
      </w:r>
      <w:r>
        <w:instrText>)</w:instrText>
      </w:r>
      <w:r w:rsidR="00253D45">
        <w:fldChar w:fldCharType="end"/>
      </w:r>
      <w:r>
        <w:t xml:space="preserve">  und χ</w:t>
      </w:r>
      <w:r>
        <w:rPr>
          <w:vertAlign w:val="subscript"/>
        </w:rPr>
        <w:t>w</w:t>
      </w:r>
      <w:r>
        <w:t xml:space="preserve">= </w:t>
      </w:r>
      <w:r w:rsidR="00253D45">
        <w:fldChar w:fldCharType="begin"/>
      </w:r>
      <w:r>
        <w:instrText xml:space="preserve"> EQ \F(0,83; \o(λ;\s\up1(¯))</w:instrText>
      </w:r>
      <w:r>
        <w:rPr>
          <w:vertAlign w:val="subscript"/>
        </w:rPr>
        <w:instrText>w</w:instrText>
      </w:r>
      <w:r>
        <w:instrText xml:space="preserve">) </w:instrText>
      </w:r>
      <w:r w:rsidR="00253D45">
        <w:fldChar w:fldCharType="end"/>
      </w:r>
      <w:r>
        <w:t xml:space="preserve">für </w:t>
      </w:r>
      <w:r w:rsidR="00253D45">
        <w:fldChar w:fldCharType="begin"/>
      </w:r>
      <w:r>
        <w:instrText xml:space="preserve"> EQ \o(λ;\s\up1(¯))</w:instrText>
      </w:r>
      <w:r>
        <w:rPr>
          <w:vertAlign w:val="subscript"/>
        </w:rPr>
        <w:instrText>w</w:instrText>
      </w:r>
      <w:r>
        <w:instrText xml:space="preserve"> </w:instrText>
      </w:r>
      <w:r w:rsidR="00253D45">
        <w:fldChar w:fldCharType="end"/>
      </w:r>
      <w:r>
        <w:t>&lt;1,08</w:t>
      </w:r>
      <w:r>
        <w:tab/>
        <w:t>Eurocode 1993-1-5 Tabelle 5.1</w:t>
      </w:r>
    </w:p>
    <w:p w:rsidR="00B02EF3" w:rsidRDefault="00070698">
      <w:pPr>
        <w:pStyle w:val="Berechnungen"/>
      </w:pPr>
      <w:r>
        <w:t>und nach der DIN gilt:</w:t>
      </w:r>
    </w:p>
    <w:p w:rsidR="00B02EF3" w:rsidRDefault="00070698">
      <w:pPr>
        <w:pStyle w:val="Berechnungen"/>
      </w:pPr>
      <w:r>
        <w:tab/>
        <w:t>κ</w:t>
      </w:r>
      <w:r>
        <w:rPr>
          <w:vertAlign w:val="subscript"/>
        </w:rPr>
        <w:t>τ</w:t>
      </w:r>
      <w:r>
        <w:t xml:space="preserve">=  </w:t>
      </w:r>
      <w:r w:rsidR="00253D45">
        <w:fldChar w:fldCharType="begin"/>
      </w:r>
      <w:r>
        <w:instrText xml:space="preserve"> EQ \F(0,84; \o(λ;\s\up1(¯))</w:instrText>
      </w:r>
      <w:r>
        <w:rPr>
          <w:vertAlign w:val="subscript"/>
        </w:rPr>
        <w:instrText>w</w:instrText>
      </w:r>
      <w:r>
        <w:instrText xml:space="preserve">) </w:instrText>
      </w:r>
      <w:r w:rsidR="00253D45">
        <w:fldChar w:fldCharType="end"/>
      </w:r>
      <w:r>
        <w:tab/>
      </w:r>
      <w:r>
        <w:tab/>
      </w:r>
      <w:r>
        <w:tab/>
        <w:t>DIN 18800-3 Tabelle 1</w:t>
      </w:r>
    </w:p>
    <w:p w:rsidR="00B02EF3" w:rsidRDefault="00070698">
      <w:pPr>
        <w:pStyle w:val="Berechnungen"/>
      </w:pPr>
      <w:r>
        <w:t>Auf der x-Achse ist die Schlankheit aufgetragen und auf der y-Achse der Abminderungsfaktor.</w:t>
      </w:r>
    </w:p>
    <w:p w:rsidR="00B02EF3" w:rsidRDefault="00E45EC4">
      <w:pPr>
        <w:pStyle w:val="Berechnungen"/>
        <w:keepNext/>
      </w:pPr>
      <w:r w:rsidRPr="00E45EC4">
        <w:rPr>
          <w:noProof/>
          <w:lang w:bidi="he-IL"/>
        </w:rPr>
        <w:lastRenderedPageBreak/>
        <w:drawing>
          <wp:inline distT="0" distB="0" distL="0" distR="0">
            <wp:extent cx="5943600" cy="2209800"/>
            <wp:effectExtent l="19050" t="0" r="19050" b="0"/>
            <wp:docPr id="6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02EF3" w:rsidRDefault="00070698" w:rsidP="00B65606">
      <w:pPr>
        <w:pStyle w:val="Beschriftung"/>
        <w:outlineLvl w:val="0"/>
      </w:pPr>
      <w:bookmarkStart w:id="134" w:name="_Toc301097186"/>
      <w:r>
        <w:t xml:space="preserve">Diagramm </w:t>
      </w:r>
      <w:r w:rsidR="00253D45">
        <w:fldChar w:fldCharType="begin"/>
      </w:r>
      <w:r>
        <w:instrText xml:space="preserve"> SEQ Diagramm \* ARABIC </w:instrText>
      </w:r>
      <w:r w:rsidR="00253D45">
        <w:fldChar w:fldCharType="separate"/>
      </w:r>
      <w:r>
        <w:rPr>
          <w:noProof/>
        </w:rPr>
        <w:t>11</w:t>
      </w:r>
      <w:r w:rsidR="00253D45">
        <w:fldChar w:fldCharType="end"/>
      </w:r>
      <w:r>
        <w:t xml:space="preserve"> Abminderungsfaktor für Schubbeulen nach beiden Normen in Abhängigkeit von der Schlankheit</w:t>
      </w:r>
      <w:bookmarkEnd w:id="134"/>
    </w:p>
    <w:p w:rsidR="00B02EF3" w:rsidRDefault="00B02EF3">
      <w:pPr>
        <w:pStyle w:val="Berechnungen"/>
      </w:pPr>
    </w:p>
    <w:p w:rsidR="00B02EF3" w:rsidRDefault="00070698">
      <w:pPr>
        <w:pStyle w:val="Berechnungen"/>
      </w:pPr>
      <w:r>
        <w:t>Der Eurocode liegt für große und kleine Schlankheiten immer über der DIN.</w:t>
      </w:r>
    </w:p>
    <w:p w:rsidR="00B02EF3" w:rsidRDefault="00070698">
      <w:pPr>
        <w:pStyle w:val="Berechnungen"/>
      </w:pPr>
      <w:r>
        <w:t xml:space="preserve">Für unendlich große Schlankheiten liefert der Eurocode 1,631 </w:t>
      </w:r>
      <w:r w:rsidR="00FA7A93">
        <w:t>F</w:t>
      </w:r>
      <w:r>
        <w:t>ache Werte.</w:t>
      </w:r>
    </w:p>
    <w:p w:rsidR="00B02EF3" w:rsidRDefault="00070698">
      <w:pPr>
        <w:pStyle w:val="Berechnungen"/>
      </w:pPr>
      <w:r>
        <w:tab/>
        <w:t xml:space="preserve">1,631= </w:t>
      </w:r>
      <w:r w:rsidR="00253D45">
        <w:fldChar w:fldCharType="begin"/>
      </w:r>
      <w:r>
        <w:instrText xml:space="preserve"> EQ \F(1,37;0,84) </w:instrText>
      </w:r>
      <w:r w:rsidR="00253D45">
        <w:fldChar w:fldCharType="end"/>
      </w:r>
    </w:p>
    <w:p w:rsidR="00B02EF3" w:rsidRDefault="00070698">
      <w:pPr>
        <w:pStyle w:val="Berechnungen"/>
      </w:pPr>
      <w:r>
        <w:t>Für kleine Werte ist der Abminderungsfaktor 1,2 , also größer als 1. Das liegt an η.</w:t>
      </w:r>
    </w:p>
    <w:p w:rsidR="00B02EF3" w:rsidRDefault="00B02EF3">
      <w:pPr>
        <w:pStyle w:val="Berechnungen"/>
      </w:pPr>
    </w:p>
    <w:p w:rsidR="00B02EF3" w:rsidRDefault="00070698" w:rsidP="00B65606">
      <w:pPr>
        <w:pStyle w:val="berschrift3"/>
      </w:pPr>
      <w:bookmarkStart w:id="135" w:name="_Toc288579065"/>
      <w:bookmarkStart w:id="136" w:name="_Toc319160511"/>
      <w:r>
        <w:t>Einfluss der Steghöhe h</w:t>
      </w:r>
      <w:r>
        <w:rPr>
          <w:vertAlign w:val="subscript"/>
        </w:rPr>
        <w:t>w</w:t>
      </w:r>
      <w:r>
        <w:t xml:space="preserve"> auf die Stegtragfähigkeit</w:t>
      </w:r>
      <w:bookmarkEnd w:id="135"/>
      <w:bookmarkEnd w:id="136"/>
    </w:p>
    <w:p w:rsidR="00B02EF3" w:rsidRDefault="00070698" w:rsidP="00B65606">
      <w:pPr>
        <w:pStyle w:val="Berechnungen"/>
        <w:outlineLvl w:val="0"/>
        <w:rPr>
          <w:b/>
        </w:rPr>
      </w:pPr>
      <w:r>
        <w:rPr>
          <w:b/>
        </w:rPr>
        <w:t>Eurocode</w:t>
      </w:r>
    </w:p>
    <w:p w:rsidR="00B02EF3" w:rsidRDefault="00070698">
      <w:pPr>
        <w:pStyle w:val="Berechnungen"/>
      </w:pPr>
      <w:r>
        <w:t>Nach dem Eurocode errechnet sich die Stegtragfähigkeit mit dieser Formel:</w:t>
      </w:r>
    </w:p>
    <w:p w:rsidR="00B02EF3" w:rsidRDefault="00070698">
      <w:pPr>
        <w:pStyle w:val="Berechnungen"/>
      </w:pPr>
      <w:r>
        <w:tab/>
        <w:t>V</w:t>
      </w:r>
      <w:r>
        <w:rPr>
          <w:vertAlign w:val="subscript"/>
        </w:rPr>
        <w:t>bw,Rd</w:t>
      </w:r>
      <w:r>
        <w:t xml:space="preserv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r>
      <w:r>
        <w:tab/>
        <w:t>Eurocode 1993-1-5 Gleichung 5.2</w:t>
      </w:r>
    </w:p>
    <w:p w:rsidR="00B02EF3" w:rsidRDefault="00070698">
      <w:pPr>
        <w:pStyle w:val="Berechnungen"/>
      </w:pPr>
      <w:r>
        <w:t>mit</w:t>
      </w:r>
      <w:r>
        <w:tab/>
        <w:t>χ</w:t>
      </w:r>
      <w:r>
        <w:rPr>
          <w:vertAlign w:val="subscript"/>
        </w:rPr>
        <w:t>w</w:t>
      </w:r>
      <w:r>
        <w:t xml:space="preserve">=  </w:t>
      </w:r>
      <w:r w:rsidR="00253D45">
        <w:fldChar w:fldCharType="begin"/>
      </w:r>
      <w:r>
        <w:instrText xml:space="preserve"> EQ \F(1,37;0,7 + \o(λ;\s\up1(¯))</w:instrText>
      </w:r>
      <w:r>
        <w:rPr>
          <w:vertAlign w:val="subscript"/>
        </w:rPr>
        <w:instrText>w</w:instrText>
      </w:r>
      <w:r>
        <w:instrText>)</w:instrText>
      </w:r>
      <w:r w:rsidR="00253D45">
        <w:fldChar w:fldCharType="end"/>
      </w:r>
      <w:r>
        <w:t xml:space="preserve"> und </w:t>
      </w:r>
      <w:r w:rsidR="00253D45">
        <w:fldChar w:fldCharType="begin"/>
      </w:r>
      <w:r>
        <w:instrText xml:space="preserve"> EQ \o(λ;\s\up1(¯))</w:instrText>
      </w:r>
      <w:r>
        <w:rPr>
          <w:vertAlign w:val="subscript"/>
        </w:rPr>
        <w:instrText>W</w:instrText>
      </w:r>
      <w:r>
        <w:instrText xml:space="preserve"> = \F(b;ε∙\r(;k</w:instrText>
      </w:r>
      <w:r>
        <w:rPr>
          <w:vertAlign w:val="subscript"/>
        </w:rPr>
        <w:instrText>τ</w:instrText>
      </w:r>
      <w:r>
        <w:instrText xml:space="preserve">)∙t∙37,421) </w:instrText>
      </w:r>
      <w:r w:rsidR="00253D45">
        <w:fldChar w:fldCharType="end"/>
      </w:r>
      <w:r>
        <w:tab/>
      </w:r>
      <w:r w:rsidR="00253D45">
        <w:fldChar w:fldCharType="begin"/>
      </w:r>
      <w:r>
        <w:instrText xml:space="preserve"> EQ \o(λ;\s\up1(¯))</w:instrText>
      </w:r>
      <w:r>
        <w:rPr>
          <w:vertAlign w:val="subscript"/>
        </w:rPr>
        <w:instrText>w</w:instrText>
      </w:r>
      <w:r>
        <w:instrText xml:space="preserve"> </w:instrText>
      </w:r>
      <w:r w:rsidR="00253D45">
        <w:fldChar w:fldCharType="end"/>
      </w:r>
      <w:r>
        <w:t>&gt; 1,08</w:t>
      </w:r>
    </w:p>
    <w:p w:rsidR="00B02EF3" w:rsidRDefault="00B02EF3">
      <w:pPr>
        <w:pStyle w:val="Berechnungen"/>
      </w:pPr>
    </w:p>
    <w:p w:rsidR="00B02EF3" w:rsidRDefault="00070698">
      <w:pPr>
        <w:pStyle w:val="Berechnungen"/>
      </w:pPr>
      <w:r>
        <w:t>Daraus soll eine Funktion der Stegtragfähigkeit in Abhängigkeit von der Höhe werden.</w:t>
      </w:r>
    </w:p>
    <w:p w:rsidR="00B02EF3" w:rsidRPr="00D64955" w:rsidRDefault="00070698">
      <w:pPr>
        <w:pStyle w:val="Berechnungen"/>
      </w:pPr>
      <w:r>
        <w:tab/>
      </w:r>
      <w:r w:rsidRPr="00D64955">
        <w:t>V</w:t>
      </w:r>
      <w:r w:rsidRPr="00D64955">
        <w:rPr>
          <w:vertAlign w:val="subscript"/>
        </w:rPr>
        <w:t>bw,Rd</w:t>
      </w:r>
      <w:r w:rsidRPr="00D64955">
        <w:t>= f(h</w:t>
      </w:r>
      <w:r w:rsidRPr="00D64955">
        <w:rPr>
          <w:vertAlign w:val="subscript"/>
        </w:rPr>
        <w:t>w</w:t>
      </w:r>
      <w:r w:rsidRPr="00D64955">
        <w:t>)</w:t>
      </w:r>
    </w:p>
    <w:p w:rsidR="00B02EF3" w:rsidRPr="00D64955" w:rsidRDefault="00B02EF3">
      <w:pPr>
        <w:pStyle w:val="Berechnungen"/>
      </w:pPr>
    </w:p>
    <w:p w:rsidR="00B02EF3" w:rsidRDefault="00070698">
      <w:pPr>
        <w:pStyle w:val="Berechnungen"/>
      </w:pPr>
      <w:r>
        <w:t>Zuerst muss der Definitionsbereich eingegrenzt werden:</w:t>
      </w:r>
    </w:p>
    <w:p w:rsidR="00B02EF3" w:rsidRDefault="00253D45">
      <w:pPr>
        <w:pStyle w:val="Berechnungen"/>
      </w:pPr>
      <w:r>
        <w:fldChar w:fldCharType="begin"/>
      </w:r>
      <w:r w:rsidR="00070698">
        <w:instrText xml:space="preserve"> EQ \o(λ;\s\up1(¯))</w:instrText>
      </w:r>
      <w:r w:rsidR="00070698">
        <w:rPr>
          <w:vertAlign w:val="subscript"/>
        </w:rPr>
        <w:instrText>w</w:instrText>
      </w:r>
      <w:r w:rsidR="00070698">
        <w:instrText xml:space="preserve"> </w:instrText>
      </w:r>
      <w:r>
        <w:fldChar w:fldCharType="end"/>
      </w:r>
      <w:r w:rsidR="00070698">
        <w:t xml:space="preserve">&gt; 1,08 </w:t>
      </w:r>
      <w:r>
        <w:fldChar w:fldCharType="begin"/>
      </w:r>
      <w:r w:rsidR="00070698">
        <w:instrText xml:space="preserve"> EQ = \F(h</w:instrText>
      </w:r>
      <w:r w:rsidR="00070698">
        <w:rPr>
          <w:vertAlign w:val="subscript"/>
        </w:rPr>
        <w:instrText>w</w:instrText>
      </w:r>
      <w:r w:rsidR="00070698">
        <w:instrText>;ε∙\r(;k</w:instrText>
      </w:r>
      <w:r w:rsidR="00070698">
        <w:rPr>
          <w:vertAlign w:val="subscript"/>
        </w:rPr>
        <w:instrText>τ</w:instrText>
      </w:r>
      <w:r w:rsidR="00070698">
        <w:instrText xml:space="preserve">)∙t∙37,421) </w:instrText>
      </w:r>
      <w:r>
        <w:fldChar w:fldCharType="end"/>
      </w:r>
      <w:r w:rsidR="00070698">
        <w:tab/>
      </w:r>
      <w:r w:rsidR="00070698">
        <w:tab/>
        <w:t>nach h</w:t>
      </w:r>
      <w:r w:rsidR="00070698">
        <w:rPr>
          <w:vertAlign w:val="subscript"/>
        </w:rPr>
        <w:t>w</w:t>
      </w:r>
      <w:r w:rsidR="00070698">
        <w:t xml:space="preserve"> umstellen</w:t>
      </w:r>
    </w:p>
    <w:p w:rsidR="00B02EF3" w:rsidRDefault="00070698">
      <w:pPr>
        <w:pStyle w:val="Berechnungen"/>
      </w:pPr>
      <w:r>
        <w:tab/>
        <w:t>h</w:t>
      </w:r>
      <w:r>
        <w:rPr>
          <w:vertAlign w:val="subscript"/>
        </w:rPr>
        <w:t xml:space="preserve">w </w:t>
      </w:r>
      <w:r>
        <w:t>&gt; 1,08∙37,421∙t∙ε∙</w:t>
      </w:r>
      <w:r w:rsidR="00253D45">
        <w:fldChar w:fldCharType="begin"/>
      </w:r>
      <w:r>
        <w:instrText xml:space="preserve"> EQ \r(;k</w:instrText>
      </w:r>
      <w:r>
        <w:rPr>
          <w:vertAlign w:val="subscript"/>
        </w:rPr>
        <w:instrText>τ</w:instrText>
      </w:r>
      <w:r>
        <w:instrText xml:space="preserve">) </w:instrText>
      </w:r>
      <w:r w:rsidR="00253D45">
        <w:fldChar w:fldCharType="end"/>
      </w:r>
    </w:p>
    <w:p w:rsidR="00B02EF3" w:rsidRDefault="00070698">
      <w:pPr>
        <w:pStyle w:val="Berechnungen"/>
      </w:pPr>
      <w:r>
        <w:tab/>
        <w:t>h</w:t>
      </w:r>
      <w:r>
        <w:rPr>
          <w:vertAlign w:val="subscript"/>
        </w:rPr>
        <w:t xml:space="preserve">w </w:t>
      </w:r>
      <w:r>
        <w:t>&gt; 40,4∙t∙ε∙</w:t>
      </w:r>
      <w:r w:rsidR="00253D45">
        <w:fldChar w:fldCharType="begin"/>
      </w:r>
      <w:r>
        <w:instrText xml:space="preserve"> EQ \r(;k</w:instrText>
      </w:r>
      <w:r>
        <w:rPr>
          <w:vertAlign w:val="subscript"/>
        </w:rPr>
        <w:instrText>τ</w:instrText>
      </w:r>
      <w:r>
        <w:instrText xml:space="preserve">) </w:instrText>
      </w:r>
      <w:r w:rsidR="00253D45">
        <w:fldChar w:fldCharType="end"/>
      </w:r>
    </w:p>
    <w:p w:rsidR="00B02EF3" w:rsidRDefault="00B02EF3">
      <w:pPr>
        <w:pStyle w:val="Berechnungen"/>
      </w:pPr>
    </w:p>
    <w:p w:rsidR="00B02EF3" w:rsidRDefault="00070698">
      <w:pPr>
        <w:pStyle w:val="Berechnungen"/>
      </w:pPr>
      <w:r>
        <w:t>Es wird folgende Annahme getroffen:</w:t>
      </w:r>
    </w:p>
    <w:p w:rsidR="00B02EF3" w:rsidRDefault="00070698">
      <w:pPr>
        <w:pStyle w:val="Berechnungen"/>
      </w:pPr>
      <w:r>
        <w:tab/>
        <w:t>a ~ h</w:t>
      </w:r>
      <w:r>
        <w:rPr>
          <w:vertAlign w:val="subscript"/>
        </w:rPr>
        <w:t>w</w:t>
      </w:r>
    </w:p>
    <w:p w:rsidR="00B02EF3" w:rsidRDefault="00070698">
      <w:pPr>
        <w:pStyle w:val="Berechnungen"/>
      </w:pPr>
      <w:r>
        <w:t>Dadurch ist der Schubbeulwert gleich.</w:t>
      </w:r>
    </w:p>
    <w:p w:rsidR="00B02EF3" w:rsidRDefault="00B02EF3">
      <w:pPr>
        <w:pStyle w:val="Berechnungen"/>
      </w:pPr>
    </w:p>
    <w:p w:rsidR="00B02EF3" w:rsidRDefault="00070698">
      <w:pPr>
        <w:pStyle w:val="Berechnungen"/>
      </w:pPr>
      <w:r>
        <w:t>Nun zur Herleitung der Funktion.</w:t>
      </w:r>
    </w:p>
    <w:p w:rsidR="00B02EF3" w:rsidRDefault="00070698">
      <w:pPr>
        <w:pStyle w:val="Berechnungen"/>
      </w:pPr>
      <w:r>
        <w:tab/>
        <w:t>V</w:t>
      </w:r>
      <w:r>
        <w:rPr>
          <w:vertAlign w:val="subscript"/>
        </w:rPr>
        <w:t>bw,Rd</w:t>
      </w:r>
      <w:r>
        <w:t xml:space="preserve">= </w:t>
      </w:r>
      <w:r w:rsidR="00253D45">
        <w:fldChar w:fldCharType="begin"/>
      </w:r>
      <w:r>
        <w:instrText xml:space="preserve"> EQ \F(\F(1,37;0,7 + \o(λ;\s\up1(¯))</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t>χ wurde eingesetzt und dann wird umgeformt.</w:t>
      </w:r>
    </w:p>
    <w:p w:rsidR="00B02EF3" w:rsidRDefault="00070698">
      <w:pPr>
        <w:pStyle w:val="Berechnungen"/>
      </w:pPr>
      <w:r>
        <w:lastRenderedPageBreak/>
        <w:tab/>
        <w:t>V</w:t>
      </w:r>
      <w:r>
        <w:rPr>
          <w:vertAlign w:val="subscript"/>
        </w:rPr>
        <w:t>bw,Rd</w:t>
      </w:r>
      <w:r>
        <w:t xml:space="preserve">= </w:t>
      </w:r>
      <w:r w:rsidR="00253D45">
        <w:fldChar w:fldCharType="begin"/>
      </w:r>
      <w:r>
        <w:instrText xml:space="preserve"> EQ \F(1,37∙3</w:instrText>
      </w:r>
      <w:r>
        <w:rPr>
          <w:vertAlign w:val="superscript"/>
        </w:rPr>
        <w:instrText>–0,5</w:instrText>
      </w:r>
      <w:r>
        <w:instrText>∙ f</w:instrText>
      </w:r>
      <w:r>
        <w:rPr>
          <w:vertAlign w:val="subscript"/>
        </w:rPr>
        <w:instrText>yd</w:instrText>
      </w:r>
      <w:r>
        <w:instrText>∙ h</w:instrText>
      </w:r>
      <w:r>
        <w:rPr>
          <w:vertAlign w:val="subscript"/>
        </w:rPr>
        <w:instrText>w</w:instrText>
      </w:r>
      <w:r>
        <w:instrText>∙ t; 0,7 + \o(λ;\s\up1(¯))</w:instrText>
      </w:r>
      <w:r>
        <w:rPr>
          <w:vertAlign w:val="subscript"/>
        </w:rPr>
        <w:instrText>w</w:instrText>
      </w:r>
      <w:r>
        <w:instrText xml:space="preserve"> )</w:instrText>
      </w:r>
      <w:r w:rsidR="00253D45">
        <w:fldChar w:fldCharType="end"/>
      </w:r>
      <w:r>
        <w:tab/>
      </w: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wird eingesetzt und Konstanten zusammengefasst.</w:t>
      </w:r>
    </w:p>
    <w:p w:rsidR="00B02EF3" w:rsidRDefault="00070698">
      <w:pPr>
        <w:pStyle w:val="Berechnungen"/>
      </w:pPr>
      <w:r>
        <w:tab/>
        <w:t>V</w:t>
      </w:r>
      <w:r>
        <w:rPr>
          <w:vertAlign w:val="subscript"/>
        </w:rPr>
        <w:t>bw,Rd</w:t>
      </w:r>
      <w:r>
        <w:t xml:space="preserve">= </w:t>
      </w:r>
      <w:r w:rsidR="00253D45">
        <w:fldChar w:fldCharType="begin"/>
      </w:r>
      <w:r>
        <w:instrText xml:space="preserve"> EQ \F(0,791∙ f</w:instrText>
      </w:r>
      <w:r>
        <w:rPr>
          <w:vertAlign w:val="subscript"/>
        </w:rPr>
        <w:instrText>yd</w:instrText>
      </w:r>
      <w:r>
        <w:instrText>∙ h</w:instrText>
      </w:r>
      <w:r>
        <w:rPr>
          <w:vertAlign w:val="subscript"/>
        </w:rPr>
        <w:instrText>w</w:instrText>
      </w:r>
      <w:r>
        <w:instrText>∙ t; 0,7 + \F(h</w:instrText>
      </w:r>
      <w:r>
        <w:rPr>
          <w:vertAlign w:val="subscript"/>
        </w:rPr>
        <w:instrText>w</w:instrText>
      </w:r>
      <w:r>
        <w:instrText>;ε∙\r(;k</w:instrText>
      </w:r>
      <w:r>
        <w:rPr>
          <w:vertAlign w:val="subscript"/>
        </w:rPr>
        <w:instrText>τ</w:instrText>
      </w:r>
      <w:r>
        <w:instrText>)∙t∙37,421) )</w:instrText>
      </w:r>
      <w:r w:rsidR="00253D45">
        <w:fldChar w:fldCharType="end"/>
      </w:r>
    </w:p>
    <w:p w:rsidR="00B02EF3" w:rsidRDefault="00B02EF3">
      <w:pPr>
        <w:pStyle w:val="Berechnungen"/>
      </w:pPr>
    </w:p>
    <w:p w:rsidR="00B02EF3" w:rsidRDefault="00070698">
      <w:pPr>
        <w:pStyle w:val="Berechnungen"/>
      </w:pPr>
      <w:r>
        <w:t>Das ist eine gebrochenrationale Funktion (genauer Hyperbel) des Typs:</w:t>
      </w:r>
    </w:p>
    <w:p w:rsidR="00B02EF3" w:rsidRDefault="00070698">
      <w:pPr>
        <w:pStyle w:val="Berechnungen"/>
      </w:pPr>
      <w:r>
        <w:tab/>
        <w:t xml:space="preserve">f(x)= </w:t>
      </w:r>
      <w:r w:rsidR="00253D45">
        <w:fldChar w:fldCharType="begin"/>
      </w:r>
      <w:r>
        <w:instrText xml:space="preserve"> EQ \F(a∙x;b∙x + c) </w:instrText>
      </w:r>
      <w:r w:rsidR="00253D45">
        <w:fldChar w:fldCharType="end"/>
      </w:r>
    </w:p>
    <w:p w:rsidR="00B02EF3" w:rsidRDefault="00070698">
      <w:pPr>
        <w:pStyle w:val="Berechnungen"/>
      </w:pPr>
      <w:r>
        <w:t>Solche Funktionen haben eine Nullstelle im Ursprung und eine Polstelle. Die Polstelle liegt aber nicht im Definitionsbereich.</w:t>
      </w:r>
    </w:p>
    <w:p w:rsidR="00B02EF3" w:rsidRDefault="002329E0">
      <w:pPr>
        <w:pStyle w:val="Berechnungen"/>
      </w:pPr>
      <w:r>
        <w:rPr>
          <w:noProof/>
          <w:lang w:bidi="he-IL"/>
        </w:rPr>
        <w:drawing>
          <wp:anchor distT="0" distB="0" distL="114300" distR="114300" simplePos="0" relativeHeight="251807232" behindDoc="0" locked="0" layoutInCell="1" allowOverlap="1">
            <wp:simplePos x="0" y="0"/>
            <wp:positionH relativeFrom="column">
              <wp:posOffset>3749040</wp:posOffset>
            </wp:positionH>
            <wp:positionV relativeFrom="paragraph">
              <wp:posOffset>12065</wp:posOffset>
            </wp:positionV>
            <wp:extent cx="2315210" cy="1778000"/>
            <wp:effectExtent l="19050" t="19050" r="27940" b="12700"/>
            <wp:wrapSquare wrapText="bothSides"/>
            <wp:docPr id="15" name="Grafik 14" descr="image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wmf"/>
                    <pic:cNvPicPr/>
                  </pic:nvPicPr>
                  <pic:blipFill>
                    <a:blip r:embed="rId35" cstate="print"/>
                    <a:stretch>
                      <a:fillRect/>
                    </a:stretch>
                  </pic:blipFill>
                  <pic:spPr>
                    <a:xfrm>
                      <a:off x="0" y="0"/>
                      <a:ext cx="2315210" cy="1778000"/>
                    </a:xfrm>
                    <a:prstGeom prst="rect">
                      <a:avLst/>
                    </a:prstGeom>
                    <a:ln>
                      <a:solidFill>
                        <a:schemeClr val="tx1"/>
                      </a:solidFill>
                    </a:ln>
                  </pic:spPr>
                </pic:pic>
              </a:graphicData>
            </a:graphic>
          </wp:anchor>
        </w:drawing>
      </w:r>
      <w:r w:rsidR="00070698">
        <w:t>Die Funktion ließe sich noch auf diesen Typ vereinfachen.</w:t>
      </w:r>
    </w:p>
    <w:p w:rsidR="00B02EF3" w:rsidRDefault="00070698">
      <w:pPr>
        <w:pStyle w:val="Berechnungen"/>
      </w:pPr>
      <w:r>
        <w:tab/>
        <w:t xml:space="preserve">f(x)= </w:t>
      </w:r>
      <w:r w:rsidR="00253D45">
        <w:fldChar w:fldCharType="begin"/>
      </w:r>
      <w:r>
        <w:instrText xml:space="preserve"> EQ \F(x;a∙x + b) </w:instrText>
      </w:r>
      <w:r w:rsidR="00253D45">
        <w:fldChar w:fldCharType="end"/>
      </w:r>
    </w:p>
    <w:p w:rsidR="00B02EF3" w:rsidRDefault="00070698">
      <w:pPr>
        <w:pStyle w:val="Berechnungen"/>
      </w:pPr>
      <w:r>
        <w:t xml:space="preserve">Dieser Typ darf nicht mit f(x)= </w:t>
      </w:r>
      <w:r w:rsidR="00253D45">
        <w:fldChar w:fldCharType="begin"/>
      </w:r>
      <w:r>
        <w:instrText xml:space="preserve"> EQ a – \F(b;x) </w:instrText>
      </w:r>
      <w:r w:rsidR="00253D45">
        <w:fldChar w:fldCharType="end"/>
      </w:r>
      <w:r>
        <w:t>verwechselt werden.</w:t>
      </w:r>
    </w:p>
    <w:p w:rsidR="00B02EF3" w:rsidRDefault="00070698">
      <w:pPr>
        <w:pStyle w:val="Berechnungen"/>
      </w:pPr>
      <w:r>
        <w:t>Allerdings hat man dann viele Konstanten doppelt drin.</w:t>
      </w:r>
    </w:p>
    <w:p w:rsidR="00B02EF3" w:rsidRDefault="00070698">
      <w:pPr>
        <w:pStyle w:val="Berechnungen"/>
      </w:pPr>
      <w:r>
        <w:tab/>
        <w:t>V</w:t>
      </w:r>
      <w:r>
        <w:rPr>
          <w:vertAlign w:val="subscript"/>
        </w:rPr>
        <w:t>bw,Rd</w:t>
      </w:r>
      <w:r>
        <w:t xml:space="preserve">= </w:t>
      </w:r>
      <w:r w:rsidR="00253D45">
        <w:fldChar w:fldCharType="begin"/>
      </w:r>
      <w:r>
        <w:instrText xml:space="preserve"> EQ \F(h</w:instrText>
      </w:r>
      <w:r>
        <w:rPr>
          <w:vertAlign w:val="subscript"/>
        </w:rPr>
        <w:instrText>w</w:instrText>
      </w:r>
      <w:r>
        <w:instrText>; \F(0,7; f</w:instrText>
      </w:r>
      <w:r>
        <w:rPr>
          <w:vertAlign w:val="subscript"/>
        </w:rPr>
        <w:instrText>yd</w:instrText>
      </w:r>
      <w:r>
        <w:instrText>∙ 0,791∙ t ) + \F(h</w:instrText>
      </w:r>
      <w:r>
        <w:rPr>
          <w:vertAlign w:val="subscript"/>
        </w:rPr>
        <w:instrText>w</w:instrText>
      </w:r>
      <w:r>
        <w:instrText>;ε∙\r(;k</w:instrText>
      </w:r>
      <w:r>
        <w:rPr>
          <w:vertAlign w:val="subscript"/>
        </w:rPr>
        <w:instrText>τ</w:instrText>
      </w:r>
      <w:r>
        <w:instrText>)∙t²∙37,421∙ f</w:instrText>
      </w:r>
      <w:r>
        <w:rPr>
          <w:vertAlign w:val="subscript"/>
        </w:rPr>
        <w:instrText>yd</w:instrText>
      </w:r>
      <w:r>
        <w:instrText>∙ 0,791) )</w:instrText>
      </w:r>
      <w:r w:rsidR="00253D45">
        <w:fldChar w:fldCharType="end"/>
      </w:r>
    </w:p>
    <w:p w:rsidR="00B02EF3" w:rsidRDefault="00070698" w:rsidP="00B65606">
      <w:pPr>
        <w:pStyle w:val="Beschriftung"/>
        <w:jc w:val="right"/>
        <w:outlineLvl w:val="0"/>
      </w:pPr>
      <w:bookmarkStart w:id="137" w:name="_Toc247940578"/>
      <w:bookmarkStart w:id="138" w:name="_Toc301097171"/>
      <w:r>
        <w:t xml:space="preserve">Bild </w:t>
      </w:r>
      <w:r w:rsidR="00253D45">
        <w:fldChar w:fldCharType="begin"/>
      </w:r>
      <w:r>
        <w:instrText xml:space="preserve"> SEQ Bild \* ARABIC </w:instrText>
      </w:r>
      <w:r w:rsidR="00253D45">
        <w:fldChar w:fldCharType="separate"/>
      </w:r>
      <w:r>
        <w:rPr>
          <w:noProof/>
        </w:rPr>
        <w:t>6</w:t>
      </w:r>
      <w:r w:rsidR="00253D45">
        <w:fldChar w:fldCharType="end"/>
      </w:r>
      <w:r>
        <w:t xml:space="preserve"> </w:t>
      </w:r>
      <w:r w:rsidR="00253D45">
        <w:fldChar w:fldCharType="begin"/>
      </w:r>
      <w:r>
        <w:instrText xml:space="preserve"> EQ \o(</w:instrText>
      </w:r>
      <w:r>
        <w:rPr>
          <w:color w:val="FFFFFF"/>
        </w:rPr>
        <w:instrText>Kampfbeiwertformel</w:instrText>
      </w:r>
      <w:r>
        <w:instrText xml:space="preserve">;Funktion f(x)= x/(a∙x+b)) </w:instrText>
      </w:r>
      <w:r w:rsidR="00253D45">
        <w:fldChar w:fldCharType="end"/>
      </w:r>
      <w:bookmarkEnd w:id="137"/>
      <w:bookmarkEnd w:id="138"/>
    </w:p>
    <w:p w:rsidR="00B02EF3" w:rsidRDefault="00B02EF3">
      <w:pPr>
        <w:pStyle w:val="Berechnungen"/>
      </w:pPr>
    </w:p>
    <w:p w:rsidR="00B02EF3" w:rsidRDefault="00B02EF3">
      <w:pPr>
        <w:pStyle w:val="Berechnungen"/>
      </w:pPr>
    </w:p>
    <w:p w:rsidR="00B02EF3" w:rsidRDefault="00070698" w:rsidP="00B65606">
      <w:pPr>
        <w:pStyle w:val="Berechnungen"/>
        <w:outlineLvl w:val="0"/>
        <w:rPr>
          <w:b/>
        </w:rPr>
      </w:pPr>
      <w:r>
        <w:rPr>
          <w:b/>
        </w:rPr>
        <w:t>DIN</w:t>
      </w:r>
    </w:p>
    <w:p w:rsidR="00B02EF3" w:rsidRDefault="00070698">
      <w:pPr>
        <w:pStyle w:val="Berechnungen"/>
      </w:pPr>
      <w:r>
        <w:t>Nach der DIN errechnet sich die Stegtragfähigkeit mit dieser Formel:</w:t>
      </w:r>
    </w:p>
    <w:p w:rsidR="00B02EF3" w:rsidRDefault="00070698">
      <w:pPr>
        <w:pStyle w:val="Berechnungen"/>
      </w:pPr>
      <w:r>
        <w:tab/>
        <w:t>V</w:t>
      </w:r>
      <w:r>
        <w:rPr>
          <w:vertAlign w:val="subscript"/>
        </w:rPr>
        <w:t>bw,Rd</w:t>
      </w:r>
      <w:r>
        <w:t xml:space="preserve">= </w:t>
      </w:r>
      <w:r w:rsidR="00253D45">
        <w:fldChar w:fldCharType="begin"/>
      </w:r>
      <w:r>
        <w:instrText xml:space="preserve"> EQ \F(κ</w:instrText>
      </w:r>
      <w:r>
        <w:rPr>
          <w:vertAlign w:val="subscript"/>
        </w:rPr>
        <w:instrText>τ</w:instrText>
      </w:r>
      <w:r>
        <w:instrText>∙f</w:instrText>
      </w:r>
      <w:r>
        <w:rPr>
          <w:vertAlign w:val="subscript"/>
        </w:rPr>
        <w:instrText>yw</w:instrText>
      </w:r>
      <w:r>
        <w:instrText>∙h</w:instrText>
      </w:r>
      <w:r>
        <w:rPr>
          <w:vertAlign w:val="subscript"/>
        </w:rPr>
        <w:instrText>w</w:instrText>
      </w:r>
      <w:r>
        <w:instrText xml:space="preserve">∙t;γ∙\r(;3)) </w:instrText>
      </w:r>
      <w:r w:rsidR="00253D45">
        <w:fldChar w:fldCharType="end"/>
      </w:r>
      <w:r>
        <w:tab/>
      </w:r>
      <w:r>
        <w:tab/>
      </w:r>
      <w:r>
        <w:tab/>
        <w:t>Eurocode 1993-1-5 Gleichung 5.2</w:t>
      </w:r>
    </w:p>
    <w:p w:rsidR="00B02EF3" w:rsidRDefault="00070698">
      <w:pPr>
        <w:pStyle w:val="Berechnungen"/>
      </w:pPr>
      <w:r>
        <w:t>mit</w:t>
      </w:r>
      <w:r>
        <w:tab/>
        <w:t>χ</w:t>
      </w:r>
      <w:r>
        <w:rPr>
          <w:vertAlign w:val="subscript"/>
        </w:rPr>
        <w:t>w</w:t>
      </w:r>
      <w:r>
        <w:t xml:space="preserve">=  </w:t>
      </w:r>
      <w:r w:rsidR="00253D45">
        <w:fldChar w:fldCharType="begin"/>
      </w:r>
      <w:r>
        <w:instrText xml:space="preserve"> EQ \F(0,84;\o(λ;\s\up1(¯))</w:instrText>
      </w:r>
      <w:r>
        <w:rPr>
          <w:vertAlign w:val="subscript"/>
        </w:rPr>
        <w:instrText>w</w:instrText>
      </w:r>
      <w:r>
        <w:instrText>)</w:instrText>
      </w:r>
      <w:r w:rsidR="00253D45">
        <w:fldChar w:fldCharType="end"/>
      </w:r>
      <w:r>
        <w:t xml:space="preserve"> und </w:t>
      </w:r>
      <w:r w:rsidR="00253D45">
        <w:fldChar w:fldCharType="begin"/>
      </w:r>
      <w:r>
        <w:instrText xml:space="preserve"> EQ \o(λ;\s\up1(¯))</w:instrText>
      </w:r>
      <w:r>
        <w:rPr>
          <w:vertAlign w:val="subscript"/>
        </w:rPr>
        <w:instrText>W</w:instrText>
      </w:r>
      <w:r>
        <w:instrText xml:space="preserve"> = \F(h</w:instrText>
      </w:r>
      <w:r>
        <w:rPr>
          <w:vertAlign w:val="subscript"/>
        </w:rPr>
        <w:instrText>w</w:instrText>
      </w:r>
      <w:r>
        <w:instrText>;ε∙\r(;k</w:instrText>
      </w:r>
      <w:r>
        <w:rPr>
          <w:vertAlign w:val="subscript"/>
        </w:rPr>
        <w:instrText>τ</w:instrText>
      </w:r>
      <w:r>
        <w:instrText xml:space="preserve">)∙t∙37,0103) </w:instrText>
      </w:r>
      <w:r w:rsidR="00253D45">
        <w:fldChar w:fldCharType="end"/>
      </w:r>
      <w:r>
        <w:tab/>
      </w:r>
      <w:r>
        <w:tab/>
        <w:t>Hergeleitete Formel 2</w:t>
      </w:r>
    </w:p>
    <w:p w:rsidR="00B02EF3" w:rsidRDefault="00B02EF3">
      <w:pPr>
        <w:pStyle w:val="Berechnungen"/>
      </w:pPr>
    </w:p>
    <w:p w:rsidR="00B02EF3" w:rsidRDefault="00070698">
      <w:pPr>
        <w:pStyle w:val="Berechnungen"/>
      </w:pPr>
      <w:r>
        <w:t>Zuerst muss der Definitionsbereich eingegrenzt werden:</w:t>
      </w:r>
    </w:p>
    <w:p w:rsidR="00B02EF3" w:rsidRDefault="00253D45">
      <w:pPr>
        <w:pStyle w:val="Berechnungen"/>
      </w:pPr>
      <w:r>
        <w:fldChar w:fldCharType="begin"/>
      </w:r>
      <w:r w:rsidR="00070698">
        <w:instrText xml:space="preserve"> EQ \o(λ;\s\up1(¯))</w:instrText>
      </w:r>
      <w:r w:rsidR="00070698">
        <w:rPr>
          <w:vertAlign w:val="subscript"/>
        </w:rPr>
        <w:instrText>w</w:instrText>
      </w:r>
      <w:r w:rsidR="00070698">
        <w:instrText xml:space="preserve"> </w:instrText>
      </w:r>
      <w:r>
        <w:fldChar w:fldCharType="end"/>
      </w:r>
      <w:r w:rsidR="00070698">
        <w:t xml:space="preserve">&gt; 0,84 </w:t>
      </w:r>
      <w:r>
        <w:fldChar w:fldCharType="begin"/>
      </w:r>
      <w:r w:rsidR="00070698">
        <w:instrText xml:space="preserve"> EQ = \F(h</w:instrText>
      </w:r>
      <w:r w:rsidR="00070698">
        <w:rPr>
          <w:vertAlign w:val="subscript"/>
        </w:rPr>
        <w:instrText>w</w:instrText>
      </w:r>
      <w:r w:rsidR="00070698">
        <w:instrText>;ε∙\r(;k</w:instrText>
      </w:r>
      <w:r w:rsidR="00070698">
        <w:rPr>
          <w:vertAlign w:val="subscript"/>
        </w:rPr>
        <w:instrText>τ</w:instrText>
      </w:r>
      <w:r w:rsidR="00070698">
        <w:instrText xml:space="preserve">)∙t∙37,0103) </w:instrText>
      </w:r>
      <w:r>
        <w:fldChar w:fldCharType="end"/>
      </w:r>
      <w:r w:rsidR="00070698">
        <w:tab/>
      </w:r>
      <w:r w:rsidR="00070698">
        <w:tab/>
        <w:t>nach h</w:t>
      </w:r>
      <w:r w:rsidR="00070698">
        <w:rPr>
          <w:vertAlign w:val="subscript"/>
        </w:rPr>
        <w:t>w</w:t>
      </w:r>
      <w:r w:rsidR="00070698">
        <w:t xml:space="preserve"> umstellen</w:t>
      </w:r>
    </w:p>
    <w:p w:rsidR="00B02EF3" w:rsidRDefault="00070698">
      <w:pPr>
        <w:pStyle w:val="Berechnungen"/>
      </w:pPr>
      <w:r>
        <w:tab/>
        <w:t>h</w:t>
      </w:r>
      <w:r>
        <w:rPr>
          <w:vertAlign w:val="subscript"/>
        </w:rPr>
        <w:t xml:space="preserve">w </w:t>
      </w:r>
      <w:r>
        <w:t>&gt; 0,84∙37,0103∙t∙ε∙</w:t>
      </w:r>
      <w:r w:rsidR="00253D45">
        <w:fldChar w:fldCharType="begin"/>
      </w:r>
      <w:r>
        <w:instrText xml:space="preserve"> EQ \r(;k</w:instrText>
      </w:r>
      <w:r>
        <w:rPr>
          <w:vertAlign w:val="subscript"/>
        </w:rPr>
        <w:instrText>τ</w:instrText>
      </w:r>
      <w:r>
        <w:instrText xml:space="preserve">) </w:instrText>
      </w:r>
      <w:r w:rsidR="00253D45">
        <w:fldChar w:fldCharType="end"/>
      </w:r>
    </w:p>
    <w:p w:rsidR="00B02EF3" w:rsidRDefault="00070698">
      <w:pPr>
        <w:pStyle w:val="Berechnungen"/>
      </w:pPr>
      <w:r>
        <w:tab/>
        <w:t>h</w:t>
      </w:r>
      <w:r>
        <w:rPr>
          <w:vertAlign w:val="subscript"/>
        </w:rPr>
        <w:t xml:space="preserve">w </w:t>
      </w:r>
      <w:r>
        <w:t>&gt; 31,09∙t∙ε∙</w:t>
      </w:r>
      <w:r w:rsidR="00253D45">
        <w:fldChar w:fldCharType="begin"/>
      </w:r>
      <w:r>
        <w:instrText xml:space="preserve"> EQ \r(;k</w:instrText>
      </w:r>
      <w:r>
        <w:rPr>
          <w:vertAlign w:val="subscript"/>
        </w:rPr>
        <w:instrText>τ</w:instrText>
      </w:r>
      <w:r>
        <w:instrText xml:space="preserve">) </w:instrText>
      </w:r>
      <w:r w:rsidR="00253D45">
        <w:fldChar w:fldCharType="end"/>
      </w:r>
    </w:p>
    <w:p w:rsidR="00B02EF3" w:rsidRDefault="00B02EF3">
      <w:pPr>
        <w:pStyle w:val="Berechnungen"/>
      </w:pPr>
    </w:p>
    <w:p w:rsidR="00B02EF3" w:rsidRDefault="00070698">
      <w:pPr>
        <w:pStyle w:val="Berechnungen"/>
      </w:pPr>
      <w:r>
        <w:t>Es wird folgende Annahme getroffen:</w:t>
      </w:r>
    </w:p>
    <w:p w:rsidR="00B02EF3" w:rsidRDefault="00070698">
      <w:pPr>
        <w:pStyle w:val="Berechnungen"/>
      </w:pPr>
      <w:r>
        <w:tab/>
        <w:t>a ~ h</w:t>
      </w:r>
      <w:r>
        <w:rPr>
          <w:vertAlign w:val="subscript"/>
        </w:rPr>
        <w:t>w</w:t>
      </w:r>
    </w:p>
    <w:p w:rsidR="00B02EF3" w:rsidRDefault="00070698">
      <w:pPr>
        <w:pStyle w:val="Berechnungen"/>
      </w:pPr>
      <w:r>
        <w:t>Dadurch ist der Schubbeulwert gleich.</w:t>
      </w:r>
    </w:p>
    <w:p w:rsidR="00B02EF3" w:rsidRDefault="00B02EF3">
      <w:pPr>
        <w:pStyle w:val="Berechnungen"/>
      </w:pPr>
    </w:p>
    <w:p w:rsidR="00B02EF3" w:rsidRDefault="00070698">
      <w:pPr>
        <w:pStyle w:val="Berechnungen"/>
      </w:pPr>
      <w:r>
        <w:t>Nun zur Herleitung der Funktion.</w:t>
      </w:r>
    </w:p>
    <w:p w:rsidR="00B02EF3" w:rsidRDefault="00070698">
      <w:pPr>
        <w:pStyle w:val="Berechnungen"/>
      </w:pPr>
      <w:r>
        <w:tab/>
        <w:t>V</w:t>
      </w:r>
      <w:r>
        <w:rPr>
          <w:vertAlign w:val="subscript"/>
        </w:rPr>
        <w:t>bw,Rd</w:t>
      </w:r>
      <w:r>
        <w:t xml:space="preserve">= </w:t>
      </w:r>
      <w:r w:rsidR="00253D45">
        <w:fldChar w:fldCharType="begin"/>
      </w:r>
      <w:r>
        <w:instrText xml:space="preserve"> EQ \F(\F(0,84;\o(λ;\s\up1(¯))</w:instrText>
      </w:r>
      <w:r>
        <w:rPr>
          <w:vertAlign w:val="subscript"/>
        </w:rPr>
        <w:instrText>w</w:instrText>
      </w:r>
      <w:r>
        <w:instrText>)∙f</w:instrText>
      </w:r>
      <w:r>
        <w:rPr>
          <w:vertAlign w:val="subscript"/>
        </w:rPr>
        <w:instrText>yw</w:instrText>
      </w:r>
      <w:r>
        <w:instrText>∙h</w:instrText>
      </w:r>
      <w:r>
        <w:rPr>
          <w:vertAlign w:val="subscript"/>
        </w:rPr>
        <w:instrText>w</w:instrText>
      </w:r>
      <w:r>
        <w:instrText xml:space="preserve">∙t;γ∙\r(;3)) </w:instrText>
      </w:r>
      <w:r w:rsidR="00253D45">
        <w:fldChar w:fldCharType="end"/>
      </w:r>
      <w:r>
        <w:tab/>
      </w:r>
      <w:r>
        <w:tab/>
        <w:t>χ wurde eingesetzt und dann wird umgeformt.</w:t>
      </w:r>
    </w:p>
    <w:p w:rsidR="00B02EF3" w:rsidRDefault="00070698">
      <w:pPr>
        <w:pStyle w:val="Berechnungen"/>
      </w:pPr>
      <w:r>
        <w:lastRenderedPageBreak/>
        <w:tab/>
        <w:t>V</w:t>
      </w:r>
      <w:r>
        <w:rPr>
          <w:vertAlign w:val="subscript"/>
        </w:rPr>
        <w:t>bw,Rd</w:t>
      </w:r>
      <w:r>
        <w:t xml:space="preserve">= </w:t>
      </w:r>
      <w:r w:rsidR="00253D45">
        <w:fldChar w:fldCharType="begin"/>
      </w:r>
      <w:r>
        <w:instrText xml:space="preserve"> EQ \F(0,84∙ f</w:instrText>
      </w:r>
      <w:r>
        <w:rPr>
          <w:vertAlign w:val="subscript"/>
        </w:rPr>
        <w:instrText>yw</w:instrText>
      </w:r>
      <w:r>
        <w:instrText>∙h</w:instrText>
      </w:r>
      <w:r>
        <w:rPr>
          <w:vertAlign w:val="subscript"/>
        </w:rPr>
        <w:instrText>w</w:instrText>
      </w:r>
      <w:r>
        <w:instrText>∙t; \o(λ;\s\up1(¯))</w:instrText>
      </w:r>
      <w:r>
        <w:rPr>
          <w:vertAlign w:val="subscript"/>
        </w:rPr>
        <w:instrText>w</w:instrText>
      </w:r>
      <w:r>
        <w:instrText xml:space="preserve"> ∙γ∙\r(;3)) </w:instrText>
      </w:r>
      <w:r w:rsidR="00253D45">
        <w:fldChar w:fldCharType="end"/>
      </w:r>
      <w:r>
        <w:tab/>
      </w: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wird eingesetzt und Konstanten zusammengefasst.</w:t>
      </w:r>
    </w:p>
    <w:p w:rsidR="00B02EF3" w:rsidRDefault="00070698">
      <w:pPr>
        <w:pStyle w:val="Berechnungen"/>
      </w:pPr>
      <w:r>
        <w:tab/>
        <w:t>V</w:t>
      </w:r>
      <w:r>
        <w:rPr>
          <w:vertAlign w:val="subscript"/>
        </w:rPr>
        <w:t>bw,Rd</w:t>
      </w:r>
      <w:r>
        <w:t xml:space="preserve">= </w:t>
      </w:r>
      <w:r w:rsidR="00253D45">
        <w:fldChar w:fldCharType="begin"/>
      </w:r>
      <w:r>
        <w:instrText xml:space="preserve"> EQ \F(0,84∙ f</w:instrText>
      </w:r>
      <w:r>
        <w:rPr>
          <w:vertAlign w:val="subscript"/>
        </w:rPr>
        <w:instrText>yw</w:instrText>
      </w:r>
      <w:r>
        <w:instrText>∙h</w:instrText>
      </w:r>
      <w:r>
        <w:rPr>
          <w:vertAlign w:val="subscript"/>
        </w:rPr>
        <w:instrText>w</w:instrText>
      </w:r>
      <w:r>
        <w:instrText>∙t; \F(h</w:instrText>
      </w:r>
      <w:r>
        <w:rPr>
          <w:vertAlign w:val="subscript"/>
        </w:rPr>
        <w:instrText>w</w:instrText>
      </w:r>
      <w:r>
        <w:instrText>;ε∙\r(;k</w:instrText>
      </w:r>
      <w:r>
        <w:rPr>
          <w:vertAlign w:val="subscript"/>
        </w:rPr>
        <w:instrText>τ</w:instrText>
      </w:r>
      <w:r>
        <w:instrText xml:space="preserve">)∙t∙37,0103) ∙γ∙\r(;3)) </w:instrText>
      </w:r>
      <w:r w:rsidR="00253D45">
        <w:fldChar w:fldCharType="end"/>
      </w:r>
      <w:r>
        <w:tab/>
      </w:r>
      <w:r>
        <w:tab/>
        <w:t>umformen</w:t>
      </w:r>
    </w:p>
    <w:p w:rsidR="00B02EF3" w:rsidRDefault="00070698">
      <w:pPr>
        <w:pStyle w:val="Berechnungen"/>
      </w:pPr>
      <w:r>
        <w:tab/>
        <w:t>V</w:t>
      </w:r>
      <w:r>
        <w:rPr>
          <w:vertAlign w:val="subscript"/>
        </w:rPr>
        <w:t>bw,Rd</w:t>
      </w:r>
      <w:r>
        <w:t xml:space="preserve">= </w:t>
      </w:r>
      <w:r w:rsidR="00253D45">
        <w:fldChar w:fldCharType="begin"/>
      </w:r>
      <w:r>
        <w:instrText xml:space="preserve"> EQ \F(0,84∙ f</w:instrText>
      </w:r>
      <w:r>
        <w:rPr>
          <w:vertAlign w:val="subscript"/>
        </w:rPr>
        <w:instrText>yw</w:instrText>
      </w:r>
      <w:r>
        <w:instrText>∙h</w:instrText>
      </w:r>
      <w:r>
        <w:rPr>
          <w:vertAlign w:val="subscript"/>
        </w:rPr>
        <w:instrText>w</w:instrText>
      </w:r>
      <w:r>
        <w:instrText>∙t∙ ε∙\r(;k</w:instrText>
      </w:r>
      <w:r>
        <w:rPr>
          <w:vertAlign w:val="subscript"/>
        </w:rPr>
        <w:instrText>τ</w:instrText>
      </w:r>
      <w:r>
        <w:instrText>)∙t∙37,0103; h</w:instrText>
      </w:r>
      <w:r>
        <w:rPr>
          <w:vertAlign w:val="subscript"/>
        </w:rPr>
        <w:instrText>w</w:instrText>
      </w:r>
      <w:r>
        <w:instrText xml:space="preserve"> ∙γ∙\r(;3)) </w:instrText>
      </w:r>
      <w:r w:rsidR="00253D45">
        <w:fldChar w:fldCharType="end"/>
      </w:r>
      <w:r>
        <w:t>Die Zahlen werden zusammengefasst.</w:t>
      </w:r>
    </w:p>
    <w:p w:rsidR="00B02EF3" w:rsidRDefault="00070698" w:rsidP="00B65606">
      <w:pPr>
        <w:pStyle w:val="Berechnungen"/>
        <w:outlineLvl w:val="0"/>
      </w:pPr>
      <w:r>
        <w:tab/>
        <w:t>V</w:t>
      </w:r>
      <w:r>
        <w:rPr>
          <w:vertAlign w:val="subscript"/>
        </w:rPr>
        <w:t>bw,Rd</w:t>
      </w:r>
      <w:r>
        <w:t xml:space="preserve">= </w:t>
      </w:r>
      <w:r w:rsidR="00253D45">
        <w:fldChar w:fldCharType="begin"/>
      </w:r>
      <w:r>
        <w:instrText xml:space="preserve"> EQ \F(17,949∙ f</w:instrText>
      </w:r>
      <w:r>
        <w:rPr>
          <w:vertAlign w:val="subscript"/>
        </w:rPr>
        <w:instrText>yw</w:instrText>
      </w:r>
      <w:r>
        <w:instrText>∙</w:instrText>
      </w:r>
      <w:r>
        <w:rPr>
          <w:b/>
        </w:rPr>
        <w:instrText>h</w:instrText>
      </w:r>
      <w:r>
        <w:rPr>
          <w:b/>
          <w:vertAlign w:val="subscript"/>
        </w:rPr>
        <w:instrText>w</w:instrText>
      </w:r>
      <w:r>
        <w:instrText>∙t²∙ ε∙\r(;k</w:instrText>
      </w:r>
      <w:r>
        <w:rPr>
          <w:vertAlign w:val="subscript"/>
        </w:rPr>
        <w:instrText>τ</w:instrText>
      </w:r>
      <w:r>
        <w:instrText xml:space="preserve">); </w:instrText>
      </w:r>
      <w:r>
        <w:rPr>
          <w:b/>
        </w:rPr>
        <w:instrText>h</w:instrText>
      </w:r>
      <w:r>
        <w:rPr>
          <w:b/>
          <w:vertAlign w:val="subscript"/>
        </w:rPr>
        <w:instrText>w</w:instrText>
      </w:r>
      <w:r>
        <w:instrText xml:space="preserve"> ∙γ) </w:instrText>
      </w:r>
      <w:r w:rsidR="00253D45">
        <w:fldChar w:fldCharType="end"/>
      </w:r>
    </w:p>
    <w:p w:rsidR="00B02EF3" w:rsidRDefault="00070698">
      <w:pPr>
        <w:pStyle w:val="Berechnungen"/>
      </w:pPr>
      <w:r>
        <w:t>Hier geschieht etwas sehr Seltsames: h</w:t>
      </w:r>
      <w:r>
        <w:rPr>
          <w:vertAlign w:val="subscript"/>
        </w:rPr>
        <w:t>w</w:t>
      </w:r>
      <w:r>
        <w:t xml:space="preserve"> kürzt sich heraus</w:t>
      </w:r>
    </w:p>
    <w:p w:rsidR="00B02EF3" w:rsidRDefault="00070698">
      <w:pPr>
        <w:pStyle w:val="Berechnungen"/>
      </w:pPr>
      <w:r>
        <w:tab/>
        <w:t>V</w:t>
      </w:r>
      <w:r>
        <w:rPr>
          <w:vertAlign w:val="subscript"/>
        </w:rPr>
        <w:t>bw,Rd</w:t>
      </w:r>
      <w:r>
        <w:t>= 17,949∙ f</w:t>
      </w:r>
      <w:r>
        <w:rPr>
          <w:vertAlign w:val="subscript"/>
        </w:rPr>
        <w:t>yk</w:t>
      </w:r>
      <w:r>
        <w:t xml:space="preserve">∙ t²∙ ε∙ </w:t>
      </w:r>
      <w:r w:rsidR="00253D45">
        <w:fldChar w:fldCharType="begin"/>
      </w:r>
      <w:r>
        <w:instrText xml:space="preserve"> EQ \r(;k</w:instrText>
      </w:r>
      <w:r>
        <w:rPr>
          <w:vertAlign w:val="subscript"/>
        </w:rPr>
        <w:instrText>τ</w:instrText>
      </w:r>
      <w:r>
        <w:instrText xml:space="preserve">) </w:instrText>
      </w:r>
      <w:r w:rsidR="00253D45">
        <w:fldChar w:fldCharType="end"/>
      </w:r>
      <w:r>
        <w:t>/γ</w:t>
      </w:r>
    </w:p>
    <w:p w:rsidR="00B02EF3" w:rsidRDefault="00B02EF3">
      <w:pPr>
        <w:pStyle w:val="Berechnungen"/>
      </w:pPr>
    </w:p>
    <w:p w:rsidR="00B02EF3" w:rsidRDefault="00070698">
      <w:pPr>
        <w:pStyle w:val="Berechnungen"/>
      </w:pPr>
      <w:r>
        <w:t>Das ist eine konstante Funktion des Typs:</w:t>
      </w:r>
    </w:p>
    <w:p w:rsidR="00B02EF3" w:rsidRDefault="00070698">
      <w:pPr>
        <w:pStyle w:val="Berechnungen"/>
      </w:pPr>
      <w:r>
        <w:tab/>
        <w:t>f(x)= c</w:t>
      </w:r>
    </w:p>
    <w:p w:rsidR="00B02EF3" w:rsidRDefault="00B02EF3">
      <w:pPr>
        <w:pStyle w:val="Berechnungen"/>
      </w:pPr>
    </w:p>
    <w:p w:rsidR="00B02EF3" w:rsidRDefault="00070698">
      <w:pPr>
        <w:pStyle w:val="Berechnungen"/>
      </w:pPr>
      <w:r>
        <w:t xml:space="preserve">Das bedeutet, dass in der DIN die Querkrafttragfähigkeit eines Steges </w:t>
      </w:r>
      <w:r>
        <w:rPr>
          <w:u w:val="single"/>
        </w:rPr>
        <w:t>unabhängig</w:t>
      </w:r>
      <w:r>
        <w:t xml:space="preserve"> von der Höhe ist. Bei einem Knickstab verringert sich die Tragfähigkeit quadratisch in Abhängigkeit von der Höhe.</w:t>
      </w:r>
    </w:p>
    <w:p w:rsidR="00B02EF3" w:rsidRDefault="00B02EF3">
      <w:pPr>
        <w:pStyle w:val="Berechnungen"/>
      </w:pPr>
    </w:p>
    <w:p w:rsidR="00B02EF3" w:rsidRDefault="00070698" w:rsidP="00B65606">
      <w:pPr>
        <w:pStyle w:val="Berechnungen"/>
        <w:outlineLvl w:val="0"/>
        <w:rPr>
          <w:b/>
        </w:rPr>
      </w:pPr>
      <w:r>
        <w:rPr>
          <w:b/>
        </w:rPr>
        <w:t>Zahlenbeispiel</w:t>
      </w:r>
    </w:p>
    <w:p w:rsidR="00B02EF3" w:rsidRDefault="00070698">
      <w:pPr>
        <w:pStyle w:val="Berechnungen"/>
      </w:pPr>
      <w:r>
        <w:t>Es werden die Parameter aus dem ersten Rechenbeispiel gewählt:</w:t>
      </w:r>
    </w:p>
    <w:p w:rsidR="00B02EF3" w:rsidRDefault="00070698">
      <w:pPr>
        <w:pStyle w:val="Berechnungen"/>
        <w:rPr>
          <w:lang w:val="en-US"/>
        </w:rPr>
      </w:pPr>
      <w:r>
        <w:tab/>
      </w:r>
      <w:r>
        <w:rPr>
          <w:lang w:val="en-US"/>
        </w:rPr>
        <w:t>t</w:t>
      </w:r>
      <w:r>
        <w:rPr>
          <w:vertAlign w:val="subscript"/>
          <w:lang w:val="en-US"/>
        </w:rPr>
        <w:t>w</w:t>
      </w:r>
      <w:r>
        <w:rPr>
          <w:lang w:val="en-US"/>
        </w:rPr>
        <w:t>= 0,007m</w:t>
      </w:r>
    </w:p>
    <w:p w:rsidR="00B02EF3" w:rsidRDefault="00070698">
      <w:pPr>
        <w:pStyle w:val="Berechnungen"/>
        <w:rPr>
          <w:lang w:val="en-US"/>
        </w:rPr>
      </w:pPr>
      <w:r>
        <w:rPr>
          <w:lang w:val="en-US"/>
        </w:rPr>
        <w:tab/>
        <w:t>S235</w:t>
      </w:r>
    </w:p>
    <w:p w:rsidR="00B02EF3" w:rsidRDefault="00070698">
      <w:pPr>
        <w:pStyle w:val="Berechnungen"/>
        <w:rPr>
          <w:lang w:val="en-US"/>
        </w:rPr>
      </w:pPr>
      <w:r>
        <w:rPr>
          <w:lang w:val="en-US"/>
        </w:rPr>
        <w:tab/>
        <w:t>k</w:t>
      </w:r>
      <w:r>
        <w:rPr>
          <w:vertAlign w:val="subscript"/>
        </w:rPr>
        <w:t>τ</w:t>
      </w:r>
      <w:r>
        <w:rPr>
          <w:lang w:val="en-US"/>
        </w:rPr>
        <w:t>= 7,856</w:t>
      </w:r>
    </w:p>
    <w:p w:rsidR="00B02EF3" w:rsidRDefault="00B02EF3">
      <w:pPr>
        <w:pStyle w:val="Berechnungen"/>
        <w:rPr>
          <w:lang w:val="en-US"/>
        </w:rPr>
      </w:pPr>
    </w:p>
    <w:p w:rsidR="00B02EF3" w:rsidRDefault="00070698" w:rsidP="00B65606">
      <w:pPr>
        <w:pStyle w:val="Berechnungen"/>
        <w:outlineLvl w:val="0"/>
        <w:rPr>
          <w:lang w:val="en-US"/>
        </w:rPr>
      </w:pPr>
      <w:r>
        <w:rPr>
          <w:lang w:val="en-US"/>
        </w:rPr>
        <w:t>Eurocode</w:t>
      </w:r>
    </w:p>
    <w:p w:rsidR="00B02EF3" w:rsidRDefault="00070698">
      <w:pPr>
        <w:pStyle w:val="Berechnungen"/>
        <w:rPr>
          <w:lang w:val="en-US"/>
        </w:rPr>
      </w:pPr>
      <w:r>
        <w:rPr>
          <w:lang w:val="en-US"/>
        </w:rPr>
        <w:tab/>
        <w:t>h</w:t>
      </w:r>
      <w:r>
        <w:rPr>
          <w:vertAlign w:val="subscript"/>
          <w:lang w:val="en-US"/>
        </w:rPr>
        <w:t xml:space="preserve">w </w:t>
      </w:r>
      <w:r>
        <w:rPr>
          <w:lang w:val="en-US"/>
        </w:rPr>
        <w:t>&gt; 40,4∙t∙</w:t>
      </w:r>
      <w:r>
        <w:t>ε</w:t>
      </w:r>
      <w:r>
        <w:rPr>
          <w:lang w:val="en-US"/>
        </w:rPr>
        <w:t>∙</w:t>
      </w:r>
      <w:r w:rsidR="00253D45">
        <w:fldChar w:fldCharType="begin"/>
      </w:r>
      <w:r>
        <w:rPr>
          <w:lang w:val="en-US"/>
        </w:rPr>
        <w:instrText xml:space="preserve"> EQ \r(;k</w:instrText>
      </w:r>
      <w:r>
        <w:rPr>
          <w:vertAlign w:val="subscript"/>
        </w:rPr>
        <w:instrText>τ</w:instrText>
      </w:r>
      <w:r>
        <w:rPr>
          <w:lang w:val="en-US"/>
        </w:rPr>
        <w:instrText xml:space="preserve">) </w:instrText>
      </w:r>
      <w:r w:rsidR="00253D45">
        <w:fldChar w:fldCharType="end"/>
      </w:r>
    </w:p>
    <w:p w:rsidR="00B02EF3" w:rsidRDefault="00070698">
      <w:pPr>
        <w:pStyle w:val="Berechnungen"/>
        <w:rPr>
          <w:lang w:val="en-US"/>
        </w:rPr>
      </w:pPr>
      <w:r>
        <w:rPr>
          <w:lang w:val="en-US"/>
        </w:rPr>
        <w:tab/>
        <w:t>h</w:t>
      </w:r>
      <w:r>
        <w:rPr>
          <w:vertAlign w:val="subscript"/>
          <w:lang w:val="en-US"/>
        </w:rPr>
        <w:t>w</w:t>
      </w:r>
      <w:r>
        <w:rPr>
          <w:lang w:val="en-US"/>
        </w:rPr>
        <w:t>&gt; 40,4∙0,007∙1∙ 2,8028</w:t>
      </w:r>
    </w:p>
    <w:p w:rsidR="00B02EF3" w:rsidRDefault="00070698">
      <w:pPr>
        <w:pStyle w:val="Berechnungen"/>
        <w:rPr>
          <w:lang w:val="en-US"/>
        </w:rPr>
      </w:pPr>
      <w:r>
        <w:rPr>
          <w:lang w:val="en-US"/>
        </w:rPr>
        <w:tab/>
        <w:t>h</w:t>
      </w:r>
      <w:r>
        <w:rPr>
          <w:vertAlign w:val="subscript"/>
          <w:lang w:val="en-US"/>
        </w:rPr>
        <w:t>w</w:t>
      </w:r>
      <w:r>
        <w:rPr>
          <w:lang w:val="en-US"/>
        </w:rPr>
        <w:t>&gt; 0,7926m</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V</w:t>
      </w:r>
      <w:r>
        <w:rPr>
          <w:vertAlign w:val="subscript"/>
          <w:lang w:val="en-US"/>
        </w:rPr>
        <w:t>bw,Rd</w:t>
      </w:r>
      <w:r>
        <w:rPr>
          <w:lang w:val="en-US"/>
        </w:rPr>
        <w:t xml:space="preserve">= </w:t>
      </w:r>
      <w:r w:rsidR="00253D45">
        <w:fldChar w:fldCharType="begin"/>
      </w:r>
      <w:r>
        <w:rPr>
          <w:lang w:val="en-US"/>
        </w:rPr>
        <w:instrText xml:space="preserve"> EQ \F(0,791∙ f</w:instrText>
      </w:r>
      <w:r>
        <w:rPr>
          <w:vertAlign w:val="subscript"/>
          <w:lang w:val="en-US"/>
        </w:rPr>
        <w:instrText>yd</w:instrText>
      </w:r>
      <w:r>
        <w:rPr>
          <w:lang w:val="en-US"/>
        </w:rPr>
        <w:instrText>∙ h</w:instrText>
      </w:r>
      <w:r>
        <w:rPr>
          <w:vertAlign w:val="subscript"/>
          <w:lang w:val="en-US"/>
        </w:rPr>
        <w:instrText>w</w:instrText>
      </w:r>
      <w:r>
        <w:rPr>
          <w:lang w:val="en-US"/>
        </w:rPr>
        <w:instrText>∙ t; 0,7 + \F(h</w:instrText>
      </w:r>
      <w:r>
        <w:rPr>
          <w:vertAlign w:val="subscript"/>
          <w:lang w:val="en-US"/>
        </w:rPr>
        <w:instrText>w</w:instrText>
      </w:r>
      <w:r>
        <w:rPr>
          <w:lang w:val="en-US"/>
        </w:rPr>
        <w:instrText>;</w:instrText>
      </w:r>
      <w:r>
        <w:instrText>ε</w:instrText>
      </w:r>
      <w:r>
        <w:rPr>
          <w:lang w:val="en-US"/>
        </w:rPr>
        <w:instrText>∙\r(;k</w:instrText>
      </w:r>
      <w:r>
        <w:rPr>
          <w:vertAlign w:val="subscript"/>
        </w:rPr>
        <w:instrText>τ</w:instrText>
      </w:r>
      <w:r>
        <w:rPr>
          <w:lang w:val="en-US"/>
        </w:rPr>
        <w:instrText>)∙t∙37,421) )</w:instrText>
      </w:r>
      <w:r w:rsidR="00253D45">
        <w:fldChar w:fldCharType="end"/>
      </w:r>
    </w:p>
    <w:p w:rsidR="00B02EF3" w:rsidRDefault="00070698">
      <w:pPr>
        <w:pStyle w:val="Berechnungen"/>
        <w:rPr>
          <w:lang w:val="en-US"/>
        </w:rPr>
      </w:pPr>
      <w:r>
        <w:rPr>
          <w:lang w:val="en-US"/>
        </w:rPr>
        <w:tab/>
        <w:t>V</w:t>
      </w:r>
      <w:r>
        <w:rPr>
          <w:vertAlign w:val="subscript"/>
          <w:lang w:val="en-US"/>
        </w:rPr>
        <w:t>bw,Rd</w:t>
      </w:r>
      <w:r>
        <w:rPr>
          <w:lang w:val="en-US"/>
        </w:rPr>
        <w:t xml:space="preserve">= </w:t>
      </w:r>
      <w:r w:rsidR="00253D45">
        <w:fldChar w:fldCharType="begin"/>
      </w:r>
      <w:r>
        <w:rPr>
          <w:lang w:val="en-US"/>
        </w:rPr>
        <w:instrText xml:space="preserve"> EQ \F(0,791∙ 235∙ h</w:instrText>
      </w:r>
      <w:r>
        <w:rPr>
          <w:vertAlign w:val="subscript"/>
          <w:lang w:val="en-US"/>
        </w:rPr>
        <w:instrText>w</w:instrText>
      </w:r>
      <w:r>
        <w:rPr>
          <w:lang w:val="en-US"/>
        </w:rPr>
        <w:instrText>∙ 0,007; 0,7 + \F(h</w:instrText>
      </w:r>
      <w:r>
        <w:rPr>
          <w:vertAlign w:val="subscript"/>
          <w:lang w:val="en-US"/>
        </w:rPr>
        <w:instrText>w</w:instrText>
      </w:r>
      <w:r>
        <w:rPr>
          <w:lang w:val="en-US"/>
        </w:rPr>
        <w:instrText>;1∙2,8028∙0,007∙37,421) )</w:instrText>
      </w:r>
      <w:r w:rsidR="00253D45">
        <w:fldChar w:fldCharType="end"/>
      </w:r>
    </w:p>
    <w:p w:rsidR="00B02EF3" w:rsidRPr="00D64955" w:rsidRDefault="00070698">
      <w:pPr>
        <w:pStyle w:val="Berechnungen"/>
        <w:rPr>
          <w:lang w:val="en-US"/>
        </w:rPr>
      </w:pPr>
      <w:r>
        <w:rPr>
          <w:lang w:val="en-US"/>
        </w:rPr>
        <w:tab/>
      </w:r>
      <w:r w:rsidRPr="00D64955">
        <w:rPr>
          <w:lang w:val="en-US"/>
        </w:rPr>
        <w:t>V</w:t>
      </w:r>
      <w:r w:rsidRPr="00D64955">
        <w:rPr>
          <w:vertAlign w:val="subscript"/>
          <w:lang w:val="en-US"/>
        </w:rPr>
        <w:t>bw,Rd</w:t>
      </w:r>
      <w:r w:rsidRPr="00D64955">
        <w:rPr>
          <w:lang w:val="en-US"/>
        </w:rPr>
        <w:t xml:space="preserve">= </w:t>
      </w:r>
      <w:r w:rsidR="00253D45">
        <w:fldChar w:fldCharType="begin"/>
      </w:r>
      <w:r w:rsidRPr="00D64955">
        <w:rPr>
          <w:lang w:val="en-US"/>
        </w:rPr>
        <w:instrText xml:space="preserve"> EQ \F(1,301∙ h</w:instrText>
      </w:r>
      <w:r w:rsidRPr="00D64955">
        <w:rPr>
          <w:vertAlign w:val="subscript"/>
          <w:lang w:val="en-US"/>
        </w:rPr>
        <w:instrText>w</w:instrText>
      </w:r>
      <w:r w:rsidRPr="00D64955">
        <w:rPr>
          <w:lang w:val="en-US"/>
        </w:rPr>
        <w:instrText>; 0,7 + 1,36∙h</w:instrText>
      </w:r>
      <w:r w:rsidRPr="00D64955">
        <w:rPr>
          <w:vertAlign w:val="subscript"/>
          <w:lang w:val="en-US"/>
        </w:rPr>
        <w:instrText>w</w:instrText>
      </w:r>
      <w:r w:rsidRPr="00D64955">
        <w:rPr>
          <w:lang w:val="en-US"/>
        </w:rPr>
        <w:instrText xml:space="preserve"> )</w:instrText>
      </w:r>
      <w:r w:rsidR="00253D45">
        <w:fldChar w:fldCharType="end"/>
      </w:r>
      <w:r w:rsidRPr="00D64955">
        <w:rPr>
          <w:lang w:val="en-US"/>
        </w:rPr>
        <w:t xml:space="preserve"> [MN]</w:t>
      </w:r>
    </w:p>
    <w:p w:rsidR="00B02EF3" w:rsidRDefault="00070698">
      <w:pPr>
        <w:pStyle w:val="Berechnungen"/>
      </w:pPr>
      <w:r>
        <w:t>Der Grenzwert ist</w:t>
      </w:r>
    </w:p>
    <w:p w:rsidR="00B02EF3" w:rsidRDefault="00070698">
      <w:pPr>
        <w:pStyle w:val="Berechnungen"/>
      </w:pPr>
      <w:r>
        <w:tab/>
        <w:t>V</w:t>
      </w:r>
      <w:r>
        <w:rPr>
          <w:vertAlign w:val="subscript"/>
        </w:rPr>
        <w:t>bw,Rd</w:t>
      </w:r>
      <w:r>
        <w:t xml:space="preserve">= </w:t>
      </w:r>
      <w:r w:rsidR="00253D45">
        <w:fldChar w:fldCharType="begin"/>
      </w:r>
      <w:r>
        <w:instrText xml:space="preserve"> EQ \F(1,301; 1,36 )</w:instrText>
      </w:r>
      <w:r w:rsidR="00253D45">
        <w:fldChar w:fldCharType="end"/>
      </w:r>
      <w:r>
        <w:t>= 0,9566MN</w:t>
      </w:r>
    </w:p>
    <w:p w:rsidR="00B02EF3" w:rsidRDefault="00B02EF3">
      <w:pPr>
        <w:pStyle w:val="Berechnungen"/>
      </w:pPr>
    </w:p>
    <w:p w:rsidR="00B02EF3" w:rsidRDefault="00070698" w:rsidP="00B65606">
      <w:pPr>
        <w:pStyle w:val="Berechnungen"/>
        <w:outlineLvl w:val="0"/>
      </w:pPr>
      <w:r>
        <w:t>DIN</w:t>
      </w:r>
    </w:p>
    <w:p w:rsidR="00B02EF3" w:rsidRDefault="00070698">
      <w:pPr>
        <w:pStyle w:val="Berechnungen"/>
      </w:pPr>
      <w:r>
        <w:tab/>
        <w:t>h</w:t>
      </w:r>
      <w:r>
        <w:rPr>
          <w:vertAlign w:val="subscript"/>
        </w:rPr>
        <w:t xml:space="preserve">w </w:t>
      </w:r>
      <w:r>
        <w:t>&gt; 31,09∙t∙ε∙</w:t>
      </w:r>
      <w:r w:rsidR="00253D45">
        <w:fldChar w:fldCharType="begin"/>
      </w:r>
      <w:r>
        <w:instrText xml:space="preserve"> EQ \r(;k</w:instrText>
      </w:r>
      <w:r>
        <w:rPr>
          <w:vertAlign w:val="subscript"/>
        </w:rPr>
        <w:instrText>τ</w:instrText>
      </w:r>
      <w:r>
        <w:instrText xml:space="preserve">) </w:instrText>
      </w:r>
      <w:r w:rsidR="00253D45">
        <w:fldChar w:fldCharType="end"/>
      </w:r>
    </w:p>
    <w:p w:rsidR="00B02EF3" w:rsidRDefault="00070698">
      <w:pPr>
        <w:pStyle w:val="Berechnungen"/>
      </w:pPr>
      <w:r>
        <w:tab/>
        <w:t>h</w:t>
      </w:r>
      <w:r>
        <w:rPr>
          <w:vertAlign w:val="subscript"/>
        </w:rPr>
        <w:t>w</w:t>
      </w:r>
      <w:r>
        <w:t>&gt; 31,09∙0,007∙1∙ 2,8028</w:t>
      </w:r>
    </w:p>
    <w:p w:rsidR="00B02EF3" w:rsidRDefault="00070698">
      <w:pPr>
        <w:pStyle w:val="Berechnungen"/>
      </w:pPr>
      <w:r>
        <w:lastRenderedPageBreak/>
        <w:tab/>
        <w:t>h</w:t>
      </w:r>
      <w:r>
        <w:rPr>
          <w:vertAlign w:val="subscript"/>
        </w:rPr>
        <w:t>w</w:t>
      </w:r>
      <w:r>
        <w:t>&gt; 0,60997m</w:t>
      </w:r>
    </w:p>
    <w:p w:rsidR="00B02EF3" w:rsidRDefault="00B02EF3">
      <w:pPr>
        <w:pStyle w:val="Berechnungen"/>
      </w:pPr>
    </w:p>
    <w:p w:rsidR="00B02EF3" w:rsidRDefault="00070698" w:rsidP="00B65606">
      <w:pPr>
        <w:pStyle w:val="Berechnungen"/>
        <w:outlineLvl w:val="0"/>
      </w:pPr>
      <w:r>
        <w:tab/>
        <w:t>V</w:t>
      </w:r>
      <w:r>
        <w:rPr>
          <w:vertAlign w:val="subscript"/>
        </w:rPr>
        <w:t>bw,Rd</w:t>
      </w:r>
      <w:r>
        <w:t>= 17,949∙ f</w:t>
      </w:r>
      <w:r>
        <w:rPr>
          <w:vertAlign w:val="subscript"/>
        </w:rPr>
        <w:t>yk</w:t>
      </w:r>
      <w:r>
        <w:t xml:space="preserve">∙ t²∙ ε∙ </w:t>
      </w:r>
      <w:r w:rsidR="00253D45">
        <w:fldChar w:fldCharType="begin"/>
      </w:r>
      <w:r>
        <w:instrText xml:space="preserve"> EQ \r(;k</w:instrText>
      </w:r>
      <w:r>
        <w:rPr>
          <w:vertAlign w:val="subscript"/>
        </w:rPr>
        <w:instrText>τ</w:instrText>
      </w:r>
      <w:r>
        <w:instrText xml:space="preserve">) </w:instrText>
      </w:r>
      <w:r w:rsidR="00253D45">
        <w:fldChar w:fldCharType="end"/>
      </w:r>
      <w:r>
        <w:t>/γ</w:t>
      </w:r>
    </w:p>
    <w:p w:rsidR="00B02EF3" w:rsidRDefault="00070698">
      <w:pPr>
        <w:pStyle w:val="Berechnungen"/>
      </w:pPr>
      <w:r>
        <w:tab/>
        <w:t>V</w:t>
      </w:r>
      <w:r>
        <w:rPr>
          <w:vertAlign w:val="subscript"/>
        </w:rPr>
        <w:t>bw,Rd</w:t>
      </w:r>
      <w:r>
        <w:t>= 17,949∙240∙0,007²∙1∙2,8028/1,1</w:t>
      </w:r>
    </w:p>
    <w:p w:rsidR="00B02EF3" w:rsidRDefault="00070698">
      <w:pPr>
        <w:pStyle w:val="Berechnungen"/>
      </w:pPr>
      <w:r>
        <w:tab/>
        <w:t>V</w:t>
      </w:r>
      <w:r>
        <w:rPr>
          <w:vertAlign w:val="subscript"/>
        </w:rPr>
        <w:t>bw,Rd</w:t>
      </w:r>
      <w:r>
        <w:t>= 0,538MN</w:t>
      </w:r>
    </w:p>
    <w:p w:rsidR="00B02EF3" w:rsidRDefault="00B02EF3">
      <w:pPr>
        <w:pStyle w:val="Berechnungen"/>
      </w:pPr>
    </w:p>
    <w:p w:rsidR="00B02EF3" w:rsidRDefault="00070698">
      <w:pPr>
        <w:pStyle w:val="Berechnungen"/>
      </w:pPr>
      <w:r>
        <w:t>Dies lässt sich in einem Diagramm zusammenfassen.</w:t>
      </w:r>
    </w:p>
    <w:p w:rsidR="00B02EF3" w:rsidRDefault="00070698">
      <w:pPr>
        <w:pStyle w:val="Berechnungen"/>
      </w:pPr>
      <w:r>
        <w:t>Auf der x-Achse ist die Steghöhe h</w:t>
      </w:r>
      <w:r>
        <w:rPr>
          <w:vertAlign w:val="subscript"/>
        </w:rPr>
        <w:t>w</w:t>
      </w:r>
      <w:r>
        <w:t xml:space="preserve"> in Meter aufgetragen und auf der y-Achse die Stegtragfähigkeit in MN.</w:t>
      </w:r>
    </w:p>
    <w:p w:rsidR="00B02EF3" w:rsidRDefault="00E45EC4">
      <w:pPr>
        <w:pStyle w:val="Berechnungen"/>
        <w:keepNext/>
      </w:pPr>
      <w:r w:rsidRPr="00E45EC4">
        <w:rPr>
          <w:noProof/>
          <w:lang w:bidi="he-IL"/>
        </w:rPr>
        <w:drawing>
          <wp:inline distT="0" distB="0" distL="0" distR="0">
            <wp:extent cx="5972810" cy="2082165"/>
            <wp:effectExtent l="19050" t="0" r="27940" b="0"/>
            <wp:docPr id="6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02EF3" w:rsidRDefault="00070698" w:rsidP="00B65606">
      <w:pPr>
        <w:pStyle w:val="Beschriftung"/>
        <w:outlineLvl w:val="0"/>
      </w:pPr>
      <w:bookmarkStart w:id="139" w:name="_Toc301097187"/>
      <w:r>
        <w:t xml:space="preserve">Diagramm </w:t>
      </w:r>
      <w:r w:rsidR="00253D45">
        <w:fldChar w:fldCharType="begin"/>
      </w:r>
      <w:r>
        <w:instrText xml:space="preserve"> SEQ Diagramm \* ARABIC </w:instrText>
      </w:r>
      <w:r w:rsidR="00253D45">
        <w:fldChar w:fldCharType="separate"/>
      </w:r>
      <w:r>
        <w:rPr>
          <w:noProof/>
        </w:rPr>
        <w:t>12</w:t>
      </w:r>
      <w:r w:rsidR="00253D45">
        <w:fldChar w:fldCharType="end"/>
      </w:r>
      <w:r>
        <w:t xml:space="preserve"> Schubtragfähigkeit in Abhängigkeit von der Steghöhe</w:t>
      </w:r>
      <w:bookmarkEnd w:id="139"/>
    </w:p>
    <w:p w:rsidR="00B02EF3" w:rsidRDefault="00B02EF3">
      <w:pPr>
        <w:pStyle w:val="Berechnungen"/>
      </w:pPr>
    </w:p>
    <w:p w:rsidR="00B02EF3" w:rsidRDefault="00070698">
      <w:pPr>
        <w:pStyle w:val="Berechnungen"/>
      </w:pPr>
      <w:r>
        <w:t>Nach dem Eurocode gilt: Je höher der Steg, desto mehr kann er tragen, obwohl er nicht dicker wird.</w:t>
      </w:r>
    </w:p>
    <w:p w:rsidR="00B02EF3" w:rsidRDefault="00070698">
      <w:pPr>
        <w:pStyle w:val="Berechnungen"/>
      </w:pPr>
      <w:r>
        <w:t>Gegenüber der DIN trägt der Steg nach dem Eurocode bis zu 77% mehr.</w:t>
      </w:r>
    </w:p>
    <w:p w:rsidR="00B02EF3" w:rsidRDefault="00B02EF3">
      <w:pPr>
        <w:pStyle w:val="Berechnungen"/>
      </w:pPr>
    </w:p>
    <w:p w:rsidR="00B02EF3" w:rsidRDefault="00070698" w:rsidP="00B65606">
      <w:pPr>
        <w:pStyle w:val="Berechnungen"/>
        <w:outlineLvl w:val="0"/>
        <w:rPr>
          <w:b/>
        </w:rPr>
      </w:pPr>
      <w:r>
        <w:rPr>
          <w:b/>
        </w:rPr>
        <w:t>Schneller Schubbeulnachweis nach der DIN</w:t>
      </w:r>
    </w:p>
    <w:p w:rsidR="00B02EF3" w:rsidRDefault="00070698">
      <w:pPr>
        <w:pStyle w:val="Berechnungen"/>
      </w:pPr>
      <w:r>
        <w:t>Dadurch, dass sich h</w:t>
      </w:r>
      <w:r>
        <w:rPr>
          <w:vertAlign w:val="subscript"/>
        </w:rPr>
        <w:t>w</w:t>
      </w:r>
      <w:r>
        <w:t xml:space="preserve"> heraus gekürzt hat, ist es nach der DIN möglich mit nur einer einzigen Formel sofort den Schubbeulnachweis zu führen.</w:t>
      </w:r>
    </w:p>
    <w:p w:rsidR="00B02EF3" w:rsidRDefault="00070698">
      <w:pPr>
        <w:pStyle w:val="Berechnungen"/>
      </w:pPr>
      <w:r>
        <w:tab/>
      </w:r>
      <w:r w:rsidR="00253D45">
        <w:fldChar w:fldCharType="begin"/>
      </w:r>
      <w:r>
        <w:instrText xml:space="preserve"> EQ \F(γ∙V</w:instrText>
      </w:r>
      <w:r>
        <w:rPr>
          <w:vertAlign w:val="subscript"/>
        </w:rPr>
        <w:instrText>Ed</w:instrText>
      </w:r>
      <w:r>
        <w:instrText>;17,949∙f</w:instrText>
      </w:r>
      <w:r>
        <w:rPr>
          <w:vertAlign w:val="subscript"/>
        </w:rPr>
        <w:instrText>yk</w:instrText>
      </w:r>
      <w:r>
        <w:instrText>∙t²∙ε∙\r(;k</w:instrText>
      </w:r>
      <w:r>
        <w:rPr>
          <w:vertAlign w:val="subscript"/>
        </w:rPr>
        <w:instrText>τ</w:instrText>
      </w:r>
      <w:r>
        <w:instrText xml:space="preserve">)) </w:instrText>
      </w:r>
      <w:r w:rsidR="00253D45">
        <w:fldChar w:fldCharType="end"/>
      </w:r>
      <w:r>
        <w:t>&lt; 1</w:t>
      </w:r>
      <w:r>
        <w:tab/>
      </w:r>
      <w:r>
        <w:tab/>
      </w:r>
      <w:r>
        <w:tab/>
        <w:t>Hergeleitete Formel 5</w:t>
      </w:r>
    </w:p>
    <w:p w:rsidR="00B02EF3" w:rsidRDefault="00070698">
      <w:pPr>
        <w:pStyle w:val="Berechnungen"/>
      </w:pPr>
      <w:r>
        <w:t>Für überschlägliche Berechnungen ist er sehr gut geeignet, da er immer auf der sicheren Seite liegt und unempfindlich gegen irrsinnige Werte ist. Der Nachweis ersetzt nicht den einfachen Querkraftnachweis.</w:t>
      </w:r>
    </w:p>
    <w:p w:rsidR="00B02EF3" w:rsidRDefault="00B02EF3">
      <w:pPr>
        <w:pStyle w:val="Berechnungen"/>
      </w:pPr>
    </w:p>
    <w:p w:rsidR="00B02EF3" w:rsidRDefault="00070698" w:rsidP="00B65606">
      <w:pPr>
        <w:pStyle w:val="berschrift3"/>
      </w:pPr>
      <w:bookmarkStart w:id="140" w:name="_Toc288579066"/>
      <w:bookmarkStart w:id="141" w:name="_Toc319160512"/>
      <w:r>
        <w:t>Einfluss des Quersteifenabstandes a auf die Stegtragfähigkeit</w:t>
      </w:r>
      <w:bookmarkEnd w:id="140"/>
      <w:bookmarkEnd w:id="141"/>
    </w:p>
    <w:p w:rsidR="00B02EF3" w:rsidRDefault="00070698">
      <w:pPr>
        <w:pStyle w:val="Berechnungen"/>
      </w:pPr>
      <w:r>
        <w:t>Der Quersteifenabstand hat nur Einfluss auf den Schubbeulwert.</w:t>
      </w:r>
    </w:p>
    <w:p w:rsidR="00B02EF3" w:rsidRDefault="00070698">
      <w:pPr>
        <w:pStyle w:val="Berechnungen"/>
        <w:rPr>
          <w:lang w:val="en-US"/>
        </w:rPr>
      </w:pPr>
      <w:r>
        <w:tab/>
      </w:r>
      <w:r>
        <w:rPr>
          <w:lang w:val="en-US"/>
        </w:rPr>
        <w:t>k</w:t>
      </w:r>
      <w:r>
        <w:rPr>
          <w:vertAlign w:val="subscript"/>
        </w:rPr>
        <w:t>τ</w:t>
      </w:r>
      <w:r>
        <w:rPr>
          <w:lang w:val="en-US"/>
        </w:rPr>
        <w:t>= 4 + 5,34∙(h</w:t>
      </w:r>
      <w:r>
        <w:rPr>
          <w:vertAlign w:val="subscript"/>
          <w:lang w:val="en-US"/>
        </w:rPr>
        <w:t>w</w:t>
      </w:r>
      <w:r>
        <w:rPr>
          <w:lang w:val="en-US"/>
        </w:rPr>
        <w:t>/a)²</w:t>
      </w:r>
      <w:r>
        <w:rPr>
          <w:lang w:val="en-US"/>
        </w:rPr>
        <w:tab/>
        <w:t>für h</w:t>
      </w:r>
      <w:r>
        <w:rPr>
          <w:vertAlign w:val="subscript"/>
          <w:lang w:val="en-US"/>
        </w:rPr>
        <w:t>w</w:t>
      </w:r>
      <w:r>
        <w:rPr>
          <w:lang w:val="en-US"/>
        </w:rPr>
        <w:t xml:space="preserve"> /a</w:t>
      </w:r>
      <w:r>
        <w:rPr>
          <w:lang w:val="en-US"/>
        </w:rPr>
        <w:tab/>
        <w:t>&gt;1</w:t>
      </w:r>
    </w:p>
    <w:p w:rsidR="00B02EF3" w:rsidRDefault="00070698">
      <w:pPr>
        <w:pStyle w:val="Berechnungen"/>
      </w:pPr>
      <w:r>
        <w:rPr>
          <w:lang w:val="en-US"/>
        </w:rPr>
        <w:tab/>
      </w:r>
      <w:r>
        <w:t>Für den anderen Fall sind die 4 und 5,34 zu vertauschen.</w:t>
      </w:r>
    </w:p>
    <w:p w:rsidR="00B02EF3" w:rsidRDefault="00B02EF3">
      <w:pPr>
        <w:pStyle w:val="Berechnungen"/>
      </w:pPr>
    </w:p>
    <w:p w:rsidR="00B02EF3" w:rsidRDefault="00070698" w:rsidP="00B65606">
      <w:pPr>
        <w:pStyle w:val="Berechnungen"/>
        <w:outlineLvl w:val="0"/>
      </w:pPr>
      <w:r>
        <w:t>Für beide Fälle ist dies eine Funktion des Typs</w:t>
      </w:r>
    </w:p>
    <w:p w:rsidR="00B02EF3" w:rsidRDefault="00070698">
      <w:pPr>
        <w:pStyle w:val="Berechnungen"/>
      </w:pPr>
      <w:r>
        <w:tab/>
        <w:t xml:space="preserve">f(x)= </w:t>
      </w:r>
      <w:r w:rsidR="00253D45">
        <w:fldChar w:fldCharType="begin"/>
      </w:r>
      <w:r>
        <w:instrText xml:space="preserve"> EQ a + \F(b;x²) </w:instrText>
      </w:r>
      <w:r w:rsidR="00253D45">
        <w:fldChar w:fldCharType="end"/>
      </w:r>
    </w:p>
    <w:p w:rsidR="00B02EF3" w:rsidRDefault="00070698" w:rsidP="00B65606">
      <w:pPr>
        <w:pStyle w:val="Berechnungen"/>
        <w:outlineLvl w:val="0"/>
      </w:pPr>
      <w:r>
        <w:t>Dieser Typ lässt sich auch umschreiben zu</w:t>
      </w:r>
    </w:p>
    <w:p w:rsidR="00B02EF3" w:rsidRDefault="00070698">
      <w:pPr>
        <w:pStyle w:val="Berechnungen"/>
      </w:pPr>
      <w:r>
        <w:lastRenderedPageBreak/>
        <w:tab/>
        <w:t xml:space="preserve">f(x)= </w:t>
      </w:r>
      <w:r w:rsidR="00253D45">
        <w:fldChar w:fldCharType="begin"/>
      </w:r>
      <w:r>
        <w:instrText xml:space="preserve"> EQ \F(ax² + b;x²) </w:instrText>
      </w:r>
      <w:r w:rsidR="00253D45">
        <w:fldChar w:fldCharType="end"/>
      </w:r>
    </w:p>
    <w:p w:rsidR="00B02EF3" w:rsidRDefault="002329E0">
      <w:pPr>
        <w:pStyle w:val="Berechnungen"/>
      </w:pPr>
      <w:r>
        <w:rPr>
          <w:noProof/>
          <w:lang w:bidi="he-IL"/>
        </w:rPr>
        <w:drawing>
          <wp:anchor distT="0" distB="0" distL="114300" distR="114300" simplePos="0" relativeHeight="251808256" behindDoc="0" locked="0" layoutInCell="1" allowOverlap="1">
            <wp:simplePos x="0" y="0"/>
            <wp:positionH relativeFrom="column">
              <wp:posOffset>3463290</wp:posOffset>
            </wp:positionH>
            <wp:positionV relativeFrom="paragraph">
              <wp:posOffset>20955</wp:posOffset>
            </wp:positionV>
            <wp:extent cx="2552700" cy="1885950"/>
            <wp:effectExtent l="19050" t="19050" r="19050" b="19050"/>
            <wp:wrapSquare wrapText="bothSides"/>
            <wp:docPr id="18" name="Grafik 17" descr="image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wmf"/>
                    <pic:cNvPicPr/>
                  </pic:nvPicPr>
                  <pic:blipFill>
                    <a:blip r:embed="rId37" cstate="print"/>
                    <a:stretch>
                      <a:fillRect/>
                    </a:stretch>
                  </pic:blipFill>
                  <pic:spPr>
                    <a:xfrm>
                      <a:off x="0" y="0"/>
                      <a:ext cx="2552700" cy="1885950"/>
                    </a:xfrm>
                    <a:prstGeom prst="rect">
                      <a:avLst/>
                    </a:prstGeom>
                    <a:ln>
                      <a:solidFill>
                        <a:schemeClr val="tx1"/>
                      </a:solidFill>
                    </a:ln>
                  </pic:spPr>
                </pic:pic>
              </a:graphicData>
            </a:graphic>
          </wp:anchor>
        </w:drawing>
      </w:r>
    </w:p>
    <w:p w:rsidR="00B02EF3" w:rsidRDefault="00070698" w:rsidP="00B65606">
      <w:pPr>
        <w:pStyle w:val="Berechnungen"/>
        <w:outlineLvl w:val="0"/>
      </w:pPr>
      <w:r>
        <w:t>Nach der DIN gilt</w:t>
      </w:r>
    </w:p>
    <w:p w:rsidR="00B02EF3" w:rsidRDefault="00070698">
      <w:pPr>
        <w:pStyle w:val="Berechnungen"/>
      </w:pPr>
      <w:r>
        <w:tab/>
        <w:t>V</w:t>
      </w:r>
      <w:r>
        <w:rPr>
          <w:vertAlign w:val="subscript"/>
        </w:rPr>
        <w:t>bw,Rd</w:t>
      </w:r>
      <w:r>
        <w:t>= 17,949∙ f</w:t>
      </w:r>
      <w:r>
        <w:rPr>
          <w:vertAlign w:val="subscript"/>
        </w:rPr>
        <w:t>yd</w:t>
      </w:r>
      <w:r>
        <w:t xml:space="preserve">∙ t²∙ ε∙ </w:t>
      </w:r>
      <w:r w:rsidR="00253D45">
        <w:fldChar w:fldCharType="begin"/>
      </w:r>
      <w:r>
        <w:instrText xml:space="preserve"> EQ \r(;k</w:instrText>
      </w:r>
      <w:r>
        <w:rPr>
          <w:vertAlign w:val="subscript"/>
        </w:rPr>
        <w:instrText>τ</w:instrText>
      </w:r>
      <w:r>
        <w:instrText xml:space="preserve">) </w:instrText>
      </w:r>
      <w:r w:rsidR="00253D45">
        <w:fldChar w:fldCharType="end"/>
      </w:r>
    </w:p>
    <w:p w:rsidR="00B02EF3" w:rsidRDefault="00070698">
      <w:pPr>
        <w:pStyle w:val="Berechnungen"/>
      </w:pPr>
      <w:r>
        <w:t>k</w:t>
      </w:r>
      <w:r>
        <w:rPr>
          <w:vertAlign w:val="subscript"/>
        </w:rPr>
        <w:t>τ</w:t>
      </w:r>
      <w:r>
        <w:t xml:space="preserve"> geht mit der Wurzel ein.</w:t>
      </w:r>
    </w:p>
    <w:p w:rsidR="00B02EF3" w:rsidRDefault="00B02EF3">
      <w:pPr>
        <w:pStyle w:val="Berechnungen"/>
      </w:pPr>
    </w:p>
    <w:p w:rsidR="00B02EF3" w:rsidRDefault="00070698" w:rsidP="00B65606">
      <w:pPr>
        <w:pStyle w:val="Berechnungen"/>
        <w:outlineLvl w:val="0"/>
      </w:pPr>
      <w:r>
        <w:t>Damit entsteht dieser Funktionstyp</w:t>
      </w:r>
    </w:p>
    <w:p w:rsidR="00B02EF3" w:rsidRDefault="00070698">
      <w:pPr>
        <w:pStyle w:val="Berechnungen"/>
      </w:pPr>
      <w:r>
        <w:tab/>
        <w:t xml:space="preserve">f(x)= </w:t>
      </w:r>
      <w:r w:rsidR="00253D45">
        <w:fldChar w:fldCharType="begin"/>
      </w:r>
      <w:r>
        <w:instrText xml:space="preserve"> EQ \F(\r(;ax² + b);x) </w:instrText>
      </w:r>
      <w:r w:rsidR="00253D45">
        <w:fldChar w:fldCharType="end"/>
      </w:r>
    </w:p>
    <w:p w:rsidR="00B02EF3" w:rsidRDefault="00070698">
      <w:pPr>
        <w:pStyle w:val="Berechnungen"/>
      </w:pPr>
      <w:r>
        <w:t>Das ist eine Hyperbel dividiert durch x.</w:t>
      </w:r>
    </w:p>
    <w:p w:rsidR="00B02EF3" w:rsidRDefault="00070698" w:rsidP="00B65606">
      <w:pPr>
        <w:pStyle w:val="Beschriftung"/>
        <w:jc w:val="right"/>
        <w:outlineLvl w:val="0"/>
      </w:pPr>
      <w:bookmarkStart w:id="142" w:name="_Toc247940579"/>
      <w:bookmarkStart w:id="143" w:name="_Toc301097172"/>
      <w:r>
        <w:t xml:space="preserve">Bild </w:t>
      </w:r>
      <w:r w:rsidR="00253D45">
        <w:fldChar w:fldCharType="begin"/>
      </w:r>
      <w:r>
        <w:instrText xml:space="preserve"> SEQ Bild \* ARABIC </w:instrText>
      </w:r>
      <w:r w:rsidR="00253D45">
        <w:fldChar w:fldCharType="separate"/>
      </w:r>
      <w:r>
        <w:rPr>
          <w:noProof/>
        </w:rPr>
        <w:t>7</w:t>
      </w:r>
      <w:r w:rsidR="00253D45">
        <w:fldChar w:fldCharType="end"/>
      </w:r>
      <w:r>
        <w:t xml:space="preserve"> </w:t>
      </w:r>
      <w:r w:rsidR="00253D45">
        <w:fldChar w:fldCharType="begin"/>
      </w:r>
      <w:r>
        <w:instrText xml:space="preserve"> EQ \o(</w:instrText>
      </w:r>
      <w:r>
        <w:rPr>
          <w:color w:val="FFFFFF"/>
        </w:rPr>
        <w:instrText>Berechnung des Schadens</w:instrText>
      </w:r>
      <w:r>
        <w:instrText xml:space="preserve">;Funktion f(x)= \r(;ax² + b ) /x)  </w:instrText>
      </w:r>
      <w:r w:rsidR="00253D45">
        <w:fldChar w:fldCharType="end"/>
      </w:r>
      <w:bookmarkEnd w:id="142"/>
      <w:bookmarkEnd w:id="143"/>
    </w:p>
    <w:p w:rsidR="00B02EF3" w:rsidRDefault="00B02EF3">
      <w:pPr>
        <w:pStyle w:val="Berechnungen"/>
      </w:pPr>
    </w:p>
    <w:p w:rsidR="00B02EF3" w:rsidRDefault="00B02EF3">
      <w:pPr>
        <w:pStyle w:val="Berechnungen"/>
      </w:pPr>
    </w:p>
    <w:p w:rsidR="00B02EF3" w:rsidRDefault="00070698" w:rsidP="00B65606">
      <w:pPr>
        <w:pStyle w:val="Berechnungen"/>
        <w:outlineLvl w:val="0"/>
        <w:rPr>
          <w:b/>
        </w:rPr>
      </w:pPr>
      <w:r>
        <w:rPr>
          <w:b/>
        </w:rPr>
        <w:t>Erläuterung: Begriff Hyperbel</w:t>
      </w:r>
    </w:p>
    <w:p w:rsidR="00B02EF3" w:rsidRDefault="00070698">
      <w:pPr>
        <w:pStyle w:val="Berechnungen"/>
      </w:pPr>
      <w:r>
        <w:t>Eine Hyperbel lässt sich mit 3 verschiedenen Funktionstypen beschreiben.</w:t>
      </w:r>
    </w:p>
    <w:p w:rsidR="00B02EF3" w:rsidRDefault="00070698">
      <w:pPr>
        <w:pStyle w:val="Berechnungen"/>
      </w:pPr>
      <w:r>
        <w:tab/>
        <w:t xml:space="preserve">f(x)= </w:t>
      </w:r>
      <w:r w:rsidR="00253D45">
        <w:fldChar w:fldCharType="begin"/>
      </w:r>
      <w:r>
        <w:instrText xml:space="preserve"> EQ \F(a∙x² + bx + c;d∙x + e) </w:instrText>
      </w:r>
      <w:r w:rsidR="00253D45">
        <w:fldChar w:fldCharType="end"/>
      </w:r>
      <w:r>
        <w:t xml:space="preserve"> (häufigster Typ)</w:t>
      </w:r>
    </w:p>
    <w:p w:rsidR="00B02EF3" w:rsidRPr="00D64955" w:rsidRDefault="00BC435B">
      <w:pPr>
        <w:pStyle w:val="Berechnungen"/>
      </w:pPr>
      <w:r>
        <w:rPr>
          <w:noProof/>
          <w:lang w:bidi="he-IL"/>
        </w:rPr>
        <w:drawing>
          <wp:anchor distT="0" distB="0" distL="114300" distR="114300" simplePos="0" relativeHeight="251573760" behindDoc="0" locked="0" layoutInCell="1" allowOverlap="1">
            <wp:simplePos x="0" y="0"/>
            <wp:positionH relativeFrom="column">
              <wp:posOffset>3796665</wp:posOffset>
            </wp:positionH>
            <wp:positionV relativeFrom="paragraph">
              <wp:posOffset>179705</wp:posOffset>
            </wp:positionV>
            <wp:extent cx="2365375" cy="709295"/>
            <wp:effectExtent l="19050" t="19050" r="15875" b="14605"/>
            <wp:wrapNone/>
            <wp:docPr id="314" name="Grafik 24" descr="Hyp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Hyperbel.PNG"/>
                    <pic:cNvPicPr>
                      <a:picLocks noChangeAspect="1" noChangeArrowheads="1"/>
                    </pic:cNvPicPr>
                  </pic:nvPicPr>
                  <pic:blipFill>
                    <a:blip r:embed="rId38" cstate="print"/>
                    <a:srcRect/>
                    <a:stretch>
                      <a:fillRect/>
                    </a:stretch>
                  </pic:blipFill>
                  <pic:spPr bwMode="auto">
                    <a:xfrm>
                      <a:off x="0" y="0"/>
                      <a:ext cx="2365375" cy="709295"/>
                    </a:xfrm>
                    <a:prstGeom prst="rect">
                      <a:avLst/>
                    </a:prstGeom>
                    <a:noFill/>
                    <a:ln w="9525">
                      <a:solidFill>
                        <a:srgbClr val="000000"/>
                      </a:solidFill>
                      <a:miter lim="800000"/>
                      <a:headEnd/>
                      <a:tailEnd/>
                    </a:ln>
                  </pic:spPr>
                </pic:pic>
              </a:graphicData>
            </a:graphic>
          </wp:anchor>
        </w:drawing>
      </w:r>
      <w:r w:rsidR="00070698" w:rsidRPr="00D64955">
        <w:tab/>
        <w:t xml:space="preserve">f(x)= </w:t>
      </w:r>
      <w:r w:rsidR="00253D45">
        <w:fldChar w:fldCharType="begin"/>
      </w:r>
      <w:r w:rsidR="00070698" w:rsidRPr="00D64955">
        <w:instrText xml:space="preserve"> EQ \r(;1 + \b(\F(x – b;a))\s\up9(2))∙c + d </w:instrText>
      </w:r>
      <w:r w:rsidR="00253D45">
        <w:fldChar w:fldCharType="end"/>
      </w:r>
    </w:p>
    <w:p w:rsidR="00B02EF3" w:rsidRPr="00D64955" w:rsidRDefault="00070698">
      <w:pPr>
        <w:pStyle w:val="Berechnungen"/>
      </w:pPr>
      <w:r w:rsidRPr="00D64955">
        <w:tab/>
        <w:t xml:space="preserve">f(x)= </w:t>
      </w:r>
      <w:r w:rsidR="00253D45">
        <w:fldChar w:fldCharType="begin"/>
      </w:r>
      <w:r w:rsidRPr="00D64955">
        <w:instrText xml:space="preserve"> EQ a + b∙\r(;\b(\F(x – c;d))\s\up9(2) – 1) </w:instrText>
      </w:r>
      <w:r w:rsidR="00253D45">
        <w:fldChar w:fldCharType="end"/>
      </w:r>
      <w:bookmarkStart w:id="144" w:name="_Toc247940580"/>
      <w:r w:rsidRPr="00D64955">
        <w:tab/>
      </w:r>
    </w:p>
    <w:p w:rsidR="00B02EF3" w:rsidRDefault="00070698" w:rsidP="00B65606">
      <w:pPr>
        <w:pStyle w:val="Beschriftung"/>
        <w:jc w:val="right"/>
        <w:outlineLvl w:val="0"/>
      </w:pPr>
      <w:bookmarkStart w:id="145" w:name="_Toc301097173"/>
      <w:r>
        <w:t xml:space="preserve">Bild </w:t>
      </w:r>
      <w:r w:rsidR="00253D45">
        <w:fldChar w:fldCharType="begin"/>
      </w:r>
      <w:r>
        <w:instrText xml:space="preserve"> SEQ Bild \* ARABIC </w:instrText>
      </w:r>
      <w:r w:rsidR="00253D45">
        <w:fldChar w:fldCharType="separate"/>
      </w:r>
      <w:r>
        <w:rPr>
          <w:noProof/>
        </w:rPr>
        <w:t>8</w:t>
      </w:r>
      <w:r w:rsidR="00253D45">
        <w:fldChar w:fldCharType="end"/>
      </w:r>
      <w:r>
        <w:t xml:space="preserve"> mögliche Hyperbelformen</w:t>
      </w:r>
      <w:bookmarkEnd w:id="144"/>
      <w:bookmarkEnd w:id="145"/>
    </w:p>
    <w:p w:rsidR="00B02EF3" w:rsidRDefault="00B02EF3">
      <w:pPr>
        <w:pStyle w:val="Berechnungen"/>
      </w:pPr>
    </w:p>
    <w:p w:rsidR="00B02EF3" w:rsidRDefault="00070698">
      <w:pPr>
        <w:pStyle w:val="Berechnungen"/>
      </w:pPr>
      <w:r>
        <w:t>Durch Drehen und Verschieben des Koordinatensystems lässt sich die eine Formel in die andere überführen.</w:t>
      </w:r>
    </w:p>
    <w:p w:rsidR="00B02EF3" w:rsidRDefault="00B02EF3">
      <w:pPr>
        <w:pStyle w:val="Berechnungen"/>
      </w:pPr>
    </w:p>
    <w:p w:rsidR="00B02EF3" w:rsidRDefault="00070698">
      <w:pPr>
        <w:pStyle w:val="Berechnungen"/>
      </w:pPr>
      <w:r>
        <w:t>Für die Anzahl der Quersteifen bedeutet das Folgendes:</w:t>
      </w:r>
    </w:p>
    <w:p w:rsidR="00B02EF3" w:rsidRDefault="00070698">
      <w:pPr>
        <w:pStyle w:val="Berechnungen"/>
      </w:pPr>
      <w:r>
        <w:t>Baut man statt keiner Quersteifen wenig Quersteifen ein, so verändert sich der Beulwert fast nicht. Fügt man zu vielen Quersteifen weitere hinzu, so ist die Stegtragfähigkeit nahezu proportional zur Quersteifenanzahl und die Schlankheit ist fast proportional zum Steifenabstand.</w:t>
      </w:r>
    </w:p>
    <w:p w:rsidR="00B02EF3" w:rsidRDefault="00B02EF3">
      <w:pPr>
        <w:pStyle w:val="Berechnungen"/>
      </w:pPr>
    </w:p>
    <w:p w:rsidR="00B02EF3" w:rsidRDefault="00070698">
      <w:pPr>
        <w:pStyle w:val="Berechnungen"/>
      </w:pPr>
      <w:r>
        <w:t>Für den Eurocode sieht das deutlich komplizierter aus.</w:t>
      </w:r>
    </w:p>
    <w:p w:rsidR="00B02EF3" w:rsidRDefault="00070698">
      <w:pPr>
        <w:pStyle w:val="Berechnungen"/>
      </w:pPr>
      <w:r>
        <w:t>Der Schubbeulwert geht in</w:t>
      </w:r>
      <w:r w:rsidR="00ED1C91">
        <w:rPr>
          <w:noProof/>
        </w:rPr>
        <w:t xml:space="preserve"> die Schlankheit</w:t>
      </w:r>
      <w:r>
        <w:t xml:space="preserve"> ein. Für den Abminderungsfaktor gibt es mehrere Formeln. Daraus lässt sich kein Funktionstyp herleiten.</w:t>
      </w:r>
    </w:p>
    <w:p w:rsidR="00B02EF3" w:rsidRDefault="00B02EF3">
      <w:pPr>
        <w:pStyle w:val="Berechnungen"/>
      </w:pPr>
    </w:p>
    <w:p w:rsidR="00B02EF3" w:rsidRDefault="00070698">
      <w:pPr>
        <w:pStyle w:val="Berechnungen"/>
      </w:pPr>
      <w:r>
        <w:t>Daher wird jetzt die Stegtragfähigkeit in Abhängigkeit vom Steifenabstand a für beide Normen im Diagramm aufgetragen.</w:t>
      </w:r>
    </w:p>
    <w:p w:rsidR="00B02EF3" w:rsidRDefault="002329E0" w:rsidP="002329E0">
      <w:pPr>
        <w:pStyle w:val="Berechnungen"/>
      </w:pPr>
      <w:r>
        <w:rPr>
          <w:noProof/>
          <w:lang w:bidi="he-IL"/>
        </w:rPr>
        <w:lastRenderedPageBreak/>
        <w:drawing>
          <wp:inline distT="0" distB="0" distL="0" distR="0">
            <wp:extent cx="6122457" cy="1969008"/>
            <wp:effectExtent l="0" t="0" r="0" b="0"/>
            <wp:docPr id="28" name="Grafik 27" descr="image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wmf"/>
                    <pic:cNvPicPr/>
                  </pic:nvPicPr>
                  <pic:blipFill>
                    <a:blip r:embed="rId39" cstate="print"/>
                    <a:stretch>
                      <a:fillRect/>
                    </a:stretch>
                  </pic:blipFill>
                  <pic:spPr>
                    <a:xfrm>
                      <a:off x="0" y="0"/>
                      <a:ext cx="6122457" cy="1969008"/>
                    </a:xfrm>
                    <a:prstGeom prst="rect">
                      <a:avLst/>
                    </a:prstGeom>
                  </pic:spPr>
                </pic:pic>
              </a:graphicData>
            </a:graphic>
          </wp:inline>
        </w:drawing>
      </w:r>
    </w:p>
    <w:p w:rsidR="00B02EF3" w:rsidRDefault="00070698" w:rsidP="00B65606">
      <w:pPr>
        <w:pStyle w:val="Beschriftung"/>
        <w:outlineLvl w:val="0"/>
      </w:pPr>
      <w:bookmarkStart w:id="146" w:name="_Toc301097188"/>
      <w:r>
        <w:t xml:space="preserve">Diagramm </w:t>
      </w:r>
      <w:r w:rsidR="00253D45">
        <w:fldChar w:fldCharType="begin"/>
      </w:r>
      <w:r>
        <w:instrText xml:space="preserve"> SEQ Diagramm \* ARABIC </w:instrText>
      </w:r>
      <w:r w:rsidR="00253D45">
        <w:fldChar w:fldCharType="separate"/>
      </w:r>
      <w:r>
        <w:rPr>
          <w:noProof/>
        </w:rPr>
        <w:t>13</w:t>
      </w:r>
      <w:r w:rsidR="00253D45">
        <w:fldChar w:fldCharType="end"/>
      </w:r>
      <w:r>
        <w:t xml:space="preserve"> </w:t>
      </w:r>
      <w:r w:rsidR="00253D45">
        <w:fldChar w:fldCharType="begin"/>
      </w:r>
      <w:r>
        <w:instrText xml:space="preserve"> EQ \o(</w:instrText>
      </w:r>
      <w:r>
        <w:rPr>
          <w:color w:val="FFFFFF"/>
        </w:rPr>
        <w:instrText>Kampfkraftformel für dreiheitliche Flotten</w:instrText>
      </w:r>
      <w:r>
        <w:instrText xml:space="preserve">; Schubtragfähigkeit in Abhängigkeit vom Steifenabstand) </w:instrText>
      </w:r>
      <w:r w:rsidR="00253D45">
        <w:fldChar w:fldCharType="end"/>
      </w:r>
      <w:bookmarkEnd w:id="146"/>
    </w:p>
    <w:p w:rsidR="00B02EF3" w:rsidRDefault="00B02EF3">
      <w:pPr>
        <w:pStyle w:val="Berechnungen"/>
      </w:pPr>
    </w:p>
    <w:p w:rsidR="00B02EF3" w:rsidRDefault="00B02EF3">
      <w:pPr>
        <w:pStyle w:val="Berechnungen"/>
      </w:pPr>
    </w:p>
    <w:p w:rsidR="00B02EF3" w:rsidRDefault="00070698" w:rsidP="00B65606">
      <w:pPr>
        <w:pStyle w:val="Berechnungen"/>
        <w:outlineLvl w:val="0"/>
      </w:pPr>
      <w:r>
        <w:t>Der Steg ist 2,3m hoch, 7mm dick und besteht aus S235.</w:t>
      </w:r>
    </w:p>
    <w:p w:rsidR="00B02EF3" w:rsidRDefault="00B02EF3">
      <w:pPr>
        <w:pStyle w:val="Berechnungen"/>
      </w:pPr>
    </w:p>
    <w:p w:rsidR="00B02EF3" w:rsidRDefault="00070698">
      <w:pPr>
        <w:pStyle w:val="Berechnungen"/>
      </w:pPr>
      <w:r>
        <w:t>Bei kurzem Steifenabstand dominiert deutlich die Charakteristik des Abminderungsfaktors. Bei sehr großem Steifenabstand zeigt sich bei der DIN das Annähern an die Asymptote der Hyperbel/X. Der Eurocode zeigt ebenfalls dieses Verhalten.</w:t>
      </w:r>
    </w:p>
    <w:p w:rsidR="00B02EF3" w:rsidRDefault="00070698">
      <w:pPr>
        <w:spacing w:line="240" w:lineRule="auto"/>
      </w:pPr>
      <w:r>
        <w:br w:type="page"/>
      </w:r>
    </w:p>
    <w:p w:rsidR="00B02EF3" w:rsidRDefault="00070698" w:rsidP="00B65606">
      <w:pPr>
        <w:pStyle w:val="berschrift1"/>
      </w:pPr>
      <w:bookmarkStart w:id="147" w:name="_Toc288579067"/>
      <w:bookmarkStart w:id="148" w:name="_Toc319160513"/>
      <w:r>
        <w:lastRenderedPageBreak/>
        <w:t>Erstes Rechenbeispiel: einfaches Beulfeld mit Flanschen</w:t>
      </w:r>
      <w:bookmarkEnd w:id="147"/>
      <w:bookmarkEnd w:id="148"/>
    </w:p>
    <w:p w:rsidR="00B02EF3" w:rsidRDefault="00070698" w:rsidP="00B65606">
      <w:pPr>
        <w:pStyle w:val="berschrift2"/>
      </w:pPr>
      <w:bookmarkStart w:id="149" w:name="_Toc288579068"/>
      <w:bookmarkStart w:id="150" w:name="_Toc319160514"/>
      <w:r>
        <w:t>Modell der wirksamen Breiten nach dem Eurocode 1993-1-5</w:t>
      </w:r>
      <w:bookmarkEnd w:id="149"/>
      <w:bookmarkEnd w:id="150"/>
    </w:p>
    <w:p w:rsidR="00B02EF3" w:rsidRDefault="00070698" w:rsidP="00B65606">
      <w:pPr>
        <w:pStyle w:val="berschrift3"/>
      </w:pPr>
      <w:bookmarkStart w:id="151" w:name="_Toc288579069"/>
      <w:bookmarkStart w:id="152" w:name="_Toc319160515"/>
      <w:r>
        <w:t>Geometrie</w:t>
      </w:r>
      <w:bookmarkEnd w:id="151"/>
      <w:bookmarkEnd w:id="152"/>
    </w:p>
    <w:p w:rsidR="00B02EF3" w:rsidRDefault="00070698" w:rsidP="00B65606">
      <w:pPr>
        <w:pStyle w:val="BeschriftungTabelle"/>
        <w:outlineLvl w:val="0"/>
      </w:pPr>
      <w:bookmarkStart w:id="153" w:name="_Toc301097094"/>
      <w:r>
        <w:t xml:space="preserve">Tabelle </w:t>
      </w:r>
      <w:r w:rsidR="00253D45">
        <w:fldChar w:fldCharType="begin"/>
      </w:r>
      <w:r>
        <w:instrText xml:space="preserve"> SEQ Tabelle \* ARABIC </w:instrText>
      </w:r>
      <w:r w:rsidR="00253D45">
        <w:fldChar w:fldCharType="separate"/>
      </w:r>
      <w:r w:rsidR="00EE7031">
        <w:rPr>
          <w:noProof/>
        </w:rPr>
        <w:t>9</w:t>
      </w:r>
      <w:r w:rsidR="00253D45">
        <w:fldChar w:fldCharType="end"/>
      </w:r>
      <w:r>
        <w:t xml:space="preserve"> Maße des Querschnitts für das erste Rechenbeispiel</w:t>
      </w:r>
      <w:bookmarkEnd w:id="153"/>
    </w:p>
    <w:tbl>
      <w:tblPr>
        <w:tblW w:w="6547" w:type="dxa"/>
        <w:tblInd w:w="58" w:type="dxa"/>
        <w:tblCellMar>
          <w:left w:w="70" w:type="dxa"/>
          <w:right w:w="70" w:type="dxa"/>
        </w:tblCellMar>
        <w:tblLook w:val="04A0"/>
      </w:tblPr>
      <w:tblGrid>
        <w:gridCol w:w="1747"/>
        <w:gridCol w:w="1200"/>
        <w:gridCol w:w="1200"/>
        <w:gridCol w:w="1200"/>
        <w:gridCol w:w="1200"/>
      </w:tblGrid>
      <w:tr w:rsidR="00B02EF3">
        <w:trPr>
          <w:trHeight w:val="315"/>
        </w:trPr>
        <w:tc>
          <w:tcPr>
            <w:tcW w:w="174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pStyle w:val="Berechnungen"/>
            </w:pPr>
            <w:r>
              <w:t>Quersteifen</w:t>
            </w:r>
          </w:p>
        </w:tc>
        <w:tc>
          <w:tcPr>
            <w:tcW w:w="1200" w:type="dxa"/>
            <w:tcBorders>
              <w:top w:val="single" w:sz="4" w:space="0" w:color="auto"/>
              <w:left w:val="nil"/>
              <w:bottom w:val="single" w:sz="4" w:space="0" w:color="auto"/>
              <w:right w:val="single" w:sz="4" w:space="0" w:color="auto"/>
            </w:tcBorders>
            <w:noWrap/>
            <w:vAlign w:val="bottom"/>
            <w:hideMark/>
          </w:tcPr>
          <w:p w:rsidR="00B02EF3" w:rsidRDefault="00070698">
            <w:pPr>
              <w:pStyle w:val="Berechnungen"/>
            </w:pPr>
            <w:r>
              <w:t>a'</w:t>
            </w:r>
          </w:p>
        </w:tc>
        <w:tc>
          <w:tcPr>
            <w:tcW w:w="1200" w:type="dxa"/>
            <w:tcBorders>
              <w:top w:val="single" w:sz="4" w:space="0" w:color="auto"/>
              <w:left w:val="nil"/>
              <w:bottom w:val="single" w:sz="4" w:space="0" w:color="auto"/>
              <w:right w:val="single" w:sz="4" w:space="0" w:color="auto"/>
            </w:tcBorders>
            <w:noWrap/>
            <w:vAlign w:val="bottom"/>
            <w:hideMark/>
          </w:tcPr>
          <w:p w:rsidR="00B02EF3" w:rsidRDefault="00070698">
            <w:pPr>
              <w:pStyle w:val="Berechnungen"/>
            </w:pPr>
            <w:r>
              <w:t>2,9m</w:t>
            </w:r>
          </w:p>
        </w:tc>
        <w:tc>
          <w:tcPr>
            <w:tcW w:w="1200" w:type="dxa"/>
            <w:tcBorders>
              <w:top w:val="single" w:sz="4" w:space="0" w:color="auto"/>
              <w:left w:val="nil"/>
              <w:bottom w:val="single" w:sz="4" w:space="0" w:color="auto"/>
              <w:right w:val="single" w:sz="4" w:space="0" w:color="auto"/>
            </w:tcBorders>
            <w:noWrap/>
            <w:vAlign w:val="bottom"/>
            <w:hideMark/>
          </w:tcPr>
          <w:p w:rsidR="00B02EF3" w:rsidRDefault="00B02EF3">
            <w:pPr>
              <w:pStyle w:val="Berechnungen"/>
              <w:rPr>
                <w:color w:val="000000"/>
              </w:rPr>
            </w:pPr>
          </w:p>
        </w:tc>
        <w:tc>
          <w:tcPr>
            <w:tcW w:w="1200" w:type="dxa"/>
            <w:tcBorders>
              <w:top w:val="single" w:sz="4" w:space="0" w:color="auto"/>
              <w:left w:val="nil"/>
              <w:bottom w:val="single" w:sz="4" w:space="0" w:color="auto"/>
              <w:right w:val="single" w:sz="4" w:space="0" w:color="auto"/>
            </w:tcBorders>
            <w:noWrap/>
            <w:vAlign w:val="bottom"/>
            <w:hideMark/>
          </w:tcPr>
          <w:p w:rsidR="00B02EF3" w:rsidRDefault="00253D45">
            <w:pPr>
              <w:pStyle w:val="Berechnungen"/>
            </w:pPr>
            <w:r>
              <w:pict>
                <v:rect id="_x0000_s1225" style="position:absolute;margin-left:108.45pt;margin-top:9.8pt;width:5.4pt;height:62.35pt;z-index:251718144;mso-position-horizontal-relative:text;mso-position-vertical-relative:text" filled="f"/>
              </w:pict>
            </w:r>
            <w:r>
              <w:pict>
                <v:rect id="_x0000_s1223" style="position:absolute;margin-left:90.7pt;margin-top:2.25pt;width:40.35pt;height:7.15pt;z-index:251716096;mso-position-horizontal-relative:text;mso-position-vertical-relative:text" filled="f"/>
              </w:pict>
            </w:r>
            <w:r w:rsidR="00070698">
              <w:t> </w:t>
            </w:r>
          </w:p>
        </w:tc>
      </w:tr>
      <w:tr w:rsidR="00B02EF3">
        <w:trPr>
          <w:trHeight w:val="315"/>
        </w:trPr>
        <w:tc>
          <w:tcPr>
            <w:tcW w:w="1747" w:type="dxa"/>
            <w:tcBorders>
              <w:top w:val="nil"/>
              <w:left w:val="single" w:sz="4" w:space="0" w:color="auto"/>
              <w:bottom w:val="single" w:sz="4" w:space="0" w:color="auto"/>
              <w:right w:val="single" w:sz="4" w:space="0" w:color="auto"/>
            </w:tcBorders>
            <w:noWrap/>
            <w:vAlign w:val="bottom"/>
            <w:hideMark/>
          </w:tcPr>
          <w:p w:rsidR="00B02EF3" w:rsidRDefault="00070698">
            <w:pPr>
              <w:pStyle w:val="Berechnungen"/>
            </w:pPr>
            <w:r>
              <w:t>oberer Flansch</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rPr>
            </w:pPr>
            <w:r>
              <w:t>b</w:t>
            </w:r>
            <w:r>
              <w:rPr>
                <w:vertAlign w:val="subscript"/>
              </w:rPr>
              <w:t>f2</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lang w:val="en-US"/>
              </w:rPr>
            </w:pPr>
            <w:r>
              <w:rPr>
                <w:lang w:val="en-US"/>
              </w:rPr>
              <w:t>0,37m</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lang w:val="en-US"/>
              </w:rPr>
            </w:pPr>
            <w:r>
              <w:rPr>
                <w:lang w:val="en-US"/>
              </w:rPr>
              <w:t>t</w:t>
            </w:r>
            <w:r>
              <w:rPr>
                <w:vertAlign w:val="subscript"/>
                <w:lang w:val="en-US"/>
              </w:rPr>
              <w:t>f2</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lang w:val="en-US"/>
              </w:rPr>
            </w:pPr>
            <w:r>
              <w:rPr>
                <w:lang w:val="en-US"/>
              </w:rPr>
              <w:t>11mm</w:t>
            </w:r>
          </w:p>
        </w:tc>
      </w:tr>
      <w:tr w:rsidR="00B02EF3">
        <w:trPr>
          <w:trHeight w:val="315"/>
        </w:trPr>
        <w:tc>
          <w:tcPr>
            <w:tcW w:w="1747" w:type="dxa"/>
            <w:tcBorders>
              <w:top w:val="nil"/>
              <w:left w:val="single" w:sz="4" w:space="0" w:color="auto"/>
              <w:bottom w:val="single" w:sz="4" w:space="0" w:color="auto"/>
              <w:right w:val="single" w:sz="4" w:space="0" w:color="auto"/>
            </w:tcBorders>
            <w:noWrap/>
            <w:vAlign w:val="bottom"/>
            <w:hideMark/>
          </w:tcPr>
          <w:p w:rsidR="00B02EF3" w:rsidRDefault="00070698">
            <w:pPr>
              <w:pStyle w:val="Berechnungen"/>
            </w:pPr>
            <w:r>
              <w:t>unterer Flansch</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rPr>
            </w:pPr>
            <w:r>
              <w:t>b</w:t>
            </w:r>
            <w:r>
              <w:rPr>
                <w:vertAlign w:val="subscript"/>
              </w:rPr>
              <w:t>f1</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lang w:val="en-US"/>
              </w:rPr>
            </w:pPr>
            <w:r>
              <w:rPr>
                <w:lang w:val="en-US"/>
              </w:rPr>
              <w:t>0,47m</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lang w:val="en-US"/>
              </w:rPr>
            </w:pPr>
            <w:r>
              <w:rPr>
                <w:lang w:val="en-US"/>
              </w:rPr>
              <w:t>t</w:t>
            </w:r>
            <w:r>
              <w:rPr>
                <w:vertAlign w:val="subscript"/>
                <w:lang w:val="en-US"/>
              </w:rPr>
              <w:t>f1</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lang w:val="en-US"/>
              </w:rPr>
            </w:pPr>
            <w:r>
              <w:rPr>
                <w:lang w:val="en-US"/>
              </w:rPr>
              <w:t>13mm</w:t>
            </w:r>
          </w:p>
        </w:tc>
      </w:tr>
      <w:tr w:rsidR="00B02EF3">
        <w:trPr>
          <w:trHeight w:val="315"/>
        </w:trPr>
        <w:tc>
          <w:tcPr>
            <w:tcW w:w="1747" w:type="dxa"/>
            <w:tcBorders>
              <w:top w:val="nil"/>
              <w:left w:val="single" w:sz="4" w:space="0" w:color="auto"/>
              <w:bottom w:val="single" w:sz="4" w:space="0" w:color="auto"/>
              <w:right w:val="single" w:sz="4" w:space="0" w:color="auto"/>
            </w:tcBorders>
            <w:noWrap/>
            <w:vAlign w:val="bottom"/>
            <w:hideMark/>
          </w:tcPr>
          <w:p w:rsidR="00B02EF3" w:rsidRDefault="00070698">
            <w:pPr>
              <w:pStyle w:val="Berechnungen"/>
            </w:pPr>
            <w:r>
              <w:t>Steg</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rPr>
            </w:pPr>
            <w:r>
              <w:t>h</w:t>
            </w:r>
            <w:r>
              <w:rPr>
                <w:vertAlign w:val="subscript"/>
              </w:rPr>
              <w:t>w</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pPr>
            <w:r>
              <w:t>2,3m</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rPr>
            </w:pPr>
            <w:r>
              <w:t>t</w:t>
            </w:r>
            <w:r>
              <w:rPr>
                <w:vertAlign w:val="subscript"/>
              </w:rPr>
              <w:t>w</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pPr>
            <w:r>
              <w:t>7mm</w:t>
            </w:r>
          </w:p>
        </w:tc>
      </w:tr>
      <w:tr w:rsidR="00B02EF3">
        <w:trPr>
          <w:trHeight w:val="315"/>
        </w:trPr>
        <w:tc>
          <w:tcPr>
            <w:tcW w:w="1747" w:type="dxa"/>
            <w:tcBorders>
              <w:top w:val="nil"/>
              <w:left w:val="single" w:sz="4" w:space="0" w:color="auto"/>
              <w:bottom w:val="single" w:sz="4" w:space="0" w:color="auto"/>
              <w:right w:val="single" w:sz="4" w:space="0" w:color="auto"/>
            </w:tcBorders>
            <w:noWrap/>
            <w:vAlign w:val="bottom"/>
            <w:hideMark/>
          </w:tcPr>
          <w:p w:rsidR="00B02EF3" w:rsidRDefault="00070698">
            <w:pPr>
              <w:pStyle w:val="Berechnungen"/>
            </w:pPr>
            <w:r>
              <w:t>Streckgrenze</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color w:val="000000"/>
                <w:lang w:val="en-US"/>
              </w:rPr>
            </w:pPr>
            <w:r>
              <w:rPr>
                <w:lang w:val="en-US"/>
              </w:rPr>
              <w:t>f</w:t>
            </w:r>
            <w:r>
              <w:rPr>
                <w:vertAlign w:val="subscript"/>
                <w:lang w:val="en-US"/>
              </w:rPr>
              <w:t>yd</w:t>
            </w:r>
          </w:p>
        </w:tc>
        <w:tc>
          <w:tcPr>
            <w:tcW w:w="1200" w:type="dxa"/>
            <w:tcBorders>
              <w:top w:val="nil"/>
              <w:left w:val="nil"/>
              <w:bottom w:val="single" w:sz="4" w:space="0" w:color="auto"/>
              <w:right w:val="single" w:sz="4" w:space="0" w:color="auto"/>
            </w:tcBorders>
            <w:noWrap/>
            <w:vAlign w:val="bottom"/>
            <w:hideMark/>
          </w:tcPr>
          <w:p w:rsidR="00B02EF3" w:rsidRDefault="00070698">
            <w:pPr>
              <w:pStyle w:val="Berechnungen"/>
              <w:rPr>
                <w:lang w:val="en-US"/>
              </w:rPr>
            </w:pPr>
            <w:r>
              <w:rPr>
                <w:lang w:val="en-US"/>
              </w:rPr>
              <w:t>235N/mm²</w:t>
            </w:r>
          </w:p>
        </w:tc>
        <w:tc>
          <w:tcPr>
            <w:tcW w:w="1200" w:type="dxa"/>
            <w:tcBorders>
              <w:top w:val="nil"/>
              <w:left w:val="nil"/>
              <w:bottom w:val="single" w:sz="4" w:space="0" w:color="auto"/>
              <w:right w:val="single" w:sz="4" w:space="0" w:color="auto"/>
            </w:tcBorders>
            <w:noWrap/>
            <w:vAlign w:val="bottom"/>
            <w:hideMark/>
          </w:tcPr>
          <w:p w:rsidR="00B02EF3" w:rsidRDefault="00B02EF3">
            <w:pPr>
              <w:pStyle w:val="Berechnungen"/>
              <w:rPr>
                <w:color w:val="000000"/>
                <w:lang w:val="en-US"/>
              </w:rPr>
            </w:pPr>
          </w:p>
        </w:tc>
        <w:tc>
          <w:tcPr>
            <w:tcW w:w="1200" w:type="dxa"/>
            <w:tcBorders>
              <w:top w:val="nil"/>
              <w:left w:val="nil"/>
              <w:bottom w:val="single" w:sz="4" w:space="0" w:color="auto"/>
              <w:right w:val="single" w:sz="4" w:space="0" w:color="auto"/>
            </w:tcBorders>
            <w:noWrap/>
            <w:vAlign w:val="bottom"/>
            <w:hideMark/>
          </w:tcPr>
          <w:p w:rsidR="00B02EF3" w:rsidRDefault="00253D45">
            <w:pPr>
              <w:pStyle w:val="Berechnungen"/>
              <w:rPr>
                <w:color w:val="000000"/>
                <w:lang w:val="en-US"/>
              </w:rPr>
            </w:pPr>
            <w:r>
              <w:rPr>
                <w:noProof/>
                <w:color w:val="000000"/>
              </w:rPr>
              <w:pict>
                <v:rect id="_x0000_s1224" style="position:absolute;margin-left:85.6pt;margin-top:-12.5pt;width:53.05pt;height:10.95pt;z-index:251717120;mso-position-horizontal-relative:text;mso-position-vertical-relative:text" filled="f"/>
              </w:pict>
            </w:r>
          </w:p>
        </w:tc>
      </w:tr>
    </w:tbl>
    <w:p w:rsidR="00B02EF3" w:rsidRDefault="00B02EF3">
      <w:pPr>
        <w:pStyle w:val="Berechnungen"/>
        <w:rPr>
          <w:lang w:val="en-US"/>
        </w:rPr>
      </w:pPr>
    </w:p>
    <w:p w:rsidR="00B02EF3" w:rsidRDefault="00B02EF3">
      <w:pPr>
        <w:pStyle w:val="Berechnungen"/>
        <w:rPr>
          <w:lang w:val="en-US"/>
        </w:rPr>
      </w:pPr>
    </w:p>
    <w:p w:rsidR="00B02EF3" w:rsidRDefault="00070698">
      <w:pPr>
        <w:pStyle w:val="Berechnungen"/>
      </w:pPr>
      <w:r>
        <w:t xml:space="preserve">Dieser Träger wird nicht in der Realität gebaut. Es werden hauptsächlich teilerfremde Maße verwendet, um die Berechnung besser nachvollziehen zu können. Es wird noch mal darauf hingewiesen, dass die Anzahl der Nachkommastellen nicht irgendeine Genauigkeit bedeuten, sondern der Zahlentyp. Die Zahlen werden daher länger als in anderen Zahlensystemen ausgeschrieben, damit kleine Fehler besser gefunden werden können und nicht als Rundungsfehler abgetan werden. Z.B. sieht eine fehlende Flanschdicke beim Spannungsnachweis in anderen Zahlensystemen aus wie ein Rundungsfehler, weil das Verhältnis zur Steghöhe weit unter 1% liegt. Die Erfahrung hat gezeigt, dass dadurch sehr viele „Rundungsfehler“ behoben werden konnten. </w:t>
      </w:r>
    </w:p>
    <w:p w:rsidR="00B02EF3" w:rsidRDefault="00B02EF3">
      <w:pPr>
        <w:pStyle w:val="Berechnungen"/>
      </w:pPr>
    </w:p>
    <w:p w:rsidR="00B02EF3" w:rsidRDefault="00070698" w:rsidP="00B65606">
      <w:pPr>
        <w:pStyle w:val="Berechnungen"/>
        <w:outlineLvl w:val="0"/>
      </w:pPr>
      <w:r>
        <w:t>Die Streckgrenze nach der DIN ist 240N/mm².</w:t>
      </w:r>
    </w:p>
    <w:p w:rsidR="00B02EF3" w:rsidRDefault="00B02EF3">
      <w:pPr>
        <w:pStyle w:val="Berechnungen"/>
      </w:pPr>
    </w:p>
    <w:p w:rsidR="00B02EF3" w:rsidRDefault="00070698">
      <w:pPr>
        <w:pStyle w:val="Berechnungen"/>
      </w:pPr>
      <w:r>
        <w:t>Schnittgrößen:</w:t>
      </w:r>
    </w:p>
    <w:p w:rsidR="00B02EF3" w:rsidRDefault="00070698">
      <w:pPr>
        <w:pStyle w:val="Berechnungen"/>
      </w:pPr>
      <w:r>
        <w:tab/>
        <w:t>M= – 2424kNm</w:t>
      </w:r>
    </w:p>
    <w:p w:rsidR="00B02EF3" w:rsidRDefault="00070698">
      <w:pPr>
        <w:pStyle w:val="Berechnungen"/>
      </w:pPr>
      <w:r>
        <w:tab/>
        <w:t>N= – 2020kN (- 2,02MN)</w:t>
      </w:r>
    </w:p>
    <w:p w:rsidR="00B02EF3" w:rsidRDefault="00070698">
      <w:pPr>
        <w:pStyle w:val="Berechnungen"/>
      </w:pPr>
      <w:r>
        <w:tab/>
        <w:t>V=    695kN</w:t>
      </w:r>
    </w:p>
    <w:p w:rsidR="00B02EF3" w:rsidRDefault="00B02EF3">
      <w:pPr>
        <w:pStyle w:val="Berechnungen"/>
      </w:pPr>
    </w:p>
    <w:p w:rsidR="00B02EF3" w:rsidRDefault="00070698" w:rsidP="00B65606">
      <w:pPr>
        <w:pStyle w:val="Berechnungen"/>
        <w:outlineLvl w:val="0"/>
        <w:rPr>
          <w:b/>
        </w:rPr>
      </w:pPr>
      <w:r>
        <w:rPr>
          <w:b/>
        </w:rPr>
        <w:t>Schubverzerrung</w:t>
      </w:r>
    </w:p>
    <w:p w:rsidR="00B02EF3" w:rsidRDefault="00070698">
      <w:pPr>
        <w:pStyle w:val="Berechnungen"/>
      </w:pPr>
      <w:r>
        <w:t>Schubverzerrung wird in diesem Rechenbeispiel vernachlässigt.</w:t>
      </w:r>
    </w:p>
    <w:p w:rsidR="00B02EF3" w:rsidRDefault="00070698">
      <w:pPr>
        <w:pStyle w:val="Berechnungen"/>
      </w:pPr>
      <w:r>
        <w:t>Die mitwirkenden Flanschbreiten werden ignoriert. Der Flansch trage vollständig mit.</w:t>
      </w:r>
    </w:p>
    <w:p w:rsidR="00B02EF3" w:rsidRDefault="00B02EF3">
      <w:pPr>
        <w:pStyle w:val="Berechnungen"/>
      </w:pPr>
    </w:p>
    <w:p w:rsidR="00B02EF3" w:rsidRDefault="00070698" w:rsidP="00B65606">
      <w:pPr>
        <w:pStyle w:val="berschrift3"/>
      </w:pPr>
      <w:bookmarkStart w:id="154" w:name="_Toc288579070"/>
      <w:bookmarkStart w:id="155" w:name="_Toc319160516"/>
      <w:r>
        <w:t>Bruttoquerschnittswerte</w:t>
      </w:r>
      <w:bookmarkEnd w:id="154"/>
      <w:bookmarkEnd w:id="155"/>
    </w:p>
    <w:p w:rsidR="00B02EF3" w:rsidRPr="00D64955" w:rsidRDefault="00070698">
      <w:pPr>
        <w:pStyle w:val="Berechnungen"/>
        <w:rPr>
          <w:lang w:val="en-US"/>
        </w:rPr>
      </w:pPr>
      <w:r w:rsidRPr="00D64955">
        <w:rPr>
          <w:lang w:val="en-US"/>
        </w:rPr>
        <w:tab/>
        <w:t>A</w:t>
      </w:r>
      <w:r w:rsidRPr="00D64955">
        <w:rPr>
          <w:vertAlign w:val="subscript"/>
          <w:lang w:val="en-US"/>
        </w:rPr>
        <w:t>s</w:t>
      </w:r>
      <w:r w:rsidRPr="00D64955">
        <w:rPr>
          <w:lang w:val="en-US"/>
        </w:rPr>
        <w:t>= b</w:t>
      </w:r>
      <w:r w:rsidRPr="00D64955">
        <w:rPr>
          <w:vertAlign w:val="subscript"/>
          <w:lang w:val="en-US"/>
        </w:rPr>
        <w:t>f2</w:t>
      </w:r>
      <w:r w:rsidRPr="00D64955">
        <w:rPr>
          <w:lang w:val="en-US"/>
        </w:rPr>
        <w:t>∙t</w:t>
      </w:r>
      <w:r w:rsidRPr="00D64955">
        <w:rPr>
          <w:vertAlign w:val="subscript"/>
          <w:lang w:val="en-US"/>
        </w:rPr>
        <w:t>f2</w:t>
      </w:r>
      <w:r w:rsidRPr="00D64955">
        <w:rPr>
          <w:lang w:val="en-US"/>
        </w:rPr>
        <w:t xml:space="preserve"> + h</w:t>
      </w:r>
      <w:r w:rsidRPr="00D64955">
        <w:rPr>
          <w:vertAlign w:val="subscript"/>
          <w:lang w:val="en-US"/>
        </w:rPr>
        <w:t>w</w:t>
      </w:r>
      <w:r w:rsidRPr="00D64955">
        <w:rPr>
          <w:lang w:val="en-US"/>
        </w:rPr>
        <w:t>∙t</w:t>
      </w:r>
      <w:r w:rsidRPr="00D64955">
        <w:rPr>
          <w:vertAlign w:val="subscript"/>
          <w:lang w:val="en-US"/>
        </w:rPr>
        <w:t>w</w:t>
      </w:r>
      <w:r w:rsidRPr="00D64955">
        <w:rPr>
          <w:lang w:val="en-US"/>
        </w:rPr>
        <w:t xml:space="preserve"> + b</w:t>
      </w:r>
      <w:r w:rsidRPr="00D64955">
        <w:rPr>
          <w:vertAlign w:val="subscript"/>
          <w:lang w:val="en-US"/>
        </w:rPr>
        <w:t>f1</w:t>
      </w:r>
      <w:r w:rsidRPr="00D64955">
        <w:rPr>
          <w:lang w:val="en-US"/>
        </w:rPr>
        <w:t>∙t</w:t>
      </w:r>
      <w:r w:rsidRPr="00D64955">
        <w:rPr>
          <w:vertAlign w:val="subscript"/>
          <w:lang w:val="en-US"/>
        </w:rPr>
        <w:t>f1</w:t>
      </w:r>
    </w:p>
    <w:p w:rsidR="00B02EF3" w:rsidRPr="00D64955" w:rsidRDefault="00070698">
      <w:pPr>
        <w:pStyle w:val="Berechnungen"/>
      </w:pPr>
      <w:r w:rsidRPr="00D64955">
        <w:rPr>
          <w:lang w:val="en-US"/>
        </w:rPr>
        <w:tab/>
      </w:r>
      <w:r w:rsidRPr="00D64955">
        <w:t>A</w:t>
      </w:r>
      <w:r w:rsidRPr="00D64955">
        <w:rPr>
          <w:vertAlign w:val="subscript"/>
        </w:rPr>
        <w:t>s</w:t>
      </w:r>
      <w:r w:rsidRPr="00D64955">
        <w:t>= 0,37∙0,011 + 0,007∙2,3 + 0,47∙0,013</w:t>
      </w:r>
    </w:p>
    <w:p w:rsidR="00B02EF3" w:rsidRPr="00D64955" w:rsidRDefault="00070698">
      <w:pPr>
        <w:pStyle w:val="Berechnungen"/>
      </w:pPr>
      <w:r w:rsidRPr="00D64955">
        <w:tab/>
        <w:t>A</w:t>
      </w:r>
      <w:r w:rsidRPr="00D64955">
        <w:rPr>
          <w:vertAlign w:val="subscript"/>
        </w:rPr>
        <w:t>s</w:t>
      </w:r>
      <w:r w:rsidRPr="00D64955">
        <w:t>= 0,02628m²</w:t>
      </w:r>
    </w:p>
    <w:p w:rsidR="00B02EF3" w:rsidRPr="00D64955" w:rsidRDefault="00B02EF3">
      <w:pPr>
        <w:pStyle w:val="Berechnungen"/>
      </w:pPr>
    </w:p>
    <w:p w:rsidR="00B02EF3" w:rsidRDefault="00070698">
      <w:pPr>
        <w:pStyle w:val="Berechnungen"/>
      </w:pPr>
      <w:r>
        <w:t>Der Schwerpunkt h</w:t>
      </w:r>
      <w:r>
        <w:rPr>
          <w:vertAlign w:val="subscript"/>
        </w:rPr>
        <w:t>s</w:t>
      </w:r>
      <w:r>
        <w:t xml:space="preserve"> wird vom unteren Stegende aus nach oben gemessen.</w:t>
      </w:r>
    </w:p>
    <w:p w:rsidR="00B02EF3" w:rsidRPr="00D64955" w:rsidRDefault="00070698">
      <w:pPr>
        <w:pStyle w:val="Berechnungen"/>
      </w:pPr>
      <w:r>
        <w:tab/>
      </w:r>
      <w:r w:rsidRPr="00D64955">
        <w:t>h</w:t>
      </w:r>
      <w:r w:rsidRPr="00D64955">
        <w:rPr>
          <w:vertAlign w:val="subscript"/>
        </w:rPr>
        <w:t xml:space="preserve">s </w:t>
      </w:r>
      <w:r w:rsidRPr="00D64955">
        <w:t xml:space="preserve">= </w:t>
      </w:r>
      <w:r w:rsidR="00253D45">
        <w:fldChar w:fldCharType="begin"/>
      </w:r>
      <w:r w:rsidRPr="00D64955">
        <w:instrText xml:space="preserve"> EQ \F(b</w:instrText>
      </w:r>
      <w:r w:rsidRPr="00D64955">
        <w:rPr>
          <w:vertAlign w:val="subscript"/>
        </w:rPr>
        <w:instrText>f2</w:instrText>
      </w:r>
      <w:r w:rsidRPr="00D64955">
        <w:instrText>∙t</w:instrText>
      </w:r>
      <w:r w:rsidRPr="00D64955">
        <w:rPr>
          <w:vertAlign w:val="subscript"/>
        </w:rPr>
        <w:instrText>f2</w:instrText>
      </w:r>
      <w:r w:rsidRPr="00D64955">
        <w:instrText>∙(h</w:instrText>
      </w:r>
      <w:r w:rsidRPr="00D64955">
        <w:rPr>
          <w:vertAlign w:val="subscript"/>
        </w:rPr>
        <w:instrText>w</w:instrText>
      </w:r>
      <w:r w:rsidRPr="00D64955">
        <w:instrText xml:space="preserve"> + 0,5∙t</w:instrText>
      </w:r>
      <w:r w:rsidRPr="00D64955">
        <w:rPr>
          <w:vertAlign w:val="subscript"/>
        </w:rPr>
        <w:instrText>f2</w:instrText>
      </w:r>
      <w:r w:rsidRPr="00D64955">
        <w:instrText>) + 0,5∙h</w:instrText>
      </w:r>
      <w:r w:rsidRPr="00D64955">
        <w:rPr>
          <w:vertAlign w:val="subscript"/>
        </w:rPr>
        <w:instrText>w</w:instrText>
      </w:r>
      <w:r w:rsidRPr="00D64955">
        <w:instrText>²∙t</w:instrText>
      </w:r>
      <w:r w:rsidRPr="00D64955">
        <w:rPr>
          <w:vertAlign w:val="subscript"/>
        </w:rPr>
        <w:instrText>w</w:instrText>
      </w:r>
      <w:r w:rsidRPr="00D64955">
        <w:instrText xml:space="preserve"> – 0,5∙b</w:instrText>
      </w:r>
      <w:r w:rsidRPr="00D64955">
        <w:rPr>
          <w:vertAlign w:val="subscript"/>
        </w:rPr>
        <w:instrText>f1</w:instrText>
      </w:r>
      <w:r w:rsidRPr="00D64955">
        <w:instrText>∙t</w:instrText>
      </w:r>
      <w:r w:rsidRPr="00D64955">
        <w:rPr>
          <w:vertAlign w:val="subscript"/>
        </w:rPr>
        <w:instrText>f1</w:instrText>
      </w:r>
      <w:r w:rsidRPr="00D64955">
        <w:instrText xml:space="preserve">²;A) </w:instrText>
      </w:r>
      <w:r w:rsidR="00253D45">
        <w:fldChar w:fldCharType="end"/>
      </w:r>
    </w:p>
    <w:p w:rsidR="00B02EF3" w:rsidRPr="00D64955" w:rsidRDefault="00070698">
      <w:pPr>
        <w:pStyle w:val="Berechnungen"/>
      </w:pPr>
      <w:r w:rsidRPr="00D64955">
        <w:tab/>
        <w:t>h</w:t>
      </w:r>
      <w:r w:rsidRPr="00D64955">
        <w:rPr>
          <w:vertAlign w:val="subscript"/>
        </w:rPr>
        <w:t xml:space="preserve">s </w:t>
      </w:r>
      <w:r w:rsidRPr="00D64955">
        <w:t xml:space="preserve">= </w:t>
      </w:r>
      <w:r w:rsidR="00253D45">
        <w:fldChar w:fldCharType="begin"/>
      </w:r>
      <w:r w:rsidRPr="00D64955">
        <w:instrText xml:space="preserve"> EQ \F(0,37∙0,011∙(2,3 + 0,5∙0,011) + 0,5∙2,3²∙0,007 – 0,47∙0,013²/2;0,02628)</w:instrText>
      </w:r>
      <w:r w:rsidR="00253D45">
        <w:fldChar w:fldCharType="end"/>
      </w:r>
    </w:p>
    <w:p w:rsidR="00B02EF3" w:rsidRPr="00D64955" w:rsidRDefault="00070698">
      <w:pPr>
        <w:pStyle w:val="Berechnungen"/>
      </w:pPr>
      <w:r w:rsidRPr="00D64955">
        <w:lastRenderedPageBreak/>
        <w:tab/>
        <w:t>h</w:t>
      </w:r>
      <w:r w:rsidRPr="00D64955">
        <w:rPr>
          <w:vertAlign w:val="subscript"/>
        </w:rPr>
        <w:t xml:space="preserve">s </w:t>
      </w:r>
      <w:r w:rsidRPr="00D64955">
        <w:t xml:space="preserve">= </w:t>
      </w:r>
      <w:r w:rsidR="00253D45">
        <w:fldChar w:fldCharType="begin"/>
      </w:r>
      <w:r w:rsidRPr="00D64955">
        <w:instrText xml:space="preserve"> EQ \F (0,00938 + 0,01851 – 3,97∙10</w:instrText>
      </w:r>
      <w:r w:rsidRPr="00D64955">
        <w:rPr>
          <w:vertAlign w:val="superscript"/>
        </w:rPr>
        <w:instrText>–5</w:instrText>
      </w:r>
      <w:r w:rsidRPr="00D64955">
        <w:instrText>;0,02628)</w:instrText>
      </w:r>
      <w:r w:rsidR="00253D45">
        <w:fldChar w:fldCharType="end"/>
      </w:r>
    </w:p>
    <w:p w:rsidR="00B02EF3" w:rsidRDefault="00070698">
      <w:pPr>
        <w:pStyle w:val="Berechnungen"/>
      </w:pPr>
      <w:r w:rsidRPr="00D64955">
        <w:tab/>
      </w:r>
      <w:r>
        <w:t>h</w:t>
      </w:r>
      <w:r>
        <w:rPr>
          <w:vertAlign w:val="subscript"/>
        </w:rPr>
        <w:t xml:space="preserve">s </w:t>
      </w:r>
      <w:r>
        <w:t>=1,06007m</w:t>
      </w:r>
    </w:p>
    <w:p w:rsidR="00B02EF3" w:rsidRDefault="00B02EF3">
      <w:pPr>
        <w:pStyle w:val="Berechnungen"/>
      </w:pPr>
    </w:p>
    <w:p w:rsidR="00B02EF3" w:rsidRDefault="00070698" w:rsidP="00B65606">
      <w:pPr>
        <w:pStyle w:val="Berechnungen"/>
        <w:outlineLvl w:val="0"/>
      </w:pPr>
      <w:r>
        <w:t>Das Flächenträgheitsmoment I besteht aus 3 Steineranteilen und 3 Eigenanteilen</w:t>
      </w:r>
    </w:p>
    <w:p w:rsidR="00B02EF3" w:rsidRDefault="00070698">
      <w:pPr>
        <w:pStyle w:val="Berechnungen"/>
        <w:tabs>
          <w:tab w:val="left" w:pos="1560"/>
        </w:tabs>
        <w:rPr>
          <w:lang w:val="it-IT"/>
        </w:rPr>
      </w:pPr>
      <w:r>
        <w:tab/>
      </w:r>
      <w:r>
        <w:rPr>
          <w:lang w:val="it-IT"/>
        </w:rPr>
        <w:t xml:space="preserve">I= </w:t>
      </w:r>
      <w:r w:rsidR="00253D45">
        <w:fldChar w:fldCharType="begin"/>
      </w:r>
      <w:r>
        <w:rPr>
          <w:lang w:val="it-IT"/>
        </w:rPr>
        <w:instrText xml:space="preserve"> EQ \s\do3(</w:instrText>
      </w:r>
      <w:r>
        <w:rPr>
          <w:sz w:val="48"/>
          <w:szCs w:val="48"/>
        </w:rPr>
        <w:instrText>Σ</w:instrText>
      </w:r>
      <w:r>
        <w:rPr>
          <w:lang w:val="it-IT"/>
        </w:rPr>
        <w:instrText>) \b(\A(3Eigen;b</w:instrText>
      </w:r>
      <w:r>
        <w:rPr>
          <w:vertAlign w:val="subscript"/>
          <w:lang w:val="it-IT"/>
        </w:rPr>
        <w:instrText>f1</w:instrText>
      </w:r>
      <w:r>
        <w:rPr>
          <w:lang w:val="it-IT"/>
        </w:rPr>
        <w:instrText>∙t</w:instrText>
      </w:r>
      <w:r>
        <w:rPr>
          <w:vertAlign w:val="subscript"/>
          <w:lang w:val="it-IT"/>
        </w:rPr>
        <w:instrText>f1</w:instrText>
      </w:r>
      <w:r>
        <w:rPr>
          <w:lang w:val="it-IT"/>
        </w:rPr>
        <w:instrText>∙(h</w:instrText>
      </w:r>
      <w:r>
        <w:rPr>
          <w:vertAlign w:val="subscript"/>
          <w:lang w:val="it-IT"/>
        </w:rPr>
        <w:instrText>s</w:instrText>
      </w:r>
      <w:r>
        <w:rPr>
          <w:lang w:val="it-IT"/>
        </w:rPr>
        <w:instrText xml:space="preserve"> + 0,5∙t</w:instrText>
      </w:r>
      <w:r>
        <w:rPr>
          <w:vertAlign w:val="subscript"/>
          <w:lang w:val="it-IT"/>
        </w:rPr>
        <w:instrText>f1</w:instrText>
      </w:r>
      <w:r>
        <w:rPr>
          <w:lang w:val="it-IT"/>
        </w:rPr>
        <w:instrText>)²; b</w:instrText>
      </w:r>
      <w:r>
        <w:rPr>
          <w:vertAlign w:val="subscript"/>
          <w:lang w:val="it-IT"/>
        </w:rPr>
        <w:instrText>f2</w:instrText>
      </w:r>
      <w:r>
        <w:rPr>
          <w:lang w:val="it-IT"/>
        </w:rPr>
        <w:instrText>∙t</w:instrText>
      </w:r>
      <w:r>
        <w:rPr>
          <w:vertAlign w:val="subscript"/>
          <w:lang w:val="it-IT"/>
        </w:rPr>
        <w:instrText>f2</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 + 0,5∙t</w:instrText>
      </w:r>
      <w:r>
        <w:rPr>
          <w:vertAlign w:val="subscript"/>
          <w:lang w:val="it-IT"/>
        </w:rPr>
        <w:instrText>f2</w:instrText>
      </w:r>
      <w:r>
        <w:rPr>
          <w:lang w:val="it-IT"/>
        </w:rPr>
        <w:instrText>)²; h</w:instrText>
      </w:r>
      <w:r>
        <w:rPr>
          <w:vertAlign w:val="subscript"/>
          <w:lang w:val="it-IT"/>
        </w:rPr>
        <w:instrText>w</w:instrText>
      </w:r>
      <w:r>
        <w:rPr>
          <w:lang w:val="it-IT"/>
        </w:rPr>
        <w:instrText>∙t</w:instrText>
      </w:r>
      <w:r>
        <w:rPr>
          <w:vertAlign w:val="subscript"/>
          <w:lang w:val="it-IT"/>
        </w:rPr>
        <w:instrText>w</w:instrText>
      </w:r>
      <w:r>
        <w:rPr>
          <w:lang w:val="it-IT"/>
        </w:rPr>
        <w:instrText>∙(0,5∙t</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)²)) </w:instrText>
      </w:r>
      <w:r w:rsidR="00253D45">
        <w:fldChar w:fldCharType="end"/>
      </w:r>
    </w:p>
    <w:p w:rsidR="00B02EF3" w:rsidRDefault="00070698">
      <w:pPr>
        <w:pStyle w:val="Berechnungen"/>
        <w:tabs>
          <w:tab w:val="left" w:pos="1843"/>
        </w:tabs>
        <w:rPr>
          <w:lang w:val="it-IT"/>
        </w:rPr>
      </w:pPr>
      <w:r>
        <w:rPr>
          <w:lang w:val="it-IT"/>
        </w:rPr>
        <w:tab/>
        <w:t xml:space="preserve">I= </w:t>
      </w:r>
      <w:r w:rsidR="00253D45">
        <w:fldChar w:fldCharType="begin"/>
      </w:r>
      <w:r>
        <w:rPr>
          <w:lang w:val="it-IT"/>
        </w:rPr>
        <w:instrText xml:space="preserve"> EQ \s\do3(</w:instrText>
      </w:r>
      <w:r>
        <w:rPr>
          <w:sz w:val="48"/>
          <w:szCs w:val="48"/>
        </w:rPr>
        <w:instrText>Σ</w:instrText>
      </w:r>
      <w:r>
        <w:rPr>
          <w:lang w:val="it-IT"/>
        </w:rPr>
        <w:instrText xml:space="preserve">) \b(\A(0,00709 ; 0,47∙0,013∙(1,06007 + 0,5∙0,013)²;0,37∙0,011∙(2,3 – 1,06007 + 0,013∙0,5)²;2,3∙0,007∙(0,5∙2,3 – 1,06007)²)) </w:instrText>
      </w:r>
      <w:r w:rsidR="00253D45">
        <w:fldChar w:fldCharType="end"/>
      </w:r>
    </w:p>
    <w:p w:rsidR="00B02EF3" w:rsidRDefault="00070698">
      <w:pPr>
        <w:pStyle w:val="Berechnungen"/>
        <w:tabs>
          <w:tab w:val="left" w:pos="1843"/>
        </w:tabs>
        <w:rPr>
          <w:lang w:val="it-IT"/>
        </w:rPr>
      </w:pPr>
      <w:r>
        <w:rPr>
          <w:lang w:val="it-IT"/>
        </w:rPr>
        <w:tab/>
        <w:t>I= 10</w:t>
      </w:r>
      <w:r>
        <w:rPr>
          <w:vertAlign w:val="superscript"/>
          <w:lang w:val="it-IT"/>
        </w:rPr>
        <w:t>–3</w:t>
      </w:r>
      <w:r>
        <w:rPr>
          <w:lang w:val="it-IT"/>
        </w:rPr>
        <w:t>∙(7,09 + 6,95 + 6,31 + 0,13)</w:t>
      </w:r>
    </w:p>
    <w:p w:rsidR="00B02EF3" w:rsidRDefault="00070698">
      <w:pPr>
        <w:pStyle w:val="Berechnungen"/>
        <w:tabs>
          <w:tab w:val="left" w:pos="1843"/>
        </w:tabs>
      </w:pPr>
      <w:r>
        <w:rPr>
          <w:lang w:val="it-IT"/>
        </w:rPr>
        <w:tab/>
      </w:r>
      <w:r>
        <w:t>I= 0,02049m</w:t>
      </w:r>
      <w:r>
        <w:rPr>
          <w:vertAlign w:val="superscript"/>
        </w:rPr>
        <w:t>4</w:t>
      </w:r>
    </w:p>
    <w:p w:rsidR="00B02EF3" w:rsidRDefault="00B02EF3">
      <w:pPr>
        <w:pStyle w:val="Berechnungen"/>
        <w:tabs>
          <w:tab w:val="left" w:pos="1843"/>
        </w:tabs>
      </w:pPr>
    </w:p>
    <w:p w:rsidR="00B02EF3" w:rsidRDefault="00070698" w:rsidP="00B65606">
      <w:pPr>
        <w:pStyle w:val="Berechnungen"/>
        <w:outlineLvl w:val="0"/>
      </w:pPr>
      <w:r>
        <w:t>Spannung σ</w:t>
      </w:r>
      <w:r>
        <w:rPr>
          <w:vertAlign w:val="subscript"/>
        </w:rPr>
        <w:t>2</w:t>
      </w:r>
      <w:r>
        <w:t xml:space="preserve"> im oberen Stegende</w:t>
      </w:r>
    </w:p>
    <w:p w:rsidR="00B02EF3" w:rsidRDefault="00070698">
      <w:pPr>
        <w:pStyle w:val="Berechnungen"/>
      </w:pPr>
      <w:r>
        <w:tab/>
        <w:t>σ</w:t>
      </w:r>
      <w:r>
        <w:rPr>
          <w:vertAlign w:val="subscript"/>
        </w:rPr>
        <w:t>2</w:t>
      </w:r>
      <w:r>
        <w:t xml:space="preserve">= </w:t>
      </w:r>
      <w:r w:rsidR="00253D45">
        <w:fldChar w:fldCharType="begin"/>
      </w:r>
      <w:r>
        <w:instrText xml:space="preserve"> EQ \F( – M∙z;I) + \F(N;A) </w:instrText>
      </w:r>
      <w:r w:rsidR="00253D45">
        <w:fldChar w:fldCharType="end"/>
      </w:r>
      <w:r>
        <w:t xml:space="preserve">= </w:t>
      </w:r>
      <w:r w:rsidR="00253D45">
        <w:fldChar w:fldCharType="begin"/>
      </w:r>
      <w:r>
        <w:instrText xml:space="preserve"> EQ \F(– 2,424∙(2,3 – 1,06);0,02049 ) + \F( 2,020;0,02628) </w:instrText>
      </w:r>
      <w:r w:rsidR="00253D45">
        <w:fldChar w:fldCharType="end"/>
      </w:r>
    </w:p>
    <w:p w:rsidR="00B02EF3" w:rsidRDefault="00070698">
      <w:pPr>
        <w:pStyle w:val="Berechnungen"/>
      </w:pPr>
      <w:r>
        <w:tab/>
        <w:t>σ</w:t>
      </w:r>
      <w:r>
        <w:rPr>
          <w:vertAlign w:val="subscript"/>
        </w:rPr>
        <w:t>2</w:t>
      </w:r>
      <w:r>
        <w:t>= 146,7 – 76,9</w:t>
      </w:r>
    </w:p>
    <w:p w:rsidR="00B02EF3" w:rsidRDefault="00070698">
      <w:pPr>
        <w:pStyle w:val="Berechnungen"/>
      </w:pPr>
      <w:r>
        <w:tab/>
        <w:t>σ</w:t>
      </w:r>
      <w:r>
        <w:rPr>
          <w:vertAlign w:val="subscript"/>
        </w:rPr>
        <w:t>2</w:t>
      </w:r>
      <w:r>
        <w:t>= 69,8N/mm²</w:t>
      </w:r>
    </w:p>
    <w:p w:rsidR="00B02EF3" w:rsidRDefault="00B02EF3">
      <w:pPr>
        <w:pStyle w:val="Berechnungen"/>
      </w:pPr>
    </w:p>
    <w:p w:rsidR="00B02EF3" w:rsidRDefault="00070698" w:rsidP="00B65606">
      <w:pPr>
        <w:pStyle w:val="Berechnungen"/>
        <w:outlineLvl w:val="0"/>
      </w:pPr>
      <w:r>
        <w:t>Spannung σ</w:t>
      </w:r>
      <w:r>
        <w:rPr>
          <w:vertAlign w:val="subscript"/>
        </w:rPr>
        <w:t>1</w:t>
      </w:r>
      <w:r>
        <w:t xml:space="preserve"> im unteren Stegende</w:t>
      </w:r>
    </w:p>
    <w:p w:rsidR="00B02EF3" w:rsidRDefault="00070698">
      <w:pPr>
        <w:pStyle w:val="Berechnungen"/>
      </w:pPr>
      <w:r>
        <w:tab/>
        <w:t>σ</w:t>
      </w:r>
      <w:r>
        <w:rPr>
          <w:vertAlign w:val="subscript"/>
        </w:rPr>
        <w:t>1</w:t>
      </w:r>
      <w:r>
        <w:t>= – 146,7 – 76,9</w:t>
      </w:r>
    </w:p>
    <w:p w:rsidR="00B02EF3" w:rsidRDefault="00070698">
      <w:pPr>
        <w:pStyle w:val="Berechnungen"/>
      </w:pPr>
      <w:r>
        <w:tab/>
        <w:t>σ</w:t>
      </w:r>
      <w:r>
        <w:rPr>
          <w:vertAlign w:val="subscript"/>
        </w:rPr>
        <w:t>1</w:t>
      </w:r>
      <w:r>
        <w:t>= – 202,2N/mm²</w:t>
      </w:r>
    </w:p>
    <w:p w:rsidR="00B02EF3" w:rsidRDefault="00B02EF3">
      <w:pPr>
        <w:pStyle w:val="Berechnungen"/>
      </w:pPr>
    </w:p>
    <w:p w:rsidR="00B02EF3" w:rsidRDefault="00070698" w:rsidP="00B65606">
      <w:pPr>
        <w:pStyle w:val="Berechnungen"/>
        <w:outlineLvl w:val="0"/>
      </w:pPr>
      <w:r>
        <w:t>Spannungsnulllinie S</w:t>
      </w:r>
    </w:p>
    <w:p w:rsidR="00B02EF3" w:rsidRDefault="00070698">
      <w:pPr>
        <w:pStyle w:val="Berechnungen"/>
      </w:pPr>
      <w:r>
        <w:tab/>
        <w:t xml:space="preserve">S= </w:t>
      </w:r>
      <w:r w:rsidR="00253D45">
        <w:fldChar w:fldCharType="begin"/>
      </w:r>
      <w:r>
        <w:instrText xml:space="preserve"> EQ h</w:instrText>
      </w:r>
      <w:r>
        <w:rPr>
          <w:vertAlign w:val="subscript"/>
        </w:rPr>
        <w:instrText>w</w:instrText>
      </w:r>
      <w:r>
        <w:instrText>∙\b(1 – \F(σ</w:instrText>
      </w:r>
      <w:r>
        <w:rPr>
          <w:vertAlign w:val="subscript"/>
        </w:rPr>
        <w:instrText>2</w:instrText>
      </w:r>
      <w:r>
        <w:instrText>;σ</w:instrText>
      </w:r>
      <w:r>
        <w:rPr>
          <w:vertAlign w:val="subscript"/>
        </w:rPr>
        <w:instrText>2</w:instrText>
      </w:r>
      <w:r>
        <w:instrText xml:space="preserve"> – σ</w:instrText>
      </w:r>
      <w:r>
        <w:rPr>
          <w:vertAlign w:val="subscript"/>
        </w:rPr>
        <w:instrText>1</w:instrText>
      </w:r>
      <w:r>
        <w:instrText>))</w:instrText>
      </w:r>
      <w:r w:rsidR="00253D45">
        <w:fldChar w:fldCharType="end"/>
      </w:r>
      <w:r>
        <w:t xml:space="preserve"> = </w:t>
      </w:r>
      <w:r w:rsidR="00253D45">
        <w:fldChar w:fldCharType="begin"/>
      </w:r>
      <w:r>
        <w:instrText xml:space="preserve"> EQ 2,3∙\b(1 – \F(69,8;69,8 + 202)) </w:instrText>
      </w:r>
      <w:r w:rsidR="00253D45">
        <w:fldChar w:fldCharType="end"/>
      </w:r>
    </w:p>
    <w:p w:rsidR="00B02EF3" w:rsidRDefault="00070698">
      <w:pPr>
        <w:pStyle w:val="Berechnungen"/>
      </w:pPr>
      <w:r>
        <w:tab/>
        <w:t>S= 1,7098m</w:t>
      </w:r>
    </w:p>
    <w:p w:rsidR="00B02EF3" w:rsidRDefault="00B02EF3">
      <w:pPr>
        <w:pStyle w:val="Berechnungen"/>
      </w:pPr>
    </w:p>
    <w:p w:rsidR="00B02EF3" w:rsidRDefault="00070698" w:rsidP="00B65606">
      <w:pPr>
        <w:pStyle w:val="berschrift3"/>
      </w:pPr>
      <w:bookmarkStart w:id="156" w:name="_Toc288579071"/>
      <w:bookmarkStart w:id="157" w:name="_Toc319160517"/>
      <w:r>
        <w:t xml:space="preserve">Berechnung von </w:t>
      </w:r>
      <w:r>
        <w:rPr>
          <w:rFonts w:cs="Times New Roman"/>
        </w:rPr>
        <w:t>ρ</w:t>
      </w:r>
      <w:r>
        <w:rPr>
          <w:vertAlign w:val="subscript"/>
        </w:rPr>
        <w:t>c</w:t>
      </w:r>
      <w:bookmarkEnd w:id="156"/>
      <w:bookmarkEnd w:id="157"/>
    </w:p>
    <w:p w:rsidR="00B02EF3" w:rsidRDefault="00070698">
      <w:pPr>
        <w:pStyle w:val="Berechnungen"/>
      </w:pPr>
      <w:r>
        <w:tab/>
        <w:t>b= h</w:t>
      </w:r>
      <w:r>
        <w:rPr>
          <w:vertAlign w:val="subscript"/>
        </w:rPr>
        <w:t>w</w:t>
      </w:r>
      <w:r>
        <w:t>= 2,3m</w:t>
      </w:r>
    </w:p>
    <w:p w:rsidR="00B02EF3" w:rsidRDefault="00B02EF3">
      <w:pPr>
        <w:pStyle w:val="Berechnungen"/>
      </w:pPr>
    </w:p>
    <w:p w:rsidR="00B02EF3" w:rsidRDefault="00070698" w:rsidP="00B65606">
      <w:pPr>
        <w:pStyle w:val="Berechnungen"/>
        <w:outlineLvl w:val="0"/>
      </w:pPr>
      <w:r>
        <w:t>Randspannungsverhältnis ψ</w:t>
      </w:r>
    </w:p>
    <w:p w:rsidR="00B02EF3" w:rsidRDefault="00070698">
      <w:pPr>
        <w:pStyle w:val="Berechnungen"/>
      </w:pPr>
      <w:r>
        <w:tab/>
        <w:t xml:space="preserve">ψ= </w:t>
      </w:r>
      <w:r w:rsidR="00253D45">
        <w:fldChar w:fldCharType="begin"/>
      </w:r>
      <w:r>
        <w:instrText xml:space="preserve"> EQ \F(σ</w:instrText>
      </w:r>
      <w:r>
        <w:rPr>
          <w:vertAlign w:val="subscript"/>
        </w:rPr>
        <w:instrText>2</w:instrText>
      </w:r>
      <w:r>
        <w:instrText>;σ</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\F(69,8; – 202,2) </w:instrText>
      </w:r>
      <w:r w:rsidR="00253D45">
        <w:fldChar w:fldCharType="end"/>
      </w:r>
    </w:p>
    <w:p w:rsidR="00B02EF3" w:rsidRDefault="00070698">
      <w:pPr>
        <w:pStyle w:val="Berechnungen"/>
      </w:pPr>
      <w:r>
        <w:tab/>
        <w:t>ψ= – 0,345</w:t>
      </w:r>
    </w:p>
    <w:p w:rsidR="00B02EF3" w:rsidRDefault="00B02EF3">
      <w:pPr>
        <w:pStyle w:val="Berechnungen"/>
      </w:pPr>
    </w:p>
    <w:p w:rsidR="00B02EF3" w:rsidRDefault="00070698" w:rsidP="00B65606">
      <w:pPr>
        <w:pStyle w:val="Berechnungen"/>
        <w:outlineLvl w:val="0"/>
      </w:pPr>
      <w:r>
        <w:t>Beulwert k</w:t>
      </w:r>
      <w:r>
        <w:rPr>
          <w:vertAlign w:val="subscript"/>
        </w:rPr>
        <w:t>σ</w:t>
      </w:r>
    </w:p>
    <w:p w:rsidR="00B02EF3" w:rsidRDefault="00070698">
      <w:pPr>
        <w:pStyle w:val="Berechnungen"/>
        <w:rPr>
          <w:lang w:val="it-IT"/>
        </w:rPr>
      </w:pPr>
      <w:r>
        <w:tab/>
      </w:r>
      <w:r>
        <w:rPr>
          <w:lang w:val="it-IT"/>
        </w:rPr>
        <w:t>k</w:t>
      </w:r>
      <w:r>
        <w:rPr>
          <w:vertAlign w:val="subscript"/>
        </w:rPr>
        <w:t>σ</w:t>
      </w:r>
      <w:r>
        <w:rPr>
          <w:lang w:val="it-IT"/>
        </w:rPr>
        <w:t>= 7,81 – 6,29∙</w:t>
      </w:r>
      <w:r>
        <w:t>ψ</w:t>
      </w:r>
      <w:r>
        <w:rPr>
          <w:lang w:val="it-IT"/>
        </w:rPr>
        <w:t xml:space="preserve"> + 9,78∙</w:t>
      </w:r>
      <w:r>
        <w:t>ψ</w:t>
      </w:r>
      <w:r>
        <w:rPr>
          <w:lang w:val="it-IT"/>
        </w:rPr>
        <w:t>²</w:t>
      </w:r>
      <w:r>
        <w:rPr>
          <w:lang w:val="it-IT"/>
        </w:rPr>
        <w:tab/>
      </w:r>
      <w:r>
        <w:rPr>
          <w:lang w:val="it-IT"/>
        </w:rPr>
        <w:tab/>
      </w:r>
      <w:r>
        <w:rPr>
          <w:lang w:val="it-IT"/>
        </w:rPr>
        <w:tab/>
        <w:t>Eurocode 1993-1-5 Tabelle 4.1</w:t>
      </w:r>
    </w:p>
    <w:p w:rsidR="00B02EF3" w:rsidRDefault="00070698">
      <w:pPr>
        <w:pStyle w:val="Berechnungen"/>
      </w:pPr>
      <w:r>
        <w:rPr>
          <w:lang w:val="it-IT"/>
        </w:rPr>
        <w:tab/>
      </w:r>
      <w:r>
        <w:t>k</w:t>
      </w:r>
      <w:r>
        <w:rPr>
          <w:vertAlign w:val="subscript"/>
        </w:rPr>
        <w:t>σ</w:t>
      </w:r>
      <w:r>
        <w:t>= 11,146</w:t>
      </w:r>
    </w:p>
    <w:p w:rsidR="00B02EF3" w:rsidRDefault="00B02EF3">
      <w:pPr>
        <w:pStyle w:val="Berechnungen"/>
      </w:pPr>
    </w:p>
    <w:p w:rsidR="00B02EF3" w:rsidRDefault="00070698" w:rsidP="00B65606">
      <w:pPr>
        <w:pStyle w:val="Berechnungen"/>
        <w:outlineLvl w:val="0"/>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p>
    <w:p w:rsidR="00B02EF3" w:rsidRDefault="00070698">
      <w:pPr>
        <w:pStyle w:val="Berechnungen"/>
        <w:spacing w:line="276" w:lineRule="auto"/>
      </w:pPr>
      <w:r>
        <w:lastRenderedPageBreak/>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\F(2,3;0,007∙28,43∙1∙\r(;11,14)) </w:instrText>
      </w:r>
      <w:r w:rsidR="00253D45">
        <w:fldChar w:fldCharType="end"/>
      </w:r>
    </w:p>
    <w:p w:rsidR="00B02EF3" w:rsidRDefault="00070698">
      <w:pPr>
        <w:pStyle w:val="Berechnungen"/>
        <w:spacing w:line="276" w:lineRule="auto"/>
      </w:pPr>
      <w:r>
        <w:tab/>
      </w:r>
      <w:r w:rsidR="00253D45">
        <w:fldChar w:fldCharType="begin"/>
      </w:r>
      <w:r w:rsidR="005D75C1">
        <w:instrText xml:space="preserve"> EQ \o(λ;\s\up1(¯))</w:instrText>
      </w:r>
      <w:r w:rsidR="005D75C1">
        <w:rPr>
          <w:vertAlign w:val="subscript"/>
        </w:rPr>
        <w:instrText>p</w:instrText>
      </w:r>
      <w:r w:rsidR="005D75C1">
        <w:instrText xml:space="preserve"> </w:instrText>
      </w:r>
      <w:r w:rsidR="00253D45">
        <w:fldChar w:fldCharType="end"/>
      </w:r>
      <w:r>
        <w:t>= 3,46</w:t>
      </w:r>
    </w:p>
    <w:p w:rsidR="00B02EF3" w:rsidRDefault="00B02EF3">
      <w:pPr>
        <w:pStyle w:val="Berechnungen"/>
      </w:pPr>
    </w:p>
    <w:p w:rsidR="00B02EF3" w:rsidRDefault="00070698" w:rsidP="00B65606">
      <w:pPr>
        <w:pStyle w:val="Berechnungen"/>
        <w:outlineLvl w:val="0"/>
      </w:pPr>
      <w:r>
        <w:t>Abminderungsfaktor ρ</w:t>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pPr>
      <w:r>
        <w:tab/>
        <w:t>ρ = (3,46 – 0,055∙(3 – 0,346))/3,46</w:t>
      </w:r>
    </w:p>
    <w:p w:rsidR="00B02EF3" w:rsidRDefault="00070698">
      <w:pPr>
        <w:pStyle w:val="Berechnungen"/>
      </w:pPr>
      <w:r>
        <w:tab/>
        <w:t>ρ = 0,27673</w:t>
      </w:r>
    </w:p>
    <w:p w:rsidR="00B02EF3" w:rsidRDefault="00B02EF3">
      <w:pPr>
        <w:pStyle w:val="Berechnungen"/>
      </w:pPr>
    </w:p>
    <w:p w:rsidR="00B02EF3" w:rsidRDefault="00070698" w:rsidP="00B65606">
      <w:pPr>
        <w:pStyle w:val="Berechnungen"/>
        <w:outlineLvl w:val="0"/>
      </w:pPr>
      <w:r>
        <w:t>Bruttobreiten</w:t>
      </w:r>
    </w:p>
    <w:p w:rsidR="00B02EF3" w:rsidRDefault="00070698">
      <w:pPr>
        <w:pStyle w:val="Berechnungen"/>
      </w:pPr>
      <w:r>
        <w:t>Von dem druckbeanspruchten Stegteil wird berechnet, welches Stück davon am unteren Flansch angrenzt und welches am oberen angrenzt. Es geht noch keine Fläche verloren.</w:t>
      </w:r>
    </w:p>
    <w:p w:rsidR="00ED1C91" w:rsidRDefault="00ED1C91">
      <w:pPr>
        <w:pStyle w:val="Berechnungen"/>
      </w:pPr>
      <w:r>
        <w:tab/>
        <w:t>b</w:t>
      </w:r>
      <w:r w:rsidRPr="00ED1C91">
        <w:rPr>
          <w:vertAlign w:val="subscript"/>
        </w:rPr>
        <w:t>u</w:t>
      </w:r>
      <w:r>
        <w:t xml:space="preserve"> = WENN</w:t>
      </w:r>
      <w:r w:rsidR="00253D45">
        <w:fldChar w:fldCharType="begin"/>
      </w:r>
      <w:r>
        <w:instrText xml:space="preserve"> EQ \b(ψ &gt; 0 \o(:;,) \F(2∙MIN(S \o(:;,)h</w:instrText>
      </w:r>
      <w:r w:rsidRPr="00ED1C91">
        <w:rPr>
          <w:vertAlign w:val="subscript"/>
        </w:rPr>
        <w:instrText>w</w:instrText>
      </w:r>
      <w:r>
        <w:instrText>);5 - ψ) \o(:;,) 0,4∙MIN(S \o(:;,)h</w:instrText>
      </w:r>
      <w:r w:rsidRPr="00ED1C91">
        <w:rPr>
          <w:vertAlign w:val="subscript"/>
        </w:rPr>
        <w:instrText>w</w:instrText>
      </w:r>
      <w:r>
        <w:instrText xml:space="preserve">)) </w:instrText>
      </w:r>
      <w:r w:rsidR="00253D45">
        <w:fldChar w:fldCharType="end"/>
      </w:r>
    </w:p>
    <w:p w:rsidR="00B02EF3" w:rsidRDefault="00070698">
      <w:pPr>
        <w:pStyle w:val="Berechnungen"/>
      </w:pPr>
      <w:r>
        <w:tab/>
        <w:t>b</w:t>
      </w:r>
      <w:r>
        <w:rPr>
          <w:vertAlign w:val="subscript"/>
        </w:rPr>
        <w:t>u</w:t>
      </w:r>
      <w:r>
        <w:t>= WENN( – 0,345 &gt; 0;;0,4∙MIN(1,7098;2,3))</w:t>
      </w:r>
    </w:p>
    <w:p w:rsidR="00B02EF3" w:rsidRDefault="00070698">
      <w:pPr>
        <w:pStyle w:val="Berechnungen"/>
      </w:pPr>
      <w:r>
        <w:tab/>
        <w:t>b</w:t>
      </w:r>
      <w:r>
        <w:rPr>
          <w:vertAlign w:val="subscript"/>
        </w:rPr>
        <w:t>u</w:t>
      </w:r>
      <w:r>
        <w:t>= 0,4∙1,7098</w:t>
      </w:r>
    </w:p>
    <w:p w:rsidR="00B02EF3" w:rsidRDefault="00070698">
      <w:pPr>
        <w:pStyle w:val="Berechnungen"/>
      </w:pPr>
      <w:r>
        <w:tab/>
        <w:t>b</w:t>
      </w:r>
      <w:r>
        <w:rPr>
          <w:vertAlign w:val="subscript"/>
        </w:rPr>
        <w:t>u</w:t>
      </w:r>
      <w:r>
        <w:t>= 0,684</w:t>
      </w:r>
    </w:p>
    <w:p w:rsidR="00B02EF3" w:rsidRDefault="00B02EF3">
      <w:pPr>
        <w:pStyle w:val="Berechnungen"/>
      </w:pPr>
    </w:p>
    <w:p w:rsidR="00ED1C91" w:rsidRDefault="00ED1C91">
      <w:pPr>
        <w:pStyle w:val="Berechnungen"/>
      </w:pPr>
      <w:r>
        <w:tab/>
        <w:t>b</w:t>
      </w:r>
      <w:r>
        <w:rPr>
          <w:vertAlign w:val="subscript"/>
        </w:rPr>
        <w:t>o</w:t>
      </w:r>
      <w:r>
        <w:t xml:space="preserve"> = WENN</w:t>
      </w:r>
      <w:r w:rsidR="00253D45">
        <w:fldChar w:fldCharType="begin"/>
      </w:r>
      <w:r>
        <w:instrText xml:space="preserve"> EQ \b(ψ &gt; 0 \o(:;,) \F((3 - ψ)∙MIN(S \o(:;,)h</w:instrText>
      </w:r>
      <w:r w:rsidRPr="00ED1C91">
        <w:rPr>
          <w:vertAlign w:val="subscript"/>
        </w:rPr>
        <w:instrText>w</w:instrText>
      </w:r>
      <w:r>
        <w:instrText>);5 - ψ) \o(:;,) 0,6∙MIN(S \o(:;,)h</w:instrText>
      </w:r>
      <w:r w:rsidRPr="00ED1C91">
        <w:rPr>
          <w:vertAlign w:val="subscript"/>
        </w:rPr>
        <w:instrText>w</w:instrText>
      </w:r>
      <w:r>
        <w:instrText xml:space="preserve">)) </w:instrText>
      </w:r>
      <w:r w:rsidR="00253D45">
        <w:fldChar w:fldCharType="end"/>
      </w:r>
    </w:p>
    <w:p w:rsidR="00B02EF3" w:rsidRDefault="00070698">
      <w:pPr>
        <w:pStyle w:val="Berechnungen"/>
      </w:pPr>
      <w:r>
        <w:tab/>
        <w:t>b</w:t>
      </w:r>
      <w:r>
        <w:rPr>
          <w:vertAlign w:val="subscript"/>
        </w:rPr>
        <w:t>o</w:t>
      </w:r>
      <w:r>
        <w:t>= WENN( – 0,345 &gt; 0;;0,6∙MIN(1,7098;2,3))</w:t>
      </w:r>
    </w:p>
    <w:p w:rsidR="00B02EF3" w:rsidRDefault="00070698">
      <w:pPr>
        <w:pStyle w:val="Berechnungen"/>
      </w:pPr>
      <w:r>
        <w:tab/>
        <w:t>b</w:t>
      </w:r>
      <w:r>
        <w:rPr>
          <w:vertAlign w:val="subscript"/>
        </w:rPr>
        <w:t>o</w:t>
      </w:r>
      <w:r>
        <w:t>= 0,6∙1,7098</w:t>
      </w:r>
    </w:p>
    <w:p w:rsidR="00B02EF3" w:rsidRDefault="00070698">
      <w:pPr>
        <w:pStyle w:val="Berechnungen"/>
      </w:pPr>
      <w:r>
        <w:tab/>
        <w:t>b</w:t>
      </w:r>
      <w:r>
        <w:rPr>
          <w:vertAlign w:val="subscript"/>
        </w:rPr>
        <w:t>o</w:t>
      </w:r>
      <w:r>
        <w:t>= 1,026</w:t>
      </w:r>
    </w:p>
    <w:p w:rsidR="00F26F77" w:rsidRDefault="00F26F77">
      <w:pPr>
        <w:spacing w:line="240" w:lineRule="auto"/>
      </w:pPr>
      <w:r>
        <w:br w:type="page"/>
      </w:r>
    </w:p>
    <w:p w:rsidR="00B02EF3" w:rsidRDefault="00B02EF3">
      <w:pPr>
        <w:pStyle w:val="Berechnungen"/>
      </w:pPr>
    </w:p>
    <w:p w:rsidR="00B02EF3" w:rsidRDefault="00070698">
      <w:pPr>
        <w:pStyle w:val="Berechnungen"/>
      </w:pPr>
      <w:r>
        <w:t>wirksame Breiten</w:t>
      </w:r>
    </w:p>
    <w:p w:rsidR="00B02EF3" w:rsidRDefault="00070698" w:rsidP="00B65606">
      <w:pPr>
        <w:pStyle w:val="Berechnungen"/>
        <w:outlineLvl w:val="0"/>
      </w:pPr>
      <w:r>
        <w:t>Die wirksame Fläche A</w:t>
      </w:r>
      <w:r>
        <w:rPr>
          <w:vertAlign w:val="subscript"/>
        </w:rPr>
        <w:t>c,eff</w:t>
      </w:r>
      <w:r>
        <w:t xml:space="preserve"> eines druckbeanspruchten Teils berechnet sich mit</w:t>
      </w:r>
    </w:p>
    <w:p w:rsidR="00B02EF3" w:rsidRDefault="002876B4">
      <w:pPr>
        <w:pStyle w:val="Berechnungen"/>
      </w:pPr>
      <w:r>
        <w:rPr>
          <w:noProof/>
          <w:lang w:bidi="he-IL"/>
        </w:rPr>
        <w:drawing>
          <wp:anchor distT="0" distB="0" distL="114300" distR="114300" simplePos="0" relativeHeight="251787776" behindDoc="0" locked="0" layoutInCell="1" allowOverlap="1">
            <wp:simplePos x="0" y="0"/>
            <wp:positionH relativeFrom="column">
              <wp:posOffset>4949190</wp:posOffset>
            </wp:positionH>
            <wp:positionV relativeFrom="paragraph">
              <wp:posOffset>168910</wp:posOffset>
            </wp:positionV>
            <wp:extent cx="1104900" cy="3590925"/>
            <wp:effectExtent l="0" t="0" r="0" b="0"/>
            <wp:wrapNone/>
            <wp:docPr id="30" name="Grafik 29" descr="imag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wmf"/>
                    <pic:cNvPicPr/>
                  </pic:nvPicPr>
                  <pic:blipFill>
                    <a:blip r:embed="rId40" cstate="print"/>
                    <a:stretch>
                      <a:fillRect/>
                    </a:stretch>
                  </pic:blipFill>
                  <pic:spPr>
                    <a:xfrm>
                      <a:off x="0" y="0"/>
                      <a:ext cx="1104900" cy="3590925"/>
                    </a:xfrm>
                    <a:prstGeom prst="rect">
                      <a:avLst/>
                    </a:prstGeom>
                  </pic:spPr>
                </pic:pic>
              </a:graphicData>
            </a:graphic>
          </wp:anchor>
        </w:drawing>
      </w:r>
      <w:r w:rsidR="00070698">
        <w:tab/>
        <w:t>A</w:t>
      </w:r>
      <w:r w:rsidR="00070698">
        <w:rPr>
          <w:vertAlign w:val="subscript"/>
        </w:rPr>
        <w:t>c,eff</w:t>
      </w:r>
      <w:r w:rsidR="00070698">
        <w:t>= A</w:t>
      </w:r>
      <w:r w:rsidR="00070698">
        <w:rPr>
          <w:vertAlign w:val="subscript"/>
        </w:rPr>
        <w:t>c</w:t>
      </w:r>
      <w:r w:rsidR="00070698">
        <w:t>∙ρ</w:t>
      </w:r>
      <w:r w:rsidR="00070698">
        <w:tab/>
      </w:r>
      <w:r w:rsidR="00070698">
        <w:tab/>
      </w:r>
      <w:r w:rsidR="00070698">
        <w:tab/>
        <w:t>Gleichung 4.1</w:t>
      </w:r>
    </w:p>
    <w:p w:rsidR="00B02EF3" w:rsidRDefault="00B02EF3">
      <w:pPr>
        <w:pStyle w:val="Berechnungen"/>
      </w:pPr>
    </w:p>
    <w:p w:rsidR="00B02EF3" w:rsidRDefault="00070698">
      <w:pPr>
        <w:pStyle w:val="Berechnungen"/>
        <w:rPr>
          <w:lang w:val="en-US"/>
        </w:rPr>
      </w:pPr>
      <w:r>
        <w:tab/>
      </w:r>
      <w:r>
        <w:rPr>
          <w:lang w:val="en-US"/>
        </w:rPr>
        <w:t>b</w:t>
      </w:r>
      <w:r>
        <w:rPr>
          <w:vertAlign w:val="subscript"/>
          <w:lang w:val="en-US"/>
        </w:rPr>
        <w:t>u,eff</w:t>
      </w:r>
      <w:r>
        <w:rPr>
          <w:lang w:val="en-US"/>
        </w:rPr>
        <w:t>= b</w:t>
      </w:r>
      <w:r>
        <w:rPr>
          <w:vertAlign w:val="subscript"/>
          <w:lang w:val="en-US"/>
        </w:rPr>
        <w:t>u</w:t>
      </w:r>
      <w:r>
        <w:rPr>
          <w:lang w:val="en-US"/>
        </w:rPr>
        <w:t>∙</w:t>
      </w:r>
      <w:r>
        <w:t>ρ</w:t>
      </w:r>
      <w:r>
        <w:rPr>
          <w:lang w:val="en-US"/>
        </w:rPr>
        <w:t xml:space="preserve"> = 0,27673∙0,68</w:t>
      </w:r>
    </w:p>
    <w:p w:rsidR="00B02EF3" w:rsidRDefault="00070698">
      <w:pPr>
        <w:pStyle w:val="Berechnungen"/>
        <w:rPr>
          <w:lang w:val="en-US"/>
        </w:rPr>
      </w:pPr>
      <w:r>
        <w:rPr>
          <w:lang w:val="en-US"/>
        </w:rPr>
        <w:tab/>
        <w:t>b</w:t>
      </w:r>
      <w:r>
        <w:rPr>
          <w:vertAlign w:val="subscript"/>
          <w:lang w:val="en-US"/>
        </w:rPr>
        <w:t>u,eff</w:t>
      </w:r>
      <w:r>
        <w:rPr>
          <w:lang w:val="en-US"/>
        </w:rPr>
        <w:t>= 0,1893</w:t>
      </w:r>
    </w:p>
    <w:p w:rsidR="00B02EF3" w:rsidRDefault="00070698">
      <w:pPr>
        <w:pStyle w:val="Berechnungen"/>
        <w:rPr>
          <w:lang w:val="en-US"/>
        </w:rPr>
      </w:pPr>
      <w:r>
        <w:rPr>
          <w:lang w:val="en-US"/>
        </w:rPr>
        <w:tab/>
        <w:t>b</w:t>
      </w:r>
      <w:r>
        <w:rPr>
          <w:vertAlign w:val="subscript"/>
          <w:lang w:val="en-US"/>
        </w:rPr>
        <w:t>o,eff</w:t>
      </w:r>
      <w:r>
        <w:rPr>
          <w:lang w:val="en-US"/>
        </w:rPr>
        <w:t>= b</w:t>
      </w:r>
      <w:r>
        <w:rPr>
          <w:vertAlign w:val="subscript"/>
          <w:lang w:val="en-US"/>
        </w:rPr>
        <w:t>o</w:t>
      </w:r>
      <w:r>
        <w:rPr>
          <w:lang w:val="en-US"/>
        </w:rPr>
        <w:t>∙</w:t>
      </w:r>
      <w:r>
        <w:t>ρ</w:t>
      </w:r>
      <w:r>
        <w:rPr>
          <w:lang w:val="en-US"/>
        </w:rPr>
        <w:t xml:space="preserve"> = 0,27673∙1,026</w:t>
      </w:r>
    </w:p>
    <w:p w:rsidR="00B02EF3" w:rsidRDefault="00070698">
      <w:pPr>
        <w:pStyle w:val="Berechnungen"/>
        <w:rPr>
          <w:lang w:val="en-US"/>
        </w:rPr>
      </w:pPr>
      <w:r>
        <w:rPr>
          <w:lang w:val="en-US"/>
        </w:rPr>
        <w:tab/>
        <w:t>b</w:t>
      </w:r>
      <w:r>
        <w:rPr>
          <w:vertAlign w:val="subscript"/>
          <w:lang w:val="en-US"/>
        </w:rPr>
        <w:t>o,eff</w:t>
      </w:r>
      <w:r>
        <w:rPr>
          <w:lang w:val="en-US"/>
        </w:rPr>
        <w:t xml:space="preserve"> = 0,2839</w:t>
      </w:r>
    </w:p>
    <w:p w:rsidR="00B02EF3" w:rsidRDefault="00B02EF3">
      <w:pPr>
        <w:pStyle w:val="Berechnungen"/>
        <w:rPr>
          <w:lang w:val="en-US"/>
        </w:rPr>
      </w:pPr>
    </w:p>
    <w:p w:rsidR="00B02EF3" w:rsidRPr="00D64955" w:rsidRDefault="00070698" w:rsidP="00B65606">
      <w:pPr>
        <w:pStyle w:val="Berechnungen"/>
        <w:outlineLvl w:val="0"/>
      </w:pPr>
      <w:r>
        <w:rPr>
          <w:lang w:val="en-US"/>
        </w:rPr>
        <w:tab/>
      </w:r>
      <w:r>
        <w:t>Σ</w:t>
      </w:r>
      <w:r w:rsidRPr="00D64955">
        <w:t>b</w:t>
      </w:r>
      <w:r w:rsidRPr="00D64955">
        <w:rPr>
          <w:vertAlign w:val="subscript"/>
        </w:rPr>
        <w:t xml:space="preserve">eff </w:t>
      </w:r>
      <w:r w:rsidRPr="00D64955">
        <w:t>= 0,1893 + 0,2839</w:t>
      </w:r>
    </w:p>
    <w:p w:rsidR="00B02EF3" w:rsidRPr="00D64955" w:rsidRDefault="00070698">
      <w:pPr>
        <w:pStyle w:val="Berechnungen"/>
      </w:pPr>
      <w:r w:rsidRPr="00D64955">
        <w:tab/>
      </w:r>
      <w:r>
        <w:t>Σ</w:t>
      </w:r>
      <w:r w:rsidRPr="00D64955">
        <w:t>b</w:t>
      </w:r>
      <w:r w:rsidRPr="00D64955">
        <w:rPr>
          <w:vertAlign w:val="subscript"/>
        </w:rPr>
        <w:t xml:space="preserve">eff </w:t>
      </w:r>
      <w:r w:rsidRPr="00D64955">
        <w:t>= 0,4732</w:t>
      </w:r>
    </w:p>
    <w:p w:rsidR="00B02EF3" w:rsidRPr="00D64955" w:rsidRDefault="00B02EF3">
      <w:pPr>
        <w:pStyle w:val="Berechnungen"/>
      </w:pPr>
    </w:p>
    <w:p w:rsidR="00B02EF3" w:rsidRDefault="00070698" w:rsidP="00B65606">
      <w:pPr>
        <w:pStyle w:val="Berechnungen"/>
        <w:outlineLvl w:val="0"/>
      </w:pPr>
      <w:r w:rsidRPr="00D64955">
        <w:tab/>
      </w:r>
      <w:r>
        <w:t>Verlust= MIN(S;h</w:t>
      </w:r>
      <w:r>
        <w:rPr>
          <w:vertAlign w:val="subscript"/>
        </w:rPr>
        <w:t>w</w:t>
      </w:r>
      <w:r>
        <w:t>) – Σb</w:t>
      </w:r>
      <w:r>
        <w:rPr>
          <w:vertAlign w:val="subscript"/>
        </w:rPr>
        <w:t>eff</w:t>
      </w:r>
    </w:p>
    <w:p w:rsidR="00B02EF3" w:rsidRDefault="00070698">
      <w:pPr>
        <w:pStyle w:val="Berechnungen"/>
      </w:pPr>
      <w:r>
        <w:tab/>
        <w:t>Verlust= MIN(1,7098;2,3) – 0,4732</w:t>
      </w:r>
    </w:p>
    <w:p w:rsidR="00B02EF3" w:rsidRDefault="00070698">
      <w:pPr>
        <w:pStyle w:val="Berechnungen"/>
      </w:pPr>
      <w:r>
        <w:tab/>
        <w:t>Verlust= 1,237m</w:t>
      </w:r>
    </w:p>
    <w:p w:rsidR="00B02EF3" w:rsidRDefault="00B02EF3">
      <w:pPr>
        <w:pStyle w:val="Berechnungen"/>
      </w:pPr>
    </w:p>
    <w:p w:rsidR="00B02EF3" w:rsidRDefault="00070698" w:rsidP="00B65606">
      <w:pPr>
        <w:pStyle w:val="Berechnungen"/>
        <w:outlineLvl w:val="0"/>
        <w:rPr>
          <w:b/>
          <w:u w:val="single"/>
        </w:rPr>
      </w:pPr>
      <w:r>
        <w:rPr>
          <w:b/>
          <w:u w:val="single"/>
        </w:rPr>
        <w:t>Verhalten</w:t>
      </w:r>
    </w:p>
    <w:p w:rsidR="00B02EF3" w:rsidRDefault="00070698">
      <w:pPr>
        <w:pStyle w:val="Berechnungen"/>
      </w:pPr>
      <w:r>
        <w:t>plattenartiges Verhalten</w:t>
      </w:r>
    </w:p>
    <w:p w:rsidR="00B02EF3" w:rsidRDefault="00070698">
      <w:pPr>
        <w:pStyle w:val="Berechnungen"/>
      </w:pPr>
      <w:r>
        <w:tab/>
        <w:t>σ</w:t>
      </w:r>
      <w:r>
        <w:rPr>
          <w:vertAlign w:val="subscript"/>
        </w:rPr>
        <w:t>E</w:t>
      </w:r>
      <w:r>
        <w:t>= 190000∙(t</w:t>
      </w:r>
      <w:r>
        <w:rPr>
          <w:vertAlign w:val="subscript"/>
        </w:rPr>
        <w:t>w</w:t>
      </w:r>
      <w:r>
        <w:t>/h</w:t>
      </w:r>
      <w:r>
        <w:rPr>
          <w:vertAlign w:val="subscript"/>
        </w:rPr>
        <w:t>w</w:t>
      </w:r>
      <w:r>
        <w:t>)² = 190000∙(0,007/2,3)²</w:t>
      </w:r>
    </w:p>
    <w:p w:rsidR="00B02EF3" w:rsidRDefault="00070698">
      <w:pPr>
        <w:pStyle w:val="Berechnungen"/>
      </w:pPr>
      <w:r>
        <w:tab/>
        <w:t>σ</w:t>
      </w:r>
      <w:r>
        <w:rPr>
          <w:vertAlign w:val="subscript"/>
        </w:rPr>
        <w:t>E</w:t>
      </w:r>
      <w:r>
        <w:t>= 1,7599 MNm</w:t>
      </w:r>
    </w:p>
    <w:p w:rsidR="00B02EF3" w:rsidRDefault="00070698" w:rsidP="00B65606">
      <w:pPr>
        <w:pStyle w:val="Beschriftung"/>
        <w:jc w:val="right"/>
        <w:outlineLvl w:val="0"/>
      </w:pPr>
      <w:bookmarkStart w:id="158" w:name="_Toc247941113"/>
      <w:bookmarkStart w:id="159" w:name="_Toc301097145"/>
      <w:r>
        <w:t xml:space="preserve">Grafik </w:t>
      </w:r>
      <w:r w:rsidR="00253D45">
        <w:fldChar w:fldCharType="begin"/>
      </w:r>
      <w:r>
        <w:instrText xml:space="preserve"> SEQ Grafik \* ARABIC </w:instrText>
      </w:r>
      <w:r w:rsidR="00253D45">
        <w:fldChar w:fldCharType="separate"/>
      </w:r>
      <w:r w:rsidR="00EE7031">
        <w:rPr>
          <w:noProof/>
        </w:rPr>
        <w:t>8</w:t>
      </w:r>
      <w:r w:rsidR="00253D45">
        <w:fldChar w:fldCharType="end"/>
      </w:r>
      <w:r>
        <w:t xml:space="preserve"> Träger mit wirksame Breiten</w:t>
      </w:r>
      <w:bookmarkEnd w:id="158"/>
      <w:bookmarkEnd w:id="159"/>
    </w:p>
    <w:p w:rsidR="00B02EF3" w:rsidRDefault="00070698">
      <w:pPr>
        <w:pStyle w:val="Berechnungen"/>
      </w:pPr>
      <w:r>
        <w:tab/>
        <w:t>σ</w:t>
      </w:r>
      <w:r>
        <w:rPr>
          <w:vertAlign w:val="subscript"/>
        </w:rPr>
        <w:t>cr,p</w:t>
      </w:r>
      <w:r>
        <w:t>= k</w:t>
      </w:r>
      <w:r>
        <w:rPr>
          <w:vertAlign w:val="subscript"/>
        </w:rPr>
        <w:t>σ</w:t>
      </w:r>
      <w:r>
        <w:t>∙σ</w:t>
      </w:r>
      <w:r>
        <w:rPr>
          <w:vertAlign w:val="subscript"/>
        </w:rPr>
        <w:t>E</w:t>
      </w:r>
      <w:r>
        <w:t xml:space="preserve"> = 1,7599∙11,146</w:t>
      </w:r>
    </w:p>
    <w:p w:rsidR="00B02EF3" w:rsidRDefault="00070698">
      <w:pPr>
        <w:pStyle w:val="Berechnungen"/>
      </w:pPr>
      <w:r>
        <w:tab/>
        <w:t>σ</w:t>
      </w:r>
      <w:r>
        <w:rPr>
          <w:vertAlign w:val="subscript"/>
        </w:rPr>
        <w:t>cr,p</w:t>
      </w:r>
      <w:r>
        <w:t>= 19,6 MNm</w:t>
      </w:r>
    </w:p>
    <w:p w:rsidR="00B02EF3" w:rsidRDefault="00B02EF3">
      <w:pPr>
        <w:pStyle w:val="Berechnungen"/>
      </w:pPr>
    </w:p>
    <w:p w:rsidR="00B02EF3" w:rsidRDefault="00070698">
      <w:pPr>
        <w:pStyle w:val="Berechnungen"/>
      </w:pPr>
      <w:r>
        <w:t>knickstabähnliches Verhalten</w:t>
      </w:r>
    </w:p>
    <w:p w:rsidR="00B02EF3" w:rsidRDefault="00070698">
      <w:pPr>
        <w:pStyle w:val="Berechnungen"/>
      </w:pPr>
      <w:r>
        <w:tab/>
        <w:t>σ</w:t>
      </w:r>
      <w:r>
        <w:rPr>
          <w:vertAlign w:val="subscript"/>
        </w:rPr>
        <w:t>cr,c</w:t>
      </w:r>
      <w:r>
        <w:t xml:space="preserve">= </w:t>
      </w:r>
      <w:r w:rsidR="00253D45">
        <w:fldChar w:fldCharType="begin"/>
      </w:r>
      <w:r>
        <w:instrText xml:space="preserve"> EQ \F(π²∙E∙t²;10,92∙a²) </w:instrText>
      </w:r>
      <w:r w:rsidR="00253D45">
        <w:fldChar w:fldCharType="end"/>
      </w:r>
      <w:r>
        <w:t xml:space="preserve">= </w:t>
      </w:r>
      <w:r w:rsidR="00253D45">
        <w:fldChar w:fldCharType="begin"/>
      </w:r>
      <w:r>
        <w:instrText xml:space="preserve"> EQ \F(π²∙210000∙0,007²;10,92∙2,9²) </w:instrText>
      </w:r>
      <w:r w:rsidR="00253D45">
        <w:fldChar w:fldCharType="end"/>
      </w:r>
      <w:r>
        <w:tab/>
      </w:r>
      <w:r>
        <w:tab/>
      </w:r>
      <w:r>
        <w:tab/>
        <w:t>Eurocode 1993-1-5 Gleichung 4.8</w:t>
      </w:r>
    </w:p>
    <w:p w:rsidR="00B02EF3" w:rsidRDefault="00070698">
      <w:pPr>
        <w:pStyle w:val="Berechnungen"/>
      </w:pPr>
      <w:r>
        <w:tab/>
        <w:t>σ</w:t>
      </w:r>
      <w:r>
        <w:rPr>
          <w:vertAlign w:val="subscript"/>
        </w:rPr>
        <w:t>cr,c</w:t>
      </w:r>
      <w:r>
        <w:t>= 1,106 MNm</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\r(;f</w:instrText>
      </w:r>
      <w:r>
        <w:rPr>
          <w:vertAlign w:val="subscript"/>
        </w:rPr>
        <w:instrText>yk</w:instrText>
      </w:r>
      <w:r>
        <w:instrText>/σ</w:instrText>
      </w:r>
      <w:r>
        <w:rPr>
          <w:vertAlign w:val="subscript"/>
        </w:rPr>
        <w:instrText>c,rc</w:instrText>
      </w:r>
      <w:r>
        <w:instrText xml:space="preserve">) </w:instrText>
      </w:r>
      <w:r w:rsidR="00253D45">
        <w:fldChar w:fldCharType="end"/>
      </w:r>
      <w:r>
        <w:t xml:space="preserve">= </w:t>
      </w:r>
      <w:r w:rsidR="00253D45">
        <w:fldChar w:fldCharType="begin"/>
      </w:r>
      <w:r>
        <w:instrText xml:space="preserve"> EQ \r(;235/1,106)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14,58</w:t>
      </w:r>
    </w:p>
    <w:p w:rsidR="00B02EF3" w:rsidRDefault="00B02EF3">
      <w:pPr>
        <w:pStyle w:val="Berechnungen"/>
      </w:pPr>
    </w:p>
    <w:p w:rsidR="00B02EF3" w:rsidRDefault="00070698">
      <w:pPr>
        <w:pStyle w:val="Berechnungen"/>
      </w:pPr>
      <w:r>
        <w:tab/>
        <w:t>k= 0,5∙(1 + α∙(</w:t>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 0,2) + </w:t>
      </w:r>
      <w:r w:rsidR="00253D45">
        <w:fldChar w:fldCharType="begin"/>
      </w:r>
      <w:r>
        <w:instrText xml:space="preserve"> EQ \o(λ;\s\up1(¯))</w:instrText>
      </w:r>
      <w:r>
        <w:rPr>
          <w:vertAlign w:val="subscript"/>
        </w:rPr>
        <w:instrText>p</w:instrText>
      </w:r>
      <w:r>
        <w:rPr>
          <w:vertAlign w:val="superscript"/>
        </w:rPr>
        <w:instrText>²</w:instrText>
      </w:r>
      <w:r>
        <w:instrText xml:space="preserve"> </w:instrText>
      </w:r>
      <w:r w:rsidR="00253D45">
        <w:fldChar w:fldCharType="end"/>
      </w:r>
      <w:r>
        <w:t>)</w:t>
      </w:r>
    </w:p>
    <w:p w:rsidR="00B02EF3" w:rsidRDefault="00070698">
      <w:pPr>
        <w:pStyle w:val="Berechnungen"/>
      </w:pPr>
      <w:r>
        <w:tab/>
        <w:t>k= 0,5∙(1 + 0,21∙(14,57 – 0,2) + 14,57²)</w:t>
      </w:r>
    </w:p>
    <w:p w:rsidR="00B02EF3" w:rsidRDefault="00070698">
      <w:pPr>
        <w:pStyle w:val="Berechnungen"/>
      </w:pPr>
      <w:r>
        <w:tab/>
        <w:t>k= 108,26</w:t>
      </w:r>
    </w:p>
    <w:p w:rsidR="00B02EF3" w:rsidRDefault="00B02EF3">
      <w:pPr>
        <w:pStyle w:val="Berechnungen"/>
      </w:pPr>
    </w:p>
    <w:p w:rsidR="00B02EF3" w:rsidRDefault="00070698">
      <w:pPr>
        <w:pStyle w:val="Berechnungen"/>
      </w:pPr>
      <w:r>
        <w:tab/>
        <w:t>χ</w:t>
      </w:r>
      <w:r>
        <w:rPr>
          <w:vertAlign w:val="subscript"/>
        </w:rPr>
        <w:t>c</w:t>
      </w:r>
      <w:r>
        <w:t xml:space="preserve">= </w:t>
      </w:r>
      <w:r w:rsidR="00253D45">
        <w:fldChar w:fldCharType="begin"/>
      </w:r>
      <w:r>
        <w:instrText xml:space="preserve"> EQ MIN\b(1\;\F(1;k + \r(;k² – \o(λ;\s\up1(¯))</w:instrText>
      </w:r>
      <w:r>
        <w:rPr>
          <w:vertAlign w:val="subscript"/>
        </w:rPr>
        <w:instrText>p</w:instrText>
      </w:r>
      <w:r>
        <w:rPr>
          <w:vertAlign w:val="superscript"/>
        </w:rPr>
        <w:instrText>²</w:instrText>
      </w:r>
      <w:r>
        <w:instrText xml:space="preserve">))) </w:instrText>
      </w:r>
      <w:r w:rsidR="00253D45">
        <w:fldChar w:fldCharType="end"/>
      </w:r>
    </w:p>
    <w:p w:rsidR="00B02EF3" w:rsidRDefault="00070698">
      <w:pPr>
        <w:pStyle w:val="Berechnungen"/>
      </w:pPr>
      <w:r>
        <w:tab/>
        <w:t>χ</w:t>
      </w:r>
      <w:r>
        <w:rPr>
          <w:vertAlign w:val="subscript"/>
        </w:rPr>
        <w:t>c</w:t>
      </w:r>
      <w:r>
        <w:t xml:space="preserve">= </w:t>
      </w:r>
      <w:r w:rsidR="00253D45">
        <w:fldChar w:fldCharType="begin"/>
      </w:r>
      <w:r>
        <w:instrText xml:space="preserve"> EQ MIN\b(1\;\F(1;108,26 + \r(;108,26² – 14,57²))) </w:instrText>
      </w:r>
      <w:r w:rsidR="00253D45">
        <w:fldChar w:fldCharType="end"/>
      </w:r>
    </w:p>
    <w:p w:rsidR="00B02EF3" w:rsidRDefault="00070698">
      <w:pPr>
        <w:pStyle w:val="Berechnungen"/>
      </w:pPr>
      <w:r>
        <w:tab/>
        <w:t>χ</w:t>
      </w:r>
      <w:r>
        <w:rPr>
          <w:vertAlign w:val="subscript"/>
        </w:rPr>
        <w:t>c</w:t>
      </w:r>
      <w:r>
        <w:t>= 0,00464</w:t>
      </w:r>
    </w:p>
    <w:p w:rsidR="00B02EF3" w:rsidRDefault="00B02EF3">
      <w:pPr>
        <w:pStyle w:val="Berechnungen"/>
      </w:pPr>
    </w:p>
    <w:p w:rsidR="00B02EF3" w:rsidRDefault="00070698" w:rsidP="00B65606">
      <w:pPr>
        <w:pStyle w:val="Berechnungen"/>
        <w:outlineLvl w:val="0"/>
      </w:pPr>
      <w:r>
        <w:t>Interaktion</w:t>
      </w:r>
    </w:p>
    <w:p w:rsidR="00B02EF3" w:rsidRDefault="00070698">
      <w:pPr>
        <w:pStyle w:val="Berechnungen"/>
      </w:pPr>
      <w:r>
        <w:lastRenderedPageBreak/>
        <w:tab/>
        <w:t xml:space="preserve">ξ= </w:t>
      </w:r>
      <w:r w:rsidR="00253D45">
        <w:fldChar w:fldCharType="begin"/>
      </w:r>
      <w:r>
        <w:instrText>EQ \b(\F(σ</w:instrText>
      </w:r>
      <w:r>
        <w:rPr>
          <w:vertAlign w:val="subscript"/>
        </w:rPr>
        <w:instrText>cr,p</w:instrText>
      </w:r>
      <w:r>
        <w:instrText>;σ</w:instrText>
      </w:r>
      <w:r>
        <w:rPr>
          <w:vertAlign w:val="subscript"/>
        </w:rPr>
        <w:instrText>cr,c</w:instrText>
      </w:r>
      <w:r>
        <w:instrText>) – 1)</w:instrText>
      </w:r>
      <w:r w:rsidR="00253D45">
        <w:fldChar w:fldCharType="end"/>
      </w:r>
      <w:r>
        <w:t xml:space="preserve"> und 0 &lt; ξ &lt; 1</w:t>
      </w:r>
    </w:p>
    <w:p w:rsidR="00B02EF3" w:rsidRDefault="00070698">
      <w:pPr>
        <w:pStyle w:val="Berechnungen"/>
      </w:pPr>
      <w:r>
        <w:tab/>
        <w:t xml:space="preserve">ξ= </w:t>
      </w:r>
      <w:r w:rsidR="00253D45">
        <w:fldChar w:fldCharType="begin"/>
      </w:r>
      <w:r>
        <w:instrText>EQ \b(\F(19,6;1,1) – 1)</w:instrText>
      </w:r>
      <w:r w:rsidR="00253D45">
        <w:fldChar w:fldCharType="end"/>
      </w:r>
    </w:p>
    <w:p w:rsidR="00B02EF3" w:rsidRDefault="00070698">
      <w:pPr>
        <w:pStyle w:val="Berechnungen"/>
      </w:pPr>
      <w:r>
        <w:tab/>
        <w:t>ξ= 1</w:t>
      </w:r>
    </w:p>
    <w:p w:rsidR="00B02EF3" w:rsidRDefault="00B02EF3">
      <w:pPr>
        <w:pStyle w:val="Berechnungen"/>
      </w:pP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070698">
      <w:pPr>
        <w:pStyle w:val="Berechnungen"/>
      </w:pPr>
      <w:r>
        <w:tab/>
        <w:t>ρ</w:t>
      </w:r>
      <w:r>
        <w:rPr>
          <w:vertAlign w:val="subscript"/>
        </w:rPr>
        <w:t>c</w:t>
      </w:r>
      <w:r>
        <w:t xml:space="preserve"> = (0,27673 – 0,00464)∙1∙(2 – 1) + 0,00464</w:t>
      </w:r>
    </w:p>
    <w:p w:rsidR="00B02EF3" w:rsidRDefault="00070698">
      <w:pPr>
        <w:pStyle w:val="Berechnungen"/>
      </w:pPr>
      <w:r>
        <w:tab/>
        <w:t>ρ</w:t>
      </w:r>
      <w:r>
        <w:rPr>
          <w:vertAlign w:val="subscript"/>
        </w:rPr>
        <w:t>c</w:t>
      </w:r>
      <w:r>
        <w:t xml:space="preserve"> = 0,27673</w:t>
      </w:r>
    </w:p>
    <w:p w:rsidR="00B02EF3" w:rsidRDefault="00B02EF3">
      <w:pPr>
        <w:pStyle w:val="Berechnungen"/>
      </w:pPr>
    </w:p>
    <w:p w:rsidR="00B02EF3" w:rsidRDefault="00070698" w:rsidP="00B65606">
      <w:pPr>
        <w:pStyle w:val="berschrift3"/>
      </w:pPr>
      <w:bookmarkStart w:id="160" w:name="_Toc288579072"/>
      <w:bookmarkStart w:id="161" w:name="_Toc319160518"/>
      <w:r>
        <w:t>Wirksame Querschnittswerte</w:t>
      </w:r>
      <w:bookmarkEnd w:id="160"/>
      <w:bookmarkEnd w:id="161"/>
    </w:p>
    <w:p w:rsidR="00B02EF3" w:rsidRDefault="00070698">
      <w:pPr>
        <w:pStyle w:val="Berechnungen"/>
      </w:pPr>
      <w:r>
        <w:t>Stegfläche im Druckbereich A</w:t>
      </w:r>
      <w:r>
        <w:rPr>
          <w:vertAlign w:val="subscript"/>
        </w:rPr>
        <w:t>eff</w:t>
      </w:r>
    </w:p>
    <w:p w:rsidR="00B02EF3" w:rsidRDefault="00070698">
      <w:pPr>
        <w:pStyle w:val="Berechnungen"/>
        <w:rPr>
          <w:lang w:val="en-US"/>
        </w:rPr>
      </w:pPr>
      <w:r w:rsidRPr="00D64955">
        <w:rPr>
          <w:lang w:val="en-US"/>
        </w:rPr>
        <w:tab/>
      </w:r>
      <w:r>
        <w:rPr>
          <w:lang w:val="en-US"/>
        </w:rPr>
        <w:t>A</w:t>
      </w:r>
      <w:r>
        <w:rPr>
          <w:vertAlign w:val="subscript"/>
          <w:lang w:val="en-US"/>
        </w:rPr>
        <w:t>c,eff</w:t>
      </w:r>
      <w:r>
        <w:rPr>
          <w:lang w:val="en-US"/>
        </w:rPr>
        <w:t>= (b</w:t>
      </w:r>
      <w:r>
        <w:rPr>
          <w:vertAlign w:val="subscript"/>
          <w:lang w:val="en-US"/>
        </w:rPr>
        <w:t>o,eff</w:t>
      </w:r>
      <w:r>
        <w:rPr>
          <w:lang w:val="en-US"/>
        </w:rPr>
        <w:t xml:space="preserve"> + b</w:t>
      </w:r>
      <w:r>
        <w:rPr>
          <w:vertAlign w:val="subscript"/>
          <w:lang w:val="en-US"/>
        </w:rPr>
        <w:t>u,eff</w:t>
      </w:r>
      <w:r>
        <w:rPr>
          <w:lang w:val="en-US"/>
        </w:rPr>
        <w:t>)∙t</w:t>
      </w:r>
      <w:r>
        <w:rPr>
          <w:vertAlign w:val="subscript"/>
          <w:lang w:val="en-US"/>
        </w:rPr>
        <w:t>w</w:t>
      </w:r>
    </w:p>
    <w:p w:rsidR="00B02EF3" w:rsidRDefault="00070698">
      <w:pPr>
        <w:pStyle w:val="Berechnungen"/>
        <w:rPr>
          <w:lang w:val="en-US"/>
        </w:rPr>
      </w:pPr>
      <w:r>
        <w:rPr>
          <w:lang w:val="en-US"/>
        </w:rPr>
        <w:tab/>
        <w:t>A</w:t>
      </w:r>
      <w:r>
        <w:rPr>
          <w:vertAlign w:val="subscript"/>
          <w:lang w:val="en-US"/>
        </w:rPr>
        <w:t>c,eff</w:t>
      </w:r>
      <w:r>
        <w:rPr>
          <w:lang w:val="en-US"/>
        </w:rPr>
        <w:t>= (0,189 + 0,283)∙0,007</w:t>
      </w:r>
    </w:p>
    <w:p w:rsidR="00B02EF3" w:rsidRDefault="00070698">
      <w:pPr>
        <w:pStyle w:val="Berechnungen"/>
        <w:rPr>
          <w:lang w:val="en-US"/>
        </w:rPr>
      </w:pPr>
      <w:r>
        <w:rPr>
          <w:lang w:val="en-US"/>
        </w:rPr>
        <w:tab/>
        <w:t>A</w:t>
      </w:r>
      <w:r>
        <w:rPr>
          <w:vertAlign w:val="subscript"/>
          <w:lang w:val="en-US"/>
        </w:rPr>
        <w:t>c,eff</w:t>
      </w:r>
      <w:r>
        <w:rPr>
          <w:lang w:val="en-US"/>
        </w:rPr>
        <w:t>= 0,00331m²</w:t>
      </w:r>
    </w:p>
    <w:p w:rsidR="00B02EF3" w:rsidRDefault="00B02EF3">
      <w:pPr>
        <w:pStyle w:val="Berechnungen"/>
        <w:rPr>
          <w:lang w:val="en-US"/>
        </w:rPr>
      </w:pPr>
    </w:p>
    <w:p w:rsidR="00B02EF3" w:rsidRDefault="00070698">
      <w:pPr>
        <w:pStyle w:val="Berechnungen"/>
      </w:pPr>
      <w:r>
        <w:t>In Excel wurde so gerechnet:</w:t>
      </w:r>
    </w:p>
    <w:p w:rsidR="00B02EF3" w:rsidRDefault="00070698" w:rsidP="00B65606">
      <w:pPr>
        <w:pStyle w:val="BeschriftungTabelle"/>
        <w:outlineLvl w:val="0"/>
      </w:pPr>
      <w:bookmarkStart w:id="162" w:name="_Ref247433360"/>
      <w:bookmarkStart w:id="163" w:name="_Toc301097095"/>
      <w:r>
        <w:t xml:space="preserve">Tabelle </w:t>
      </w:r>
      <w:r w:rsidR="00253D45">
        <w:fldChar w:fldCharType="begin"/>
      </w:r>
      <w:r>
        <w:instrText xml:space="preserve"> SEQ Tabelle \* ARABIC </w:instrText>
      </w:r>
      <w:r w:rsidR="00253D45">
        <w:fldChar w:fldCharType="separate"/>
      </w:r>
      <w:r w:rsidR="00EE7031">
        <w:rPr>
          <w:noProof/>
        </w:rPr>
        <w:t>10</w:t>
      </w:r>
      <w:r w:rsidR="00253D45">
        <w:fldChar w:fldCharType="end"/>
      </w:r>
      <w:r>
        <w:t xml:space="preserve"> Formeln in Excel zur Berechnung der wirksamen Querschnittswerte</w:t>
      </w:r>
      <w:bookmarkEnd w:id="162"/>
      <w:bookmarkEnd w:id="163"/>
    </w:p>
    <w:tbl>
      <w:tblPr>
        <w:tblW w:w="9721" w:type="dxa"/>
        <w:tblInd w:w="57" w:type="dxa"/>
        <w:tblCellMar>
          <w:left w:w="70" w:type="dxa"/>
          <w:right w:w="70" w:type="dxa"/>
        </w:tblCellMar>
        <w:tblLook w:val="04A0"/>
      </w:tblPr>
      <w:tblGrid>
        <w:gridCol w:w="1363"/>
        <w:gridCol w:w="1798"/>
        <w:gridCol w:w="707"/>
        <w:gridCol w:w="1064"/>
        <w:gridCol w:w="1234"/>
        <w:gridCol w:w="1185"/>
        <w:gridCol w:w="1185"/>
        <w:gridCol w:w="1185"/>
      </w:tblGrid>
      <w:tr w:rsidR="00B02EF3">
        <w:trPr>
          <w:trHeight w:val="330"/>
        </w:trPr>
        <w:tc>
          <w:tcPr>
            <w:tcW w:w="1363" w:type="dxa"/>
            <w:tcBorders>
              <w:top w:val="single" w:sz="8" w:space="0" w:color="auto"/>
              <w:left w:val="single" w:sz="8" w:space="0" w:color="auto"/>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Stegdaten</w:t>
            </w:r>
          </w:p>
        </w:tc>
        <w:tc>
          <w:tcPr>
            <w:tcW w:w="1798"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Stegteillänge i</w:t>
            </w:r>
          </w:p>
        </w:tc>
        <w:tc>
          <w:tcPr>
            <w:tcW w:w="707" w:type="dxa"/>
            <w:tcBorders>
              <w:top w:val="single" w:sz="8" w:space="0" w:color="auto"/>
              <w:left w:val="nil"/>
              <w:bottom w:val="single" w:sz="8" w:space="0" w:color="auto"/>
              <w:right w:val="single" w:sz="4" w:space="0" w:color="auto"/>
            </w:tcBorders>
            <w:noWrap/>
            <w:vAlign w:val="bottom"/>
            <w:hideMark/>
          </w:tcPr>
          <w:p w:rsidR="00B02EF3" w:rsidRDefault="00FA7A93">
            <w:pPr>
              <w:spacing w:line="240" w:lineRule="auto"/>
              <w:rPr>
                <w:color w:val="000000"/>
              </w:rPr>
            </w:pPr>
            <w:r>
              <w:rPr>
                <w:color w:val="000000"/>
              </w:rPr>
              <w:t>O</w:t>
            </w:r>
            <w:r w:rsidR="00070698">
              <w:rPr>
                <w:color w:val="000000"/>
              </w:rPr>
              <w:t>rt</w:t>
            </w:r>
          </w:p>
        </w:tc>
        <w:tc>
          <w:tcPr>
            <w:tcW w:w="1064" w:type="dxa"/>
            <w:tcBorders>
              <w:top w:val="single" w:sz="8" w:space="0" w:color="auto"/>
              <w:left w:val="nil"/>
              <w:bottom w:val="single" w:sz="8" w:space="0" w:color="auto"/>
              <w:right w:val="single" w:sz="4" w:space="0" w:color="auto"/>
            </w:tcBorders>
            <w:noWrap/>
            <w:vAlign w:val="bottom"/>
            <w:hideMark/>
          </w:tcPr>
          <w:p w:rsidR="00B02EF3" w:rsidRDefault="00FA7A93">
            <w:pPr>
              <w:spacing w:line="240" w:lineRule="auto"/>
              <w:rPr>
                <w:color w:val="000000"/>
              </w:rPr>
            </w:pPr>
            <w:r>
              <w:rPr>
                <w:color w:val="000000"/>
              </w:rPr>
              <w:t>O</w:t>
            </w:r>
            <w:r w:rsidR="00070698">
              <w:rPr>
                <w:color w:val="000000"/>
              </w:rPr>
              <w:t>rt m</w:t>
            </w:r>
          </w:p>
        </w:tc>
        <w:tc>
          <w:tcPr>
            <w:tcW w:w="1234"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A∙Abstand</w:t>
            </w:r>
          </w:p>
        </w:tc>
        <w:tc>
          <w:tcPr>
            <w:tcW w:w="1185"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Eigen I</w:t>
            </w:r>
          </w:p>
        </w:tc>
        <w:tc>
          <w:tcPr>
            <w:tcW w:w="1185"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Steiner</w:t>
            </w:r>
          </w:p>
        </w:tc>
        <w:tc>
          <w:tcPr>
            <w:tcW w:w="1185" w:type="dxa"/>
            <w:tcBorders>
              <w:top w:val="single" w:sz="8" w:space="0" w:color="auto"/>
              <w:left w:val="nil"/>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Teilfläche</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FA7A93">
            <w:pPr>
              <w:spacing w:line="240" w:lineRule="auto"/>
              <w:rPr>
                <w:color w:val="000000"/>
              </w:rPr>
            </w:pPr>
            <w:r>
              <w:rPr>
                <w:color w:val="000000"/>
              </w:rPr>
              <w:t>oben Z</w:t>
            </w:r>
            <w:r w:rsidR="00070698">
              <w:rPr>
                <w:color w:val="000000"/>
              </w:rPr>
              <w:t>ug</w:t>
            </w:r>
          </w:p>
        </w:tc>
        <w:tc>
          <w:tcPr>
            <w:tcW w:w="1798"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h</w:t>
            </w:r>
            <w:r>
              <w:rPr>
                <w:color w:val="000000"/>
                <w:vertAlign w:val="subscript"/>
                <w:lang w:val="en-US"/>
              </w:rPr>
              <w:t>w</w:t>
            </w:r>
            <w:r>
              <w:rPr>
                <w:color w:val="000000"/>
                <w:lang w:val="en-US"/>
              </w:rPr>
              <w:t xml:space="preserve"> – MIN(h</w:t>
            </w:r>
            <w:r>
              <w:rPr>
                <w:color w:val="000000"/>
                <w:vertAlign w:val="subscript"/>
                <w:lang w:val="en-US"/>
              </w:rPr>
              <w:t>w</w:t>
            </w:r>
            <w:r>
              <w:rPr>
                <w:color w:val="000000"/>
                <w:lang w:val="en-US"/>
              </w:rPr>
              <w:t>;S)</w:t>
            </w:r>
          </w:p>
        </w:tc>
        <w:tc>
          <w:tcPr>
            <w:tcW w:w="707"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 + u</w:t>
            </w:r>
          </w:p>
        </w:tc>
        <w:tc>
          <w:tcPr>
            <w:tcW w:w="106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(L +L</w:t>
            </w:r>
            <w:r>
              <w:rPr>
                <w:color w:val="000000"/>
                <w:vertAlign w:val="subscript"/>
                <w:lang w:val="it-IT"/>
              </w:rPr>
              <w:t>u</w:t>
            </w:r>
            <w:r>
              <w:rPr>
                <w:color w:val="000000"/>
                <w:lang w:val="it-IT"/>
              </w:rPr>
              <w:t>)/2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∙L∙i</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∙i³/12</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∙i∙m</w:t>
            </w:r>
          </w:p>
        </w:tc>
        <w:tc>
          <w:tcPr>
            <w:tcW w:w="1185" w:type="dxa"/>
            <w:tcBorders>
              <w:top w:val="nil"/>
              <w:left w:val="nil"/>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i∙t</w:t>
            </w:r>
            <w:r>
              <w:rPr>
                <w:color w:val="000000"/>
                <w:vertAlign w:val="subscript"/>
              </w:rPr>
              <w:t>w</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FA7A93">
            <w:pPr>
              <w:spacing w:line="240" w:lineRule="auto"/>
              <w:rPr>
                <w:color w:val="000000"/>
              </w:rPr>
            </w:pPr>
            <w:r>
              <w:rPr>
                <w:color w:val="000000"/>
              </w:rPr>
              <w:t>oben D</w:t>
            </w:r>
            <w:r w:rsidR="00070698">
              <w:rPr>
                <w:color w:val="000000"/>
              </w:rPr>
              <w:t>ruck</w:t>
            </w:r>
          </w:p>
        </w:tc>
        <w:tc>
          <w:tcPr>
            <w:tcW w:w="1798"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b</w:t>
            </w:r>
            <w:r>
              <w:rPr>
                <w:color w:val="000000"/>
                <w:vertAlign w:val="subscript"/>
                <w:lang w:val="it-IT"/>
              </w:rPr>
              <w:t>o,eff</w:t>
            </w:r>
          </w:p>
        </w:tc>
        <w:tc>
          <w:tcPr>
            <w:tcW w:w="70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 + u</w:t>
            </w:r>
          </w:p>
        </w:tc>
        <w:tc>
          <w:tcPr>
            <w:tcW w:w="1064"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(L +L</w:t>
            </w:r>
            <w:r>
              <w:rPr>
                <w:color w:val="000000"/>
                <w:vertAlign w:val="subscript"/>
                <w:lang w:val="it-IT"/>
              </w:rPr>
              <w:t>u</w:t>
            </w:r>
            <w:r>
              <w:rPr>
                <w:color w:val="000000"/>
                <w:lang w:val="it-IT"/>
              </w:rPr>
              <w:t>)/2</w:t>
            </w:r>
          </w:p>
        </w:tc>
        <w:tc>
          <w:tcPr>
            <w:tcW w:w="1234"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t</w:t>
            </w:r>
            <w:r>
              <w:rPr>
                <w:color w:val="000000"/>
                <w:vertAlign w:val="subscript"/>
                <w:lang w:val="it-IT"/>
              </w:rPr>
              <w:t>w</w:t>
            </w:r>
            <w:r>
              <w:rPr>
                <w:color w:val="000000"/>
                <w:lang w:val="it-IT"/>
              </w:rPr>
              <w:t>∙L∙i</w:t>
            </w:r>
          </w:p>
        </w:tc>
        <w:tc>
          <w:tcPr>
            <w:tcW w:w="1185"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t</w:t>
            </w:r>
            <w:r>
              <w:rPr>
                <w:color w:val="000000"/>
                <w:vertAlign w:val="subscript"/>
                <w:lang w:val="it-IT"/>
              </w:rPr>
              <w:t>w</w:t>
            </w:r>
            <w:r>
              <w:rPr>
                <w:color w:val="000000"/>
                <w:lang w:val="it-IT"/>
              </w:rPr>
              <w:t>∙i³/12</w:t>
            </w:r>
          </w:p>
        </w:tc>
        <w:tc>
          <w:tcPr>
            <w:tcW w:w="1185"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t</w:t>
            </w:r>
            <w:r>
              <w:rPr>
                <w:color w:val="000000"/>
                <w:vertAlign w:val="subscript"/>
                <w:lang w:val="it-IT"/>
              </w:rPr>
              <w:t>w</w:t>
            </w:r>
            <w:r>
              <w:rPr>
                <w:color w:val="000000"/>
                <w:lang w:val="it-IT"/>
              </w:rPr>
              <w:t>∙i∙m</w:t>
            </w:r>
          </w:p>
        </w:tc>
        <w:tc>
          <w:tcPr>
            <w:tcW w:w="1185"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i∙t</w:t>
            </w:r>
            <w:r>
              <w:rPr>
                <w:color w:val="000000"/>
                <w:vertAlign w:val="subscript"/>
              </w:rPr>
              <w:t>w</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Loch</w:t>
            </w:r>
          </w:p>
        </w:tc>
        <w:tc>
          <w:tcPr>
            <w:tcW w:w="1798"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Verlust</w:t>
            </w:r>
          </w:p>
        </w:tc>
        <w:tc>
          <w:tcPr>
            <w:tcW w:w="707"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 + u</w:t>
            </w:r>
          </w:p>
        </w:tc>
        <w:tc>
          <w:tcPr>
            <w:tcW w:w="106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(L +L</w:t>
            </w:r>
            <w:r>
              <w:rPr>
                <w:color w:val="000000"/>
                <w:vertAlign w:val="subscript"/>
              </w:rPr>
              <w:t>u</w:t>
            </w:r>
            <w:r>
              <w:rPr>
                <w:color w:val="000000"/>
              </w:rPr>
              <w:t>)/2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0</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unten Druck</w:t>
            </w:r>
          </w:p>
        </w:tc>
        <w:tc>
          <w:tcPr>
            <w:tcW w:w="1798"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b</w:t>
            </w:r>
            <w:r>
              <w:rPr>
                <w:color w:val="000000"/>
                <w:vertAlign w:val="subscript"/>
                <w:lang w:val="it-IT"/>
              </w:rPr>
              <w:t>u,eff</w:t>
            </w:r>
          </w:p>
        </w:tc>
        <w:tc>
          <w:tcPr>
            <w:tcW w:w="707"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w:t>
            </w:r>
          </w:p>
        </w:tc>
        <w:tc>
          <w:tcPr>
            <w:tcW w:w="106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(L +L</w:t>
            </w:r>
            <w:r>
              <w:rPr>
                <w:color w:val="000000"/>
                <w:vertAlign w:val="subscript"/>
                <w:lang w:val="it-IT"/>
              </w:rPr>
              <w:t>u</w:t>
            </w:r>
            <w:r>
              <w:rPr>
                <w:color w:val="000000"/>
                <w:lang w:val="it-IT"/>
              </w:rPr>
              <w:t>)/2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∙L∙i</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∙i³/12</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∙i∙m</w:t>
            </w:r>
          </w:p>
        </w:tc>
        <w:tc>
          <w:tcPr>
            <w:tcW w:w="1185"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color w:val="000000"/>
                <w:lang w:val="en-US"/>
              </w:rPr>
            </w:pPr>
            <w:r>
              <w:rPr>
                <w:color w:val="000000"/>
                <w:lang w:val="en-US"/>
              </w:rPr>
              <w:t>i∙t</w:t>
            </w:r>
            <w:r>
              <w:rPr>
                <w:color w:val="000000"/>
                <w:vertAlign w:val="subscript"/>
                <w:lang w:val="en-US"/>
              </w:rPr>
              <w:t>w</w:t>
            </w:r>
          </w:p>
        </w:tc>
      </w:tr>
      <w:tr w:rsidR="00B02EF3">
        <w:trPr>
          <w:trHeight w:val="330"/>
        </w:trPr>
        <w:tc>
          <w:tcPr>
            <w:tcW w:w="1363" w:type="dxa"/>
            <w:tcBorders>
              <w:top w:val="nil"/>
              <w:left w:val="single" w:sz="8" w:space="0" w:color="auto"/>
              <w:bottom w:val="single" w:sz="8" w:space="0" w:color="auto"/>
              <w:right w:val="single" w:sz="8" w:space="0" w:color="auto"/>
            </w:tcBorders>
            <w:noWrap/>
            <w:vAlign w:val="bottom"/>
            <w:hideMark/>
          </w:tcPr>
          <w:p w:rsidR="00B02EF3" w:rsidRDefault="00070698">
            <w:pPr>
              <w:spacing w:line="240" w:lineRule="auto"/>
              <w:rPr>
                <w:color w:val="000000"/>
                <w:lang w:val="en-US"/>
              </w:rPr>
            </w:pPr>
            <w:r>
              <w:rPr>
                <w:color w:val="000000"/>
                <w:lang w:val="en-US"/>
              </w:rPr>
              <w:t> </w:t>
            </w:r>
          </w:p>
        </w:tc>
        <w:tc>
          <w:tcPr>
            <w:tcW w:w="1798" w:type="dxa"/>
            <w:tcBorders>
              <w:top w:val="nil"/>
              <w:left w:val="nil"/>
              <w:bottom w:val="single" w:sz="8" w:space="0" w:color="auto"/>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707"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1064"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1234"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Summe</w:t>
            </w:r>
          </w:p>
        </w:tc>
        <w:tc>
          <w:tcPr>
            <w:tcW w:w="1185"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Summe</w:t>
            </w:r>
          </w:p>
        </w:tc>
        <w:tc>
          <w:tcPr>
            <w:tcW w:w="1185"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Summe</w:t>
            </w:r>
          </w:p>
        </w:tc>
        <w:tc>
          <w:tcPr>
            <w:tcW w:w="1185" w:type="dxa"/>
            <w:tcBorders>
              <w:top w:val="nil"/>
              <w:left w:val="nil"/>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 </w:t>
            </w:r>
          </w:p>
        </w:tc>
      </w:tr>
    </w:tbl>
    <w:p w:rsidR="00B02EF3" w:rsidRDefault="00B02EF3">
      <w:pPr>
        <w:pStyle w:val="Berechnungen"/>
      </w:pPr>
    </w:p>
    <w:p w:rsidR="00B02EF3" w:rsidRDefault="00070698">
      <w:pPr>
        <w:pStyle w:val="Berechnungen"/>
      </w:pPr>
      <w:r>
        <w:t>Die Buchstaben haben dabei diese Bedeutung:</w:t>
      </w:r>
    </w:p>
    <w:p w:rsidR="00B02EF3" w:rsidRDefault="00070698">
      <w:pPr>
        <w:pStyle w:val="Berechnungen"/>
      </w:pPr>
      <w:r>
        <w:t>Die erste Spalte legt einige Variablen fest. Wird eine dieser Variable in einer Zelle verwendet, so bezieht sie sich auf den Wert in der gleichen Spalte.</w:t>
      </w:r>
    </w:p>
    <w:p w:rsidR="00B02EF3" w:rsidRDefault="00070698">
      <w:pPr>
        <w:pStyle w:val="Berechnungen"/>
      </w:pPr>
      <w:r>
        <w:t>Weiterhin kann ein relativer Bezug auf Zellen genommen werden. Dabei bedeutet:</w:t>
      </w:r>
    </w:p>
    <w:p w:rsidR="00B02EF3" w:rsidRDefault="00070698">
      <w:pPr>
        <w:pStyle w:val="Berechnungen"/>
      </w:pPr>
      <w:r>
        <w:tab/>
        <w:t>L= die linke Zelle</w:t>
      </w:r>
    </w:p>
    <w:p w:rsidR="00B02EF3" w:rsidRDefault="00070698">
      <w:pPr>
        <w:pStyle w:val="Berechnungen"/>
      </w:pPr>
      <w:r>
        <w:tab/>
        <w:t>r= die rechte Zelle</w:t>
      </w:r>
    </w:p>
    <w:p w:rsidR="00B02EF3" w:rsidRDefault="00070698">
      <w:pPr>
        <w:pStyle w:val="Berechnungen"/>
      </w:pPr>
      <w:r>
        <w:tab/>
        <w:t>u= die untere Zelle</w:t>
      </w:r>
    </w:p>
    <w:p w:rsidR="00B02EF3" w:rsidRDefault="00070698">
      <w:pPr>
        <w:pStyle w:val="Berechnungen"/>
      </w:pPr>
      <w:r>
        <w:tab/>
        <w:t>o= die obere Zelle</w:t>
      </w:r>
    </w:p>
    <w:p w:rsidR="00B02EF3" w:rsidRDefault="00070698">
      <w:pPr>
        <w:pStyle w:val="Berechnungen"/>
      </w:pPr>
      <w:r>
        <w:tab/>
        <w:t>L</w:t>
      </w:r>
      <w:r>
        <w:rPr>
          <w:vertAlign w:val="subscript"/>
        </w:rPr>
        <w:t>3</w:t>
      </w:r>
      <w:r>
        <w:t>= 3 Zellen nach links</w:t>
      </w:r>
    </w:p>
    <w:p w:rsidR="00B02EF3" w:rsidRDefault="00070698">
      <w:pPr>
        <w:pStyle w:val="Berechnungen"/>
      </w:pPr>
      <w:r>
        <w:tab/>
        <w:t>L</w:t>
      </w:r>
      <w:r>
        <w:rPr>
          <w:vertAlign w:val="subscript"/>
        </w:rPr>
        <w:t>u</w:t>
      </w:r>
      <w:r>
        <w:t>= die linke untere Zelle</w:t>
      </w:r>
    </w:p>
    <w:p w:rsidR="00B02EF3" w:rsidRDefault="00070698">
      <w:pPr>
        <w:pStyle w:val="Berechnungen"/>
      </w:pPr>
      <w:r>
        <w:t>Alle anderen Buchstaben haben globale Bedeutung.</w:t>
      </w:r>
    </w:p>
    <w:p w:rsidR="00B02EF3" w:rsidRDefault="00B02EF3">
      <w:pPr>
        <w:pStyle w:val="Berechnungen"/>
      </w:pPr>
    </w:p>
    <w:p w:rsidR="00B02EF3" w:rsidRDefault="00070698" w:rsidP="00B65606">
      <w:pPr>
        <w:pStyle w:val="BeschriftungTabelle"/>
        <w:outlineLvl w:val="0"/>
      </w:pPr>
      <w:bookmarkStart w:id="164" w:name="_Ref288814656"/>
      <w:bookmarkStart w:id="165" w:name="_Toc301097096"/>
      <w:r>
        <w:t xml:space="preserve">Tabelle </w:t>
      </w:r>
      <w:r w:rsidR="00253D45">
        <w:fldChar w:fldCharType="begin"/>
      </w:r>
      <w:r>
        <w:instrText xml:space="preserve"> SEQ Tabelle \* ARABIC </w:instrText>
      </w:r>
      <w:r w:rsidR="00253D45">
        <w:fldChar w:fldCharType="separate"/>
      </w:r>
      <w:r w:rsidR="00EE7031">
        <w:rPr>
          <w:noProof/>
        </w:rPr>
        <w:t>11</w:t>
      </w:r>
      <w:r w:rsidR="00253D45">
        <w:fldChar w:fldCharType="end"/>
      </w:r>
      <w:r>
        <w:t xml:space="preserve"> tabellarische Berechnung der wirksamen Querschnittswerte</w:t>
      </w:r>
      <w:bookmarkEnd w:id="164"/>
      <w:bookmarkEnd w:id="165"/>
    </w:p>
    <w:tbl>
      <w:tblPr>
        <w:tblW w:w="9327" w:type="dxa"/>
        <w:tblInd w:w="-50" w:type="dxa"/>
        <w:tblCellMar>
          <w:left w:w="0" w:type="dxa"/>
          <w:right w:w="0" w:type="dxa"/>
        </w:tblCellMar>
        <w:tblLook w:val="0000"/>
      </w:tblPr>
      <w:tblGrid>
        <w:gridCol w:w="1214"/>
        <w:gridCol w:w="1275"/>
        <w:gridCol w:w="1055"/>
        <w:gridCol w:w="1055"/>
        <w:gridCol w:w="1123"/>
        <w:gridCol w:w="1275"/>
        <w:gridCol w:w="1275"/>
        <w:gridCol w:w="1055"/>
      </w:tblGrid>
      <w:tr w:rsidR="00B02EF3">
        <w:trPr>
          <w:trHeight w:val="315"/>
        </w:trPr>
        <w:tc>
          <w:tcPr>
            <w:tcW w:w="1214"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Stegdaten</w:t>
            </w:r>
          </w:p>
        </w:tc>
        <w:tc>
          <w:tcPr>
            <w:tcW w:w="1275"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Stegteillänge</w:t>
            </w:r>
          </w:p>
        </w:tc>
        <w:tc>
          <w:tcPr>
            <w:tcW w:w="1055" w:type="dxa"/>
            <w:tcBorders>
              <w:top w:val="single" w:sz="4" w:space="0" w:color="auto"/>
              <w:left w:val="nil"/>
              <w:bottom w:val="single" w:sz="4" w:space="0" w:color="auto"/>
              <w:right w:val="single" w:sz="4" w:space="0" w:color="auto"/>
            </w:tcBorders>
            <w:noWrap/>
            <w:vAlign w:val="bottom"/>
          </w:tcPr>
          <w:p w:rsidR="00B02EF3" w:rsidRDefault="00FA7A93">
            <w:pPr>
              <w:rPr>
                <w:rFonts w:eastAsia="Arial Unicode MS"/>
                <w:color w:val="000000"/>
              </w:rPr>
            </w:pPr>
            <w:r>
              <w:rPr>
                <w:color w:val="000000"/>
              </w:rPr>
              <w:t>O</w:t>
            </w:r>
            <w:r w:rsidR="00070698">
              <w:rPr>
                <w:color w:val="000000"/>
              </w:rPr>
              <w:t>rt u</w:t>
            </w:r>
          </w:p>
        </w:tc>
        <w:tc>
          <w:tcPr>
            <w:tcW w:w="1055" w:type="dxa"/>
            <w:tcBorders>
              <w:top w:val="single" w:sz="4" w:space="0" w:color="auto"/>
              <w:left w:val="nil"/>
              <w:bottom w:val="single" w:sz="4" w:space="0" w:color="auto"/>
              <w:right w:val="single" w:sz="4" w:space="0" w:color="auto"/>
            </w:tcBorders>
            <w:noWrap/>
            <w:vAlign w:val="bottom"/>
          </w:tcPr>
          <w:p w:rsidR="00B02EF3" w:rsidRDefault="00FA7A93">
            <w:pPr>
              <w:rPr>
                <w:rFonts w:eastAsia="Arial Unicode MS"/>
                <w:color w:val="000000"/>
              </w:rPr>
            </w:pPr>
            <w:r>
              <w:rPr>
                <w:color w:val="000000"/>
              </w:rPr>
              <w:t>O</w:t>
            </w:r>
            <w:r w:rsidR="00070698">
              <w:rPr>
                <w:color w:val="000000"/>
              </w:rPr>
              <w:t>rt m</w:t>
            </w:r>
          </w:p>
        </w:tc>
        <w:tc>
          <w:tcPr>
            <w:tcW w:w="1123"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A∙Abstand</w:t>
            </w:r>
          </w:p>
        </w:tc>
        <w:tc>
          <w:tcPr>
            <w:tcW w:w="1275"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Eigen I</w:t>
            </w:r>
          </w:p>
        </w:tc>
        <w:tc>
          <w:tcPr>
            <w:tcW w:w="1275"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Steiner</w:t>
            </w:r>
          </w:p>
        </w:tc>
        <w:tc>
          <w:tcPr>
            <w:tcW w:w="1055"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Teilfläche</w:t>
            </w:r>
          </w:p>
        </w:tc>
      </w:tr>
      <w:tr w:rsidR="00B02EF3">
        <w:trPr>
          <w:trHeight w:val="315"/>
        </w:trPr>
        <w:tc>
          <w:tcPr>
            <w:tcW w:w="1214" w:type="dxa"/>
            <w:tcBorders>
              <w:top w:val="nil"/>
              <w:left w:val="single" w:sz="4" w:space="0" w:color="auto"/>
              <w:bottom w:val="single" w:sz="4" w:space="0" w:color="auto"/>
              <w:right w:val="single" w:sz="4" w:space="0" w:color="auto"/>
            </w:tcBorders>
            <w:noWrap/>
            <w:vAlign w:val="bottom"/>
          </w:tcPr>
          <w:p w:rsidR="00B02EF3" w:rsidRDefault="00FA7A93">
            <w:pPr>
              <w:rPr>
                <w:rFonts w:eastAsia="Arial Unicode MS"/>
                <w:color w:val="000000"/>
              </w:rPr>
            </w:pPr>
            <w:r>
              <w:rPr>
                <w:color w:val="000000"/>
              </w:rPr>
              <w:t>oben Z</w:t>
            </w:r>
            <w:r w:rsidR="00070698">
              <w:rPr>
                <w:color w:val="000000"/>
              </w:rPr>
              <w:t>ug</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0,590154823</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2,3</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2,0049226</w:t>
            </w:r>
          </w:p>
        </w:tc>
        <w:tc>
          <w:tcPr>
            <w:tcW w:w="112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0,0082825</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0,000119899</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0,002783416</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0,0041311</w:t>
            </w:r>
          </w:p>
        </w:tc>
      </w:tr>
      <w:tr w:rsidR="00B02EF3">
        <w:trPr>
          <w:trHeight w:val="315"/>
        </w:trPr>
        <w:tc>
          <w:tcPr>
            <w:tcW w:w="1214" w:type="dxa"/>
            <w:tcBorders>
              <w:top w:val="nil"/>
              <w:left w:val="single" w:sz="4" w:space="0" w:color="auto"/>
              <w:bottom w:val="single" w:sz="4" w:space="0" w:color="auto"/>
              <w:right w:val="single" w:sz="4" w:space="0" w:color="auto"/>
            </w:tcBorders>
            <w:noWrap/>
            <w:vAlign w:val="bottom"/>
          </w:tcPr>
          <w:p w:rsidR="00B02EF3" w:rsidRDefault="00FA7A93">
            <w:pPr>
              <w:rPr>
                <w:rFonts w:eastAsia="Arial Unicode MS"/>
                <w:color w:val="000000"/>
              </w:rPr>
            </w:pPr>
            <w:r>
              <w:rPr>
                <w:color w:val="000000"/>
              </w:rPr>
              <w:t>oben D</w:t>
            </w:r>
            <w:r w:rsidR="00070698">
              <w:rPr>
                <w:color w:val="000000"/>
              </w:rPr>
              <w:t>ruck</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0,283898472</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1,7098452</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1,5678959</w:t>
            </w:r>
          </w:p>
        </w:tc>
        <w:tc>
          <w:tcPr>
            <w:tcW w:w="112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0,0031159</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1,33477E-05</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0,000292749</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0,0019873</w:t>
            </w:r>
          </w:p>
        </w:tc>
      </w:tr>
      <w:tr w:rsidR="00B02EF3">
        <w:trPr>
          <w:trHeight w:val="315"/>
        </w:trPr>
        <w:tc>
          <w:tcPr>
            <w:tcW w:w="1214" w:type="dxa"/>
            <w:tcBorders>
              <w:top w:val="nil"/>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Loch</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1,236681057</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1,4259467</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0,8076062</w:t>
            </w:r>
          </w:p>
        </w:tc>
        <w:tc>
          <w:tcPr>
            <w:tcW w:w="112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r>
      <w:tr w:rsidR="00B02EF3">
        <w:trPr>
          <w:trHeight w:val="315"/>
        </w:trPr>
        <w:tc>
          <w:tcPr>
            <w:tcW w:w="1214" w:type="dxa"/>
            <w:tcBorders>
              <w:top w:val="nil"/>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unten Druck</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0,189265648</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0,1892656</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0,0946328</w:t>
            </w:r>
          </w:p>
        </w:tc>
        <w:tc>
          <w:tcPr>
            <w:tcW w:w="112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0,0001254</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3,95487E-06</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0,001572485</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0,0013249</w:t>
            </w:r>
          </w:p>
        </w:tc>
      </w:tr>
      <w:tr w:rsidR="00B02EF3">
        <w:trPr>
          <w:trHeight w:val="315"/>
        </w:trPr>
        <w:tc>
          <w:tcPr>
            <w:tcW w:w="1214" w:type="dxa"/>
            <w:tcBorders>
              <w:top w:val="nil"/>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 </w:t>
            </w:r>
          </w:p>
        </w:tc>
        <w:tc>
          <w:tcPr>
            <w:tcW w:w="1275" w:type="dxa"/>
            <w:tcBorders>
              <w:top w:val="nil"/>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 </w:t>
            </w:r>
          </w:p>
        </w:tc>
        <w:tc>
          <w:tcPr>
            <w:tcW w:w="1055" w:type="dxa"/>
            <w:tcBorders>
              <w:top w:val="nil"/>
              <w:left w:val="nil"/>
              <w:bottom w:val="single" w:sz="4" w:space="0" w:color="auto"/>
              <w:right w:val="single" w:sz="4" w:space="0" w:color="auto"/>
            </w:tcBorders>
            <w:noWrap/>
            <w:vAlign w:val="bottom"/>
          </w:tcPr>
          <w:p w:rsidR="00B02EF3" w:rsidRDefault="00B02EF3">
            <w:pPr>
              <w:jc w:val="right"/>
              <w:rPr>
                <w:rFonts w:eastAsia="Arial Unicode MS"/>
                <w:color w:val="000000"/>
              </w:rPr>
            </w:pPr>
          </w:p>
        </w:tc>
        <w:tc>
          <w:tcPr>
            <w:tcW w:w="1055" w:type="dxa"/>
            <w:tcBorders>
              <w:top w:val="nil"/>
              <w:left w:val="nil"/>
              <w:bottom w:val="single" w:sz="4" w:space="0" w:color="auto"/>
              <w:right w:val="single" w:sz="4" w:space="0" w:color="auto"/>
            </w:tcBorders>
            <w:noWrap/>
            <w:vAlign w:val="bottom"/>
          </w:tcPr>
          <w:p w:rsidR="00B02EF3" w:rsidRDefault="00B02EF3">
            <w:pPr>
              <w:rPr>
                <w:rFonts w:eastAsia="Arial Unicode MS"/>
                <w:color w:val="000000"/>
              </w:rPr>
            </w:pPr>
          </w:p>
        </w:tc>
        <w:tc>
          <w:tcPr>
            <w:tcW w:w="112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0,0115237</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0,000137201</w:t>
            </w:r>
          </w:p>
        </w:tc>
        <w:tc>
          <w:tcPr>
            <w:tcW w:w="127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0,00464865</w:t>
            </w:r>
          </w:p>
        </w:tc>
        <w:tc>
          <w:tcPr>
            <w:tcW w:w="1055"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 </w:t>
            </w:r>
            <w:r>
              <w:t>0,007443</w:t>
            </w:r>
          </w:p>
        </w:tc>
      </w:tr>
    </w:tbl>
    <w:p w:rsidR="00B02EF3" w:rsidRDefault="00B02EF3">
      <w:pPr>
        <w:pStyle w:val="Berechnungen"/>
      </w:pPr>
    </w:p>
    <w:p w:rsidR="00B02EF3" w:rsidRDefault="00070698" w:rsidP="00B65606">
      <w:pPr>
        <w:pStyle w:val="Berechnungen"/>
        <w:outlineLvl w:val="0"/>
      </w:pPr>
      <w:r>
        <w:tab/>
        <w:t>A</w:t>
      </w:r>
      <w:r>
        <w:rPr>
          <w:vertAlign w:val="subscript"/>
        </w:rPr>
        <w:t>eff</w:t>
      </w:r>
      <w:r>
        <w:t xml:space="preserve"> = A</w:t>
      </w:r>
      <w:r>
        <w:rPr>
          <w:vertAlign w:val="subscript"/>
        </w:rPr>
        <w:t>s</w:t>
      </w:r>
      <w:r>
        <w:t xml:space="preserve"> – h</w:t>
      </w:r>
      <w:r>
        <w:rPr>
          <w:vertAlign w:val="subscript"/>
        </w:rPr>
        <w:t>w</w:t>
      </w:r>
      <w:r>
        <w:t>∙t</w:t>
      </w:r>
      <w:r>
        <w:rPr>
          <w:vertAlign w:val="subscript"/>
        </w:rPr>
        <w:t>w</w:t>
      </w:r>
      <w:r>
        <w:t xml:space="preserve"> + ΣTeilfläche</w:t>
      </w:r>
    </w:p>
    <w:p w:rsidR="00B02EF3" w:rsidRDefault="00070698">
      <w:pPr>
        <w:pStyle w:val="Berechnungen"/>
      </w:pPr>
      <w:r>
        <w:tab/>
        <w:t>A</w:t>
      </w:r>
      <w:r>
        <w:rPr>
          <w:vertAlign w:val="subscript"/>
        </w:rPr>
        <w:t>eff</w:t>
      </w:r>
      <w:r>
        <w:t xml:space="preserve"> = 0,02628 – 2,3∙0,007 + 0,007443</w:t>
      </w:r>
    </w:p>
    <w:p w:rsidR="00B02EF3" w:rsidRDefault="00070698">
      <w:pPr>
        <w:pStyle w:val="Berechnungen"/>
      </w:pPr>
      <w:r>
        <w:tab/>
        <w:t>A</w:t>
      </w:r>
      <w:r>
        <w:rPr>
          <w:vertAlign w:val="subscript"/>
        </w:rPr>
        <w:t>eff</w:t>
      </w:r>
      <w:r>
        <w:t xml:space="preserve"> = 0,01762</w:t>
      </w:r>
    </w:p>
    <w:p w:rsidR="00B02EF3" w:rsidRDefault="00B02EF3">
      <w:pPr>
        <w:pStyle w:val="Berechnungen"/>
      </w:pPr>
    </w:p>
    <w:p w:rsidR="00B02EF3" w:rsidRDefault="00070698" w:rsidP="00B65606">
      <w:pPr>
        <w:pStyle w:val="Berechnungen"/>
        <w:outlineLvl w:val="0"/>
      </w:pPr>
      <w:r>
        <w:t>Schwerpunkt</w:t>
      </w:r>
    </w:p>
    <w:p w:rsidR="00B02EF3" w:rsidRDefault="00070698">
      <w:pPr>
        <w:pStyle w:val="Berechnungen"/>
      </w:pPr>
      <w:r>
        <w:tab/>
        <w:t>h</w:t>
      </w:r>
      <w:r>
        <w:rPr>
          <w:vertAlign w:val="subscript"/>
        </w:rPr>
        <w:t>s,eff</w:t>
      </w:r>
      <w:r>
        <w:t>= wie h</w:t>
      </w:r>
      <w:r>
        <w:rPr>
          <w:vertAlign w:val="subscript"/>
        </w:rPr>
        <w:t>s</w:t>
      </w:r>
      <w:r>
        <w:t>, nur mit ΣA∙Abstand statt mit Steg</w:t>
      </w:r>
    </w:p>
    <w:p w:rsidR="00B02EF3" w:rsidRDefault="00070698">
      <w:pPr>
        <w:pStyle w:val="Berechnungen"/>
        <w:rPr>
          <w:lang w:val="en-US"/>
        </w:rPr>
      </w:pPr>
      <w:r>
        <w:tab/>
      </w:r>
      <w:r>
        <w:rPr>
          <w:lang w:val="en-US"/>
        </w:rPr>
        <w:t>h</w:t>
      </w:r>
      <w:r>
        <w:rPr>
          <w:vertAlign w:val="subscript"/>
          <w:lang w:val="en-US"/>
        </w:rPr>
        <w:t>s,eff</w:t>
      </w:r>
      <w:r>
        <w:rPr>
          <w:lang w:val="en-US"/>
        </w:rPr>
        <w:t xml:space="preserve">= </w:t>
      </w:r>
      <w:r w:rsidR="00253D45">
        <w:fldChar w:fldCharType="begin"/>
      </w:r>
      <w:r>
        <w:rPr>
          <w:lang w:val="en-US"/>
        </w:rPr>
        <w:instrText xml:space="preserve"> EQ \F(b</w:instrText>
      </w:r>
      <w:r>
        <w:rPr>
          <w:vertAlign w:val="subscript"/>
          <w:lang w:val="en-US"/>
        </w:rPr>
        <w:instrText>f2</w:instrText>
      </w:r>
      <w:r>
        <w:rPr>
          <w:lang w:val="en-US"/>
        </w:rPr>
        <w:instrText>∙t</w:instrText>
      </w:r>
      <w:r>
        <w:rPr>
          <w:vertAlign w:val="subscript"/>
          <w:lang w:val="en-US"/>
        </w:rPr>
        <w:instrText>f2</w:instrText>
      </w:r>
      <w:r>
        <w:rPr>
          <w:lang w:val="en-US"/>
        </w:rPr>
        <w:instrText>∙(h</w:instrText>
      </w:r>
      <w:r>
        <w:rPr>
          <w:vertAlign w:val="subscript"/>
          <w:lang w:val="en-US"/>
        </w:rPr>
        <w:instrText>w</w:instrText>
      </w:r>
      <w:r>
        <w:rPr>
          <w:lang w:val="en-US"/>
        </w:rPr>
        <w:instrText>∙t</w:instrText>
      </w:r>
      <w:r>
        <w:rPr>
          <w:vertAlign w:val="subscript"/>
          <w:lang w:val="en-US"/>
        </w:rPr>
        <w:instrText>f2</w:instrText>
      </w:r>
      <w:r>
        <w:rPr>
          <w:lang w:val="en-US"/>
        </w:rPr>
        <w:instrText>/2) – b</w:instrText>
      </w:r>
      <w:r>
        <w:rPr>
          <w:vertAlign w:val="subscript"/>
          <w:lang w:val="en-US"/>
        </w:rPr>
        <w:instrText>f1</w:instrText>
      </w:r>
      <w:r>
        <w:rPr>
          <w:lang w:val="en-US"/>
        </w:rPr>
        <w:instrText>∙t</w:instrText>
      </w:r>
      <w:r>
        <w:rPr>
          <w:vertAlign w:val="subscript"/>
          <w:lang w:val="en-US"/>
        </w:rPr>
        <w:instrText>f1</w:instrText>
      </w:r>
      <w:r>
        <w:rPr>
          <w:lang w:val="en-US"/>
        </w:rPr>
        <w:instrText xml:space="preserve">²/2 + </w:instrText>
      </w:r>
      <w:r>
        <w:instrText>Σ</w:instrText>
      </w:r>
      <w:r>
        <w:rPr>
          <w:lang w:val="en-US"/>
        </w:rPr>
        <w:instrText>A∙Abstand;A</w:instrText>
      </w:r>
      <w:r>
        <w:rPr>
          <w:vertAlign w:val="subscript"/>
          <w:lang w:val="en-US"/>
        </w:rPr>
        <w:instrText>eff</w:instrText>
      </w:r>
      <w:r>
        <w:rPr>
          <w:lang w:val="en-US"/>
        </w:rPr>
        <w:instrText xml:space="preserve">) </w:instrText>
      </w:r>
      <w:r w:rsidR="00253D45">
        <w:fldChar w:fldCharType="end"/>
      </w:r>
    </w:p>
    <w:p w:rsidR="00B02EF3" w:rsidRDefault="00070698">
      <w:pPr>
        <w:pStyle w:val="Berechnungen"/>
        <w:rPr>
          <w:lang w:val="en-US"/>
        </w:rPr>
      </w:pPr>
      <w:r>
        <w:rPr>
          <w:lang w:val="en-US"/>
        </w:rPr>
        <w:tab/>
        <w:t>h</w:t>
      </w:r>
      <w:r>
        <w:rPr>
          <w:vertAlign w:val="subscript"/>
          <w:lang w:val="en-US"/>
        </w:rPr>
        <w:t>s,eff</w:t>
      </w:r>
      <w:r>
        <w:rPr>
          <w:lang w:val="en-US"/>
        </w:rPr>
        <w:t xml:space="preserve">= </w:t>
      </w:r>
      <w:r w:rsidR="00253D45">
        <w:fldChar w:fldCharType="begin"/>
      </w:r>
      <w:r>
        <w:rPr>
          <w:lang w:val="en-US"/>
        </w:rPr>
        <w:instrText xml:space="preserve"> EQ \F(0,00938 – 3,95∙10</w:instrText>
      </w:r>
      <w:r>
        <w:rPr>
          <w:vertAlign w:val="superscript"/>
          <w:lang w:val="en-US"/>
        </w:rPr>
        <w:instrText>–5</w:instrText>
      </w:r>
      <w:r>
        <w:rPr>
          <w:lang w:val="en-US"/>
        </w:rPr>
        <w:instrText xml:space="preserve"> + 0,01152;0,01762) </w:instrText>
      </w:r>
      <w:r w:rsidR="00253D45">
        <w:fldChar w:fldCharType="end"/>
      </w:r>
    </w:p>
    <w:p w:rsidR="00B02EF3" w:rsidRPr="00D64955" w:rsidRDefault="00070698">
      <w:pPr>
        <w:pStyle w:val="Berechnungen"/>
        <w:rPr>
          <w:lang w:val="en-US"/>
        </w:rPr>
      </w:pPr>
      <w:r>
        <w:rPr>
          <w:lang w:val="en-US"/>
        </w:rPr>
        <w:tab/>
      </w:r>
      <w:r w:rsidRPr="00D64955">
        <w:rPr>
          <w:lang w:val="en-US"/>
        </w:rPr>
        <w:t>h</w:t>
      </w:r>
      <w:r w:rsidRPr="00D64955">
        <w:rPr>
          <w:vertAlign w:val="subscript"/>
          <w:lang w:val="en-US"/>
        </w:rPr>
        <w:t>s,eff</w:t>
      </w:r>
      <w:r w:rsidRPr="00D64955">
        <w:rPr>
          <w:lang w:val="en-US"/>
        </w:rPr>
        <w:t>= 1,184m</w:t>
      </w:r>
    </w:p>
    <w:p w:rsidR="00B02EF3" w:rsidRPr="00D64955" w:rsidRDefault="00B02EF3">
      <w:pPr>
        <w:pStyle w:val="Berechnungen"/>
        <w:rPr>
          <w:lang w:val="en-US"/>
        </w:rPr>
      </w:pPr>
    </w:p>
    <w:p w:rsidR="00B02EF3" w:rsidRDefault="00070698">
      <w:pPr>
        <w:pStyle w:val="Berechnungen"/>
      </w:pPr>
      <w:r>
        <w:t>effektives Flächenmoment zweiten Grades I</w:t>
      </w:r>
      <w:r>
        <w:rPr>
          <w:vertAlign w:val="subscript"/>
        </w:rPr>
        <w:t>eff</w:t>
      </w:r>
    </w:p>
    <w:p w:rsidR="00B02EF3" w:rsidRPr="00D64955" w:rsidRDefault="00070698">
      <w:pPr>
        <w:pStyle w:val="Berechnungen"/>
      </w:pPr>
      <w:r>
        <w:tab/>
      </w:r>
      <w:r w:rsidRPr="00D64955">
        <w:t>I</w:t>
      </w:r>
      <w:r w:rsidRPr="00D64955">
        <w:rPr>
          <w:vertAlign w:val="subscript"/>
        </w:rPr>
        <w:t>eff</w:t>
      </w:r>
      <w:r w:rsidRPr="00D64955">
        <w:t xml:space="preserve">= </w:t>
      </w:r>
      <w:r w:rsidR="00253D45">
        <w:fldChar w:fldCharType="begin"/>
      </w:r>
      <w:r w:rsidRPr="00D64955">
        <w:instrText xml:space="preserve"> EQ \s\do3(</w:instrText>
      </w:r>
      <w:r>
        <w:rPr>
          <w:sz w:val="48"/>
          <w:szCs w:val="48"/>
        </w:rPr>
        <w:instrText>Σ</w:instrText>
      </w:r>
      <w:r w:rsidRPr="00D64955">
        <w:instrText xml:space="preserve">) \b(\A( </w:instrText>
      </w:r>
      <w:r>
        <w:instrText>Σ</w:instrText>
      </w:r>
      <w:r w:rsidRPr="00D64955">
        <w:instrText xml:space="preserve">Steiner; </w:instrText>
      </w:r>
      <w:r>
        <w:instrText>Σ</w:instrText>
      </w:r>
      <w:r w:rsidRPr="00D64955">
        <w:instrText>Eigen; t</w:instrText>
      </w:r>
      <w:r w:rsidRPr="00D64955">
        <w:rPr>
          <w:vertAlign w:val="subscript"/>
        </w:rPr>
        <w:instrText>f1</w:instrText>
      </w:r>
      <w:r w:rsidRPr="00D64955">
        <w:instrText>∙b</w:instrText>
      </w:r>
      <w:r w:rsidRPr="00D64955">
        <w:rPr>
          <w:vertAlign w:val="subscript"/>
        </w:rPr>
        <w:instrText>f1</w:instrText>
      </w:r>
      <w:r w:rsidRPr="00D64955">
        <w:instrText>∙(h</w:instrText>
      </w:r>
      <w:r w:rsidRPr="00D64955">
        <w:rPr>
          <w:vertAlign w:val="subscript"/>
        </w:rPr>
        <w:instrText>s,eff</w:instrText>
      </w:r>
      <w:r w:rsidRPr="00D64955">
        <w:instrText xml:space="preserve"> + t</w:instrText>
      </w:r>
      <w:r w:rsidRPr="00D64955">
        <w:rPr>
          <w:vertAlign w:val="subscript"/>
        </w:rPr>
        <w:instrText>f1</w:instrText>
      </w:r>
      <w:r w:rsidRPr="00D64955">
        <w:instrText>/2)²; b</w:instrText>
      </w:r>
      <w:r w:rsidRPr="00D64955">
        <w:rPr>
          <w:vertAlign w:val="subscript"/>
        </w:rPr>
        <w:instrText>f2</w:instrText>
      </w:r>
      <w:r w:rsidRPr="00D64955">
        <w:instrText>∙t</w:instrText>
      </w:r>
      <w:r w:rsidRPr="00D64955">
        <w:rPr>
          <w:vertAlign w:val="subscript"/>
        </w:rPr>
        <w:instrText>f2</w:instrText>
      </w:r>
      <w:r w:rsidRPr="00D64955">
        <w:instrText>∙(h</w:instrText>
      </w:r>
      <w:r w:rsidRPr="00D64955">
        <w:rPr>
          <w:vertAlign w:val="subscript"/>
        </w:rPr>
        <w:instrText>w</w:instrText>
      </w:r>
      <w:r w:rsidRPr="00D64955">
        <w:instrText xml:space="preserve"> – h</w:instrText>
      </w:r>
      <w:r w:rsidRPr="00D64955">
        <w:rPr>
          <w:vertAlign w:val="subscript"/>
        </w:rPr>
        <w:instrText>s,eff</w:instrText>
      </w:r>
      <w:r w:rsidRPr="00D64955">
        <w:instrText xml:space="preserve"> + t</w:instrText>
      </w:r>
      <w:r w:rsidRPr="00D64955">
        <w:rPr>
          <w:vertAlign w:val="subscript"/>
        </w:rPr>
        <w:instrText>f2</w:instrText>
      </w:r>
      <w:r w:rsidRPr="00D64955">
        <w:instrText>/2)²; (t</w:instrText>
      </w:r>
      <w:r w:rsidRPr="00D64955">
        <w:rPr>
          <w:vertAlign w:val="subscript"/>
        </w:rPr>
        <w:instrText>f1</w:instrText>
      </w:r>
      <w:r w:rsidRPr="00D64955">
        <w:instrText>³∙b</w:instrText>
      </w:r>
      <w:r w:rsidRPr="00D64955">
        <w:rPr>
          <w:vertAlign w:val="subscript"/>
        </w:rPr>
        <w:instrText>f1</w:instrText>
      </w:r>
      <w:r w:rsidRPr="00D64955">
        <w:instrText xml:space="preserve"> + b</w:instrText>
      </w:r>
      <w:r w:rsidRPr="00D64955">
        <w:rPr>
          <w:vertAlign w:val="subscript"/>
        </w:rPr>
        <w:instrText>f2</w:instrText>
      </w:r>
      <w:r w:rsidRPr="00D64955">
        <w:instrText>∙t</w:instrText>
      </w:r>
      <w:r w:rsidRPr="00D64955">
        <w:rPr>
          <w:vertAlign w:val="subscript"/>
        </w:rPr>
        <w:instrText>f2</w:instrText>
      </w:r>
      <w:r w:rsidRPr="00D64955">
        <w:instrText>³)/12 ))</w:instrText>
      </w:r>
      <w:r w:rsidR="00253D45">
        <w:fldChar w:fldCharType="end"/>
      </w:r>
    </w:p>
    <w:p w:rsidR="00B02EF3" w:rsidRPr="00D64955" w:rsidRDefault="00070698">
      <w:pPr>
        <w:pStyle w:val="Berechnungen"/>
      </w:pPr>
      <w:r w:rsidRPr="00D64955">
        <w:tab/>
        <w:t>I</w:t>
      </w:r>
      <w:r w:rsidRPr="00D64955">
        <w:rPr>
          <w:vertAlign w:val="subscript"/>
        </w:rPr>
        <w:t>eff</w:t>
      </w:r>
      <w:r w:rsidRPr="00D64955">
        <w:t xml:space="preserve">= </w:t>
      </w:r>
      <w:r w:rsidR="00253D45">
        <w:fldChar w:fldCharType="begin"/>
      </w:r>
      <w:r w:rsidRPr="00D64955">
        <w:instrText xml:space="preserve"> EQ \s\do3(</w:instrText>
      </w:r>
      <w:r>
        <w:rPr>
          <w:sz w:val="48"/>
          <w:szCs w:val="48"/>
        </w:rPr>
        <w:instrText>Σ</w:instrText>
      </w:r>
      <w:r w:rsidRPr="00D64955">
        <w:instrText>) \b(\A(0,004648; 0,0001372; 0,013∙0,47∙(1,184 + 0,5∙0,013)²; 0,011∙0,37∙(2,3 – 1,184 + 0,5∙0,011)²; 1,27∙10</w:instrText>
      </w:r>
      <w:r w:rsidRPr="00D64955">
        <w:rPr>
          <w:vertAlign w:val="superscript"/>
        </w:rPr>
        <w:instrText>–7</w:instrText>
      </w:r>
      <w:r w:rsidRPr="00D64955">
        <w:instrText xml:space="preserve">)) </w:instrText>
      </w:r>
      <w:r w:rsidR="00253D45">
        <w:fldChar w:fldCharType="end"/>
      </w:r>
    </w:p>
    <w:p w:rsidR="00B02EF3" w:rsidRPr="00D64955" w:rsidRDefault="00070698">
      <w:pPr>
        <w:pStyle w:val="Berechnungen"/>
      </w:pPr>
      <w:r w:rsidRPr="00D64955">
        <w:tab/>
        <w:t>I</w:t>
      </w:r>
      <w:r w:rsidRPr="00D64955">
        <w:rPr>
          <w:vertAlign w:val="subscript"/>
        </w:rPr>
        <w:t>eff</w:t>
      </w:r>
      <w:r w:rsidRPr="00D64955">
        <w:t>= 0,01856m</w:t>
      </w:r>
      <w:r w:rsidRPr="00D64955">
        <w:rPr>
          <w:vertAlign w:val="superscript"/>
        </w:rPr>
        <w:t>4</w:t>
      </w:r>
    </w:p>
    <w:p w:rsidR="00B02EF3" w:rsidRPr="00D64955" w:rsidRDefault="00B02EF3">
      <w:pPr>
        <w:pStyle w:val="Berechnungen"/>
      </w:pPr>
    </w:p>
    <w:p w:rsidR="00B02EF3" w:rsidRDefault="00070698" w:rsidP="00B65606">
      <w:pPr>
        <w:pStyle w:val="Berechnungen"/>
        <w:outlineLvl w:val="0"/>
      </w:pPr>
      <w:r>
        <w:t>Widerstandsmomente</w:t>
      </w:r>
    </w:p>
    <w:p w:rsidR="00B02EF3" w:rsidRDefault="00070698">
      <w:pPr>
        <w:pStyle w:val="Berechnungen"/>
      </w:pPr>
      <w:r>
        <w:tab/>
        <w:t>W</w:t>
      </w:r>
      <w:r>
        <w:rPr>
          <w:vertAlign w:val="subscript"/>
        </w:rPr>
        <w:t>eff,u</w:t>
      </w:r>
      <w:r>
        <w:t xml:space="preserve">= </w:t>
      </w:r>
      <w:r w:rsidR="00253D45">
        <w:fldChar w:fldCharType="begin"/>
      </w:r>
      <w:r>
        <w:instrText xml:space="preserve"> EQ \F(I;Z) </w:instrText>
      </w:r>
      <w:r w:rsidR="00253D45">
        <w:fldChar w:fldCharType="end"/>
      </w:r>
      <w:r>
        <w:t xml:space="preserve">= </w:t>
      </w:r>
      <w:r w:rsidR="00253D45">
        <w:fldChar w:fldCharType="begin"/>
      </w:r>
      <w:r>
        <w:instrText xml:space="preserve"> EQ \F(I</w:instrText>
      </w:r>
      <w:r>
        <w:rPr>
          <w:vertAlign w:val="subscript"/>
        </w:rPr>
        <w:instrText>eff</w:instrText>
      </w:r>
      <w:r>
        <w:instrText>;h</w:instrText>
      </w:r>
      <w:r>
        <w:rPr>
          <w:vertAlign w:val="subscript"/>
        </w:rPr>
        <w:instrText>s,eff</w:instrText>
      </w:r>
      <w:r>
        <w:instrText xml:space="preserve"> + t</w:instrText>
      </w:r>
      <w:r>
        <w:rPr>
          <w:vertAlign w:val="subscript"/>
        </w:rPr>
        <w:instrText>f1</w:instrText>
      </w:r>
      <w:r>
        <w:instrText xml:space="preserve">/2) </w:instrText>
      </w:r>
      <w:r w:rsidR="00253D45">
        <w:fldChar w:fldCharType="end"/>
      </w:r>
      <w:r>
        <w:tab/>
      </w:r>
      <w:r>
        <w:tab/>
        <w:t>W</w:t>
      </w:r>
      <w:r>
        <w:rPr>
          <w:vertAlign w:val="subscript"/>
        </w:rPr>
        <w:t>eff,o</w:t>
      </w:r>
      <w:r>
        <w:t xml:space="preserve">= </w:t>
      </w:r>
      <w:r w:rsidR="00253D45">
        <w:fldChar w:fldCharType="begin"/>
      </w:r>
      <w:r>
        <w:instrText xml:space="preserve"> EQ \F(I;Z) </w:instrText>
      </w:r>
      <w:r w:rsidR="00253D45">
        <w:fldChar w:fldCharType="end"/>
      </w:r>
      <w:r>
        <w:t xml:space="preserve">= </w:t>
      </w:r>
      <w:r w:rsidR="00253D45">
        <w:fldChar w:fldCharType="begin"/>
      </w:r>
      <w:r>
        <w:instrText xml:space="preserve"> EQ \F(I</w:instrText>
      </w:r>
      <w:r>
        <w:rPr>
          <w:vertAlign w:val="subscript"/>
        </w:rPr>
        <w:instrText>eff</w:instrText>
      </w:r>
      <w:r>
        <w:instrText>;h</w:instrText>
      </w:r>
      <w:r>
        <w:rPr>
          <w:vertAlign w:val="subscript"/>
        </w:rPr>
        <w:instrText>w</w:instrText>
      </w:r>
      <w:r>
        <w:instrText xml:space="preserve"> – h</w:instrText>
      </w:r>
      <w:r>
        <w:rPr>
          <w:vertAlign w:val="subscript"/>
        </w:rPr>
        <w:instrText>s,eff</w:instrText>
      </w:r>
      <w:r>
        <w:instrText xml:space="preserve"> + t</w:instrText>
      </w:r>
      <w:r>
        <w:rPr>
          <w:vertAlign w:val="subscript"/>
        </w:rPr>
        <w:instrText>f2</w:instrText>
      </w:r>
      <w:r>
        <w:instrText xml:space="preserve">/2) </w:instrText>
      </w:r>
      <w:r w:rsidR="00253D45">
        <w:fldChar w:fldCharType="end"/>
      </w:r>
    </w:p>
    <w:p w:rsidR="00B02EF3" w:rsidRDefault="00070698">
      <w:pPr>
        <w:pStyle w:val="Berechnungen"/>
        <w:rPr>
          <w:lang w:val="it-IT"/>
        </w:rPr>
      </w:pPr>
      <w:r>
        <w:tab/>
      </w:r>
      <w:r>
        <w:rPr>
          <w:lang w:val="it-IT"/>
        </w:rPr>
        <w:t>W</w:t>
      </w:r>
      <w:r>
        <w:rPr>
          <w:vertAlign w:val="subscript"/>
          <w:lang w:val="it-IT"/>
        </w:rPr>
        <w:t>eff,u</w:t>
      </w:r>
      <w:r>
        <w:rPr>
          <w:lang w:val="it-IT"/>
        </w:rPr>
        <w:t xml:space="preserve">=  </w:t>
      </w:r>
      <w:r w:rsidR="00253D45">
        <w:fldChar w:fldCharType="begin"/>
      </w:r>
      <w:r>
        <w:rPr>
          <w:lang w:val="it-IT"/>
        </w:rPr>
        <w:instrText xml:space="preserve"> EQ \F(0,01856;1,184 + 0,013/2) </w:instrText>
      </w:r>
      <w:r w:rsidR="00253D45">
        <w:fldChar w:fldCharType="end"/>
      </w:r>
      <w:r>
        <w:rPr>
          <w:lang w:val="it-IT"/>
        </w:rPr>
        <w:tab/>
      </w:r>
      <w:r>
        <w:rPr>
          <w:lang w:val="it-IT"/>
        </w:rPr>
        <w:tab/>
        <w:t>W</w:t>
      </w:r>
      <w:r>
        <w:rPr>
          <w:vertAlign w:val="subscript"/>
          <w:lang w:val="it-IT"/>
        </w:rPr>
        <w:t>eff,o</w:t>
      </w:r>
      <w:r>
        <w:rPr>
          <w:lang w:val="it-IT"/>
        </w:rPr>
        <w:t xml:space="preserve">=  </w:t>
      </w:r>
      <w:r w:rsidR="00253D45">
        <w:fldChar w:fldCharType="begin"/>
      </w:r>
      <w:r>
        <w:rPr>
          <w:lang w:val="it-IT"/>
        </w:rPr>
        <w:instrText xml:space="preserve"> EQ \F(0,01856;2,3 – 1,184 + 0,011/2) </w:instrText>
      </w:r>
      <w:r w:rsidR="00253D45">
        <w:fldChar w:fldCharType="end"/>
      </w:r>
    </w:p>
    <w:p w:rsidR="00B02EF3" w:rsidRDefault="00070698">
      <w:pPr>
        <w:pStyle w:val="Berechnungen"/>
        <w:rPr>
          <w:lang w:val="it-IT"/>
        </w:rPr>
      </w:pPr>
      <w:r>
        <w:rPr>
          <w:lang w:val="it-IT"/>
        </w:rPr>
        <w:tab/>
        <w:t>W</w:t>
      </w:r>
      <w:r>
        <w:rPr>
          <w:vertAlign w:val="subscript"/>
          <w:lang w:val="it-IT"/>
        </w:rPr>
        <w:t>eff,u</w:t>
      </w:r>
      <w:r>
        <w:rPr>
          <w:lang w:val="it-IT"/>
        </w:rPr>
        <w:t>= 0,01559</w:t>
      </w:r>
      <w:r>
        <w:rPr>
          <w:lang w:val="it-IT"/>
        </w:rPr>
        <w:tab/>
      </w:r>
      <w:r>
        <w:rPr>
          <w:lang w:val="it-IT"/>
        </w:rPr>
        <w:tab/>
        <w:t>W</w:t>
      </w:r>
      <w:r>
        <w:rPr>
          <w:vertAlign w:val="subscript"/>
          <w:lang w:val="it-IT"/>
        </w:rPr>
        <w:t>eff,o</w:t>
      </w:r>
      <w:r>
        <w:rPr>
          <w:lang w:val="it-IT"/>
        </w:rPr>
        <w:t>= 0,01655</w:t>
      </w:r>
    </w:p>
    <w:p w:rsidR="00B02EF3" w:rsidRDefault="00B02EF3">
      <w:pPr>
        <w:pStyle w:val="Berechnungen"/>
        <w:rPr>
          <w:lang w:val="it-IT"/>
        </w:rPr>
      </w:pPr>
    </w:p>
    <w:p w:rsidR="00B02EF3" w:rsidRDefault="00070698" w:rsidP="00B65606">
      <w:pPr>
        <w:pStyle w:val="Berechnungen"/>
        <w:outlineLvl w:val="0"/>
      </w:pPr>
      <w:r>
        <w:rPr>
          <w:lang w:val="it-IT"/>
        </w:rPr>
        <w:tab/>
      </w:r>
      <w:r>
        <w:t>M</w:t>
      </w:r>
      <w:r>
        <w:rPr>
          <w:vertAlign w:val="subscript"/>
        </w:rPr>
        <w:t>Rd</w:t>
      </w:r>
      <w:r>
        <w:t>= W</w:t>
      </w:r>
      <w:r>
        <w:rPr>
          <w:vertAlign w:val="subscript"/>
        </w:rPr>
        <w:t>eff,u</w:t>
      </w:r>
      <w:r>
        <w:t>∙f</w:t>
      </w:r>
      <w:r>
        <w:rPr>
          <w:vertAlign w:val="subscript"/>
        </w:rPr>
        <w:t>yd</w:t>
      </w:r>
    </w:p>
    <w:p w:rsidR="00B02EF3" w:rsidRDefault="00070698">
      <w:pPr>
        <w:pStyle w:val="Berechnungen"/>
      </w:pPr>
      <w:r>
        <w:tab/>
        <w:t>M</w:t>
      </w:r>
      <w:r>
        <w:rPr>
          <w:vertAlign w:val="subscript"/>
        </w:rPr>
        <w:t>Rd</w:t>
      </w:r>
      <w:r>
        <w:t>= 0,01559∙235000</w:t>
      </w:r>
    </w:p>
    <w:p w:rsidR="00B02EF3" w:rsidRDefault="00070698">
      <w:pPr>
        <w:pStyle w:val="Berechnungen"/>
      </w:pPr>
      <w:r>
        <w:tab/>
        <w:t>M</w:t>
      </w:r>
      <w:r>
        <w:rPr>
          <w:vertAlign w:val="subscript"/>
        </w:rPr>
        <w:t>Rd</w:t>
      </w:r>
      <w:r>
        <w:t>= 3664kNm</w:t>
      </w:r>
    </w:p>
    <w:p w:rsidR="00B02EF3" w:rsidRDefault="00B02EF3">
      <w:pPr>
        <w:pStyle w:val="Berechnungen"/>
      </w:pPr>
    </w:p>
    <w:p w:rsidR="00B02EF3" w:rsidRDefault="00070698">
      <w:pPr>
        <w:pStyle w:val="Berechnungen"/>
      </w:pPr>
      <w:r>
        <w:t>Der verschobene Schwerpunkt erhöht das Moment.</w:t>
      </w:r>
    </w:p>
    <w:p w:rsidR="00B02EF3" w:rsidRDefault="00070698">
      <w:pPr>
        <w:pStyle w:val="Berechnungen"/>
        <w:rPr>
          <w:lang w:val="en-US"/>
        </w:rPr>
      </w:pPr>
      <w:r>
        <w:tab/>
      </w:r>
      <w:r>
        <w:rPr>
          <w:lang w:val="en-US"/>
        </w:rPr>
        <w:t>M</w:t>
      </w:r>
      <w:r>
        <w:rPr>
          <w:vertAlign w:val="subscript"/>
          <w:lang w:val="en-US"/>
        </w:rPr>
        <w:t>Ed,N</w:t>
      </w:r>
      <w:r>
        <w:rPr>
          <w:lang w:val="en-US"/>
        </w:rPr>
        <w:t>= M</w:t>
      </w:r>
      <w:r>
        <w:rPr>
          <w:vertAlign w:val="subscript"/>
          <w:lang w:val="en-US"/>
        </w:rPr>
        <w:t>Ed</w:t>
      </w:r>
      <w:r>
        <w:rPr>
          <w:lang w:val="en-US"/>
        </w:rPr>
        <w:t xml:space="preserve"> + N</w:t>
      </w:r>
      <w:r>
        <w:rPr>
          <w:vertAlign w:val="subscript"/>
          <w:lang w:val="en-US"/>
        </w:rPr>
        <w:t>Ed</w:t>
      </w:r>
      <w:r>
        <w:rPr>
          <w:lang w:val="en-US"/>
        </w:rPr>
        <w:t>∙(h</w:t>
      </w:r>
      <w:r>
        <w:rPr>
          <w:vertAlign w:val="subscript"/>
          <w:lang w:val="en-US"/>
        </w:rPr>
        <w:t>s</w:t>
      </w:r>
      <w:r>
        <w:rPr>
          <w:lang w:val="en-US"/>
        </w:rPr>
        <w:t xml:space="preserve"> – h</w:t>
      </w:r>
      <w:r>
        <w:rPr>
          <w:vertAlign w:val="subscript"/>
          <w:lang w:val="en-US"/>
        </w:rPr>
        <w:t>s,eff</w:t>
      </w:r>
      <w:r>
        <w:rPr>
          <w:lang w:val="en-US"/>
        </w:rPr>
        <w:t>)</w:t>
      </w:r>
    </w:p>
    <w:p w:rsidR="00B02EF3" w:rsidRPr="00D64955" w:rsidRDefault="00070698">
      <w:pPr>
        <w:pStyle w:val="Berechnungen"/>
      </w:pPr>
      <w:r>
        <w:rPr>
          <w:lang w:val="en-US"/>
        </w:rPr>
        <w:tab/>
      </w:r>
      <w:r w:rsidRPr="00D64955">
        <w:t>M</w:t>
      </w:r>
      <w:r w:rsidRPr="00D64955">
        <w:rPr>
          <w:vertAlign w:val="subscript"/>
        </w:rPr>
        <w:t>Ed,N</w:t>
      </w:r>
      <w:r w:rsidRPr="00D64955">
        <w:t>= – 2424 + 2020∙(1,06007 – 1,184)</w:t>
      </w:r>
    </w:p>
    <w:p w:rsidR="00B02EF3" w:rsidRPr="00D64955" w:rsidRDefault="00070698">
      <w:pPr>
        <w:pStyle w:val="Berechnungen"/>
      </w:pPr>
      <w:r w:rsidRPr="00D64955">
        <w:tab/>
        <w:t>M</w:t>
      </w:r>
      <w:r w:rsidRPr="00D64955">
        <w:rPr>
          <w:vertAlign w:val="subscript"/>
        </w:rPr>
        <w:t>Ed,N</w:t>
      </w:r>
      <w:r w:rsidRPr="00D64955">
        <w:t>= 2674kNm</w:t>
      </w:r>
    </w:p>
    <w:p w:rsidR="00B02EF3" w:rsidRPr="00D64955"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p>
    <w:p w:rsidR="00B02EF3" w:rsidRDefault="00070698">
      <w:pPr>
        <w:pStyle w:val="Berechnungen"/>
      </w:pPr>
      <w:r>
        <w:lastRenderedPageBreak/>
        <w:tab/>
        <w:t>η</w:t>
      </w:r>
      <w:r>
        <w:rPr>
          <w:vertAlign w:val="subscript"/>
        </w:rPr>
        <w:t>1</w:t>
      </w:r>
      <w:r>
        <w:t xml:space="preserve">= </w:t>
      </w:r>
      <w:r w:rsidR="00253D45">
        <w:fldChar w:fldCharType="begin"/>
      </w:r>
      <w:r>
        <w:instrText xml:space="preserve"> EQ \F(2,674;0,01559∙235) + \F(2,020;235∙0,01762) </w:instrText>
      </w:r>
      <w:r w:rsidR="00253D45">
        <w:fldChar w:fldCharType="end"/>
      </w:r>
    </w:p>
    <w:p w:rsidR="00B02EF3" w:rsidRDefault="00070698">
      <w:pPr>
        <w:pStyle w:val="Berechnungen"/>
      </w:pPr>
      <w:r>
        <w:tab/>
        <w:t>η</w:t>
      </w:r>
      <w:r>
        <w:rPr>
          <w:vertAlign w:val="subscript"/>
        </w:rPr>
        <w:t>1</w:t>
      </w:r>
      <w:r>
        <w:t>= 0,7298 + 0,4878</w:t>
      </w:r>
    </w:p>
    <w:p w:rsidR="00B02EF3" w:rsidRDefault="00070698">
      <w:pPr>
        <w:pStyle w:val="Berechnungen"/>
      </w:pPr>
      <w:r>
        <w:tab/>
        <w:t>η</w:t>
      </w:r>
      <w:r>
        <w:rPr>
          <w:vertAlign w:val="subscript"/>
        </w:rPr>
        <w:t>1</w:t>
      </w:r>
      <w:r>
        <w:t>= 1,2176</w:t>
      </w:r>
    </w:p>
    <w:p w:rsidR="00B02EF3" w:rsidRDefault="00070698">
      <w:pPr>
        <w:pStyle w:val="Berechnungen"/>
      </w:pPr>
      <w:r>
        <w:t>Nachweis nicht erfüllt</w:t>
      </w:r>
    </w:p>
    <w:p w:rsidR="00B02EF3" w:rsidRDefault="00B02EF3">
      <w:pPr>
        <w:pStyle w:val="Berechnungen"/>
      </w:pPr>
    </w:p>
    <w:p w:rsidR="00B02EF3" w:rsidRDefault="00070698">
      <w:pPr>
        <w:pStyle w:val="Berechnungen"/>
      </w:pPr>
      <w:r>
        <w:t>Das Moment darf nach Eurocode Kapitel 4 letzter Satz abgemindert werden.</w:t>
      </w:r>
    </w:p>
    <w:p w:rsidR="00B02EF3" w:rsidRDefault="00070698">
      <w:pPr>
        <w:pStyle w:val="Berechnungen"/>
      </w:pPr>
      <w:r>
        <w:tab/>
        <w:t>x= MIN(0,4∙a; 0,5∙b)</w:t>
      </w:r>
    </w:p>
    <w:p w:rsidR="00B02EF3" w:rsidRDefault="00070698">
      <w:pPr>
        <w:pStyle w:val="Berechnungen"/>
      </w:pPr>
      <w:r>
        <w:tab/>
        <w:t>x= MIN(0,4∙2,9; 0,5∙2,5)</w:t>
      </w:r>
    </w:p>
    <w:p w:rsidR="00B02EF3" w:rsidRDefault="00070698">
      <w:pPr>
        <w:pStyle w:val="Berechnungen"/>
        <w:rPr>
          <w:lang w:val="en-US"/>
        </w:rPr>
      </w:pPr>
      <w:r>
        <w:tab/>
      </w:r>
      <w:r>
        <w:rPr>
          <w:lang w:val="en-US"/>
        </w:rPr>
        <w:t>x= 1,15</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M</w:t>
      </w:r>
      <w:r>
        <w:rPr>
          <w:vertAlign w:val="subscript"/>
          <w:lang w:val="en-US"/>
        </w:rPr>
        <w:t>Ed,N</w:t>
      </w:r>
      <w:r>
        <w:rPr>
          <w:lang w:val="en-US"/>
        </w:rPr>
        <w:t>:= M</w:t>
      </w:r>
      <w:r>
        <w:rPr>
          <w:vertAlign w:val="subscript"/>
          <w:lang w:val="en-US"/>
        </w:rPr>
        <w:t>Ed,N</w:t>
      </w:r>
      <w:r>
        <w:rPr>
          <w:lang w:val="en-US"/>
        </w:rPr>
        <w:t xml:space="preserve"> – V∙x</w:t>
      </w:r>
    </w:p>
    <w:p w:rsidR="00B02EF3" w:rsidRPr="00D64955" w:rsidRDefault="00070698">
      <w:pPr>
        <w:pStyle w:val="Berechnungen"/>
      </w:pPr>
      <w:r>
        <w:rPr>
          <w:lang w:val="en-US"/>
        </w:rPr>
        <w:tab/>
      </w:r>
      <w:r w:rsidRPr="00D64955">
        <w:t>M</w:t>
      </w:r>
      <w:r w:rsidRPr="00D64955">
        <w:rPr>
          <w:vertAlign w:val="subscript"/>
        </w:rPr>
        <w:t>Ed,N</w:t>
      </w:r>
      <w:r w:rsidRPr="00D64955">
        <w:t>:= 2674 – 695∙1,15</w:t>
      </w:r>
    </w:p>
    <w:p w:rsidR="00B02EF3" w:rsidRPr="00D64955" w:rsidRDefault="00070698">
      <w:pPr>
        <w:pStyle w:val="Berechnungen"/>
      </w:pPr>
      <w:r w:rsidRPr="00D64955">
        <w:tab/>
        <w:t>M</w:t>
      </w:r>
      <w:r w:rsidRPr="00D64955">
        <w:rPr>
          <w:vertAlign w:val="subscript"/>
        </w:rPr>
        <w:t>Ed,N</w:t>
      </w:r>
      <w:r w:rsidRPr="00D64955">
        <w:t>:= 1875kNm</w:t>
      </w:r>
    </w:p>
    <w:p w:rsidR="00B02EF3" w:rsidRPr="00D64955"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r>
        <w:tab/>
      </w:r>
      <w:r>
        <w:tab/>
      </w:r>
      <w:r>
        <w:tab/>
        <w:t>Eurocode 1993-1-5 Gleichung 4.14</w:t>
      </w:r>
    </w:p>
    <w:p w:rsidR="00B02EF3" w:rsidRDefault="00070698">
      <w:pPr>
        <w:pStyle w:val="Berechnungen"/>
      </w:pPr>
      <w:r>
        <w:tab/>
        <w:t>η</w:t>
      </w:r>
      <w:r>
        <w:rPr>
          <w:vertAlign w:val="subscript"/>
        </w:rPr>
        <w:t>1</w:t>
      </w:r>
      <w:r>
        <w:t xml:space="preserve">= </w:t>
      </w:r>
      <w:r w:rsidR="00253D45">
        <w:fldChar w:fldCharType="begin"/>
      </w:r>
      <w:r>
        <w:instrText xml:space="preserve"> EQ \F(1,875;0,01559∙235) + \F(2,020;235∙0,01762) </w:instrText>
      </w:r>
      <w:r w:rsidR="00253D45">
        <w:fldChar w:fldCharType="end"/>
      </w:r>
    </w:p>
    <w:p w:rsidR="00B02EF3" w:rsidRDefault="00070698">
      <w:pPr>
        <w:pStyle w:val="Berechnungen"/>
      </w:pPr>
      <w:r>
        <w:tab/>
        <w:t>η</w:t>
      </w:r>
      <w:r>
        <w:rPr>
          <w:vertAlign w:val="subscript"/>
        </w:rPr>
        <w:t>1</w:t>
      </w:r>
      <w:r>
        <w:t>= 0,512 + 0,488</w:t>
      </w:r>
    </w:p>
    <w:p w:rsidR="00B02EF3" w:rsidRDefault="00070698">
      <w:pPr>
        <w:pStyle w:val="Berechnungen"/>
      </w:pPr>
      <w:r>
        <w:tab/>
        <w:t>η</w:t>
      </w:r>
      <w:r>
        <w:rPr>
          <w:vertAlign w:val="subscript"/>
        </w:rPr>
        <w:t>1</w:t>
      </w:r>
      <w:r>
        <w:t>= 1</w:t>
      </w:r>
    </w:p>
    <w:p w:rsidR="00B02EF3" w:rsidRDefault="00070698">
      <w:pPr>
        <w:pStyle w:val="Berechnungen"/>
      </w:pPr>
      <w:r>
        <w:t>Nachweis erfüllt</w:t>
      </w:r>
    </w:p>
    <w:p w:rsidR="00B02EF3" w:rsidRDefault="00070698">
      <w:pPr>
        <w:pStyle w:val="Berechnungen"/>
      </w:pPr>
      <w:r>
        <w:t>Da jedoch der Nachweis mit Abstand geführt wurde ist zusätzlich ein Klasse3-Querschnittsnachweis am Auflager erforderlich. Da der Querschnitt nicht geschwächt ist, wird das Moment nicht durch den verschobenen Querschnitt erhöht.</w:t>
      </w:r>
    </w:p>
    <w:p w:rsidR="00B02EF3" w:rsidRDefault="00B02EF3">
      <w:pPr>
        <w:pStyle w:val="Berechnungen"/>
      </w:pPr>
    </w:p>
    <w:p w:rsidR="00B02EF3" w:rsidRDefault="00070698" w:rsidP="00B65606">
      <w:pPr>
        <w:pStyle w:val="Berechnungen"/>
        <w:outlineLvl w:val="0"/>
        <w:rPr>
          <w:lang w:val="en-US"/>
        </w:rPr>
      </w:pPr>
      <w:r>
        <w:tab/>
      </w:r>
      <w:r>
        <w:rPr>
          <w:lang w:val="en-US"/>
        </w:rPr>
        <w:t>A</w:t>
      </w:r>
      <w:r>
        <w:rPr>
          <w:vertAlign w:val="subscript"/>
          <w:lang w:val="en-US"/>
        </w:rPr>
        <w:t>s</w:t>
      </w:r>
      <w:r>
        <w:rPr>
          <w:lang w:val="en-US"/>
        </w:rPr>
        <w:t>= 0,02628m²</w:t>
      </w:r>
    </w:p>
    <w:p w:rsidR="00B02EF3" w:rsidRDefault="00070698">
      <w:pPr>
        <w:pStyle w:val="Berechnungen"/>
        <w:rPr>
          <w:lang w:val="en-US"/>
        </w:rPr>
      </w:pPr>
      <w:r>
        <w:rPr>
          <w:lang w:val="en-US"/>
        </w:rPr>
        <w:tab/>
        <w:t>h</w:t>
      </w:r>
      <w:r>
        <w:rPr>
          <w:vertAlign w:val="subscript"/>
          <w:lang w:val="en-US"/>
        </w:rPr>
        <w:t xml:space="preserve">s </w:t>
      </w:r>
      <w:r>
        <w:rPr>
          <w:lang w:val="en-US"/>
        </w:rPr>
        <w:t>=1,06007m</w:t>
      </w:r>
    </w:p>
    <w:p w:rsidR="00B02EF3" w:rsidRDefault="00070698">
      <w:pPr>
        <w:pStyle w:val="Berechnungen"/>
        <w:tabs>
          <w:tab w:val="left" w:pos="1843"/>
        </w:tabs>
        <w:rPr>
          <w:lang w:val="it-IT"/>
        </w:rPr>
      </w:pPr>
      <w:r>
        <w:rPr>
          <w:lang w:val="en-US"/>
        </w:rPr>
        <w:tab/>
      </w:r>
      <w:r>
        <w:rPr>
          <w:lang w:val="it-IT"/>
        </w:rPr>
        <w:t>I= 0,02049m</w:t>
      </w:r>
      <w:r>
        <w:rPr>
          <w:vertAlign w:val="superscript"/>
          <w:lang w:val="it-IT"/>
        </w:rPr>
        <w:t>4</w:t>
      </w:r>
    </w:p>
    <w:p w:rsidR="00B02EF3" w:rsidRDefault="00B02EF3">
      <w:pPr>
        <w:pStyle w:val="Berechnungen"/>
        <w:rPr>
          <w:lang w:val="it-IT"/>
        </w:rPr>
      </w:pPr>
    </w:p>
    <w:p w:rsidR="00B02EF3" w:rsidRDefault="00070698">
      <w:pPr>
        <w:pStyle w:val="Berechnungen"/>
        <w:rPr>
          <w:lang w:val="it-IT"/>
        </w:rPr>
      </w:pPr>
      <w:r>
        <w:rPr>
          <w:lang w:val="it-IT"/>
        </w:rPr>
        <w:tab/>
      </w:r>
      <w:r>
        <w:t>σ</w:t>
      </w:r>
      <w:r>
        <w:rPr>
          <w:vertAlign w:val="subscript"/>
          <w:lang w:val="it-IT"/>
        </w:rPr>
        <w:t>u</w:t>
      </w:r>
      <w:r>
        <w:rPr>
          <w:lang w:val="it-IT"/>
        </w:rPr>
        <w:t xml:space="preserve">= </w:t>
      </w:r>
      <w:r w:rsidR="00253D45">
        <w:fldChar w:fldCharType="begin"/>
      </w:r>
      <w:r>
        <w:rPr>
          <w:lang w:val="it-IT"/>
        </w:rPr>
        <w:instrText xml:space="preserve"> EQ \F(M∙(h</w:instrText>
      </w:r>
      <w:r>
        <w:rPr>
          <w:vertAlign w:val="subscript"/>
          <w:lang w:val="it-IT"/>
        </w:rPr>
        <w:instrText>s</w:instrText>
      </w:r>
      <w:r>
        <w:rPr>
          <w:lang w:val="it-IT"/>
        </w:rPr>
        <w:instrText xml:space="preserve"> + t</w:instrText>
      </w:r>
      <w:r>
        <w:rPr>
          <w:vertAlign w:val="subscript"/>
          <w:lang w:val="it-IT"/>
        </w:rPr>
        <w:instrText>f1</w:instrText>
      </w:r>
      <w:r>
        <w:rPr>
          <w:lang w:val="it-IT"/>
        </w:rPr>
        <w:instrText xml:space="preserve">/2);I) + \F(N;A) </w:instrText>
      </w:r>
      <w:r w:rsidR="00253D45">
        <w:fldChar w:fldCharType="end"/>
      </w:r>
    </w:p>
    <w:p w:rsidR="00B02EF3" w:rsidRDefault="00070698">
      <w:pPr>
        <w:pStyle w:val="Berechnungen"/>
        <w:rPr>
          <w:lang w:val="it-IT"/>
        </w:rPr>
      </w:pPr>
      <w:r>
        <w:rPr>
          <w:lang w:val="it-IT"/>
        </w:rPr>
        <w:tab/>
      </w:r>
      <w:r>
        <w:t>σ</w:t>
      </w:r>
      <w:r>
        <w:rPr>
          <w:vertAlign w:val="subscript"/>
          <w:lang w:val="it-IT"/>
        </w:rPr>
        <w:t>u</w:t>
      </w:r>
      <w:r>
        <w:rPr>
          <w:lang w:val="it-IT"/>
        </w:rPr>
        <w:t xml:space="preserve">= </w:t>
      </w:r>
      <w:r w:rsidR="00253D45">
        <w:fldChar w:fldCharType="begin"/>
      </w:r>
      <w:r>
        <w:rPr>
          <w:lang w:val="it-IT"/>
        </w:rPr>
        <w:instrText xml:space="preserve"> EQ \F( – 2,424∙(1,06007 + 0,013/2);0,02049) – \F(2,02;0,02628) </w:instrText>
      </w:r>
      <w:r w:rsidR="00253D45">
        <w:fldChar w:fldCharType="end"/>
      </w:r>
    </w:p>
    <w:p w:rsidR="00B02EF3" w:rsidRDefault="00070698">
      <w:pPr>
        <w:pStyle w:val="Berechnungen"/>
        <w:rPr>
          <w:lang w:val="it-IT"/>
        </w:rPr>
      </w:pPr>
      <w:r>
        <w:rPr>
          <w:lang w:val="it-IT"/>
        </w:rPr>
        <w:tab/>
      </w:r>
      <w:r>
        <w:t>σ</w:t>
      </w:r>
      <w:r>
        <w:rPr>
          <w:vertAlign w:val="subscript"/>
          <w:lang w:val="it-IT"/>
        </w:rPr>
        <w:t>u</w:t>
      </w:r>
      <w:r>
        <w:rPr>
          <w:lang w:val="it-IT"/>
        </w:rPr>
        <w:t>= – 126,17 – 76,86</w:t>
      </w:r>
    </w:p>
    <w:p w:rsidR="00B02EF3" w:rsidRDefault="00070698">
      <w:pPr>
        <w:pStyle w:val="Berechnungen"/>
        <w:rPr>
          <w:lang w:val="it-IT"/>
        </w:rPr>
      </w:pPr>
      <w:r>
        <w:rPr>
          <w:lang w:val="it-IT"/>
        </w:rPr>
        <w:tab/>
      </w:r>
      <w:r>
        <w:t>σ</w:t>
      </w:r>
      <w:r>
        <w:rPr>
          <w:vertAlign w:val="subscript"/>
          <w:lang w:val="it-IT"/>
        </w:rPr>
        <w:t>u</w:t>
      </w:r>
      <w:r>
        <w:rPr>
          <w:lang w:val="it-IT"/>
        </w:rPr>
        <w:t>= – 203,03N/mm²</w:t>
      </w:r>
    </w:p>
    <w:p w:rsidR="00B02EF3" w:rsidRDefault="00B02EF3">
      <w:pPr>
        <w:pStyle w:val="Berechnungen"/>
        <w:rPr>
          <w:lang w:val="it-IT"/>
        </w:rPr>
      </w:pPr>
    </w:p>
    <w:p w:rsidR="00B02EF3" w:rsidRDefault="00070698">
      <w:pPr>
        <w:pStyle w:val="Berechnungen"/>
        <w:rPr>
          <w:lang w:val="it-IT"/>
        </w:rPr>
      </w:pPr>
      <w:r>
        <w:rPr>
          <w:lang w:val="it-IT"/>
        </w:rPr>
        <w:tab/>
      </w:r>
      <w:r>
        <w:t>σ</w:t>
      </w:r>
      <w:r>
        <w:rPr>
          <w:vertAlign w:val="subscript"/>
          <w:lang w:val="it-IT"/>
        </w:rPr>
        <w:t>o</w:t>
      </w:r>
      <w:r>
        <w:rPr>
          <w:lang w:val="it-IT"/>
        </w:rPr>
        <w:t xml:space="preserve">= </w:t>
      </w:r>
      <w:r w:rsidR="00253D45">
        <w:fldChar w:fldCharType="begin"/>
      </w:r>
      <w:r>
        <w:rPr>
          <w:lang w:val="it-IT"/>
        </w:rPr>
        <w:instrText xml:space="preserve"> EQ \F( – M∙(h</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 + t</w:instrText>
      </w:r>
      <w:r>
        <w:rPr>
          <w:vertAlign w:val="subscript"/>
          <w:lang w:val="it-IT"/>
        </w:rPr>
        <w:instrText>f1</w:instrText>
      </w:r>
      <w:r>
        <w:rPr>
          <w:lang w:val="it-IT"/>
        </w:rPr>
        <w:instrText xml:space="preserve">/2);I) + \F(N;A) </w:instrText>
      </w:r>
      <w:r w:rsidR="00253D45">
        <w:fldChar w:fldCharType="end"/>
      </w:r>
    </w:p>
    <w:p w:rsidR="00B02EF3" w:rsidRDefault="00070698">
      <w:pPr>
        <w:pStyle w:val="Berechnungen"/>
        <w:rPr>
          <w:lang w:val="it-IT"/>
        </w:rPr>
      </w:pPr>
      <w:r>
        <w:rPr>
          <w:lang w:val="it-IT"/>
        </w:rPr>
        <w:tab/>
      </w:r>
      <w:r>
        <w:t>σ</w:t>
      </w:r>
      <w:r>
        <w:rPr>
          <w:vertAlign w:val="subscript"/>
          <w:lang w:val="it-IT"/>
        </w:rPr>
        <w:t>o</w:t>
      </w:r>
      <w:r>
        <w:rPr>
          <w:lang w:val="it-IT"/>
        </w:rPr>
        <w:t xml:space="preserve">= </w:t>
      </w:r>
      <w:r w:rsidR="00253D45">
        <w:rPr>
          <w:lang w:val="it-IT"/>
        </w:rPr>
        <w:fldChar w:fldCharType="begin"/>
      </w:r>
      <w:r>
        <w:rPr>
          <w:lang w:val="it-IT"/>
        </w:rPr>
        <w:instrText xml:space="preserve"> EQ \F(2,424·\b(2,3 – 1,06007 + 0,011/2);0,02049 ) – \F( 2,020;0,02628) </w:instrText>
      </w:r>
      <w:r w:rsidR="00253D45">
        <w:rPr>
          <w:lang w:val="it-IT"/>
        </w:rPr>
        <w:fldChar w:fldCharType="end"/>
      </w:r>
    </w:p>
    <w:p w:rsidR="00B02EF3" w:rsidRDefault="00070698">
      <w:pPr>
        <w:pStyle w:val="Berechnungen"/>
        <w:rPr>
          <w:lang w:val="it-IT"/>
        </w:rPr>
      </w:pPr>
      <w:r>
        <w:rPr>
          <w:lang w:val="it-IT"/>
        </w:rPr>
        <w:tab/>
      </w:r>
      <w:r>
        <w:t>σ</w:t>
      </w:r>
      <w:r>
        <w:rPr>
          <w:vertAlign w:val="subscript"/>
          <w:lang w:val="it-IT"/>
        </w:rPr>
        <w:t>o</w:t>
      </w:r>
      <w:r>
        <w:rPr>
          <w:lang w:val="it-IT"/>
        </w:rPr>
        <w:t>= 147,33 – 76,86</w:t>
      </w:r>
    </w:p>
    <w:p w:rsidR="00B02EF3" w:rsidRDefault="00070698">
      <w:pPr>
        <w:pStyle w:val="Berechnungen"/>
        <w:rPr>
          <w:lang w:val="it-IT"/>
        </w:rPr>
      </w:pPr>
      <w:r>
        <w:rPr>
          <w:lang w:val="it-IT"/>
        </w:rPr>
        <w:tab/>
      </w:r>
      <w:r>
        <w:t>σ</w:t>
      </w:r>
      <w:r>
        <w:rPr>
          <w:vertAlign w:val="subscript"/>
          <w:lang w:val="it-IT"/>
        </w:rPr>
        <w:t>o</w:t>
      </w:r>
      <w:r>
        <w:rPr>
          <w:lang w:val="it-IT"/>
        </w:rPr>
        <w:t>= 70,46N/mm²</w:t>
      </w:r>
    </w:p>
    <w:p w:rsidR="00B02EF3" w:rsidRDefault="00B02EF3">
      <w:pPr>
        <w:pStyle w:val="Berechnungen"/>
        <w:rPr>
          <w:lang w:val="it-IT"/>
        </w:rPr>
      </w:pPr>
    </w:p>
    <w:p w:rsidR="00B02EF3" w:rsidRDefault="00070698">
      <w:pPr>
        <w:pStyle w:val="Berechnungen"/>
      </w:pPr>
      <w:r>
        <w:lastRenderedPageBreak/>
        <w:t>σ</w:t>
      </w:r>
      <w:r>
        <w:rPr>
          <w:vertAlign w:val="subscript"/>
        </w:rPr>
        <w:t>o</w:t>
      </w:r>
      <w:r>
        <w:t xml:space="preserve"> und σ</w:t>
      </w:r>
      <w:r>
        <w:rPr>
          <w:vertAlign w:val="subscript"/>
        </w:rPr>
        <w:t>u</w:t>
      </w:r>
      <w:r>
        <w:t xml:space="preserve"> sind kleiner als f</w:t>
      </w:r>
      <w:r>
        <w:rPr>
          <w:vertAlign w:val="subscript"/>
        </w:rPr>
        <w:t>yd</w:t>
      </w:r>
      <w:r>
        <w:t>. Nachweis erfüllt</w:t>
      </w:r>
    </w:p>
    <w:p w:rsidR="00B02EF3" w:rsidRDefault="00070698" w:rsidP="00B65606">
      <w:pPr>
        <w:pStyle w:val="berschrift3"/>
      </w:pPr>
      <w:bookmarkStart w:id="166" w:name="_Toc288579073"/>
      <w:bookmarkStart w:id="167" w:name="_Toc319160519"/>
      <w:r>
        <w:t>Schubbeulen</w:t>
      </w:r>
      <w:bookmarkEnd w:id="166"/>
      <w:bookmarkEnd w:id="167"/>
    </w:p>
    <w:p w:rsidR="00B02EF3" w:rsidRDefault="00070698">
      <w:pPr>
        <w:pStyle w:val="Berechnungen"/>
      </w:pPr>
      <w:r>
        <w:t>Der Querkraftwiderstand setzt sich aus einem Teil des Steges und des Flansches zusammen.</w:t>
      </w:r>
    </w:p>
    <w:p w:rsidR="00B02EF3" w:rsidRDefault="00B02EF3">
      <w:pPr>
        <w:pStyle w:val="Berechnungen"/>
        <w:rPr>
          <w:b/>
        </w:rPr>
      </w:pPr>
    </w:p>
    <w:p w:rsidR="00B02EF3" w:rsidRDefault="00070698" w:rsidP="00B65606">
      <w:pPr>
        <w:pStyle w:val="Berechnungen"/>
        <w:outlineLvl w:val="0"/>
        <w:rPr>
          <w:b/>
        </w:rPr>
      </w:pPr>
      <w:r>
        <w:rPr>
          <w:b/>
        </w:rPr>
        <w:t>Beitrag des Steges</w:t>
      </w:r>
    </w:p>
    <w:p w:rsidR="00B02EF3" w:rsidRDefault="00070698">
      <w:pPr>
        <w:pStyle w:val="Berechnungen"/>
      </w:pPr>
      <w:r>
        <w:tab/>
        <w:t>a/h</w:t>
      </w:r>
      <w:r>
        <w:rPr>
          <w:vertAlign w:val="subscript"/>
        </w:rPr>
        <w:t>w</w:t>
      </w:r>
      <w:r>
        <w:t>= 2,9/2,3</w:t>
      </w:r>
    </w:p>
    <w:p w:rsidR="00B02EF3" w:rsidRDefault="00070698">
      <w:pPr>
        <w:pStyle w:val="Berechnungen"/>
      </w:pPr>
      <w:r>
        <w:tab/>
        <w:t>a/h</w:t>
      </w:r>
      <w:r>
        <w:rPr>
          <w:vertAlign w:val="subscript"/>
        </w:rPr>
        <w:t>w</w:t>
      </w:r>
      <w:r>
        <w:t>= 1,2609</w:t>
      </w:r>
    </w:p>
    <w:p w:rsidR="00B02EF3" w:rsidRDefault="00B02EF3">
      <w:pPr>
        <w:pStyle w:val="Berechnungen"/>
      </w:pPr>
    </w:p>
    <w:p w:rsidR="00B02EF3" w:rsidRDefault="00070698" w:rsidP="00B65606">
      <w:pPr>
        <w:pStyle w:val="Berechnungen"/>
        <w:outlineLvl w:val="0"/>
      </w:pPr>
      <w:r>
        <w:t>Schubbeulwert</w:t>
      </w:r>
    </w:p>
    <w:p w:rsidR="00B02EF3" w:rsidRDefault="00070698">
      <w:pPr>
        <w:pStyle w:val="Berechnungen"/>
      </w:pPr>
      <w:r>
        <w:tab/>
        <w:t>k</w:t>
      </w:r>
      <w:r>
        <w:rPr>
          <w:vertAlign w:val="subscript"/>
        </w:rPr>
        <w:t>τ</w:t>
      </w:r>
      <w:r>
        <w:t>= Wenn(a/h</w:t>
      </w:r>
      <w:r>
        <w:rPr>
          <w:vertAlign w:val="subscript"/>
        </w:rPr>
        <w:t>w</w:t>
      </w:r>
      <w:r>
        <w:t xml:space="preserve"> &gt;1; 5,34;4) + Wenn(a/h</w:t>
      </w:r>
      <w:r>
        <w:rPr>
          <w:vertAlign w:val="subscript"/>
        </w:rPr>
        <w:t>w</w:t>
      </w:r>
      <w:r>
        <w:t xml:space="preserve"> &lt;1; 5,34; 4)∙(h</w:t>
      </w:r>
      <w:r>
        <w:rPr>
          <w:vertAlign w:val="subscript"/>
        </w:rPr>
        <w:t>w</w:t>
      </w:r>
      <w:r>
        <w:t>/a)²</w:t>
      </w:r>
      <w:r>
        <w:tab/>
        <w:t>Gleichung A.5</w:t>
      </w:r>
    </w:p>
    <w:p w:rsidR="00B02EF3" w:rsidRDefault="00070698">
      <w:pPr>
        <w:pStyle w:val="Berechnungen"/>
      </w:pPr>
      <w:r>
        <w:tab/>
        <w:t>k</w:t>
      </w:r>
      <w:r>
        <w:rPr>
          <w:vertAlign w:val="subscript"/>
        </w:rPr>
        <w:t>τ</w:t>
      </w:r>
      <w:r>
        <w:t>= 5,34 + 4∙1,2609</w:t>
      </w:r>
      <w:r>
        <w:rPr>
          <w:vertAlign w:val="superscript"/>
        </w:rPr>
        <w:t>–2</w:t>
      </w:r>
    </w:p>
    <w:p w:rsidR="00B02EF3" w:rsidRDefault="00070698">
      <w:pPr>
        <w:pStyle w:val="Berechnungen"/>
      </w:pPr>
      <w:r>
        <w:tab/>
        <w:t>k</w:t>
      </w:r>
      <w:r>
        <w:rPr>
          <w:vertAlign w:val="subscript"/>
        </w:rPr>
        <w:t>τ</w:t>
      </w:r>
      <w:r>
        <w:t>= 7,856</w:t>
      </w:r>
    </w:p>
    <w:p w:rsidR="00B02EF3" w:rsidRDefault="00B02EF3">
      <w:pPr>
        <w:pStyle w:val="Berechnungen"/>
      </w:pPr>
    </w:p>
    <w:p w:rsidR="00B02EF3" w:rsidRDefault="00070698" w:rsidP="00B65606">
      <w:pPr>
        <w:pStyle w:val="Berechnungen"/>
        <w:spacing w:line="240" w:lineRule="auto"/>
        <w:outlineLvl w:val="0"/>
      </w:pPr>
      <w:r>
        <w:t xml:space="preserve">Schubbeulschlankheit </w:t>
      </w:r>
      <w:r w:rsidR="00253D45">
        <w:fldChar w:fldCharType="begin"/>
      </w:r>
      <w:r>
        <w:instrText xml:space="preserve"> EQ \o(λ;\s\up1(¯))</w:instrText>
      </w:r>
      <w:r>
        <w:rPr>
          <w:vertAlign w:val="subscript"/>
        </w:rPr>
        <w:instrText>w</w:instrText>
      </w:r>
      <w:r>
        <w:instrText xml:space="preserve"> </w:instrText>
      </w:r>
      <w:r w:rsidR="00253D45">
        <w:fldChar w:fldCharType="end"/>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;37,421∙t∙ε∙\r(;k</w:instrText>
      </w:r>
      <w:r>
        <w:rPr>
          <w:vertAlign w:val="subscript"/>
        </w:rPr>
        <w:instrText>τ</w:instrText>
      </w:r>
      <w:r>
        <w:instrText xml:space="preserve">)) </w:instrText>
      </w:r>
      <w:r w:rsidR="00253D45">
        <w:fldChar w:fldCharType="end"/>
      </w:r>
      <w:r>
        <w:tab/>
      </w:r>
      <w:r>
        <w:tab/>
      </w:r>
      <w:r>
        <w:tab/>
        <w:t>Eurocode 1993-1-5 Gleichung 5.6</w:t>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\F(2,3;37,421∙0,007∙1∙\r(;7,856)) </w:instrText>
      </w:r>
      <w:r w:rsidR="00253D45">
        <w:fldChar w:fldCharType="end"/>
      </w:r>
    </w:p>
    <w:p w:rsidR="00B02EF3" w:rsidRDefault="00070698">
      <w:pPr>
        <w:pStyle w:val="Berechnungen"/>
        <w:spacing w:line="240" w:lineRule="auto"/>
      </w:pPr>
      <w:r>
        <w:tab/>
      </w:r>
      <w:r w:rsidR="00253D45">
        <w:fldChar w:fldCharType="begin"/>
      </w:r>
      <w:r w:rsidR="00521305">
        <w:instrText xml:space="preserve"> EQ \o(λ;\s\up1(¯))</w:instrText>
      </w:r>
      <w:r w:rsidR="00521305">
        <w:rPr>
          <w:vertAlign w:val="subscript"/>
        </w:rPr>
        <w:instrText>w</w:instrText>
      </w:r>
      <w:r w:rsidR="00521305">
        <w:instrText xml:space="preserve"> </w:instrText>
      </w:r>
      <w:r w:rsidR="00253D45">
        <w:fldChar w:fldCharType="end"/>
      </w:r>
      <w:r>
        <w:t>= 3,133</w:t>
      </w:r>
    </w:p>
    <w:p w:rsidR="00B02EF3" w:rsidRDefault="00B02EF3">
      <w:pPr>
        <w:pStyle w:val="Berechnungen"/>
      </w:pPr>
    </w:p>
    <w:p w:rsidR="00B02EF3" w:rsidRDefault="00070698">
      <w:pPr>
        <w:pStyle w:val="Berechnungen"/>
      </w:pPr>
      <w:r>
        <w:t xml:space="preserve">für </w:t>
      </w:r>
      <w:r w:rsidR="00253D45">
        <w:fldChar w:fldCharType="begin"/>
      </w:r>
      <w:r>
        <w:instrText xml:space="preserve"> EQ \o(λ;\s\up1(¯))</w:instrText>
      </w:r>
      <w:r>
        <w:rPr>
          <w:vertAlign w:val="subscript"/>
        </w:rPr>
        <w:instrText>w</w:instrText>
      </w:r>
      <w:r>
        <w:instrText xml:space="preserve"> </w:instrText>
      </w:r>
      <w:r w:rsidR="00253D45">
        <w:fldChar w:fldCharType="end"/>
      </w:r>
      <w:r>
        <w:t>&gt; 1,08 gilt:</w:t>
      </w:r>
    </w:p>
    <w:p w:rsidR="00B02EF3" w:rsidRDefault="00070698">
      <w:pPr>
        <w:pStyle w:val="Berechnungen"/>
      </w:pPr>
      <w:r>
        <w:tab/>
        <w:t>χ</w:t>
      </w:r>
      <w:r>
        <w:rPr>
          <w:vertAlign w:val="subscript"/>
        </w:rPr>
        <w:t>w</w:t>
      </w:r>
      <w:r>
        <w:t xml:space="preserve">= </w:t>
      </w:r>
      <w:r w:rsidR="00253D45">
        <w:fldChar w:fldCharType="begin"/>
      </w:r>
      <w:r>
        <w:instrText xml:space="preserve"> EQ \F(1,37;0,7 + \o(λ;\s\up1(¯))</w:instrText>
      </w:r>
      <w:r>
        <w:rPr>
          <w:vertAlign w:val="subscript"/>
        </w:rPr>
        <w:instrText>w</w:instrText>
      </w:r>
      <w:r>
        <w:instrText>)</w:instrText>
      </w:r>
      <w:r w:rsidR="00253D45">
        <w:fldChar w:fldCharType="end"/>
      </w:r>
      <w:r>
        <w:t xml:space="preserve"> = </w:t>
      </w:r>
      <w:r w:rsidR="00253D45">
        <w:fldChar w:fldCharType="begin"/>
      </w:r>
      <w:r>
        <w:instrText xml:space="preserve"> EQ \F(1,37;0,7 + 3,13)</w:instrText>
      </w:r>
      <w:r w:rsidR="00253D45">
        <w:fldChar w:fldCharType="end"/>
      </w:r>
      <w:r>
        <w:tab/>
      </w:r>
      <w:r>
        <w:tab/>
      </w:r>
      <w:r>
        <w:tab/>
        <w:t>Eurocode 1993-1-5  Tabelle 5.1</w:t>
      </w:r>
    </w:p>
    <w:p w:rsidR="00B02EF3" w:rsidRDefault="00070698">
      <w:pPr>
        <w:pStyle w:val="Berechnungen"/>
      </w:pPr>
      <w:r>
        <w:tab/>
        <w:t>χ</w:t>
      </w:r>
      <w:r>
        <w:rPr>
          <w:vertAlign w:val="subscript"/>
        </w:rPr>
        <w:t>w</w:t>
      </w:r>
      <w:r>
        <w:t>= 0,35746</w:t>
      </w:r>
    </w:p>
    <w:p w:rsidR="00B02EF3" w:rsidRDefault="00B02EF3">
      <w:pPr>
        <w:pStyle w:val="Berechnungen"/>
      </w:pPr>
    </w:p>
    <w:p w:rsidR="00B02EF3" w:rsidRDefault="00070698">
      <w:pPr>
        <w:pStyle w:val="Berechnungen"/>
      </w:pPr>
      <w:r>
        <w:tab/>
        <w:t>V</w:t>
      </w:r>
      <w:r>
        <w:rPr>
          <w:vertAlign w:val="subscript"/>
        </w:rPr>
        <w:t>b,w,Rd</w:t>
      </w:r>
      <w:r>
        <w:t xml:space="preserv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r>
      <w:r>
        <w:tab/>
        <w:t>Eurocode 1993-1-5 Gleichung 5.2</w:t>
      </w:r>
    </w:p>
    <w:p w:rsidR="00B02EF3" w:rsidRPr="00D64955" w:rsidRDefault="00070698">
      <w:pPr>
        <w:pStyle w:val="Berechnungen"/>
      </w:pPr>
      <w:r>
        <w:tab/>
      </w:r>
      <w:r w:rsidRPr="00D64955">
        <w:t>V</w:t>
      </w:r>
      <w:r w:rsidRPr="00D64955">
        <w:rPr>
          <w:vertAlign w:val="subscript"/>
        </w:rPr>
        <w:t>b,w,Rd</w:t>
      </w:r>
      <w:r w:rsidRPr="00D64955">
        <w:t xml:space="preserve">= </w:t>
      </w:r>
      <w:r w:rsidR="00253D45">
        <w:fldChar w:fldCharType="begin"/>
      </w:r>
      <w:r w:rsidRPr="00D64955">
        <w:instrText xml:space="preserve"> EQ \F(0,35746∙235∙2,3∙7;1∙\r(;3)) </w:instrText>
      </w:r>
      <w:r w:rsidR="00253D45">
        <w:fldChar w:fldCharType="end"/>
      </w:r>
    </w:p>
    <w:p w:rsidR="00B02EF3" w:rsidRDefault="00070698">
      <w:pPr>
        <w:pStyle w:val="Berechnungen"/>
      </w:pPr>
      <w:r w:rsidRPr="00D64955">
        <w:tab/>
      </w:r>
      <w:r>
        <w:t>V</w:t>
      </w:r>
      <w:r>
        <w:rPr>
          <w:vertAlign w:val="subscript"/>
        </w:rPr>
        <w:t>b,w,Rd</w:t>
      </w:r>
      <w:r>
        <w:t>= 780,8kN</w:t>
      </w:r>
    </w:p>
    <w:p w:rsidR="00B02EF3" w:rsidRDefault="00B02EF3">
      <w:pPr>
        <w:pStyle w:val="Berechnungen"/>
      </w:pPr>
    </w:p>
    <w:p w:rsidR="00B02EF3" w:rsidRDefault="00070698" w:rsidP="00B65606">
      <w:pPr>
        <w:pStyle w:val="Berechnungen"/>
        <w:outlineLvl w:val="0"/>
        <w:rPr>
          <w:b/>
        </w:rPr>
      </w:pPr>
      <w:r>
        <w:rPr>
          <w:b/>
        </w:rPr>
        <w:t>Beitrag des Flansches</w:t>
      </w:r>
    </w:p>
    <w:p w:rsidR="00B02EF3" w:rsidRDefault="00070698">
      <w:pPr>
        <w:pStyle w:val="Berechnungen"/>
      </w:pPr>
      <w:r>
        <w:t>M</w:t>
      </w:r>
      <w:r>
        <w:rPr>
          <w:vertAlign w:val="subscript"/>
        </w:rPr>
        <w:t>f,Rd</w:t>
      </w:r>
      <w:r>
        <w:t xml:space="preserve"> ist die plastische Momententragfähigkeit der Flansche allein.</w:t>
      </w:r>
    </w:p>
    <w:p w:rsidR="00B02EF3" w:rsidRDefault="00070698">
      <w:pPr>
        <w:pStyle w:val="Berechnungen"/>
      </w:pPr>
      <w:r>
        <w:tab/>
        <w:t>M</w:t>
      </w:r>
      <w:r>
        <w:rPr>
          <w:vertAlign w:val="subscript"/>
        </w:rPr>
        <w:t>f,Rd</w:t>
      </w:r>
      <w:r>
        <w:t>= (h</w:t>
      </w:r>
      <w:r>
        <w:rPr>
          <w:vertAlign w:val="subscript"/>
        </w:rPr>
        <w:t>w</w:t>
      </w:r>
      <w:r>
        <w:t xml:space="preserve"> + b</w:t>
      </w:r>
      <w:r>
        <w:rPr>
          <w:vertAlign w:val="subscript"/>
        </w:rPr>
        <w:t>f1</w:t>
      </w:r>
      <w:r>
        <w:t>/2 + b</w:t>
      </w:r>
      <w:r>
        <w:rPr>
          <w:vertAlign w:val="subscript"/>
        </w:rPr>
        <w:t>f2</w:t>
      </w:r>
      <w:r>
        <w:t>/2)∙f</w:t>
      </w:r>
      <w:r>
        <w:rPr>
          <w:vertAlign w:val="subscript"/>
        </w:rPr>
        <w:t>y</w:t>
      </w:r>
      <w:r>
        <w:t>∙ MIN(b</w:t>
      </w:r>
      <w:r>
        <w:rPr>
          <w:vertAlign w:val="subscript"/>
        </w:rPr>
        <w:t>f1</w:t>
      </w:r>
      <w:r>
        <w:t>∙t</w:t>
      </w:r>
      <w:r>
        <w:rPr>
          <w:vertAlign w:val="subscript"/>
        </w:rPr>
        <w:t>f1</w:t>
      </w:r>
      <w:r>
        <w:t>;b</w:t>
      </w:r>
      <w:r>
        <w:rPr>
          <w:vertAlign w:val="subscript"/>
        </w:rPr>
        <w:t>f2</w:t>
      </w:r>
      <w:r>
        <w:t>∙t</w:t>
      </w:r>
      <w:r>
        <w:rPr>
          <w:vertAlign w:val="subscript"/>
        </w:rPr>
        <w:t>f2</w:t>
      </w:r>
      <w:r>
        <w:t>)</w:t>
      </w:r>
      <w:r>
        <w:tab/>
      </w:r>
    </w:p>
    <w:p w:rsidR="00B02EF3" w:rsidRDefault="00070698">
      <w:pPr>
        <w:pStyle w:val="Berechnungen"/>
      </w:pPr>
      <w:r>
        <w:tab/>
      </w:r>
      <w:r>
        <w:tab/>
        <w:t>M</w:t>
      </w:r>
      <w:r>
        <w:rPr>
          <w:vertAlign w:val="subscript"/>
        </w:rPr>
        <w:t>f,Rd</w:t>
      </w:r>
      <w:r>
        <w:t>= (2,3 + 0,012)∙235000∙MIN(0,37∙0,011;0,47∙0,013)</w:t>
      </w:r>
    </w:p>
    <w:p w:rsidR="00B02EF3" w:rsidRDefault="00070698">
      <w:pPr>
        <w:pStyle w:val="Berechnungen"/>
      </w:pPr>
      <w:r>
        <w:tab/>
        <w:t>M</w:t>
      </w:r>
      <w:r>
        <w:rPr>
          <w:vertAlign w:val="subscript"/>
        </w:rPr>
        <w:t>f,Rd</w:t>
      </w:r>
      <w:r>
        <w:t>= 2,312∙235000∙0,00407</w:t>
      </w:r>
    </w:p>
    <w:p w:rsidR="00B02EF3" w:rsidRDefault="00070698">
      <w:pPr>
        <w:pStyle w:val="Berechnungen"/>
      </w:pPr>
      <w:r>
        <w:tab/>
        <w:t>M</w:t>
      </w:r>
      <w:r>
        <w:rPr>
          <w:vertAlign w:val="subscript"/>
        </w:rPr>
        <w:t>f,Rd</w:t>
      </w:r>
      <w:r>
        <w:t>= 2211kNm</w:t>
      </w:r>
    </w:p>
    <w:p w:rsidR="00B02EF3" w:rsidRDefault="00B02EF3">
      <w:pPr>
        <w:pStyle w:val="Berechnungen"/>
      </w:pPr>
    </w:p>
    <w:p w:rsidR="00B02EF3" w:rsidRDefault="00070698">
      <w:pPr>
        <w:pStyle w:val="Berechnungen"/>
      </w:pPr>
      <w:r>
        <w:t>wirkt zusätzlich eine Normalkraft, so ist M</w:t>
      </w:r>
      <w:r>
        <w:rPr>
          <w:vertAlign w:val="subscript"/>
        </w:rPr>
        <w:t>f,Rd</w:t>
      </w:r>
      <w:r>
        <w:t xml:space="preserve"> um einen Faktor abzumindern.</w:t>
      </w:r>
    </w:p>
    <w:p w:rsidR="00B02EF3" w:rsidRDefault="00070698">
      <w:pPr>
        <w:pStyle w:val="Berechnungen"/>
      </w:pPr>
      <w:r>
        <w:tab/>
        <w:t xml:space="preserve">Faktor= </w:t>
      </w:r>
      <w:r w:rsidR="00253D45">
        <w:fldChar w:fldCharType="begin"/>
      </w:r>
      <w:r>
        <w:instrText xml:space="preserve"> EQ 1 – \F(|N</w:instrText>
      </w:r>
      <w:r>
        <w:rPr>
          <w:vertAlign w:val="subscript"/>
        </w:rPr>
        <w:instrText>Ed</w:instrText>
      </w:r>
      <w:r>
        <w:instrText>|;(A</w:instrText>
      </w:r>
      <w:r>
        <w:rPr>
          <w:vertAlign w:val="subscript"/>
        </w:rPr>
        <w:instrText>f1</w:instrText>
      </w:r>
      <w:r>
        <w:instrText xml:space="preserve"> + A</w:instrText>
      </w:r>
      <w:r>
        <w:rPr>
          <w:vertAlign w:val="subscript"/>
        </w:rPr>
        <w:instrText>f2</w:instrText>
      </w:r>
      <w:r>
        <w:instrText>)∙f</w:instrText>
      </w:r>
      <w:r>
        <w:rPr>
          <w:vertAlign w:val="subscript"/>
        </w:rPr>
        <w:instrText>yd</w:instrText>
      </w:r>
      <w:r>
        <w:instrText xml:space="preserve">) </w:instrText>
      </w:r>
      <w:r w:rsidR="00253D45">
        <w:fldChar w:fldCharType="end"/>
      </w:r>
      <w:r>
        <w:tab/>
      </w:r>
      <w:r>
        <w:tab/>
      </w:r>
      <w:r>
        <w:tab/>
        <w:t>Eurocode 1993-1-5 Gleichung 5.9</w:t>
      </w:r>
    </w:p>
    <w:p w:rsidR="00B02EF3" w:rsidRDefault="00070698">
      <w:pPr>
        <w:pStyle w:val="Berechnungen"/>
      </w:pPr>
      <w:r>
        <w:tab/>
        <w:t xml:space="preserve">Faktor= </w:t>
      </w:r>
      <w:r w:rsidR="00253D45">
        <w:fldChar w:fldCharType="begin"/>
      </w:r>
      <w:r>
        <w:instrText xml:space="preserve"> EQ 1 – \F(2020;(0,00407 + 0,00611)∙235000) </w:instrText>
      </w:r>
      <w:r w:rsidR="00253D45">
        <w:fldChar w:fldCharType="end"/>
      </w:r>
    </w:p>
    <w:p w:rsidR="00B02EF3" w:rsidRDefault="00070698">
      <w:pPr>
        <w:pStyle w:val="Berechnungen"/>
      </w:pPr>
      <w:r>
        <w:tab/>
        <w:t>Faktor= 0,1556</w:t>
      </w:r>
    </w:p>
    <w:p w:rsidR="00B02EF3" w:rsidRDefault="00B02EF3">
      <w:pPr>
        <w:pStyle w:val="Berechnungen"/>
      </w:pPr>
    </w:p>
    <w:p w:rsidR="00B02EF3" w:rsidRDefault="00070698" w:rsidP="00B65606">
      <w:pPr>
        <w:pStyle w:val="Berechnungen"/>
        <w:outlineLvl w:val="0"/>
      </w:pPr>
      <w:r>
        <w:tab/>
        <w:t>M</w:t>
      </w:r>
      <w:r>
        <w:rPr>
          <w:vertAlign w:val="subscript"/>
        </w:rPr>
        <w:t>f,Rd</w:t>
      </w:r>
      <w:r>
        <w:t>:= M</w:t>
      </w:r>
      <w:r>
        <w:rPr>
          <w:vertAlign w:val="subscript"/>
        </w:rPr>
        <w:t>f,Rd</w:t>
      </w:r>
      <w:r>
        <w:t>∙0,1556</w:t>
      </w:r>
    </w:p>
    <w:p w:rsidR="00B02EF3" w:rsidRDefault="00070698">
      <w:pPr>
        <w:pStyle w:val="Berechnungen"/>
      </w:pPr>
      <w:r>
        <w:tab/>
        <w:t>M</w:t>
      </w:r>
      <w:r>
        <w:rPr>
          <w:vertAlign w:val="subscript"/>
        </w:rPr>
        <w:t>f,Rd</w:t>
      </w:r>
      <w:r>
        <w:t>:= 2211∙0,1556</w:t>
      </w:r>
    </w:p>
    <w:p w:rsidR="00B02EF3" w:rsidRDefault="00070698">
      <w:pPr>
        <w:pStyle w:val="Berechnungen"/>
      </w:pPr>
      <w:r>
        <w:tab/>
        <w:t>M</w:t>
      </w:r>
      <w:r>
        <w:rPr>
          <w:vertAlign w:val="subscript"/>
        </w:rPr>
        <w:t>f,Rd</w:t>
      </w:r>
      <w:r>
        <w:t>:= 344,1kNm</w:t>
      </w:r>
    </w:p>
    <w:p w:rsidR="00B02EF3" w:rsidRDefault="00B02EF3">
      <w:pPr>
        <w:pStyle w:val="Berechnungen"/>
      </w:pPr>
    </w:p>
    <w:p w:rsidR="00B02EF3" w:rsidRDefault="00070698" w:rsidP="00B65606">
      <w:pPr>
        <w:pStyle w:val="Berechnungen"/>
        <w:outlineLvl w:val="0"/>
      </w:pPr>
      <w:r>
        <w:tab/>
        <w:t>M</w:t>
      </w:r>
      <w:r>
        <w:rPr>
          <w:vertAlign w:val="subscript"/>
        </w:rPr>
        <w:t>f,Rd</w:t>
      </w:r>
      <w:r>
        <w:t>&lt; M</w:t>
      </w:r>
      <w:r>
        <w:rPr>
          <w:vertAlign w:val="subscript"/>
        </w:rPr>
        <w:t>Ed</w:t>
      </w:r>
    </w:p>
    <w:p w:rsidR="00B02EF3" w:rsidRDefault="00070698">
      <w:pPr>
        <w:pStyle w:val="Berechnungen"/>
        <w:numPr>
          <w:ilvl w:val="0"/>
          <w:numId w:val="5"/>
        </w:numPr>
      </w:pPr>
      <w:r>
        <w:t>V</w:t>
      </w:r>
      <w:r>
        <w:rPr>
          <w:vertAlign w:val="subscript"/>
        </w:rPr>
        <w:t>bf,Rd</w:t>
      </w:r>
      <w:r>
        <w:t>= 0</w:t>
      </w:r>
      <w:r>
        <w:tab/>
      </w:r>
      <w:r>
        <w:tab/>
      </w:r>
      <w:r>
        <w:tab/>
        <w:t>Eurocode 1993-1-5 Gleichung 5.8</w:t>
      </w:r>
    </w:p>
    <w:p w:rsidR="00B02EF3" w:rsidRDefault="00B02EF3">
      <w:pPr>
        <w:pStyle w:val="Berechnungen"/>
      </w:pPr>
    </w:p>
    <w:p w:rsidR="00B02EF3" w:rsidRDefault="00070698">
      <w:pPr>
        <w:pStyle w:val="Berechnungen"/>
      </w:pPr>
      <w:r>
        <w:tab/>
        <w:t>V</w:t>
      </w:r>
      <w:r>
        <w:rPr>
          <w:vertAlign w:val="subscript"/>
        </w:rPr>
        <w:t>b,Rd</w:t>
      </w:r>
      <w:r>
        <w:t>= MIN</w:t>
      </w:r>
      <w:r w:rsidR="00253D45">
        <w:fldChar w:fldCharType="begin"/>
      </w:r>
      <w:r>
        <w:instrText xml:space="preserve"> EQ \b(V</w:instrText>
      </w:r>
      <w:r>
        <w:rPr>
          <w:vertAlign w:val="subscript"/>
        </w:rPr>
        <w:instrText>bf,Rd</w:instrText>
      </w:r>
      <w:r>
        <w:instrText xml:space="preserve"> + V</w:instrText>
      </w:r>
      <w:r>
        <w:rPr>
          <w:vertAlign w:val="subscript"/>
        </w:rPr>
        <w:instrText>bw,Rd</w:instrText>
      </w:r>
      <w:r>
        <w:instrText xml:space="preserve"> , \F(η∙f</w:instrText>
      </w:r>
      <w:r>
        <w:rPr>
          <w:vertAlign w:val="subscript"/>
        </w:rPr>
        <w:instrText>yd</w:instrText>
      </w:r>
      <w:r>
        <w:instrText>∙h</w:instrText>
      </w:r>
      <w:r>
        <w:rPr>
          <w:vertAlign w:val="subscript"/>
        </w:rPr>
        <w:instrText>w</w:instrText>
      </w:r>
      <w:r>
        <w:instrText xml:space="preserve">∙t;\r(;3))) </w:instrText>
      </w:r>
      <w:r w:rsidR="00253D45">
        <w:fldChar w:fldCharType="end"/>
      </w:r>
      <w:r>
        <w:tab/>
        <w:t>Eurocode 1993-1-5 Gleichung 5.1</w:t>
      </w:r>
    </w:p>
    <w:p w:rsidR="00B02EF3" w:rsidRDefault="00070698">
      <w:pPr>
        <w:pStyle w:val="Berechnungen"/>
      </w:pPr>
      <w:r>
        <w:tab/>
        <w:t>V</w:t>
      </w:r>
      <w:r>
        <w:rPr>
          <w:vertAlign w:val="subscript"/>
        </w:rPr>
        <w:t>b,Rd</w:t>
      </w:r>
      <w:r>
        <w:t>= MIN(780,8 + 0 ; 1,2∙235000∙2,3∙0,007∙3</w:t>
      </w:r>
      <w:r>
        <w:rPr>
          <w:vertAlign w:val="superscript"/>
        </w:rPr>
        <w:t>–0,5</w:t>
      </w:r>
      <w:r>
        <w:t>)</w:t>
      </w:r>
    </w:p>
    <w:p w:rsidR="00B02EF3" w:rsidRDefault="00070698">
      <w:pPr>
        <w:pStyle w:val="Berechnungen"/>
      </w:pPr>
      <w:r>
        <w:tab/>
        <w:t>V</w:t>
      </w:r>
      <w:r>
        <w:rPr>
          <w:vertAlign w:val="subscript"/>
        </w:rPr>
        <w:t>b,Rd</w:t>
      </w:r>
      <w:r>
        <w:t>= MIN(780,8; 2621)</w:t>
      </w:r>
    </w:p>
    <w:p w:rsidR="00B02EF3" w:rsidRDefault="00070698">
      <w:pPr>
        <w:pStyle w:val="Berechnungen"/>
      </w:pPr>
      <w:r>
        <w:tab/>
        <w:t>V</w:t>
      </w:r>
      <w:r>
        <w:rPr>
          <w:vertAlign w:val="subscript"/>
        </w:rPr>
        <w:t>b,Rd</w:t>
      </w:r>
      <w:r>
        <w:t>= 780,8kN</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3</w:t>
      </w:r>
      <w:r>
        <w:t xml:space="preserve">= </w:t>
      </w:r>
      <w:r w:rsidR="00253D45">
        <w:fldChar w:fldCharType="begin"/>
      </w:r>
      <w:r>
        <w:instrText xml:space="preserve"> EQ \F(V;V</w:instrText>
      </w:r>
      <w:r>
        <w:rPr>
          <w:vertAlign w:val="subscript"/>
        </w:rPr>
        <w:instrText>Rd</w:instrText>
      </w:r>
      <w:r>
        <w:instrText xml:space="preserve">) </w:instrText>
      </w:r>
      <w:r w:rsidR="00253D45">
        <w:fldChar w:fldCharType="end"/>
      </w:r>
      <w:r>
        <w:t xml:space="preserve">= </w:t>
      </w:r>
      <w:r w:rsidR="00253D45">
        <w:fldChar w:fldCharType="begin"/>
      </w:r>
      <w:r>
        <w:instrText xml:space="preserve"> EQ \F(695;780,8) </w:instrText>
      </w:r>
      <w:r w:rsidR="00253D45">
        <w:fldChar w:fldCharType="end"/>
      </w:r>
      <w:r>
        <w:tab/>
      </w:r>
      <w:r>
        <w:tab/>
      </w:r>
      <w:r>
        <w:tab/>
        <w:t>Eurocode 1993-1-5 Gleichung 5.10</w:t>
      </w:r>
    </w:p>
    <w:p w:rsidR="00B02EF3" w:rsidRDefault="00070698">
      <w:pPr>
        <w:pStyle w:val="Berechnungen"/>
      </w:pPr>
      <w:r>
        <w:tab/>
        <w:t>η</w:t>
      </w:r>
      <w:r>
        <w:rPr>
          <w:vertAlign w:val="subscript"/>
        </w:rPr>
        <w:t>3</w:t>
      </w:r>
      <w:r>
        <w:t>= 0,89007</w:t>
      </w:r>
    </w:p>
    <w:p w:rsidR="00B02EF3" w:rsidRDefault="00B02EF3">
      <w:pPr>
        <w:pStyle w:val="Berechnungen"/>
      </w:pPr>
    </w:p>
    <w:p w:rsidR="00B02EF3" w:rsidRDefault="00070698" w:rsidP="00B65606">
      <w:pPr>
        <w:pStyle w:val="Berechnungen"/>
        <w:outlineLvl w:val="0"/>
      </w:pPr>
      <w:r>
        <w:t>Da η</w:t>
      </w:r>
      <w:r>
        <w:rPr>
          <w:vertAlign w:val="subscript"/>
        </w:rPr>
        <w:t>3</w:t>
      </w:r>
      <w:r>
        <w:t xml:space="preserve"> größer als 0,5 ist, so ist ein Interaktionsnachweis erforderlich.</w:t>
      </w:r>
    </w:p>
    <w:p w:rsidR="00B02EF3" w:rsidRDefault="00B02EF3">
      <w:pPr>
        <w:pStyle w:val="Berechnungen"/>
      </w:pPr>
    </w:p>
    <w:p w:rsidR="00B02EF3" w:rsidRDefault="00070698" w:rsidP="00B65606">
      <w:pPr>
        <w:pStyle w:val="berschrift3"/>
      </w:pPr>
      <w:bookmarkStart w:id="168" w:name="_Toc288579074"/>
      <w:bookmarkStart w:id="169" w:name="_Toc319160520"/>
      <w:r>
        <w:t>Lokales Beulen aus Einzellast</w:t>
      </w:r>
      <w:bookmarkEnd w:id="168"/>
      <w:bookmarkEnd w:id="169"/>
    </w:p>
    <w:p w:rsidR="00B02EF3" w:rsidRDefault="00070698">
      <w:pPr>
        <w:pStyle w:val="Berechnungen"/>
      </w:pPr>
      <w:r>
        <w:t>In diesem Beispiel wirkt keine Einzellast.</w:t>
      </w:r>
    </w:p>
    <w:p w:rsidR="00B02EF3" w:rsidRDefault="00B02EF3">
      <w:pPr>
        <w:pStyle w:val="Berechnungen"/>
      </w:pPr>
    </w:p>
    <w:p w:rsidR="00B02EF3" w:rsidRDefault="00070698" w:rsidP="00B65606">
      <w:pPr>
        <w:pStyle w:val="berschrift3"/>
      </w:pPr>
      <w:bookmarkStart w:id="170" w:name="_Toc288579075"/>
      <w:bookmarkStart w:id="171" w:name="_Toc319160521"/>
      <w:r>
        <w:t>Interaktion</w:t>
      </w:r>
      <w:bookmarkEnd w:id="170"/>
      <w:bookmarkEnd w:id="171"/>
    </w:p>
    <w:p w:rsidR="00B02EF3" w:rsidRDefault="00070698" w:rsidP="00B65606">
      <w:pPr>
        <w:pStyle w:val="Berechnungen"/>
        <w:outlineLvl w:val="0"/>
        <w:rPr>
          <w:b/>
          <w:u w:val="single"/>
        </w:rPr>
      </w:pPr>
      <w:r>
        <w:rPr>
          <w:b/>
          <w:u w:val="single"/>
        </w:rPr>
        <w:t>Berechnung von M</w:t>
      </w:r>
      <w:r>
        <w:rPr>
          <w:b/>
          <w:u w:val="single"/>
          <w:vertAlign w:val="subscript"/>
        </w:rPr>
        <w:t>pl,N</w:t>
      </w:r>
    </w:p>
    <w:p w:rsidR="00B02EF3" w:rsidRDefault="00070698">
      <w:pPr>
        <w:pStyle w:val="Berechnungen"/>
      </w:pPr>
      <w:r>
        <w:t>Für die Interaktion wird M</w:t>
      </w:r>
      <w:r>
        <w:rPr>
          <w:vertAlign w:val="subscript"/>
        </w:rPr>
        <w:t>pl,N</w:t>
      </w:r>
      <w:r>
        <w:t xml:space="preserve"> benötigt. Excel sucht sich automatisch die Flächenhalbierende und erkennt, welche Flächen es wie abziehen muss. Da der Algorithmus sehr fehleranfällig ist, muss überprüft werden, ob Excel richtig rechnet. M</w:t>
      </w:r>
      <w:r>
        <w:rPr>
          <w:vertAlign w:val="subscript"/>
        </w:rPr>
        <w:t>pl,N</w:t>
      </w:r>
      <w:r>
        <w:t xml:space="preserve"> ist vom ungeschwächten Querschnitt (ohne Beuleinfluss).</w:t>
      </w:r>
    </w:p>
    <w:p w:rsidR="00B02EF3" w:rsidRDefault="00070698">
      <w:pPr>
        <w:pStyle w:val="Berechnungen"/>
      </w:pPr>
      <w:r>
        <w:t>So rechnet Excel: Zuerst werden die Stegstücke mit Länge, Breite und Fläche übernommen. Die Steifen sind so hoch, wie der Steg breit ist. Die Länge wird aus der Steifenfläche rückgerechnet. Dort, wo eine Steife nicht existiert, wird ein kurzes Stegstück angesetzt. Auf der negativen halben Fläche werden die Teilflächen addiert. Wechselt der Wert auf positiv, so ist die Flächenhalbierende gefunden und der genaue Ort wird berechnet. Die Fläche mit der Flächenhalbierenden wird geteilt und im nächsten Schritt richtig einsortiert. Die Werte werden neu berechnet, sortiert und es wird  berücksichtigt, dass bei den Steifen die Fläche rückgerechnet werden muss. Excel rechnet die Fläche aus, die für die Normalkraft nötig ist. Dann wird von der Flächenhalbierenden ausgehend bestimmt, welche Teilflächen verbraucht werden und welche geschwächt werden. Von den vollständigen und geschwächten Flächen wird der Schwerpunktabstand zur Flächenhalbierenden berechnet. Aus Fläche mal Abstand werden die Teilwiderstandsmomente errechnet. Die Summe ist W</w:t>
      </w:r>
      <w:r>
        <w:rPr>
          <w:vertAlign w:val="subscript"/>
        </w:rPr>
        <w:t>Pl,N</w:t>
      </w:r>
      <w:r>
        <w:t>.</w:t>
      </w:r>
    </w:p>
    <w:p w:rsidR="00B02EF3" w:rsidRDefault="00070698">
      <w:pPr>
        <w:pStyle w:val="Berechnungen"/>
      </w:pPr>
      <w:r>
        <w:lastRenderedPageBreak/>
        <w:tab/>
        <w:t>A= 0,02628m²</w:t>
      </w:r>
    </w:p>
    <w:p w:rsidR="00B02EF3" w:rsidRDefault="00B02EF3">
      <w:pPr>
        <w:spacing w:line="240" w:lineRule="auto"/>
      </w:pPr>
    </w:p>
    <w:p w:rsidR="00B02EF3" w:rsidRDefault="00070698">
      <w:pPr>
        <w:pStyle w:val="Berechnungen"/>
      </w:pPr>
      <w:r>
        <w:t>Lage der Flächenhalbierenden (Flächen werden von oben nach unten abgezogen)</w:t>
      </w:r>
    </w:p>
    <w:p w:rsidR="00B02EF3" w:rsidRDefault="002876B4">
      <w:pPr>
        <w:pStyle w:val="Berechnungen"/>
      </w:pPr>
      <w:r>
        <w:rPr>
          <w:noProof/>
          <w:lang w:bidi="he-IL"/>
        </w:rPr>
        <w:drawing>
          <wp:anchor distT="0" distB="0" distL="114300" distR="114300" simplePos="0" relativeHeight="251788800" behindDoc="0" locked="0" layoutInCell="1" allowOverlap="1">
            <wp:simplePos x="0" y="0"/>
            <wp:positionH relativeFrom="column">
              <wp:posOffset>4034790</wp:posOffset>
            </wp:positionH>
            <wp:positionV relativeFrom="paragraph">
              <wp:posOffset>280670</wp:posOffset>
            </wp:positionV>
            <wp:extent cx="1905000" cy="4838700"/>
            <wp:effectExtent l="0" t="0" r="0" b="0"/>
            <wp:wrapNone/>
            <wp:docPr id="35" name="Grafik 34" descr="image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wmf"/>
                    <pic:cNvPicPr/>
                  </pic:nvPicPr>
                  <pic:blipFill>
                    <a:blip r:embed="rId41" cstate="print"/>
                    <a:stretch>
                      <a:fillRect/>
                    </a:stretch>
                  </pic:blipFill>
                  <pic:spPr>
                    <a:xfrm>
                      <a:off x="0" y="0"/>
                      <a:ext cx="1905000" cy="4838700"/>
                    </a:xfrm>
                    <a:prstGeom prst="rect">
                      <a:avLst/>
                    </a:prstGeom>
                  </pic:spPr>
                </pic:pic>
              </a:graphicData>
            </a:graphic>
          </wp:anchor>
        </w:drawing>
      </w:r>
      <w:r w:rsidR="00070698">
        <w:tab/>
        <w:t>h</w:t>
      </w:r>
      <w:r w:rsidR="00070698">
        <w:rPr>
          <w:vertAlign w:val="subscript"/>
        </w:rPr>
        <w:t>F</w:t>
      </w:r>
      <w:r w:rsidR="00070698">
        <w:t xml:space="preserve">= </w:t>
      </w:r>
      <w:r w:rsidR="00253D45">
        <w:fldChar w:fldCharType="begin"/>
      </w:r>
      <w:r w:rsidR="00070698">
        <w:instrText xml:space="preserve"> EQ \F(A/2 – t</w:instrText>
      </w:r>
      <w:r w:rsidR="00070698">
        <w:rPr>
          <w:vertAlign w:val="subscript"/>
        </w:rPr>
        <w:instrText>f1</w:instrText>
      </w:r>
      <w:r w:rsidR="00070698">
        <w:instrText>∙b</w:instrText>
      </w:r>
      <w:r w:rsidR="00070698">
        <w:rPr>
          <w:vertAlign w:val="subscript"/>
        </w:rPr>
        <w:instrText>f1</w:instrText>
      </w:r>
      <w:r w:rsidR="00070698">
        <w:instrText>;h</w:instrText>
      </w:r>
      <w:r w:rsidR="00070698">
        <w:rPr>
          <w:vertAlign w:val="subscript"/>
        </w:rPr>
        <w:instrText>w</w:instrText>
      </w:r>
      <w:r w:rsidR="00070698">
        <w:instrText xml:space="preserve">) </w:instrText>
      </w:r>
      <w:r w:rsidR="00253D45">
        <w:fldChar w:fldCharType="end"/>
      </w:r>
      <w:r w:rsidR="00070698">
        <w:t xml:space="preserve">= </w:t>
      </w:r>
      <w:r w:rsidR="00253D45">
        <w:fldChar w:fldCharType="begin"/>
      </w:r>
      <w:r w:rsidR="00070698">
        <w:instrText xml:space="preserve"> EQ \F(0,02628/2 – 0,37∙0,011;0,007) </w:instrText>
      </w:r>
      <w:r w:rsidR="00253D45">
        <w:fldChar w:fldCharType="end"/>
      </w:r>
    </w:p>
    <w:p w:rsidR="00B02EF3" w:rsidRDefault="00070698">
      <w:pPr>
        <w:pStyle w:val="Berechnungen"/>
      </w:pPr>
      <w:r>
        <w:t>= 1,2957m</w:t>
      </w:r>
    </w:p>
    <w:p w:rsidR="00B02EF3" w:rsidRDefault="00070698">
      <w:pPr>
        <w:pStyle w:val="Berechnungen"/>
      </w:pPr>
      <w:r>
        <w:tab/>
      </w:r>
    </w:p>
    <w:p w:rsidR="00B02EF3" w:rsidRDefault="00070698" w:rsidP="00B65606">
      <w:pPr>
        <w:pStyle w:val="Berechnungen"/>
        <w:outlineLvl w:val="0"/>
      </w:pPr>
      <w:r>
        <w:t>Fläche zur Aufnahme von N</w:t>
      </w:r>
    </w:p>
    <w:p w:rsidR="00B02EF3" w:rsidRDefault="00070698">
      <w:pPr>
        <w:pStyle w:val="Berechnungen"/>
      </w:pPr>
      <w:r>
        <w:tab/>
        <w:t>A</w:t>
      </w:r>
      <w:r>
        <w:rPr>
          <w:vertAlign w:val="subscript"/>
        </w:rPr>
        <w:t>N</w:t>
      </w:r>
      <w:r>
        <w:t xml:space="preserve">= </w:t>
      </w:r>
      <w:r w:rsidR="00253D45">
        <w:fldChar w:fldCharType="begin"/>
      </w:r>
      <w:r>
        <w:instrText xml:space="preserve"> EQ \F(N;f</w:instrText>
      </w:r>
      <w:r>
        <w:rPr>
          <w:vertAlign w:val="subscript"/>
        </w:rPr>
        <w:instrText>yd</w:instrText>
      </w:r>
      <w:r>
        <w:instrText xml:space="preserve">) </w:instrText>
      </w:r>
      <w:r w:rsidR="00253D45">
        <w:fldChar w:fldCharType="end"/>
      </w:r>
      <w:r>
        <w:t xml:space="preserve"> = </w:t>
      </w:r>
      <w:r w:rsidR="00253D45">
        <w:fldChar w:fldCharType="begin"/>
      </w:r>
      <w:r>
        <w:instrText xml:space="preserve"> EQ \F(2,020;235) </w:instrText>
      </w:r>
      <w:r w:rsidR="00253D45">
        <w:fldChar w:fldCharType="end"/>
      </w:r>
    </w:p>
    <w:p w:rsidR="00B02EF3" w:rsidRDefault="00070698">
      <w:pPr>
        <w:pStyle w:val="Berechnungen"/>
      </w:pPr>
      <w:r>
        <w:tab/>
        <w:t>A</w:t>
      </w:r>
      <w:r>
        <w:rPr>
          <w:vertAlign w:val="subscript"/>
        </w:rPr>
        <w:t>N</w:t>
      </w:r>
      <w:r>
        <w:t>= 0,008596m²</w:t>
      </w:r>
    </w:p>
    <w:p w:rsidR="00B02EF3" w:rsidRDefault="00070698">
      <w:pPr>
        <w:pStyle w:val="Berechnungen"/>
      </w:pPr>
      <w:r>
        <w:tab/>
        <w:t>h</w:t>
      </w:r>
      <w:r>
        <w:rPr>
          <w:vertAlign w:val="subscript"/>
        </w:rPr>
        <w:t>wN</w:t>
      </w:r>
      <w:r>
        <w:t xml:space="preserve">= </w:t>
      </w:r>
      <w:r w:rsidR="00253D45">
        <w:fldChar w:fldCharType="begin"/>
      </w:r>
      <w:r>
        <w:instrText>EQ \F(A</w:instrText>
      </w:r>
      <w:r>
        <w:rPr>
          <w:vertAlign w:val="subscript"/>
        </w:rPr>
        <w:instrText>n</w:instrText>
      </w:r>
      <w:r>
        <w:instrText>;h</w:instrText>
      </w:r>
      <w:r>
        <w:rPr>
          <w:vertAlign w:val="subscript"/>
        </w:rPr>
        <w:instrText>w</w:instrText>
      </w:r>
      <w:r>
        <w:instrText xml:space="preserve">) </w:instrText>
      </w:r>
      <w:r w:rsidR="00253D45">
        <w:fldChar w:fldCharType="end"/>
      </w:r>
      <w:r>
        <w:t xml:space="preserve">= </w:t>
      </w:r>
      <w:r w:rsidR="00253D45">
        <w:fldChar w:fldCharType="begin"/>
      </w:r>
      <w:r>
        <w:instrText xml:space="preserve">EQ \F(0,008596;0,007) </w:instrText>
      </w:r>
      <w:r w:rsidR="00253D45">
        <w:fldChar w:fldCharType="end"/>
      </w:r>
      <w:r>
        <w:t>= Verluststeghöhe</w:t>
      </w:r>
    </w:p>
    <w:p w:rsidR="00B02EF3" w:rsidRDefault="00070698">
      <w:pPr>
        <w:pStyle w:val="Berechnungen"/>
      </w:pPr>
      <w:r>
        <w:tab/>
        <w:t>h</w:t>
      </w:r>
      <w:r>
        <w:rPr>
          <w:vertAlign w:val="subscript"/>
        </w:rPr>
        <w:t>wN</w:t>
      </w:r>
      <w:r>
        <w:t>= 1,228</w:t>
      </w:r>
    </w:p>
    <w:p w:rsidR="00B02EF3" w:rsidRDefault="00B02EF3">
      <w:pPr>
        <w:pStyle w:val="Berechnungen"/>
      </w:pPr>
    </w:p>
    <w:p w:rsidR="00B02EF3" w:rsidRDefault="00070698" w:rsidP="00B65606">
      <w:pPr>
        <w:pStyle w:val="Berechnungen"/>
        <w:outlineLvl w:val="0"/>
      </w:pPr>
      <w:r>
        <w:t>Beginn und Ende der Verlustfläche</w:t>
      </w:r>
    </w:p>
    <w:p w:rsidR="00B02EF3" w:rsidRPr="00D64955" w:rsidRDefault="00070698">
      <w:pPr>
        <w:pStyle w:val="Berechnungen"/>
      </w:pPr>
      <w:r>
        <w:tab/>
      </w:r>
      <w:r w:rsidRPr="00D64955">
        <w:t>h</w:t>
      </w:r>
      <w:r w:rsidRPr="00D64955">
        <w:rPr>
          <w:vertAlign w:val="subscript"/>
        </w:rPr>
        <w:t>1</w:t>
      </w:r>
      <w:r w:rsidRPr="00D64955">
        <w:t>= h</w:t>
      </w:r>
      <w:r w:rsidRPr="00D64955">
        <w:rPr>
          <w:vertAlign w:val="subscript"/>
        </w:rPr>
        <w:t>f</w:t>
      </w:r>
      <w:r w:rsidRPr="00D64955">
        <w:t xml:space="preserve"> + h</w:t>
      </w:r>
      <w:r w:rsidRPr="00D64955">
        <w:rPr>
          <w:vertAlign w:val="subscript"/>
        </w:rPr>
        <w:t>wN</w:t>
      </w:r>
      <w:r w:rsidRPr="00D64955">
        <w:t>/2= 1,2957 + 1,228/2</w:t>
      </w:r>
    </w:p>
    <w:p w:rsidR="00B02EF3" w:rsidRPr="00D64955" w:rsidRDefault="00070698">
      <w:pPr>
        <w:pStyle w:val="Berechnungen"/>
      </w:pPr>
      <w:r w:rsidRPr="00D64955">
        <w:tab/>
        <w:t>h</w:t>
      </w:r>
      <w:r w:rsidRPr="00D64955">
        <w:rPr>
          <w:vertAlign w:val="subscript"/>
        </w:rPr>
        <w:t>1</w:t>
      </w:r>
      <w:r w:rsidRPr="00D64955">
        <w:t>= 1,9097</w:t>
      </w:r>
    </w:p>
    <w:p w:rsidR="00B02EF3" w:rsidRPr="00D64955" w:rsidRDefault="00070698">
      <w:pPr>
        <w:pStyle w:val="Berechnungen"/>
      </w:pPr>
      <w:r w:rsidRPr="00D64955">
        <w:tab/>
        <w:t>h</w:t>
      </w:r>
      <w:r w:rsidRPr="00D64955">
        <w:rPr>
          <w:vertAlign w:val="subscript"/>
        </w:rPr>
        <w:t>2</w:t>
      </w:r>
      <w:r w:rsidRPr="00D64955">
        <w:t>= h</w:t>
      </w:r>
      <w:r w:rsidRPr="00D64955">
        <w:rPr>
          <w:vertAlign w:val="subscript"/>
        </w:rPr>
        <w:t>f</w:t>
      </w:r>
      <w:r w:rsidRPr="00D64955">
        <w:t xml:space="preserve"> – h</w:t>
      </w:r>
      <w:r w:rsidRPr="00D64955">
        <w:rPr>
          <w:vertAlign w:val="subscript"/>
        </w:rPr>
        <w:t>wN</w:t>
      </w:r>
      <w:r w:rsidRPr="00D64955">
        <w:t>/2= 1,2957 – 0,614</w:t>
      </w:r>
    </w:p>
    <w:p w:rsidR="00B02EF3" w:rsidRDefault="00070698">
      <w:pPr>
        <w:pStyle w:val="Berechnungen"/>
      </w:pPr>
      <w:r w:rsidRPr="00D64955">
        <w:tab/>
      </w:r>
      <w:r>
        <w:t>h</w:t>
      </w:r>
      <w:r>
        <w:rPr>
          <w:vertAlign w:val="subscript"/>
        </w:rPr>
        <w:t>2</w:t>
      </w:r>
      <w:r>
        <w:t>= 0,6817</w:t>
      </w:r>
    </w:p>
    <w:p w:rsidR="00B02EF3" w:rsidRDefault="00B02EF3">
      <w:pPr>
        <w:pStyle w:val="Berechnungen"/>
      </w:pPr>
    </w:p>
    <w:p w:rsidR="00B02EF3" w:rsidRDefault="00070698" w:rsidP="00B65606">
      <w:pPr>
        <w:pStyle w:val="Berechnungen"/>
        <w:outlineLvl w:val="0"/>
      </w:pPr>
      <w:r>
        <w:t>Widerstandsmoment</w:t>
      </w:r>
    </w:p>
    <w:p w:rsidR="00B02EF3" w:rsidRDefault="00070698">
      <w:pPr>
        <w:pStyle w:val="Berechnungen"/>
      </w:pPr>
      <w:r>
        <w:tab/>
        <w:t>W</w:t>
      </w:r>
      <w:r>
        <w:rPr>
          <w:vertAlign w:val="subscript"/>
        </w:rPr>
        <w:t>pl,N</w:t>
      </w:r>
      <w:r>
        <w:t xml:space="preserve">= </w:t>
      </w:r>
      <w:r w:rsidR="00253D45">
        <w:fldChar w:fldCharType="begin"/>
      </w:r>
      <w:r>
        <w:instrText xml:space="preserve"> EQ \s\do3(</w:instrText>
      </w:r>
      <w:r>
        <w:rPr>
          <w:sz w:val="48"/>
          <w:szCs w:val="48"/>
        </w:rPr>
        <w:instrText>Σ</w:instrText>
      </w:r>
      <w:r>
        <w:instrText xml:space="preserve">) \b(\A(0,37∙0,011∙1,301; 0,6817∙0,007∙0,955;0,39∙0,007∙0,809; 0,47∙0,013∙1,011)) </w:instrText>
      </w:r>
      <w:r w:rsidR="00253D45">
        <w:fldChar w:fldCharType="end"/>
      </w:r>
    </w:p>
    <w:p w:rsidR="00B02EF3" w:rsidRDefault="00070698">
      <w:pPr>
        <w:pStyle w:val="Berechnungen"/>
        <w:rPr>
          <w:vertAlign w:val="superscript"/>
        </w:rPr>
      </w:pPr>
      <w:r>
        <w:tab/>
        <w:t>W</w:t>
      </w:r>
      <w:r>
        <w:rPr>
          <w:vertAlign w:val="subscript"/>
        </w:rPr>
        <w:t>pl,N</w:t>
      </w:r>
      <w:r>
        <w:t>= (5,296 + 4,549 + 2,203 + 6,176)∙10</w:t>
      </w:r>
      <w:r>
        <w:rPr>
          <w:vertAlign w:val="superscript"/>
        </w:rPr>
        <w:t>–3</w:t>
      </w:r>
    </w:p>
    <w:p w:rsidR="00B02EF3" w:rsidRDefault="00070698">
      <w:pPr>
        <w:pStyle w:val="Berechnungen"/>
      </w:pPr>
      <w:r>
        <w:tab/>
        <w:t>W</w:t>
      </w:r>
      <w:r>
        <w:rPr>
          <w:vertAlign w:val="subscript"/>
        </w:rPr>
        <w:t>pl,N</w:t>
      </w:r>
      <w:r>
        <w:t>= 0,01824m³</w:t>
      </w:r>
    </w:p>
    <w:p w:rsidR="00B02EF3" w:rsidRDefault="00070698" w:rsidP="00B65606">
      <w:pPr>
        <w:pStyle w:val="Beschriftung"/>
        <w:jc w:val="right"/>
        <w:outlineLvl w:val="0"/>
      </w:pPr>
      <w:bookmarkStart w:id="172" w:name="_Toc247941114"/>
      <w:bookmarkStart w:id="173" w:name="_Toc301097146"/>
      <w:r>
        <w:t xml:space="preserve">Grafik </w:t>
      </w:r>
      <w:r w:rsidR="00253D45">
        <w:fldChar w:fldCharType="begin"/>
      </w:r>
      <w:r>
        <w:instrText xml:space="preserve"> SEQ Grafik \* ARABIC </w:instrText>
      </w:r>
      <w:r w:rsidR="00253D45">
        <w:fldChar w:fldCharType="separate"/>
      </w:r>
      <w:r w:rsidR="00EE7031">
        <w:rPr>
          <w:noProof/>
        </w:rPr>
        <w:t>9</w:t>
      </w:r>
      <w:r w:rsidR="00253D45">
        <w:fldChar w:fldCharType="end"/>
      </w:r>
      <w:r>
        <w:t xml:space="preserve"> Notwendige Maße zur Berechnung des plastischen Momentes</w:t>
      </w:r>
      <w:bookmarkEnd w:id="172"/>
      <w:bookmarkEnd w:id="173"/>
    </w:p>
    <w:p w:rsidR="00B02EF3" w:rsidRDefault="00070698" w:rsidP="00B65606">
      <w:pPr>
        <w:pStyle w:val="Berechnungen"/>
        <w:outlineLvl w:val="0"/>
      </w:pPr>
      <w:r>
        <w:tab/>
        <w:t>M</w:t>
      </w:r>
      <w:r>
        <w:rPr>
          <w:vertAlign w:val="subscript"/>
        </w:rPr>
        <w:t>pl,N</w:t>
      </w:r>
      <w:r>
        <w:t>= W</w:t>
      </w:r>
      <w:r>
        <w:rPr>
          <w:vertAlign w:val="subscript"/>
        </w:rPr>
        <w:t>pl,N</w:t>
      </w:r>
      <w:r>
        <w:t>∙ f</w:t>
      </w:r>
      <w:r>
        <w:rPr>
          <w:vertAlign w:val="subscript"/>
        </w:rPr>
        <w:t>yd</w:t>
      </w:r>
    </w:p>
    <w:p w:rsidR="00B02EF3" w:rsidRDefault="00070698">
      <w:pPr>
        <w:pStyle w:val="Berechnungen"/>
      </w:pPr>
      <w:r>
        <w:tab/>
        <w:t>M</w:t>
      </w:r>
      <w:r>
        <w:rPr>
          <w:vertAlign w:val="subscript"/>
        </w:rPr>
        <w:t>pl,N</w:t>
      </w:r>
      <w:r>
        <w:t>= 0,01824∙ 235000</w:t>
      </w:r>
    </w:p>
    <w:p w:rsidR="00B02EF3" w:rsidRDefault="00070698">
      <w:pPr>
        <w:pStyle w:val="Berechnungen"/>
      </w:pPr>
      <w:r>
        <w:tab/>
        <w:t>M</w:t>
      </w:r>
      <w:r>
        <w:rPr>
          <w:vertAlign w:val="subscript"/>
        </w:rPr>
        <w:t>pl,N</w:t>
      </w:r>
      <w:r>
        <w:t>= 4286kNm</w:t>
      </w:r>
    </w:p>
    <w:p w:rsidR="00B02EF3" w:rsidRDefault="00B02EF3">
      <w:pPr>
        <w:pStyle w:val="Berechnungen"/>
      </w:pPr>
    </w:p>
    <w:p w:rsidR="00B02EF3" w:rsidRDefault="00070698" w:rsidP="00B65606">
      <w:pPr>
        <w:pStyle w:val="Berechnungen"/>
        <w:outlineLvl w:val="0"/>
      </w:pPr>
      <w:r>
        <w:t>Interaktion</w:t>
      </w:r>
    </w:p>
    <w:p w:rsidR="00B02EF3" w:rsidRDefault="00070698">
      <w:pPr>
        <w:pStyle w:val="Berechnungen"/>
      </w:pPr>
      <w:r>
        <w:tab/>
        <w:t>η</w:t>
      </w:r>
      <w:r>
        <w:rPr>
          <w:vertAlign w:val="subscript"/>
        </w:rPr>
        <w:t>1</w:t>
      </w:r>
      <w:r>
        <w:t xml:space="preserve">= </w:t>
      </w:r>
      <w:r w:rsidR="00253D45">
        <w:fldChar w:fldCharType="begin"/>
      </w:r>
      <w:r>
        <w:instrText xml:space="preserve"> EQ \F(MAX (M</w:instrText>
      </w:r>
      <w:r>
        <w:rPr>
          <w:vertAlign w:val="subscript"/>
        </w:rPr>
        <w:instrText>Ed</w:instrText>
      </w:r>
      <w:r>
        <w:instrText xml:space="preserve"> , M</w:instrText>
      </w:r>
      <w:r>
        <w:rPr>
          <w:vertAlign w:val="subscript"/>
        </w:rPr>
        <w:instrText>f,Rd</w:instrText>
      </w:r>
      <w:r>
        <w:instrText>);M</w:instrText>
      </w:r>
      <w:r>
        <w:rPr>
          <w:vertAlign w:val="subscript"/>
        </w:rPr>
        <w:instrText>pl,N,Rd</w:instrText>
      </w:r>
      <w:r>
        <w:instrText xml:space="preserve">) </w:instrText>
      </w:r>
      <w:r w:rsidR="00253D45">
        <w:fldChar w:fldCharType="end"/>
      </w:r>
      <w:r>
        <w:t xml:space="preserve">= </w:t>
      </w:r>
      <w:r w:rsidR="00253D45">
        <w:fldChar w:fldCharType="begin"/>
      </w:r>
      <w:r>
        <w:instrText xml:space="preserve"> EQ \F(1875;4286) </w:instrText>
      </w:r>
      <w:r w:rsidR="00253D45">
        <w:fldChar w:fldCharType="end"/>
      </w:r>
    </w:p>
    <w:p w:rsidR="00B02EF3" w:rsidRDefault="00070698">
      <w:pPr>
        <w:pStyle w:val="Berechnungen"/>
      </w:pPr>
      <w:r>
        <w:tab/>
        <w:t>η</w:t>
      </w:r>
      <w:r>
        <w:rPr>
          <w:vertAlign w:val="subscript"/>
        </w:rPr>
        <w:t>1</w:t>
      </w:r>
      <w:r>
        <w:t>= 0,43751</w:t>
      </w:r>
      <w:r w:rsidR="00F26F77">
        <w:tab/>
      </w:r>
      <w:r>
        <w:t>η</w:t>
      </w:r>
      <w:r>
        <w:rPr>
          <w:vertAlign w:val="subscript"/>
        </w:rPr>
        <w:t>3</w:t>
      </w:r>
      <w:r>
        <w:t>= 0,89007</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1</w:t>
      </w:r>
      <w:r>
        <w:t xml:space="preserve"> + </w:t>
      </w:r>
      <w:r w:rsidR="00253D45">
        <w:fldChar w:fldCharType="begin"/>
      </w:r>
      <w:r>
        <w:instrText xml:space="preserve"> EQ \b(1 – \F(M</w:instrText>
      </w:r>
      <w:r>
        <w:rPr>
          <w:vertAlign w:val="subscript"/>
        </w:rPr>
        <w:instrText>f,Rd</w:instrText>
      </w:r>
      <w:r>
        <w:instrText>;M</w:instrText>
      </w:r>
      <w:r>
        <w:rPr>
          <w:vertAlign w:val="subscript"/>
        </w:rPr>
        <w:instrText>pl,Rd</w:instrText>
      </w:r>
      <w:r>
        <w:instrText xml:space="preserve">)) </w:instrText>
      </w:r>
      <w:r w:rsidR="00253D45">
        <w:fldChar w:fldCharType="end"/>
      </w:r>
      <w:r>
        <w:t>∙(2∙η</w:t>
      </w:r>
      <w:r>
        <w:rPr>
          <w:vertAlign w:val="subscript"/>
        </w:rPr>
        <w:t>3</w:t>
      </w:r>
      <w:r>
        <w:t xml:space="preserve"> – 1)² </w:t>
      </w:r>
      <w:r>
        <w:tab/>
      </w:r>
      <w:r>
        <w:tab/>
      </w:r>
      <w:r>
        <w:tab/>
        <w:t>Eurocode 1993-1-5 Gleichung 7.1</w:t>
      </w:r>
    </w:p>
    <w:p w:rsidR="00B02EF3" w:rsidRDefault="00070698">
      <w:pPr>
        <w:pStyle w:val="Berechnungen"/>
      </w:pPr>
      <w:r>
        <w:tab/>
        <w:t xml:space="preserve">= 0,43751 + </w:t>
      </w:r>
      <w:r w:rsidR="00253D45">
        <w:fldChar w:fldCharType="begin"/>
      </w:r>
      <w:r>
        <w:instrText xml:space="preserve"> EQ \b(1 – \F(344;4286)) </w:instrText>
      </w:r>
      <w:r w:rsidR="00253D45">
        <w:fldChar w:fldCharType="end"/>
      </w:r>
      <w:r>
        <w:t>∙(2∙0,89007 – 1)²</w:t>
      </w:r>
    </w:p>
    <w:p w:rsidR="00B02EF3" w:rsidRDefault="00070698">
      <w:pPr>
        <w:pStyle w:val="Berechnungen"/>
      </w:pPr>
      <w:r>
        <w:tab/>
        <w:t>= 0,43751 + 0,55976</w:t>
      </w:r>
    </w:p>
    <w:p w:rsidR="00B02EF3" w:rsidRDefault="00070698">
      <w:pPr>
        <w:pStyle w:val="Berechnungen"/>
      </w:pPr>
      <w:r>
        <w:tab/>
        <w:t>0,99726 &lt; 1</w:t>
      </w:r>
    </w:p>
    <w:p w:rsidR="00B02EF3" w:rsidRDefault="00070698">
      <w:pPr>
        <w:pStyle w:val="Berechnungen"/>
      </w:pPr>
      <w:r>
        <w:t>Nachweis erfüllt</w:t>
      </w:r>
    </w:p>
    <w:p w:rsidR="00B02EF3" w:rsidRDefault="00B02EF3">
      <w:pPr>
        <w:pStyle w:val="Berechnungen"/>
      </w:pPr>
    </w:p>
    <w:p w:rsidR="00B02EF3" w:rsidRDefault="00070698" w:rsidP="00B65606">
      <w:pPr>
        <w:pStyle w:val="berschrift2"/>
      </w:pPr>
      <w:bookmarkStart w:id="174" w:name="_Toc288579076"/>
      <w:bookmarkStart w:id="175" w:name="_Toc319160522"/>
      <w:r>
        <w:t>Modell der wirksamen Spannungen nach der DIN 18800-3</w:t>
      </w:r>
      <w:bookmarkEnd w:id="174"/>
      <w:bookmarkEnd w:id="175"/>
    </w:p>
    <w:p w:rsidR="00B02EF3" w:rsidRDefault="00070698" w:rsidP="00B65606">
      <w:pPr>
        <w:pStyle w:val="berschrift3"/>
      </w:pPr>
      <w:bookmarkStart w:id="176" w:name="_Toc288579077"/>
      <w:bookmarkStart w:id="177" w:name="_Toc319160523"/>
      <w:r>
        <w:t>Geometrie</w:t>
      </w:r>
      <w:bookmarkEnd w:id="176"/>
      <w:bookmarkEnd w:id="177"/>
    </w:p>
    <w:p w:rsidR="00B02EF3" w:rsidRDefault="00070698">
      <w:pPr>
        <w:pStyle w:val="Berechnungen"/>
      </w:pPr>
      <w:r>
        <w:t>Die Geometrie ist die gleiche.</w:t>
      </w:r>
    </w:p>
    <w:p w:rsidR="00B02EF3" w:rsidRDefault="00B02EF3">
      <w:pPr>
        <w:pStyle w:val="Berechnungen"/>
      </w:pPr>
    </w:p>
    <w:p w:rsidR="00B02EF3" w:rsidRDefault="00070698" w:rsidP="00B65606">
      <w:pPr>
        <w:pStyle w:val="berschrift3"/>
      </w:pPr>
      <w:bookmarkStart w:id="178" w:name="_Toc288579078"/>
      <w:bookmarkStart w:id="179" w:name="_Toc319160524"/>
      <w:r>
        <w:t>Bruttoquerschnittswerte</w:t>
      </w:r>
      <w:bookmarkEnd w:id="178"/>
      <w:bookmarkEnd w:id="179"/>
    </w:p>
    <w:p w:rsidR="00B02EF3" w:rsidRDefault="00070698">
      <w:pPr>
        <w:pStyle w:val="Berechnungen"/>
      </w:pPr>
      <w:r>
        <w:t>Die Bruttoquerschnittswerte ändern sich nicht.</w:t>
      </w:r>
    </w:p>
    <w:p w:rsidR="00B02EF3" w:rsidRDefault="00B02EF3">
      <w:pPr>
        <w:pStyle w:val="Berechnungen"/>
      </w:pPr>
    </w:p>
    <w:p w:rsidR="00B02EF3" w:rsidRDefault="00070698" w:rsidP="00B65606">
      <w:pPr>
        <w:pStyle w:val="berschrift3"/>
      </w:pPr>
      <w:bookmarkStart w:id="180" w:name="_Toc288579079"/>
      <w:bookmarkStart w:id="181" w:name="_Toc319160525"/>
      <w:r>
        <w:t xml:space="preserve">Berechnung von </w:t>
      </w:r>
      <w:r>
        <w:rPr>
          <w:rFonts w:cs="Times New Roman"/>
        </w:rPr>
        <w:t>κ</w:t>
      </w:r>
      <w:r>
        <w:rPr>
          <w:rFonts w:cs="Times New Roman"/>
          <w:vertAlign w:val="subscript"/>
        </w:rPr>
        <w:t>px</w:t>
      </w:r>
      <w:bookmarkEnd w:id="180"/>
      <w:bookmarkEnd w:id="181"/>
    </w:p>
    <w:p w:rsidR="00B02EF3" w:rsidRDefault="00070698">
      <w:pPr>
        <w:pStyle w:val="Berechnungen"/>
      </w:pPr>
      <w:r>
        <w:t>Es werden diese Werte aus der vorherigen Rechnung übernommen.</w:t>
      </w:r>
    </w:p>
    <w:p w:rsidR="00B02EF3" w:rsidRDefault="00070698">
      <w:pPr>
        <w:pStyle w:val="Berechnungen"/>
      </w:pPr>
      <w:r>
        <w:tab/>
        <w:t>k</w:t>
      </w:r>
      <w:r>
        <w:rPr>
          <w:vertAlign w:val="subscript"/>
        </w:rPr>
        <w:t>σ</w:t>
      </w:r>
      <w:r>
        <w:t>= 11,146</w:t>
      </w:r>
    </w:p>
    <w:p w:rsidR="00B02EF3" w:rsidRDefault="00070698">
      <w:pPr>
        <w:pStyle w:val="Berechnungen"/>
      </w:pPr>
      <w:r>
        <w:tab/>
        <w:t>ψ= – 0,345</w:t>
      </w:r>
    </w:p>
    <w:p w:rsidR="00B02EF3" w:rsidRDefault="00B02EF3">
      <w:pPr>
        <w:pStyle w:val="Berechnungen"/>
      </w:pPr>
    </w:p>
    <w:p w:rsidR="00B02EF3" w:rsidRDefault="00070698">
      <w:pPr>
        <w:pStyle w:val="Berechnungen"/>
      </w:pPr>
      <w:r>
        <w:t>plattenartiges Verhalten</w:t>
      </w:r>
    </w:p>
    <w:p w:rsidR="00B02EF3" w:rsidRDefault="00070698">
      <w:pPr>
        <w:pStyle w:val="Berechnungen"/>
      </w:pPr>
      <w:r>
        <w:tab/>
        <w:t>σ</w:t>
      </w:r>
      <w:r>
        <w:rPr>
          <w:vertAlign w:val="subscript"/>
        </w:rPr>
        <w:t>E</w:t>
      </w:r>
      <w:r>
        <w:t>= 190000∙(t</w:t>
      </w:r>
      <w:r>
        <w:rPr>
          <w:vertAlign w:val="subscript"/>
        </w:rPr>
        <w:t>w</w:t>
      </w:r>
      <w:r>
        <w:t>/h</w:t>
      </w:r>
      <w:r>
        <w:rPr>
          <w:vertAlign w:val="subscript"/>
        </w:rPr>
        <w:t>w</w:t>
      </w:r>
      <w:r>
        <w:t>)² = 190000∙(0,007/2,3)²</w:t>
      </w:r>
    </w:p>
    <w:p w:rsidR="00B02EF3" w:rsidRDefault="00070698">
      <w:pPr>
        <w:pStyle w:val="Berechnungen"/>
      </w:pPr>
      <w:r>
        <w:rPr>
          <w:sz w:val="22"/>
        </w:rPr>
        <w:tab/>
      </w:r>
      <w:r>
        <w:t>σ</w:t>
      </w:r>
      <w:r>
        <w:rPr>
          <w:vertAlign w:val="subscript"/>
        </w:rPr>
        <w:t>E</w:t>
      </w:r>
      <w:r>
        <w:t>= 1,7599N/mm²</w:t>
      </w:r>
    </w:p>
    <w:p w:rsidR="00B02EF3" w:rsidRDefault="00B02EF3">
      <w:pPr>
        <w:pStyle w:val="Berechnungen"/>
      </w:pPr>
    </w:p>
    <w:p w:rsidR="00B02EF3" w:rsidRDefault="00070698">
      <w:pPr>
        <w:pStyle w:val="Berechnungen"/>
      </w:pPr>
      <w:r>
        <w:tab/>
        <w:t>σ</w:t>
      </w:r>
      <w:r>
        <w:rPr>
          <w:vertAlign w:val="subscript"/>
        </w:rPr>
        <w:t>pi</w:t>
      </w:r>
      <w:r>
        <w:t>= 11,146∙1,7599= 19,61N/mm²</w:t>
      </w:r>
    </w:p>
    <w:p w:rsidR="00B02EF3" w:rsidRDefault="00B02EF3">
      <w:pPr>
        <w:pStyle w:val="Berechnungen"/>
      </w:pPr>
    </w:p>
    <w:p w:rsidR="00B02EF3" w:rsidRDefault="00070698">
      <w:pPr>
        <w:pStyle w:val="Berechnungen"/>
        <w:spacing w:line="240" w:lineRule="auto"/>
      </w:pPr>
      <w:r>
        <w:rPr>
          <w:sz w:val="22"/>
        </w:rPr>
        <w:tab/>
      </w:r>
      <w:r w:rsidR="00253D45">
        <w:fldChar w:fldCharType="begin"/>
      </w:r>
      <w:r>
        <w:instrText xml:space="preserve"> EQ \o(λ;\s\up1(¯))</w:instrText>
      </w:r>
      <w:r>
        <w:rPr>
          <w:vertAlign w:val="subscript"/>
        </w:rPr>
        <w:instrText>p</w:instrText>
      </w:r>
      <w:r w:rsidR="00253D45">
        <w:fldChar w:fldCharType="end"/>
      </w:r>
      <w:r>
        <w:t xml:space="preserve">= </w:t>
      </w:r>
      <w:r w:rsidR="00253D45">
        <w:fldChar w:fldCharType="begin"/>
      </w:r>
      <w:r>
        <w:instrText xml:space="preserve"> EQ \r(;\F(f</w:instrText>
      </w:r>
      <w:r>
        <w:rPr>
          <w:vertAlign w:val="subscript"/>
        </w:rPr>
        <w:instrText>yk</w:instrText>
      </w:r>
      <w:r>
        <w:instrText>;σ</w:instrText>
      </w:r>
      <w:r>
        <w:rPr>
          <w:vertAlign w:val="subscript"/>
        </w:rPr>
        <w:instrText>pi</w:instrText>
      </w:r>
      <w:r>
        <w:instrText xml:space="preserve">) ) </w:instrText>
      </w:r>
      <w:r w:rsidR="00253D45">
        <w:fldChar w:fldCharType="end"/>
      </w:r>
      <w:r>
        <w:t xml:space="preserve">= </w:t>
      </w:r>
      <w:r w:rsidR="00253D45">
        <w:fldChar w:fldCharType="begin"/>
      </w:r>
      <w:r>
        <w:instrText xml:space="preserve"> EQ \r(;\F(240;19,61)) </w:instrText>
      </w:r>
      <w:r w:rsidR="00253D45">
        <w:fldChar w:fldCharType="end"/>
      </w:r>
    </w:p>
    <w:p w:rsidR="00B02EF3" w:rsidRDefault="00070698">
      <w:pPr>
        <w:pStyle w:val="Berechnungen"/>
        <w:spacing w:line="240" w:lineRule="auto"/>
      </w:pPr>
      <w:r>
        <w:tab/>
      </w:r>
      <w:r w:rsidR="00253D45">
        <w:fldChar w:fldCharType="begin"/>
      </w:r>
      <w:r w:rsidR="00521305">
        <w:instrText xml:space="preserve"> EQ \o(λ;\s\up1(¯))</w:instrText>
      </w:r>
      <w:r w:rsidR="00521305">
        <w:rPr>
          <w:vertAlign w:val="subscript"/>
        </w:rPr>
        <w:instrText>p</w:instrText>
      </w:r>
      <w:r w:rsidR="00253D45">
        <w:fldChar w:fldCharType="end"/>
      </w:r>
      <w:r>
        <w:t>= 3,498</w:t>
      </w:r>
    </w:p>
    <w:p w:rsidR="00B02EF3" w:rsidRDefault="00B02EF3">
      <w:pPr>
        <w:pStyle w:val="Berechnungen"/>
        <w:spacing w:line="240" w:lineRule="auto"/>
      </w:pPr>
    </w:p>
    <w:p w:rsidR="00B02EF3" w:rsidRDefault="00070698">
      <w:pPr>
        <w:pStyle w:val="Berechnungen"/>
      </w:pPr>
      <w:r>
        <w:tab/>
        <w:t>κ</w:t>
      </w:r>
      <w:r>
        <w:rPr>
          <w:vertAlign w:val="subscript"/>
        </w:rPr>
        <w:t>p</w:t>
      </w:r>
      <w:r>
        <w:t>= MIN(1,25; 1,25 – 0,25∙ψ)∙</w:t>
      </w:r>
      <w:r w:rsidR="00253D45">
        <w:fldChar w:fldCharType="begin"/>
      </w:r>
      <w:r>
        <w:instrText xml:space="preserve"> EQ \b(\F(1; \o(λ;\s\up1(¯))) – \F(0,22; \o(λ;\s\up1(¯))²)) </w:instrText>
      </w:r>
      <w:r w:rsidR="00253D45">
        <w:fldChar w:fldCharType="end"/>
      </w:r>
      <w:r>
        <w:tab/>
        <w:t>DIN 18800-3 Tabelle 1</w:t>
      </w:r>
    </w:p>
    <w:p w:rsidR="00B02EF3" w:rsidRDefault="00070698">
      <w:pPr>
        <w:pStyle w:val="Berechnungen"/>
      </w:pPr>
      <w:r>
        <w:tab/>
        <w:t>κ</w:t>
      </w:r>
      <w:r>
        <w:rPr>
          <w:vertAlign w:val="subscript"/>
        </w:rPr>
        <w:t>p</w:t>
      </w:r>
      <w:r>
        <w:t>= 1,25∙</w:t>
      </w:r>
      <w:r w:rsidR="00253D45">
        <w:fldChar w:fldCharType="begin"/>
      </w:r>
      <w:r>
        <w:instrText xml:space="preserve"> EQ \b(\F(1;3,498) – \F(0,22;3,498)) </w:instrText>
      </w:r>
      <w:r w:rsidR="00253D45">
        <w:fldChar w:fldCharType="end"/>
      </w:r>
    </w:p>
    <w:p w:rsidR="00B02EF3" w:rsidRDefault="00070698">
      <w:pPr>
        <w:pStyle w:val="Berechnungen"/>
      </w:pPr>
      <w:r>
        <w:tab/>
        <w:t>κ</w:t>
      </w:r>
      <w:r>
        <w:rPr>
          <w:vertAlign w:val="subscript"/>
        </w:rPr>
        <w:t>p</w:t>
      </w:r>
      <w:r>
        <w:t>= 0,3349</w:t>
      </w:r>
    </w:p>
    <w:p w:rsidR="00B02EF3" w:rsidRDefault="00B02EF3">
      <w:pPr>
        <w:pStyle w:val="Berechnungen"/>
      </w:pPr>
    </w:p>
    <w:p w:rsidR="00B02EF3" w:rsidRDefault="00070698">
      <w:pPr>
        <w:pStyle w:val="Berechnungen"/>
      </w:pPr>
      <w:r>
        <w:t>knickstabähnliches Verhalten</w:t>
      </w:r>
    </w:p>
    <w:p w:rsidR="00B02EF3" w:rsidRDefault="00070698">
      <w:pPr>
        <w:pStyle w:val="Berechnungen"/>
      </w:pPr>
      <w:r>
        <w:tab/>
        <w:t>α = a/h</w:t>
      </w:r>
      <w:r>
        <w:rPr>
          <w:vertAlign w:val="subscript"/>
        </w:rPr>
        <w:t>w</w:t>
      </w:r>
      <w:r>
        <w:t>= 1,2609</w:t>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k</w:t>
      </w:r>
      <w:r>
        <w:rPr>
          <w:vertAlign w:val="subscript"/>
        </w:rPr>
        <w:t>σ</w:t>
      </w:r>
      <w:r>
        <w:t>∙α²∙</w:t>
      </w:r>
      <w:r w:rsidR="00253D45">
        <w:fldChar w:fldCharType="begin"/>
      </w:r>
      <w:r>
        <w:instrText xml:space="preserve"> EQ \F(1 + Σδ</w:instrText>
      </w:r>
      <w:r>
        <w:rPr>
          <w:vertAlign w:val="subscript"/>
        </w:rPr>
        <w:instrText>L</w:instrText>
      </w:r>
      <w:r>
        <w:instrText>;1 + Σγ</w:instrText>
      </w:r>
      <w:r>
        <w:rPr>
          <w:vertAlign w:val="subscript"/>
        </w:rPr>
        <w:instrText>L</w:instrText>
      </w:r>
      <w:r>
        <w:instrText xml:space="preserve">) </w:instrText>
      </w:r>
      <w:r w:rsidR="00253D45">
        <w:fldChar w:fldCharType="end"/>
      </w:r>
      <w:r>
        <w:tab/>
      </w:r>
      <w:r>
        <w:tab/>
      </w:r>
      <w:r>
        <w:tab/>
        <w:t>DIN 18800-3 Gleichung 23</w:t>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11,146∙1,2609²∙1</w:t>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17,72</w:t>
      </w:r>
    </w:p>
    <w:p w:rsidR="00B02EF3" w:rsidRDefault="00B02EF3">
      <w:pPr>
        <w:pStyle w:val="Berechnungen"/>
      </w:pPr>
    </w:p>
    <w:p w:rsidR="00B02EF3" w:rsidRDefault="00070698">
      <w:pPr>
        <w:pStyle w:val="Berechnungen"/>
      </w:pPr>
      <w:r>
        <w:tab/>
        <w:t>Λ= Min(Max(2;</w:t>
      </w:r>
      <w:r w:rsidR="00253D45">
        <w:fldChar w:fldCharType="begin"/>
      </w:r>
      <w:r>
        <w:instrText xml:space="preserve"> EQ \o(λ;\s\up1(¯))</w:instrText>
      </w:r>
      <w:r>
        <w:rPr>
          <w:vertAlign w:val="subscript"/>
        </w:rPr>
        <w:instrText>p</w:instrText>
      </w:r>
      <w:r>
        <w:instrText>²</w:instrText>
      </w:r>
      <w:r w:rsidR="00253D45">
        <w:fldChar w:fldCharType="end"/>
      </w:r>
      <w:r>
        <w:t xml:space="preserve"> + 0,5);4)</w:t>
      </w:r>
      <w:r>
        <w:tab/>
      </w:r>
      <w:r>
        <w:tab/>
        <w:t>DIN 18800-3 Gleichung 22</w:t>
      </w:r>
    </w:p>
    <w:p w:rsidR="00B02EF3" w:rsidRDefault="00070698">
      <w:pPr>
        <w:pStyle w:val="Berechnungen"/>
      </w:pPr>
      <w:r>
        <w:tab/>
        <w:t>Λ= 4</w:t>
      </w:r>
    </w:p>
    <w:p w:rsidR="00B02EF3" w:rsidRDefault="00B02EF3">
      <w:pPr>
        <w:pStyle w:val="Berechnungen"/>
      </w:pPr>
    </w:p>
    <w:p w:rsidR="00B02EF3" w:rsidRDefault="00070698">
      <w:pPr>
        <w:pStyle w:val="Berechnungen"/>
      </w:pPr>
      <w:r>
        <w:lastRenderedPageBreak/>
        <w:tab/>
        <w:t>k= 0,5∙(1 + 0,34∙(</w:t>
      </w:r>
      <w:r w:rsidR="00253D45">
        <w:fldChar w:fldCharType="begin"/>
      </w:r>
      <w:r>
        <w:instrText xml:space="preserve"> EQ \o(λ;\s\up1(¯))</w:instrText>
      </w:r>
      <w:r>
        <w:rPr>
          <w:vertAlign w:val="subscript"/>
        </w:rPr>
        <w:instrText>p</w:instrText>
      </w:r>
      <w:r w:rsidR="00253D45">
        <w:fldChar w:fldCharType="end"/>
      </w:r>
      <w:r>
        <w:t xml:space="preserve"> – 0,2) + </w:t>
      </w:r>
      <w:r w:rsidR="00253D45">
        <w:fldChar w:fldCharType="begin"/>
      </w:r>
      <w:r>
        <w:instrText xml:space="preserve"> EQ \o(λ;\s\up1(¯))</w:instrText>
      </w:r>
      <w:r>
        <w:rPr>
          <w:vertAlign w:val="subscript"/>
        </w:rPr>
        <w:instrText>p</w:instrText>
      </w:r>
      <w:r>
        <w:instrText>²</w:instrText>
      </w:r>
      <w:r w:rsidR="00253D45">
        <w:fldChar w:fldCharType="end"/>
      </w:r>
      <w:r>
        <w:t>)</w:t>
      </w:r>
    </w:p>
    <w:p w:rsidR="00B02EF3" w:rsidRDefault="00070698">
      <w:pPr>
        <w:pStyle w:val="Berechnungen"/>
      </w:pPr>
      <w:r>
        <w:tab/>
        <w:t>k= 0,5∙(1 + 0,34∙(3,5 – 0,2) + 3,5)</w:t>
      </w:r>
    </w:p>
    <w:p w:rsidR="00B02EF3" w:rsidRDefault="00070698">
      <w:pPr>
        <w:pStyle w:val="Berechnungen"/>
      </w:pPr>
      <w:r>
        <w:tab/>
        <w:t>k= 7,178</w:t>
      </w:r>
    </w:p>
    <w:p w:rsidR="00B02EF3" w:rsidRDefault="00B02EF3">
      <w:pPr>
        <w:pStyle w:val="Berechnungen"/>
      </w:pPr>
    </w:p>
    <w:p w:rsidR="00B02EF3" w:rsidRDefault="00070698">
      <w:pPr>
        <w:pStyle w:val="Berechnungen"/>
      </w:pPr>
      <w:r>
        <w:tab/>
        <w:t>κ</w:t>
      </w:r>
      <w:r>
        <w:rPr>
          <w:vertAlign w:val="subscript"/>
        </w:rPr>
        <w:t>k</w:t>
      </w:r>
      <w:r>
        <w:t xml:space="preserve">= </w:t>
      </w:r>
      <w:r w:rsidR="00253D45">
        <w:fldChar w:fldCharType="begin"/>
      </w:r>
      <w:r>
        <w:instrText xml:space="preserve"> EQ \F(1;k + \r(;k² – \o(λ;\s\up1(¯))</w:instrText>
      </w:r>
      <w:r>
        <w:rPr>
          <w:vertAlign w:val="subscript"/>
        </w:rPr>
        <w:instrText>p</w:instrText>
      </w:r>
      <w:r>
        <w:instrText xml:space="preserve">²)) </w:instrText>
      </w:r>
      <w:r w:rsidR="00253D45">
        <w:fldChar w:fldCharType="end"/>
      </w:r>
      <w:r>
        <w:t xml:space="preserve"> = </w:t>
      </w:r>
      <w:r w:rsidR="00253D45">
        <w:fldChar w:fldCharType="begin"/>
      </w:r>
      <w:r>
        <w:instrText xml:space="preserve"> EQ \F(1;7,178 + \r(;7,178² – 3,498²)) </w:instrText>
      </w:r>
      <w:r w:rsidR="00253D45">
        <w:fldChar w:fldCharType="end"/>
      </w:r>
    </w:p>
    <w:p w:rsidR="00B02EF3" w:rsidRDefault="00070698">
      <w:pPr>
        <w:pStyle w:val="Berechnungen"/>
      </w:pPr>
      <w:r>
        <w:tab/>
        <w:t>κ</w:t>
      </w:r>
      <w:r>
        <w:rPr>
          <w:vertAlign w:val="subscript"/>
        </w:rPr>
        <w:t>k</w:t>
      </w:r>
      <w:r>
        <w:t>= 0,07437</w:t>
      </w:r>
    </w:p>
    <w:p w:rsidR="00B02EF3" w:rsidRDefault="00B02EF3">
      <w:pPr>
        <w:pStyle w:val="Berechnungen"/>
      </w:pPr>
    </w:p>
    <w:p w:rsidR="00B02EF3" w:rsidRDefault="00070698">
      <w:pPr>
        <w:pStyle w:val="Berechnungen"/>
      </w:pPr>
      <w:r>
        <w:tab/>
        <w:t>ρ= Min(Max(</w:t>
      </w:r>
      <w:r w:rsidR="00253D45">
        <w:fldChar w:fldCharType="begin"/>
      </w:r>
      <w:r>
        <w:instrText xml:space="preserve"> EQ \F(Λ – σ</w:instrText>
      </w:r>
      <w:r>
        <w:rPr>
          <w:vertAlign w:val="subscript"/>
        </w:rPr>
        <w:instrText>pi</w:instrText>
      </w:r>
      <w:r>
        <w:instrText>/σ</w:instrText>
      </w:r>
      <w:r>
        <w:rPr>
          <w:vertAlign w:val="subscript"/>
        </w:rPr>
        <w:instrText>ki</w:instrText>
      </w:r>
      <w:r>
        <w:instrText xml:space="preserve">;Λ – 1) </w:instrText>
      </w:r>
      <w:r w:rsidR="00253D45">
        <w:fldChar w:fldCharType="end"/>
      </w:r>
      <w:r>
        <w:t>;0);1)</w:t>
      </w:r>
      <w:r>
        <w:tab/>
      </w:r>
      <w:r>
        <w:tab/>
      </w:r>
      <w:r>
        <w:tab/>
        <w:t>DIN 18800-3 Gleichung 21</w:t>
      </w:r>
    </w:p>
    <w:p w:rsidR="00B02EF3" w:rsidRDefault="00070698">
      <w:pPr>
        <w:pStyle w:val="Berechnungen"/>
      </w:pPr>
      <w:r>
        <w:tab/>
        <w:t>ρ=0</w:t>
      </w:r>
    </w:p>
    <w:p w:rsidR="00B02EF3" w:rsidRDefault="00B02EF3">
      <w:pPr>
        <w:pStyle w:val="Berechnungen"/>
      </w:pPr>
    </w:p>
    <w:p w:rsidR="00B02EF3" w:rsidRDefault="00070698">
      <w:pPr>
        <w:pStyle w:val="Berechnungen"/>
      </w:pPr>
      <w:r>
        <w:tab/>
        <w:t>κ</w:t>
      </w:r>
      <w:r>
        <w:rPr>
          <w:vertAlign w:val="subscript"/>
        </w:rPr>
        <w:t>px</w:t>
      </w:r>
      <w:r>
        <w:t>= (1 – ρ²)∙κ + ρ²∙κ</w:t>
      </w:r>
      <w:r>
        <w:rPr>
          <w:vertAlign w:val="subscript"/>
        </w:rPr>
        <w:t>k</w:t>
      </w:r>
      <w:r>
        <w:rPr>
          <w:vertAlign w:val="subscript"/>
        </w:rPr>
        <w:tab/>
      </w:r>
      <w:r>
        <w:tab/>
      </w:r>
      <w:r>
        <w:tab/>
        <w:t>DIN 18800-3 Gleichung 24</w:t>
      </w:r>
    </w:p>
    <w:p w:rsidR="00B02EF3" w:rsidRDefault="00070698">
      <w:pPr>
        <w:pStyle w:val="Berechnungen"/>
      </w:pPr>
      <w:r>
        <w:tab/>
        <w:t>κ</w:t>
      </w:r>
      <w:r>
        <w:rPr>
          <w:vertAlign w:val="subscript"/>
        </w:rPr>
        <w:t>px</w:t>
      </w:r>
      <w:r>
        <w:t>= (1 – 0²)∙0,334 + 0²∙0,074</w:t>
      </w:r>
    </w:p>
    <w:p w:rsidR="00B02EF3" w:rsidRDefault="00070698">
      <w:pPr>
        <w:pStyle w:val="Berechnungen"/>
      </w:pPr>
      <w:r>
        <w:tab/>
        <w:t>κ</w:t>
      </w:r>
      <w:r>
        <w:rPr>
          <w:vertAlign w:val="subscript"/>
        </w:rPr>
        <w:t>px</w:t>
      </w:r>
      <w:r>
        <w:t>= 0,3349</w:t>
      </w:r>
    </w:p>
    <w:p w:rsidR="00B02EF3" w:rsidRDefault="00B02EF3">
      <w:pPr>
        <w:pStyle w:val="Berechnungen"/>
      </w:pPr>
    </w:p>
    <w:p w:rsidR="00B02EF3" w:rsidRDefault="00070698">
      <w:pPr>
        <w:pStyle w:val="Berechnungen"/>
      </w:pPr>
      <w:r>
        <w:tab/>
        <w:t>σ</w:t>
      </w:r>
      <w:r>
        <w:rPr>
          <w:vertAlign w:val="subscript"/>
        </w:rPr>
        <w:t>P,Rd</w:t>
      </w:r>
      <w:r>
        <w:t>= κ</w:t>
      </w:r>
      <w:r>
        <w:rPr>
          <w:vertAlign w:val="subscript"/>
        </w:rPr>
        <w:t>px</w:t>
      </w:r>
      <w:r>
        <w:t>∙ f</w:t>
      </w:r>
      <w:r>
        <w:rPr>
          <w:vertAlign w:val="subscript"/>
        </w:rPr>
        <w:t xml:space="preserve">yd </w:t>
      </w:r>
      <w:r>
        <w:t>= 0,3349∙240/1,1</w:t>
      </w:r>
      <w:r>
        <w:tab/>
      </w:r>
      <w:r>
        <w:tab/>
      </w:r>
      <w:r>
        <w:tab/>
        <w:t>DIN 18800-3 Gleichung 11</w:t>
      </w:r>
    </w:p>
    <w:p w:rsidR="00B02EF3" w:rsidRDefault="00070698">
      <w:pPr>
        <w:pStyle w:val="Berechnungen"/>
      </w:pPr>
      <w:r>
        <w:tab/>
        <w:t>σ</w:t>
      </w:r>
      <w:r>
        <w:rPr>
          <w:vertAlign w:val="subscript"/>
        </w:rPr>
        <w:t>P,Rd</w:t>
      </w:r>
      <w:r>
        <w:t>= 73,07N/mm²</w:t>
      </w:r>
    </w:p>
    <w:p w:rsidR="00B02EF3" w:rsidRDefault="00B02EF3">
      <w:pPr>
        <w:pStyle w:val="Berechnungen"/>
      </w:pPr>
    </w:p>
    <w:p w:rsidR="00B02EF3" w:rsidRDefault="00070698">
      <w:pPr>
        <w:pStyle w:val="Berechnungen"/>
      </w:pPr>
      <w:r>
        <w:tab/>
        <w:t>σ</w:t>
      </w:r>
      <w:r>
        <w:rPr>
          <w:vertAlign w:val="subscript"/>
        </w:rPr>
        <w:t>d</w:t>
      </w:r>
      <w:r>
        <w:t xml:space="preserve">= </w:t>
      </w:r>
      <w:r w:rsidR="00253D45">
        <w:fldChar w:fldCharType="begin"/>
      </w:r>
      <w:r>
        <w:instrText xml:space="preserve"> EQ \F(M∙z;I) + \F(N;A) </w:instrText>
      </w:r>
      <w:r w:rsidR="00253D45">
        <w:fldChar w:fldCharType="end"/>
      </w:r>
      <w:r>
        <w:t xml:space="preserve">= </w:t>
      </w:r>
      <w:r w:rsidR="00253D45">
        <w:fldChar w:fldCharType="begin"/>
      </w:r>
      <w:r>
        <w:instrText xml:space="preserve"> EQ \F(2,424∙ 1,06;0,02049) + \F(2,02;0,02628) </w:instrText>
      </w:r>
      <w:r w:rsidR="00253D45">
        <w:fldChar w:fldCharType="end"/>
      </w:r>
    </w:p>
    <w:p w:rsidR="00B02EF3" w:rsidRDefault="00070698">
      <w:pPr>
        <w:pStyle w:val="Berechnungen"/>
      </w:pPr>
      <w:r>
        <w:tab/>
        <w:t>σ</w:t>
      </w:r>
      <w:r>
        <w:rPr>
          <w:vertAlign w:val="subscript"/>
        </w:rPr>
        <w:t>d</w:t>
      </w:r>
      <w:r>
        <w:t>= 202,2N/mm²</w:t>
      </w:r>
    </w:p>
    <w:p w:rsidR="00B02EF3" w:rsidRDefault="00B02EF3">
      <w:pPr>
        <w:pStyle w:val="Berechnungen"/>
      </w:pPr>
    </w:p>
    <w:p w:rsidR="00B02EF3" w:rsidRDefault="00070698" w:rsidP="00B65606">
      <w:pPr>
        <w:pStyle w:val="berschrift3"/>
      </w:pPr>
      <w:bookmarkStart w:id="182" w:name="_Toc288579080"/>
      <w:bookmarkStart w:id="183" w:name="_Toc319160526"/>
      <w:r>
        <w:t>Nachweis</w:t>
      </w:r>
      <w:bookmarkEnd w:id="182"/>
      <w:bookmarkEnd w:id="183"/>
    </w:p>
    <w:p w:rsidR="00B02EF3" w:rsidRDefault="00070698">
      <w:pPr>
        <w:pStyle w:val="Berechnungen"/>
      </w:pPr>
      <w:r>
        <w:tab/>
      </w:r>
      <w:r w:rsidR="00253D45">
        <w:fldChar w:fldCharType="begin"/>
      </w:r>
      <w:r>
        <w:instrText xml:space="preserve"> EQ \F(σ</w:instrText>
      </w:r>
      <w:r>
        <w:rPr>
          <w:vertAlign w:val="subscript"/>
        </w:rPr>
        <w:instrText>d</w:instrText>
      </w:r>
      <w:r>
        <w:instrText>;σ</w:instrText>
      </w:r>
      <w:r>
        <w:rPr>
          <w:vertAlign w:val="subscript"/>
        </w:rPr>
        <w:instrText>P,Rd</w:instrText>
      </w:r>
      <w:r>
        <w:instrText xml:space="preserve">) </w:instrText>
      </w:r>
      <w:r w:rsidR="00253D45">
        <w:fldChar w:fldCharType="end"/>
      </w:r>
      <w:r>
        <w:t xml:space="preserve">= </w:t>
      </w:r>
      <w:r w:rsidR="00253D45">
        <w:fldChar w:fldCharType="begin"/>
      </w:r>
      <w:r>
        <w:instrText xml:space="preserve"> EQ \F(202,2;73,07) </w:instrText>
      </w:r>
      <w:r w:rsidR="00253D45">
        <w:fldChar w:fldCharType="end"/>
      </w:r>
      <w:r>
        <w:t>= 2,768</w:t>
      </w:r>
      <w:r>
        <w:tab/>
      </w:r>
      <w:r>
        <w:tab/>
      </w:r>
      <w:r>
        <w:tab/>
        <w:t>DIN 18800-3 Gleichung 9</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3"/>
      </w:pPr>
      <w:bookmarkStart w:id="184" w:name="_Toc288579081"/>
      <w:bookmarkStart w:id="185" w:name="_Toc319160527"/>
      <w:r>
        <w:t>Querkraft</w:t>
      </w:r>
      <w:bookmarkEnd w:id="184"/>
      <w:bookmarkEnd w:id="185"/>
    </w:p>
    <w:p w:rsidR="00B02EF3" w:rsidRDefault="00070698">
      <w:pPr>
        <w:pStyle w:val="Berechnungen"/>
      </w:pPr>
      <w:r>
        <w:tab/>
        <w:t>k</w:t>
      </w:r>
      <w:r>
        <w:rPr>
          <w:vertAlign w:val="subscript"/>
        </w:rPr>
        <w:t>τ</w:t>
      </w:r>
      <w:r>
        <w:t>= 7,856</w:t>
      </w:r>
    </w:p>
    <w:p w:rsidR="00B02EF3" w:rsidRDefault="00B02EF3">
      <w:pPr>
        <w:pStyle w:val="Berechnungen"/>
      </w:pPr>
    </w:p>
    <w:p w:rsidR="00B02EF3" w:rsidRDefault="00070698">
      <w:pPr>
        <w:pStyle w:val="Berechnungen"/>
      </w:pPr>
      <w:r>
        <w:tab/>
        <w:t>τ</w:t>
      </w:r>
      <w:r>
        <w:rPr>
          <w:vertAlign w:val="subscript"/>
        </w:rPr>
        <w:t>pi</w:t>
      </w:r>
      <w:r>
        <w:t>= k</w:t>
      </w:r>
      <w:r>
        <w:rPr>
          <w:vertAlign w:val="subscript"/>
        </w:rPr>
        <w:t>τ</w:t>
      </w:r>
      <w:r>
        <w:t>∙ σ</w:t>
      </w:r>
      <w:r>
        <w:rPr>
          <w:vertAlign w:val="subscript"/>
        </w:rPr>
        <w:t>E</w:t>
      </w:r>
      <w:r>
        <w:t>= 7,856∙ 1,7599</w:t>
      </w:r>
    </w:p>
    <w:p w:rsidR="00B02EF3" w:rsidRDefault="00070698">
      <w:pPr>
        <w:pStyle w:val="Berechnungen"/>
        <w:rPr>
          <w:lang w:val="it-IT"/>
        </w:rPr>
      </w:pPr>
      <w:r>
        <w:tab/>
        <w:t>τ</w:t>
      </w:r>
      <w:r>
        <w:rPr>
          <w:vertAlign w:val="subscript"/>
          <w:lang w:val="it-IT"/>
        </w:rPr>
        <w:t>pi</w:t>
      </w:r>
      <w:r>
        <w:rPr>
          <w:lang w:val="it-IT"/>
        </w:rPr>
        <w:t>= 13,83N/mm²</w:t>
      </w:r>
    </w:p>
    <w:p w:rsidR="00B02EF3" w:rsidRDefault="00B02EF3">
      <w:pPr>
        <w:pStyle w:val="Berechnungen"/>
        <w:rPr>
          <w:lang w:val="it-IT"/>
        </w:rPr>
      </w:pPr>
    </w:p>
    <w:p w:rsidR="00B02EF3" w:rsidRDefault="00070698">
      <w:pPr>
        <w:pStyle w:val="Berechnungen"/>
      </w:pPr>
      <w:r>
        <w:rPr>
          <w:lang w:val="it-IT"/>
        </w:rPr>
        <w:tab/>
      </w:r>
      <w:r w:rsidR="00253D45">
        <w:fldChar w:fldCharType="begin"/>
      </w:r>
      <w:r>
        <w:instrText xml:space="preserve"> EQ \o(λ;\s\up1(¯))</w:instrText>
      </w:r>
      <w:r>
        <w:rPr>
          <w:vertAlign w:val="subscript"/>
        </w:rPr>
        <w:instrText>w</w:instrText>
      </w:r>
      <w:r w:rsidR="00253D45">
        <w:fldChar w:fldCharType="end"/>
      </w:r>
      <w:r>
        <w:t xml:space="preserve">= </w:t>
      </w:r>
      <w:r w:rsidR="00253D45">
        <w:fldChar w:fldCharType="begin"/>
      </w:r>
      <w:r>
        <w:instrText xml:space="preserve"> EQ \r(;\F(τ</w:instrText>
      </w:r>
      <w:r>
        <w:rPr>
          <w:vertAlign w:val="subscript"/>
        </w:rPr>
        <w:instrText>Rd</w:instrText>
      </w:r>
      <w:r>
        <w:instrText>;τ</w:instrText>
      </w:r>
      <w:r>
        <w:rPr>
          <w:vertAlign w:val="subscript"/>
        </w:rPr>
        <w:instrText>pi</w:instrText>
      </w:r>
      <w:r>
        <w:instrText xml:space="preserve">∙\r(;3))) </w:instrText>
      </w:r>
      <w:r w:rsidR="00253D45">
        <w:fldChar w:fldCharType="end"/>
      </w:r>
      <w:r>
        <w:t xml:space="preserve"> = </w:t>
      </w:r>
      <w:r w:rsidR="00253D45">
        <w:fldChar w:fldCharType="begin"/>
      </w:r>
      <w:r>
        <w:instrText xml:space="preserve"> EQ \r(;\F(240;13,83∙\r(;3))) </w:instrText>
      </w:r>
      <w:r w:rsidR="00253D45">
        <w:fldChar w:fldCharType="end"/>
      </w:r>
    </w:p>
    <w:p w:rsidR="00B02EF3" w:rsidRDefault="00070698">
      <w:pPr>
        <w:pStyle w:val="Berechnungen"/>
      </w:pPr>
      <w:r>
        <w:tab/>
      </w:r>
      <w:r w:rsidR="00253D45">
        <w:fldChar w:fldCharType="begin"/>
      </w:r>
      <w:r w:rsidR="00521305">
        <w:instrText xml:space="preserve"> EQ \o(λ;\s\up1(¯))</w:instrText>
      </w:r>
      <w:r w:rsidR="00521305">
        <w:rPr>
          <w:vertAlign w:val="subscript"/>
        </w:rPr>
        <w:instrText>w</w:instrText>
      </w:r>
      <w:r w:rsidR="00253D45">
        <w:fldChar w:fldCharType="end"/>
      </w:r>
      <w:r>
        <w:t>= 3,166</w:t>
      </w:r>
    </w:p>
    <w:p w:rsidR="00B02EF3" w:rsidRDefault="00B02EF3">
      <w:pPr>
        <w:pStyle w:val="Berechnungen"/>
      </w:pPr>
    </w:p>
    <w:p w:rsidR="00B02EF3" w:rsidRDefault="00070698">
      <w:pPr>
        <w:pStyle w:val="Berechnungen"/>
      </w:pPr>
      <w:r>
        <w:tab/>
        <w:t>κ</w:t>
      </w:r>
      <w:r>
        <w:rPr>
          <w:vertAlign w:val="subscript"/>
        </w:rPr>
        <w:t>τ</w:t>
      </w:r>
      <w:r>
        <w:t xml:space="preserve">= </w:t>
      </w:r>
      <w:r w:rsidR="00253D45">
        <w:fldChar w:fldCharType="begin"/>
      </w:r>
      <w:r>
        <w:instrText xml:space="preserve"> EQ \F(0,84;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\F(0,84;3,166) </w:instrText>
      </w:r>
      <w:r w:rsidR="00253D45">
        <w:fldChar w:fldCharType="end"/>
      </w:r>
      <w:r>
        <w:tab/>
      </w:r>
      <w:r>
        <w:tab/>
      </w:r>
      <w:r>
        <w:tab/>
        <w:t>DIN 18800-3 Tabelle 1</w:t>
      </w:r>
    </w:p>
    <w:p w:rsidR="00B02EF3" w:rsidRDefault="00070698">
      <w:pPr>
        <w:pStyle w:val="Berechnungen"/>
      </w:pPr>
      <w:r>
        <w:tab/>
        <w:t>κ</w:t>
      </w:r>
      <w:r>
        <w:rPr>
          <w:vertAlign w:val="subscript"/>
        </w:rPr>
        <w:t>τ</w:t>
      </w:r>
      <w:r>
        <w:t>= 0,2653</w:t>
      </w:r>
    </w:p>
    <w:p w:rsidR="00B02EF3" w:rsidRDefault="00B02EF3">
      <w:pPr>
        <w:pStyle w:val="Berechnungen"/>
      </w:pPr>
    </w:p>
    <w:p w:rsidR="00B02EF3" w:rsidRDefault="00070698">
      <w:pPr>
        <w:pStyle w:val="Berechnungen"/>
      </w:pPr>
      <w:r>
        <w:lastRenderedPageBreak/>
        <w:tab/>
        <w:t>τ</w:t>
      </w:r>
      <w:r>
        <w:rPr>
          <w:vertAlign w:val="subscript"/>
        </w:rPr>
        <w:t>Ed</w:t>
      </w:r>
      <w:r>
        <w:t xml:space="preserve">= </w:t>
      </w:r>
      <w:r w:rsidR="00253D45">
        <w:fldChar w:fldCharType="begin"/>
      </w:r>
      <w:r>
        <w:instrText xml:space="preserve"> EQ \F(V;A) </w:instrText>
      </w:r>
      <w:r w:rsidR="00253D45">
        <w:fldChar w:fldCharType="end"/>
      </w:r>
      <w:r>
        <w:t xml:space="preserve">= </w:t>
      </w:r>
      <w:r w:rsidR="00253D45">
        <w:fldChar w:fldCharType="begin"/>
      </w:r>
      <w:r>
        <w:instrText xml:space="preserve"> EQ \F(695;h</w:instrText>
      </w:r>
      <w:r>
        <w:rPr>
          <w:vertAlign w:val="subscript"/>
        </w:rPr>
        <w:instrText>w</w:instrText>
      </w:r>
      <w:r>
        <w:instrText>∙t</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\F(695;2,3∙0,007) </w:instrText>
      </w:r>
      <w:r w:rsidR="00253D45">
        <w:fldChar w:fldCharType="end"/>
      </w:r>
    </w:p>
    <w:p w:rsidR="00B02EF3" w:rsidRDefault="00070698">
      <w:pPr>
        <w:pStyle w:val="Berechnungen"/>
      </w:pPr>
      <w:r>
        <w:tab/>
        <w:t>τ</w:t>
      </w:r>
      <w:r>
        <w:rPr>
          <w:vertAlign w:val="subscript"/>
        </w:rPr>
        <w:t>Ed</w:t>
      </w:r>
      <w:r>
        <w:t>= 43,16N/mm²</w:t>
      </w:r>
    </w:p>
    <w:p w:rsidR="00B02EF3" w:rsidRDefault="00B02EF3">
      <w:pPr>
        <w:pStyle w:val="Berechnungen"/>
      </w:pPr>
    </w:p>
    <w:p w:rsidR="00B02EF3" w:rsidRDefault="00070698">
      <w:pPr>
        <w:pStyle w:val="Berechnungen"/>
      </w:pPr>
      <w:r>
        <w:tab/>
        <w:t>τ</w:t>
      </w:r>
      <w:r>
        <w:rPr>
          <w:vertAlign w:val="subscript"/>
        </w:rPr>
        <w:t>P,Rd</w:t>
      </w:r>
      <w:r>
        <w:t xml:space="preserve">= </w:t>
      </w:r>
      <w:r w:rsidR="00253D45">
        <w:fldChar w:fldCharType="begin"/>
      </w:r>
      <w:r>
        <w:instrText xml:space="preserve"> EQ \F(f</w:instrText>
      </w:r>
      <w:r>
        <w:rPr>
          <w:vertAlign w:val="subscript"/>
        </w:rPr>
        <w:instrText>yk</w:instrText>
      </w:r>
      <w:r>
        <w:instrText>∙κ</w:instrText>
      </w:r>
      <w:r>
        <w:rPr>
          <w:vertAlign w:val="subscript"/>
        </w:rPr>
        <w:instrText>τ</w:instrText>
      </w:r>
      <w:r>
        <w:instrText>;γ</w:instrText>
      </w:r>
      <w:r>
        <w:rPr>
          <w:vertAlign w:val="subscript"/>
        </w:rPr>
        <w:instrText>M</w:instrText>
      </w:r>
      <w:r>
        <w:instrText xml:space="preserve">∙\r(;3)) </w:instrText>
      </w:r>
      <w:r w:rsidR="00253D45">
        <w:fldChar w:fldCharType="end"/>
      </w:r>
      <w:r>
        <w:t xml:space="preserve">= </w:t>
      </w:r>
      <w:r w:rsidR="00253D45">
        <w:fldChar w:fldCharType="begin"/>
      </w:r>
      <w:r>
        <w:instrText xml:space="preserve"> EQ \F(240∙0,265;1,1∙\r(;3)) </w:instrText>
      </w:r>
      <w:r w:rsidR="00253D45">
        <w:fldChar w:fldCharType="end"/>
      </w:r>
      <w:r>
        <w:tab/>
      </w:r>
      <w:r>
        <w:tab/>
      </w:r>
      <w:r>
        <w:tab/>
        <w:t>DIN 18800-3 Gleichung 12</w:t>
      </w:r>
    </w:p>
    <w:p w:rsidR="00B02EF3" w:rsidRDefault="00070698">
      <w:pPr>
        <w:pStyle w:val="Berechnungen"/>
      </w:pPr>
      <w:r>
        <w:tab/>
        <w:t>τ</w:t>
      </w:r>
      <w:r>
        <w:rPr>
          <w:vertAlign w:val="subscript"/>
        </w:rPr>
        <w:t>P,Rd</w:t>
      </w:r>
      <w:r>
        <w:t>= 33,42N/mm²</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\F(τ</w:instrText>
      </w:r>
      <w:r>
        <w:rPr>
          <w:vertAlign w:val="subscript"/>
        </w:rPr>
        <w:instrText>Ed</w:instrText>
      </w:r>
      <w:r>
        <w:instrText>;τ</w:instrText>
      </w:r>
      <w:r>
        <w:rPr>
          <w:vertAlign w:val="subscript"/>
        </w:rPr>
        <w:instrText>P,Rd</w:instrText>
      </w:r>
      <w:r>
        <w:instrText xml:space="preserve">) </w:instrText>
      </w:r>
      <w:r w:rsidR="00253D45">
        <w:fldChar w:fldCharType="end"/>
      </w:r>
      <w:r>
        <w:t xml:space="preserve">= </w:t>
      </w:r>
      <w:r w:rsidR="00253D45">
        <w:fldChar w:fldCharType="begin"/>
      </w:r>
      <w:r>
        <w:instrText xml:space="preserve"> EQ \F(43,16;33,42) </w:instrText>
      </w:r>
      <w:r w:rsidR="00253D45">
        <w:fldChar w:fldCharType="end"/>
      </w:r>
      <w:r>
        <w:t>= 1,2915</w:t>
      </w:r>
      <w:r>
        <w:tab/>
      </w:r>
      <w:r>
        <w:tab/>
      </w:r>
      <w:r>
        <w:tab/>
        <w:t>DIN 18800-3 Gleichung 10</w:t>
      </w:r>
    </w:p>
    <w:p w:rsidR="00B02EF3" w:rsidRDefault="00070698">
      <w:pPr>
        <w:pStyle w:val="Berechnungen"/>
      </w:pPr>
      <w:r>
        <w:tab/>
        <w:t>1,2915 &gt; 1</w:t>
      </w:r>
    </w:p>
    <w:p w:rsidR="00B02EF3" w:rsidRDefault="00070698">
      <w:pPr>
        <w:pStyle w:val="Berechnungen"/>
      </w:pPr>
      <w:r>
        <w:t>Nachweis nicht erfüllt</w:t>
      </w:r>
    </w:p>
    <w:p w:rsidR="00B02EF3" w:rsidRDefault="00B02EF3">
      <w:pPr>
        <w:pStyle w:val="Berechnungen"/>
      </w:pPr>
    </w:p>
    <w:p w:rsidR="00B02EF3" w:rsidRDefault="00070698" w:rsidP="00B65606">
      <w:pPr>
        <w:pStyle w:val="Berechnungen"/>
        <w:outlineLvl w:val="0"/>
      </w:pPr>
      <w:r>
        <w:t>Man kann diesen langen Nachweis auch mit dieser Formel abkürzen</w:t>
      </w:r>
    </w:p>
    <w:p w:rsidR="00B02EF3" w:rsidRDefault="00070698">
      <w:pPr>
        <w:pStyle w:val="Berechnungen"/>
      </w:pPr>
      <w:r>
        <w:tab/>
      </w:r>
      <w:r w:rsidR="00253D45">
        <w:fldChar w:fldCharType="begin"/>
      </w:r>
      <w:r>
        <w:instrText xml:space="preserve"> EQ \F(γ∙V</w:instrText>
      </w:r>
      <w:r>
        <w:rPr>
          <w:vertAlign w:val="subscript"/>
        </w:rPr>
        <w:instrText>Ed</w:instrText>
      </w:r>
      <w:r>
        <w:instrText>;17,949∙ f</w:instrText>
      </w:r>
      <w:r>
        <w:rPr>
          <w:vertAlign w:val="subscript"/>
        </w:rPr>
        <w:instrText>yk</w:instrText>
      </w:r>
      <w:r>
        <w:instrText>∙ t²∙ ε∙ \r(;k</w:instrText>
      </w:r>
      <w:r>
        <w:rPr>
          <w:vertAlign w:val="subscript"/>
        </w:rPr>
        <w:instrText>τ</w:instrText>
      </w:r>
      <w:r>
        <w:instrText xml:space="preserve">)) </w:instrText>
      </w:r>
      <w:r w:rsidR="00253D45">
        <w:fldChar w:fldCharType="end"/>
      </w:r>
      <w:r>
        <w:t xml:space="preserve"> &lt; 1</w:t>
      </w:r>
    </w:p>
    <w:p w:rsidR="00B02EF3" w:rsidRDefault="00070698">
      <w:pPr>
        <w:pStyle w:val="Berechnungen"/>
      </w:pPr>
      <w:r>
        <w:tab/>
      </w:r>
      <w:r w:rsidR="00253D45">
        <w:fldChar w:fldCharType="begin"/>
      </w:r>
      <w:r>
        <w:instrText xml:space="preserve"> EQ \F(1,1∙695;17,949∙ 240∙ 0,007²∙ 1∙ \r(;7,856)) </w:instrText>
      </w:r>
      <w:r w:rsidR="00253D45">
        <w:fldChar w:fldCharType="end"/>
      </w:r>
      <w:r>
        <w:t xml:space="preserve"> &lt; 1</w:t>
      </w:r>
    </w:p>
    <w:p w:rsidR="00B02EF3" w:rsidRDefault="00070698">
      <w:pPr>
        <w:pStyle w:val="Berechnungen"/>
      </w:pPr>
      <w:r>
        <w:tab/>
      </w:r>
      <w:r w:rsidR="00253D45">
        <w:fldChar w:fldCharType="begin"/>
      </w:r>
      <w:r>
        <w:instrText xml:space="preserve"> EQ \F(0,7645;0,5916) </w:instrText>
      </w:r>
      <w:r w:rsidR="00253D45">
        <w:fldChar w:fldCharType="end"/>
      </w:r>
      <w:r>
        <w:t>&lt; 1</w:t>
      </w:r>
    </w:p>
    <w:p w:rsidR="00B02EF3" w:rsidRDefault="00070698">
      <w:pPr>
        <w:pStyle w:val="Berechnungen"/>
      </w:pPr>
      <w:r>
        <w:tab/>
        <w:t>1,2915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3"/>
      </w:pPr>
      <w:bookmarkStart w:id="186" w:name="_Toc288579082"/>
      <w:bookmarkStart w:id="187" w:name="_Toc319160528"/>
      <w:r>
        <w:t>Lokales Beulen aus Einzellast</w:t>
      </w:r>
      <w:bookmarkEnd w:id="186"/>
      <w:bookmarkEnd w:id="187"/>
    </w:p>
    <w:p w:rsidR="00B02EF3" w:rsidRDefault="00070698">
      <w:pPr>
        <w:pStyle w:val="Berechnungen"/>
      </w:pPr>
      <w:r>
        <w:t>In diesem Beispiel wirkt keine Einzellast.</w:t>
      </w:r>
    </w:p>
    <w:p w:rsidR="00B02EF3" w:rsidRDefault="00B02EF3">
      <w:pPr>
        <w:pStyle w:val="Berechnungen"/>
      </w:pPr>
    </w:p>
    <w:p w:rsidR="00B02EF3" w:rsidRDefault="00070698" w:rsidP="00B65606">
      <w:pPr>
        <w:pStyle w:val="berschrift3"/>
      </w:pPr>
      <w:bookmarkStart w:id="188" w:name="_Toc288579083"/>
      <w:bookmarkStart w:id="189" w:name="_Toc319160529"/>
      <w:r>
        <w:t>Interaktion</w:t>
      </w:r>
      <w:bookmarkEnd w:id="188"/>
      <w:bookmarkEnd w:id="189"/>
    </w:p>
    <w:p w:rsidR="00B02EF3" w:rsidRDefault="00070698">
      <w:pPr>
        <w:pStyle w:val="Berechnungen"/>
      </w:pPr>
      <w:r>
        <w:tab/>
        <w:t>κ</w:t>
      </w:r>
      <w:r>
        <w:rPr>
          <w:vertAlign w:val="subscript"/>
        </w:rPr>
        <w:t>x</w:t>
      </w:r>
      <w:r>
        <w:t>= 0,33489</w:t>
      </w:r>
    </w:p>
    <w:p w:rsidR="00B02EF3" w:rsidRDefault="00070698">
      <w:pPr>
        <w:pStyle w:val="Berechnungen"/>
      </w:pPr>
      <w:r>
        <w:tab/>
        <w:t>κ</w:t>
      </w:r>
      <w:r>
        <w:rPr>
          <w:vertAlign w:val="subscript"/>
        </w:rPr>
        <w:t>y</w:t>
      </w:r>
      <w:r>
        <w:t>= 1</w:t>
      </w:r>
    </w:p>
    <w:p w:rsidR="00B02EF3" w:rsidRDefault="00070698">
      <w:pPr>
        <w:pStyle w:val="Berechnungen"/>
      </w:pPr>
      <w:r>
        <w:tab/>
        <w:t>κ</w:t>
      </w:r>
      <w:r>
        <w:rPr>
          <w:vertAlign w:val="subscript"/>
        </w:rPr>
        <w:t>τ</w:t>
      </w:r>
      <w:r>
        <w:t>= 0,2653</w:t>
      </w:r>
    </w:p>
    <w:p w:rsidR="00B02EF3" w:rsidRDefault="00B02EF3">
      <w:pPr>
        <w:pStyle w:val="Berechnungen"/>
      </w:pPr>
    </w:p>
    <w:p w:rsidR="00B02EF3" w:rsidRDefault="00070698">
      <w:pPr>
        <w:pStyle w:val="Berechnungen"/>
      </w:pPr>
      <w:r>
        <w:tab/>
        <w:t>e</w:t>
      </w:r>
      <w:r>
        <w:rPr>
          <w:vertAlign w:val="subscript"/>
        </w:rPr>
        <w:t>1</w:t>
      </w:r>
      <w:r>
        <w:t>= 1 + κ</w:t>
      </w:r>
      <w:r>
        <w:rPr>
          <w:vertAlign w:val="subscript"/>
        </w:rPr>
        <w:t>x</w:t>
      </w:r>
      <w:r>
        <w:rPr>
          <w:vertAlign w:val="superscript"/>
        </w:rPr>
        <w:t>4</w:t>
      </w:r>
      <w:r>
        <w:t xml:space="preserve"> = 1 + 0,33489</w:t>
      </w:r>
      <w:r>
        <w:rPr>
          <w:vertAlign w:val="superscript"/>
        </w:rPr>
        <w:t>4</w:t>
      </w:r>
      <w:r>
        <w:tab/>
      </w:r>
      <w:r>
        <w:tab/>
      </w:r>
      <w:r>
        <w:tab/>
        <w:t>DIN 18800-3 Gleichung 15</w:t>
      </w:r>
    </w:p>
    <w:p w:rsidR="00B02EF3" w:rsidRDefault="00070698">
      <w:pPr>
        <w:pStyle w:val="Berechnungen"/>
      </w:pPr>
      <w:r>
        <w:tab/>
        <w:t>e</w:t>
      </w:r>
      <w:r>
        <w:rPr>
          <w:vertAlign w:val="subscript"/>
        </w:rPr>
        <w:t>1</w:t>
      </w:r>
      <w:r>
        <w:t>= 1,0125</w:t>
      </w:r>
    </w:p>
    <w:p w:rsidR="00B02EF3" w:rsidRDefault="00070698">
      <w:pPr>
        <w:pStyle w:val="Berechnungen"/>
      </w:pPr>
      <w:r>
        <w:tab/>
        <w:t>e</w:t>
      </w:r>
      <w:r>
        <w:rPr>
          <w:vertAlign w:val="subscript"/>
        </w:rPr>
        <w:t>3</w:t>
      </w:r>
      <w:r>
        <w:t>= 1 + κ</w:t>
      </w:r>
      <w:r>
        <w:rPr>
          <w:vertAlign w:val="subscript"/>
        </w:rPr>
        <w:t>x</w:t>
      </w:r>
      <w:r>
        <w:t>∙ κ</w:t>
      </w:r>
      <w:r>
        <w:rPr>
          <w:vertAlign w:val="subscript"/>
        </w:rPr>
        <w:t>y</w:t>
      </w:r>
      <w:r>
        <w:t>∙ κ</w:t>
      </w:r>
      <w:r>
        <w:rPr>
          <w:vertAlign w:val="subscript"/>
        </w:rPr>
        <w:t>τ</w:t>
      </w:r>
      <w:r>
        <w:t>²= 1 + 0,33489·0,2653</w:t>
      </w:r>
      <w:r>
        <w:rPr>
          <w:vertAlign w:val="superscript"/>
        </w:rPr>
        <w:t>2</w:t>
      </w:r>
      <w:r>
        <w:tab/>
        <w:t>DIN 18800-3 Gleichung 17</w:t>
      </w:r>
    </w:p>
    <w:p w:rsidR="00B02EF3" w:rsidRDefault="00070698">
      <w:pPr>
        <w:pStyle w:val="Berechnungen"/>
      </w:pPr>
      <w:r>
        <w:tab/>
        <w:t>e</w:t>
      </w:r>
      <w:r>
        <w:rPr>
          <w:vertAlign w:val="subscript"/>
        </w:rPr>
        <w:t>3</w:t>
      </w:r>
      <w:r>
        <w:t>= 1,0236</w:t>
      </w:r>
    </w:p>
    <w:p w:rsidR="00B02EF3" w:rsidRDefault="00B02EF3">
      <w:pPr>
        <w:pStyle w:val="Berechnungen"/>
      </w:pPr>
    </w:p>
    <w:p w:rsidR="00B02EF3" w:rsidRDefault="00070698">
      <w:pPr>
        <w:pStyle w:val="Berechnungen"/>
      </w:pPr>
      <w:r>
        <w:tab/>
      </w:r>
      <w:r w:rsidR="00253D45">
        <w:fldChar w:fldCharType="begin"/>
      </w:r>
      <w:r>
        <w:instrText xml:space="preserve"> EQ \B(\F(σ</w:instrText>
      </w:r>
      <w:r>
        <w:rPr>
          <w:vertAlign w:val="subscript"/>
        </w:rPr>
        <w:instrText>x</w:instrText>
      </w:r>
      <w:r>
        <w:instrText>;σ</w:instrText>
      </w:r>
      <w:r>
        <w:rPr>
          <w:vertAlign w:val="subscript"/>
        </w:rPr>
        <w:instrText>xp,rd</w:instrText>
      </w:r>
      <w:r>
        <w:instrText xml:space="preserve">)) </w:instrText>
      </w:r>
      <w:r w:rsidR="00253D45">
        <w:fldChar w:fldCharType="end"/>
      </w:r>
      <w:r w:rsidR="00253D45">
        <w:fldChar w:fldCharType="begin"/>
      </w:r>
      <w:r>
        <w:instrText xml:space="preserve"> ADVANCE  \u 12 </w:instrText>
      </w:r>
      <w:r w:rsidR="00253D45">
        <w:fldChar w:fldCharType="end"/>
      </w:r>
      <w:r>
        <w:t>e</w:t>
      </w:r>
      <w:r>
        <w:rPr>
          <w:vertAlign w:val="subscript"/>
        </w:rPr>
        <w:t>1</w:t>
      </w:r>
      <w:r w:rsidR="00253D45">
        <w:fldChar w:fldCharType="begin"/>
      </w:r>
      <w:r>
        <w:instrText xml:space="preserve"> ADVANCE  \d 12 </w:instrText>
      </w:r>
      <w:r w:rsidR="00253D45">
        <w:fldChar w:fldCharType="end"/>
      </w:r>
      <w:r>
        <w:rPr>
          <w:vertAlign w:val="subscript"/>
        </w:rPr>
        <w:t xml:space="preserve"> + </w:t>
      </w:r>
      <w:r w:rsidR="00253D45">
        <w:fldChar w:fldCharType="begin"/>
      </w:r>
      <w:r>
        <w:instrText xml:space="preserve"> EQ \B(\F(τ;τ</w:instrText>
      </w:r>
      <w:r>
        <w:rPr>
          <w:vertAlign w:val="subscript"/>
        </w:rPr>
        <w:instrText>p,rd</w:instrText>
      </w:r>
      <w:r>
        <w:instrText xml:space="preserve">)) </w:instrText>
      </w:r>
      <w:r w:rsidR="00253D45">
        <w:fldChar w:fldCharType="end"/>
      </w:r>
      <w:r w:rsidR="00253D45">
        <w:fldChar w:fldCharType="begin"/>
      </w:r>
      <w:r>
        <w:instrText xml:space="preserve"> ADVANCE  \u 12 </w:instrText>
      </w:r>
      <w:r w:rsidR="00253D45">
        <w:fldChar w:fldCharType="end"/>
      </w:r>
      <w:r>
        <w:t>e</w:t>
      </w:r>
      <w:r>
        <w:rPr>
          <w:vertAlign w:val="subscript"/>
        </w:rPr>
        <w:t>3</w:t>
      </w:r>
      <w:r w:rsidR="00253D45">
        <w:fldChar w:fldCharType="begin"/>
      </w:r>
      <w:r>
        <w:instrText xml:space="preserve"> ADVANCE  \d 12 </w:instrText>
      </w:r>
      <w:r w:rsidR="00253D45">
        <w:fldChar w:fldCharType="end"/>
      </w:r>
      <w:r>
        <w:t xml:space="preserve"> = 2,768</w:t>
      </w:r>
      <w:r>
        <w:rPr>
          <w:vertAlign w:val="superscript"/>
        </w:rPr>
        <w:t>1,0125</w:t>
      </w:r>
      <w:r>
        <w:t xml:space="preserve"> + 1,2915</w:t>
      </w:r>
      <w:r>
        <w:rPr>
          <w:vertAlign w:val="superscript"/>
        </w:rPr>
        <w:t>1,0236</w:t>
      </w:r>
      <w:r>
        <w:tab/>
        <w:t>DIN 18800-3 Gleichung 14</w:t>
      </w:r>
    </w:p>
    <w:p w:rsidR="00B02EF3" w:rsidRDefault="00070698">
      <w:pPr>
        <w:pStyle w:val="Berechnungen"/>
      </w:pPr>
      <w:r>
        <w:tab/>
        <w:t>4,102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190" w:name="_Toc288579084"/>
      <w:bookmarkStart w:id="191" w:name="_Toc319160530"/>
      <w:r>
        <w:lastRenderedPageBreak/>
        <w:t>Modell der wirksamen Spannungen nach dem Eurocode 1993-1-5</w:t>
      </w:r>
      <w:bookmarkEnd w:id="190"/>
      <w:bookmarkEnd w:id="191"/>
    </w:p>
    <w:p w:rsidR="00B02EF3" w:rsidRDefault="00070698">
      <w:pPr>
        <w:pStyle w:val="Berechnungen"/>
      </w:pPr>
      <w:r>
        <w:t>Aus dem Rechenbeispiel nach dem Eurocode mit dem Modell der wirksamen Breiten werden folgende Werte übernommen, da der Rechenweg gleich ist:</w:t>
      </w:r>
    </w:p>
    <w:p w:rsidR="00B02EF3" w:rsidRDefault="00070698">
      <w:pPr>
        <w:pStyle w:val="Berechnungen"/>
      </w:pPr>
      <w:r>
        <w:tab/>
        <w:t>ρ</w:t>
      </w:r>
      <w:r>
        <w:rPr>
          <w:vertAlign w:val="subscript"/>
        </w:rPr>
        <w:t>c</w:t>
      </w:r>
      <w:r>
        <w:t>= 0,27673</w:t>
      </w:r>
      <w:r>
        <w:tab/>
        <w:t>Plattenbeulen</w:t>
      </w:r>
    </w:p>
    <w:p w:rsidR="00B02EF3" w:rsidRDefault="00070698">
      <w:pPr>
        <w:pStyle w:val="Berechnungen"/>
      </w:pPr>
      <w:r>
        <w:tab/>
        <w:t>χ</w:t>
      </w:r>
      <w:r>
        <w:rPr>
          <w:vertAlign w:val="subscript"/>
        </w:rPr>
        <w:t>w</w:t>
      </w:r>
      <w:r>
        <w:t>= 0,35746</w:t>
      </w:r>
      <w:r>
        <w:tab/>
        <w:t>Schubbeulen</w:t>
      </w:r>
    </w:p>
    <w:p w:rsidR="00B02EF3" w:rsidRDefault="00B02EF3">
      <w:pPr>
        <w:pStyle w:val="Berechnungen"/>
      </w:pPr>
    </w:p>
    <w:p w:rsidR="00B02EF3" w:rsidRDefault="00070698">
      <w:pPr>
        <w:pStyle w:val="Berechnungen"/>
      </w:pPr>
      <w:r>
        <w:t>Aus dem Rechenbeispiel nach der DIN mit dem Modell der wirksamen Spannungen werden folgende Werte übernommen.</w:t>
      </w:r>
    </w:p>
    <w:p w:rsidR="00B02EF3" w:rsidRDefault="00070698">
      <w:pPr>
        <w:pStyle w:val="Berechnungen"/>
        <w:rPr>
          <w:lang w:val="en-US"/>
        </w:rPr>
      </w:pPr>
      <w:r>
        <w:tab/>
        <w:t>σ</w:t>
      </w:r>
      <w:r>
        <w:rPr>
          <w:vertAlign w:val="subscript"/>
          <w:lang w:val="en-US"/>
        </w:rPr>
        <w:t>d</w:t>
      </w:r>
      <w:r>
        <w:rPr>
          <w:lang w:val="en-US"/>
        </w:rPr>
        <w:t>= 202,2N/mm²</w:t>
      </w:r>
    </w:p>
    <w:p w:rsidR="00B02EF3" w:rsidRDefault="00070698">
      <w:pPr>
        <w:pStyle w:val="Berechnungen"/>
        <w:rPr>
          <w:lang w:val="en-US"/>
        </w:rPr>
      </w:pPr>
      <w:r>
        <w:rPr>
          <w:lang w:val="en-US"/>
        </w:rPr>
        <w:tab/>
      </w:r>
      <w:r>
        <w:t>τ</w:t>
      </w:r>
      <w:r>
        <w:rPr>
          <w:vertAlign w:val="subscript"/>
          <w:lang w:val="en-US"/>
        </w:rPr>
        <w:t>Ed</w:t>
      </w:r>
      <w:r>
        <w:rPr>
          <w:lang w:val="en-US"/>
        </w:rPr>
        <w:t>= 43,16N/mm²</w:t>
      </w:r>
    </w:p>
    <w:p w:rsidR="00B02EF3" w:rsidRDefault="00B02EF3">
      <w:pPr>
        <w:pStyle w:val="Berechnungen"/>
        <w:rPr>
          <w:lang w:val="en-US"/>
        </w:rPr>
      </w:pPr>
    </w:p>
    <w:p w:rsidR="00B02EF3" w:rsidRDefault="00070698" w:rsidP="00B65606">
      <w:pPr>
        <w:pStyle w:val="Berechnungen"/>
        <w:outlineLvl w:val="0"/>
      </w:pPr>
      <w:r>
        <w:t>Spannungsnachweis</w:t>
      </w:r>
    </w:p>
    <w:p w:rsidR="00B02EF3" w:rsidRDefault="00070698">
      <w:pPr>
        <w:pStyle w:val="Berechnungen"/>
      </w:pPr>
      <w:r>
        <w:tab/>
      </w:r>
      <w:r w:rsidR="00253D45">
        <w:fldChar w:fldCharType="begin"/>
      </w:r>
      <w:r>
        <w:instrText xml:space="preserve"> EQ \F(σ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xml:space="preserve">) </w:instrText>
      </w:r>
      <w:r w:rsidR="00253D45">
        <w:fldChar w:fldCharType="end"/>
      </w:r>
      <w:r>
        <w:t>&lt;1</w:t>
      </w:r>
    </w:p>
    <w:p w:rsidR="00B02EF3" w:rsidRDefault="00070698">
      <w:pPr>
        <w:pStyle w:val="Berechnungen"/>
      </w:pPr>
      <w:r>
        <w:tab/>
      </w:r>
      <w:r w:rsidR="00253D45">
        <w:fldChar w:fldCharType="begin"/>
      </w:r>
      <w:r>
        <w:instrText xml:space="preserve"> EQ \F(202,2∙1;0,27673∙235) </w:instrText>
      </w:r>
      <w:r w:rsidR="00253D45">
        <w:fldChar w:fldCharType="end"/>
      </w:r>
      <w:r>
        <w:t>= 3,1103</w:t>
      </w:r>
    </w:p>
    <w:p w:rsidR="00B02EF3" w:rsidRDefault="00070698">
      <w:pPr>
        <w:pStyle w:val="Berechnungen"/>
      </w:pPr>
      <w:r>
        <w:t>Nachweis nicht erfüllt</w:t>
      </w:r>
    </w:p>
    <w:p w:rsidR="00B02EF3" w:rsidRDefault="00B02EF3">
      <w:pPr>
        <w:pStyle w:val="Berechnungen"/>
      </w:pPr>
    </w:p>
    <w:p w:rsidR="00B02EF3" w:rsidRDefault="00070698" w:rsidP="00B65606">
      <w:pPr>
        <w:pStyle w:val="Berechnungen"/>
        <w:outlineLvl w:val="0"/>
      </w:pPr>
      <w:r>
        <w:t>Schubspannungsnachweis</w:t>
      </w:r>
    </w:p>
    <w:p w:rsidR="00B02EF3" w:rsidRDefault="00070698">
      <w:pPr>
        <w:pStyle w:val="Berechnungen"/>
      </w:pPr>
      <w:r>
        <w:tab/>
      </w:r>
      <w:r w:rsidR="00253D45">
        <w:fldChar w:fldCharType="begin"/>
      </w:r>
      <w:r>
        <w:instrText xml:space="preserve"> EQ \b(\F(\r(;3)∙τ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 </w:instrText>
      </w:r>
      <w:r w:rsidR="00253D45">
        <w:fldChar w:fldCharType="end"/>
      </w:r>
      <w:r>
        <w:t>&lt;1</w:t>
      </w:r>
    </w:p>
    <w:p w:rsidR="00B02EF3" w:rsidRDefault="00070698">
      <w:pPr>
        <w:pStyle w:val="Berechnungen"/>
      </w:pPr>
      <w:r>
        <w:tab/>
      </w:r>
      <w:r w:rsidR="00253D45">
        <w:fldChar w:fldCharType="begin"/>
      </w:r>
      <w:r>
        <w:instrText xml:space="preserve"> EQ \b(\F(\r(;3)∙43,16∙1;0,35746∙235)) </w:instrText>
      </w:r>
      <w:r w:rsidR="00253D45">
        <w:fldChar w:fldCharType="end"/>
      </w:r>
      <w:r>
        <w:t>= 0,89007</w:t>
      </w:r>
    </w:p>
    <w:p w:rsidR="00B02EF3" w:rsidRDefault="00070698">
      <w:pPr>
        <w:pStyle w:val="Berechnungen"/>
      </w:pPr>
      <w:r>
        <w:t>Nachweis erfüllt</w:t>
      </w:r>
    </w:p>
    <w:p w:rsidR="00B02EF3" w:rsidRDefault="00B02EF3">
      <w:pPr>
        <w:pStyle w:val="Berechnungen"/>
      </w:pPr>
    </w:p>
    <w:p w:rsidR="00B02EF3" w:rsidRDefault="00070698">
      <w:pPr>
        <w:pStyle w:val="Berechnungen"/>
      </w:pPr>
      <w:r>
        <w:t>Aus allen 3 Auslastungen wird dann der Interaktionsnachweis geführt.</w:t>
      </w:r>
    </w:p>
    <w:p w:rsidR="00B02EF3" w:rsidRDefault="00070698">
      <w:pPr>
        <w:pStyle w:val="Berechnungen"/>
      </w:pPr>
      <w:r>
        <w:tab/>
      </w:r>
      <w:r w:rsidR="00253D45">
        <w:fldChar w:fldCharType="begin"/>
      </w:r>
      <w:r>
        <w:instrText xml:space="preserve"> EQ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))\s\up9(2) –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1²</w:t>
      </w:r>
      <w:r>
        <w:tab/>
      </w:r>
      <w:r>
        <w:tab/>
        <w:t>Gleichung 10.5</w:t>
      </w:r>
    </w:p>
    <w:p w:rsidR="00B02EF3" w:rsidRDefault="00070698" w:rsidP="00B65606">
      <w:pPr>
        <w:pStyle w:val="Berechnungen"/>
        <w:outlineLvl w:val="0"/>
      </w:pPr>
      <w:r>
        <w:tab/>
      </w:r>
      <w:r w:rsidR="00253D45">
        <w:fldChar w:fldCharType="begin"/>
      </w:r>
      <w:r>
        <w:instrText xml:space="preserve"> EQ \b(\F(202,2∙1;0,27673∙235))\s\up9(2) + \b(\F(0∙1;1∙235))\s\up9(2) – \b(\F(202,2∙1;0,27673∙235)) ∙ \b(\F(0∙1;1∙235)) + 3∙ \b(\F(43,16∙1;0,35746∙235))\s\up9(2) </w:instrText>
      </w:r>
      <w:r w:rsidR="00253D45">
        <w:fldChar w:fldCharType="end"/>
      </w:r>
    </w:p>
    <w:p w:rsidR="00B02EF3" w:rsidRDefault="00070698">
      <w:pPr>
        <w:pStyle w:val="Berechnungen"/>
      </w:pPr>
      <w:r>
        <w:tab/>
        <w:t xml:space="preserve"> 3,1103² + 0² – 3,1103∙0 + 0,89007² &lt; 1²</w:t>
      </w:r>
    </w:p>
    <w:p w:rsidR="00B02EF3" w:rsidRDefault="00070698">
      <w:pPr>
        <w:pStyle w:val="Berechnungen"/>
      </w:pPr>
      <w:r>
        <w:tab/>
        <w:t>3,2351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192" w:name="_Toc288579085"/>
      <w:bookmarkStart w:id="193" w:name="_Toc319160531"/>
      <w:r>
        <w:t>Modell der wirksamen Breiten nach der DIN 18800-2</w:t>
      </w:r>
      <w:bookmarkEnd w:id="192"/>
      <w:bookmarkEnd w:id="193"/>
    </w:p>
    <w:p w:rsidR="00B02EF3" w:rsidRDefault="00070698">
      <w:pPr>
        <w:pStyle w:val="Berechnungen"/>
      </w:pPr>
      <w:r>
        <w:t>Aus dem Rechenbeispiel nach der DIN mit dem Modell der wirksamen Spannungen werden folgende Werte übernommen:</w:t>
      </w:r>
    </w:p>
    <w:p w:rsidR="00B02EF3" w:rsidRPr="00D64955" w:rsidRDefault="00070698">
      <w:pPr>
        <w:pStyle w:val="Berechnungen"/>
      </w:pPr>
      <w:r>
        <w:tab/>
      </w:r>
      <w:r w:rsidRPr="00D64955">
        <w:t>S= 1,7098m</w:t>
      </w:r>
    </w:p>
    <w:p w:rsidR="00B02EF3" w:rsidRPr="00D64955" w:rsidRDefault="00070698">
      <w:pPr>
        <w:pStyle w:val="Berechnungen"/>
      </w:pPr>
      <w:r w:rsidRPr="00D64955">
        <w:tab/>
        <w:t>k</w:t>
      </w:r>
      <w:r>
        <w:rPr>
          <w:vertAlign w:val="subscript"/>
        </w:rPr>
        <w:t>σ</w:t>
      </w:r>
      <w:r w:rsidRPr="00D64955">
        <w:t>= 11,146</w:t>
      </w:r>
    </w:p>
    <w:p w:rsidR="00B02EF3" w:rsidRPr="00D64955" w:rsidRDefault="00070698">
      <w:pPr>
        <w:pStyle w:val="Berechnungen"/>
      </w:pPr>
      <w:r w:rsidRPr="00D64955">
        <w:tab/>
      </w:r>
      <w:r>
        <w:t>ψ</w:t>
      </w:r>
      <w:r w:rsidRPr="00D64955">
        <w:t>= – 0,345</w:t>
      </w:r>
    </w:p>
    <w:p w:rsidR="00B02EF3" w:rsidRPr="00D64955" w:rsidRDefault="00070698">
      <w:pPr>
        <w:pStyle w:val="Berechnungen"/>
      </w:pPr>
      <w:r w:rsidRPr="00D64955">
        <w:tab/>
      </w:r>
      <w:r>
        <w:t>κ</w:t>
      </w:r>
      <w:r w:rsidRPr="00D64955">
        <w:rPr>
          <w:vertAlign w:val="subscript"/>
        </w:rPr>
        <w:t>p</w:t>
      </w:r>
      <w:r w:rsidRPr="00D64955">
        <w:t>= 0,33489</w:t>
      </w:r>
    </w:p>
    <w:p w:rsidR="00B02EF3" w:rsidRPr="00D64955" w:rsidRDefault="00070698">
      <w:pPr>
        <w:pStyle w:val="Berechnungen"/>
      </w:pPr>
      <w:r w:rsidRPr="00D64955">
        <w:tab/>
      </w:r>
      <w:r>
        <w:t>κ</w:t>
      </w:r>
      <w:r>
        <w:rPr>
          <w:vertAlign w:val="subscript"/>
        </w:rPr>
        <w:t>τ</w:t>
      </w:r>
      <w:r w:rsidRPr="00D64955">
        <w:t>= 0,26534</w:t>
      </w:r>
    </w:p>
    <w:p w:rsidR="00B02EF3" w:rsidRPr="00D64955" w:rsidRDefault="00B02EF3">
      <w:pPr>
        <w:pStyle w:val="Berechnungen"/>
      </w:pPr>
    </w:p>
    <w:p w:rsidR="00B02EF3" w:rsidRDefault="00070698">
      <w:pPr>
        <w:pStyle w:val="Berechnungen"/>
      </w:pPr>
      <w:r>
        <w:lastRenderedPageBreak/>
        <w:t>Die Stegdicke wird zusätzlich mit diesem Faktor abgemindert:</w:t>
      </w:r>
    </w:p>
    <w:p w:rsidR="00B02EF3" w:rsidRPr="00D64955" w:rsidRDefault="00070698">
      <w:pPr>
        <w:pStyle w:val="Berechnungen"/>
      </w:pPr>
      <w:r>
        <w:tab/>
        <w:t>τ</w:t>
      </w:r>
      <w:r w:rsidRPr="00D64955">
        <w:rPr>
          <w:vertAlign w:val="subscript"/>
        </w:rPr>
        <w:t>P,Rd</w:t>
      </w:r>
      <w:r w:rsidRPr="00D64955">
        <w:t xml:space="preserve">= </w:t>
      </w:r>
      <w:r w:rsidR="00253D45">
        <w:fldChar w:fldCharType="begin"/>
      </w:r>
      <w:r w:rsidRPr="00D64955">
        <w:instrText xml:space="preserve"> EQ \F(</w:instrText>
      </w:r>
      <w:r>
        <w:instrText>κ</w:instrText>
      </w:r>
      <w:r>
        <w:rPr>
          <w:vertAlign w:val="subscript"/>
        </w:rPr>
        <w:instrText>τ</w:instrText>
      </w:r>
      <w:r w:rsidRPr="00D64955">
        <w:instrText>∙f</w:instrText>
      </w:r>
      <w:r w:rsidRPr="00D64955">
        <w:rPr>
          <w:vertAlign w:val="subscript"/>
        </w:rPr>
        <w:instrText>yd</w:instrText>
      </w:r>
      <w:r w:rsidRPr="00D64955">
        <w:instrText>;</w:instrText>
      </w:r>
      <w:r>
        <w:instrText>γ</w:instrText>
      </w:r>
      <w:r w:rsidRPr="00D64955">
        <w:rPr>
          <w:vertAlign w:val="subscript"/>
        </w:rPr>
        <w:instrText>M</w:instrText>
      </w:r>
      <w:r w:rsidRPr="00D64955">
        <w:instrText xml:space="preserve">∙\r(;3)) </w:instrText>
      </w:r>
      <w:r w:rsidR="00253D45">
        <w:fldChar w:fldCharType="end"/>
      </w:r>
    </w:p>
    <w:p w:rsidR="00B02EF3" w:rsidRPr="00D64955" w:rsidRDefault="00070698">
      <w:pPr>
        <w:pStyle w:val="Berechnungen"/>
      </w:pPr>
      <w:r w:rsidRPr="00D64955">
        <w:tab/>
      </w:r>
      <w:r>
        <w:t>τ</w:t>
      </w:r>
      <w:r w:rsidRPr="00D64955">
        <w:rPr>
          <w:vertAlign w:val="subscript"/>
        </w:rPr>
        <w:t>P,Rd</w:t>
      </w:r>
      <w:r w:rsidRPr="00D64955">
        <w:t xml:space="preserve">= </w:t>
      </w:r>
      <w:r w:rsidR="00253D45">
        <w:fldChar w:fldCharType="begin"/>
      </w:r>
      <w:r w:rsidRPr="00D64955">
        <w:instrText xml:space="preserve"> EQ \F(240∙0,265;1,1∙\r(;3)) </w:instrText>
      </w:r>
      <w:r w:rsidR="00253D45">
        <w:fldChar w:fldCharType="end"/>
      </w:r>
    </w:p>
    <w:p w:rsidR="00B02EF3" w:rsidRDefault="00070698">
      <w:pPr>
        <w:pStyle w:val="Berechnungen"/>
      </w:pPr>
      <w:r w:rsidRPr="00D64955">
        <w:tab/>
      </w:r>
      <w:r>
        <w:t>τ</w:t>
      </w:r>
      <w:r>
        <w:rPr>
          <w:vertAlign w:val="subscript"/>
        </w:rPr>
        <w:t>P,Rd</w:t>
      </w:r>
      <w:r>
        <w:t>= 33,42N/mm²</w:t>
      </w:r>
    </w:p>
    <w:p w:rsidR="00B02EF3" w:rsidRDefault="00B02EF3">
      <w:pPr>
        <w:pStyle w:val="Berechnungen"/>
      </w:pPr>
    </w:p>
    <w:p w:rsidR="00B02EF3" w:rsidRDefault="00070698" w:rsidP="00B65606">
      <w:pPr>
        <w:pStyle w:val="Berechnungen"/>
        <w:outlineLvl w:val="0"/>
      </w:pPr>
      <w:r>
        <w:tab/>
        <w:t xml:space="preserve">Faktor=  </w:t>
      </w:r>
      <w:r w:rsidR="00253D45">
        <w:fldChar w:fldCharType="begin"/>
      </w:r>
      <w:r>
        <w:instrText xml:space="preserve"> EQ \r(;1 – \b(\F(τ</w:instrText>
      </w:r>
      <w:r>
        <w:rPr>
          <w:vertAlign w:val="subscript"/>
        </w:rPr>
        <w:instrText>Ed</w:instrText>
      </w:r>
      <w:r>
        <w:instrText>;τ</w:instrText>
      </w:r>
      <w:r>
        <w:rPr>
          <w:vertAlign w:val="subscript"/>
        </w:rPr>
        <w:instrText>P,Rd</w:instrText>
      </w:r>
      <w:r>
        <w:instrText xml:space="preserve">))\s\up9(2) ) </w:instrText>
      </w:r>
      <w:r w:rsidR="00253D45">
        <w:fldChar w:fldCharType="end"/>
      </w:r>
    </w:p>
    <w:p w:rsidR="00B02EF3" w:rsidRDefault="00070698">
      <w:pPr>
        <w:pStyle w:val="Berechnungen"/>
      </w:pPr>
      <w:r>
        <w:tab/>
        <w:t xml:space="preserve">Faktor=  </w:t>
      </w:r>
      <w:r w:rsidR="00253D45">
        <w:fldChar w:fldCharType="begin"/>
      </w:r>
      <w:r>
        <w:instrText xml:space="preserve"> EQ \r(;1 – \b(\F(43,16;33,42))\s\up9(2) ) </w:instrText>
      </w:r>
      <w:r w:rsidR="00253D45">
        <w:fldChar w:fldCharType="end"/>
      </w:r>
    </w:p>
    <w:p w:rsidR="00B02EF3" w:rsidRDefault="00070698">
      <w:pPr>
        <w:pStyle w:val="Berechnungen"/>
      </w:pPr>
      <w:r>
        <w:t>Der imaginäre Faktor wird auf 0 gerundet.</w:t>
      </w:r>
    </w:p>
    <w:p w:rsidR="00B02EF3" w:rsidRDefault="00B02EF3">
      <w:pPr>
        <w:pStyle w:val="Berechnungen"/>
      </w:pPr>
    </w:p>
    <w:p w:rsidR="00B02EF3" w:rsidRDefault="00070698">
      <w:pPr>
        <w:pStyle w:val="Berechnungen"/>
        <w:rPr>
          <w:b/>
        </w:rPr>
      </w:pPr>
      <w:r>
        <w:rPr>
          <w:b/>
        </w:rPr>
        <w:t>wirksame Breite</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\F(b;ε∙\r(;k</w:instrText>
      </w:r>
      <w:r>
        <w:rPr>
          <w:vertAlign w:val="subscript"/>
        </w:rPr>
        <w:instrText>σ</w:instrText>
      </w:r>
      <w:r>
        <w:instrText xml:space="preserve">)∙t∙28,1218)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\F(2,3;1∙\r(;11,14 )∙0,007∙28,1218)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 3,4996 </w:instrText>
      </w:r>
      <w:r w:rsidR="00253D45">
        <w:fldChar w:fldCharType="end"/>
      </w:r>
    </w:p>
    <w:p w:rsidR="00B02EF3" w:rsidRDefault="00B02EF3">
      <w:pPr>
        <w:pStyle w:val="Berechnungen"/>
      </w:pPr>
    </w:p>
    <w:p w:rsidR="00B02EF3" w:rsidRDefault="00070698">
      <w:pPr>
        <w:pStyle w:val="Berechnungen"/>
      </w:pPr>
      <w:r>
        <w:tab/>
        <w:t xml:space="preserve">ρ=  </w:t>
      </w:r>
      <w:r w:rsidR="00253D45">
        <w:fldChar w:fldCharType="begin"/>
      </w:r>
      <w:r>
        <w:instrText xml:space="preserve"> EQ \F((0,97 + 0,03∙ψ) – (0,16 + 0,06∙ψ)/ \o(λ;\s\up1(¯)); \o(λ;\s\up1(¯))) </w:instrText>
      </w:r>
      <w:r w:rsidR="00253D45">
        <w:fldChar w:fldCharType="end"/>
      </w:r>
    </w:p>
    <w:p w:rsidR="00B02EF3" w:rsidRDefault="00070698">
      <w:pPr>
        <w:pStyle w:val="Berechnungen"/>
      </w:pPr>
      <w:r>
        <w:tab/>
        <w:t xml:space="preserve">ρ=  </w:t>
      </w:r>
      <w:r w:rsidR="00253D45">
        <w:fldChar w:fldCharType="begin"/>
      </w:r>
      <w:r>
        <w:instrText xml:space="preserve"> EQ \F((0,97 + 0,03∙( – 0,345)) – (0,16 + 0,06∙( – 0,345))/ 3,4996; 3,4996) </w:instrText>
      </w:r>
      <w:r w:rsidR="00253D45">
        <w:fldChar w:fldCharType="end"/>
      </w:r>
    </w:p>
    <w:p w:rsidR="00B02EF3" w:rsidRDefault="00070698">
      <w:pPr>
        <w:pStyle w:val="Berechnungen"/>
      </w:pPr>
      <w:r>
        <w:tab/>
        <w:t xml:space="preserve">ρ= </w:t>
      </w:r>
      <w:r w:rsidR="00253D45">
        <w:fldChar w:fldCharType="begin"/>
      </w:r>
      <w:r>
        <w:instrText xml:space="preserve"> EQ \F(0,9596 – 0,0398;3,4996) </w:instrText>
      </w:r>
      <w:r w:rsidR="00253D45">
        <w:fldChar w:fldCharType="end"/>
      </w:r>
      <w:r>
        <w:t>= 0,26284</w:t>
      </w:r>
    </w:p>
    <w:p w:rsidR="00B02EF3" w:rsidRDefault="00B02EF3">
      <w:pPr>
        <w:pStyle w:val="Berechnungen"/>
      </w:pPr>
    </w:p>
    <w:p w:rsidR="00B02EF3" w:rsidRDefault="00070698">
      <w:pPr>
        <w:pStyle w:val="Berechnungen"/>
      </w:pPr>
      <w:r>
        <w:tab/>
        <w:t>k</w:t>
      </w:r>
      <w:r>
        <w:rPr>
          <w:vertAlign w:val="subscript"/>
        </w:rPr>
        <w:t>1</w:t>
      </w:r>
      <w:r>
        <w:t>= – 0,04∙ψ² + 0,12ψ + 0,42 (oben)</w:t>
      </w:r>
    </w:p>
    <w:p w:rsidR="00B02EF3" w:rsidRDefault="00070698">
      <w:pPr>
        <w:pStyle w:val="Berechnungen"/>
      </w:pPr>
      <w:r>
        <w:tab/>
        <w:t>k</w:t>
      </w:r>
      <w:r>
        <w:rPr>
          <w:vertAlign w:val="subscript"/>
        </w:rPr>
        <w:t>2</w:t>
      </w:r>
      <w:r>
        <w:t>= + 0,04∙ψ² – 0,12ψ + 0,58 (unten)</w:t>
      </w:r>
    </w:p>
    <w:p w:rsidR="00B02EF3" w:rsidRDefault="00070698">
      <w:pPr>
        <w:pStyle w:val="Berechnungen"/>
      </w:pPr>
      <w:r>
        <w:t>Da ψ negativ ist, wird ψ für diese Formel auf 0 gesetzt und für b wird die Spannungsnulllinie S verwendet.</w:t>
      </w:r>
    </w:p>
    <w:p w:rsidR="00B02EF3" w:rsidRDefault="00B02EF3">
      <w:pPr>
        <w:pStyle w:val="Berechnungen"/>
      </w:pPr>
    </w:p>
    <w:p w:rsidR="00B02EF3" w:rsidRDefault="00070698">
      <w:pPr>
        <w:pStyle w:val="Berechnungen"/>
      </w:pPr>
      <w:r>
        <w:tab/>
        <w:t>k</w:t>
      </w:r>
      <w:r>
        <w:rPr>
          <w:vertAlign w:val="subscript"/>
        </w:rPr>
        <w:t>1</w:t>
      </w:r>
      <w:r>
        <w:t>= 0,42</w:t>
      </w:r>
    </w:p>
    <w:p w:rsidR="00B02EF3" w:rsidRDefault="00070698">
      <w:pPr>
        <w:pStyle w:val="Berechnungen"/>
      </w:pPr>
      <w:r>
        <w:tab/>
        <w:t>k</w:t>
      </w:r>
      <w:r>
        <w:rPr>
          <w:vertAlign w:val="subscript"/>
        </w:rPr>
        <w:t>2</w:t>
      </w:r>
      <w:r>
        <w:t>= 0,58</w:t>
      </w:r>
    </w:p>
    <w:p w:rsidR="00B02EF3" w:rsidRDefault="00B02EF3">
      <w:pPr>
        <w:pStyle w:val="Berechnungen"/>
      </w:pPr>
    </w:p>
    <w:p w:rsidR="00B02EF3" w:rsidRDefault="00070698">
      <w:pPr>
        <w:pStyle w:val="Berechnungen"/>
      </w:pPr>
      <w:r>
        <w:tab/>
        <w:t>b´= ρ∙b∙k</w:t>
      </w:r>
    </w:p>
    <w:p w:rsidR="00B02EF3" w:rsidRDefault="00070698">
      <w:pPr>
        <w:pStyle w:val="Berechnungen"/>
        <w:rPr>
          <w:lang w:val="it-IT"/>
        </w:rPr>
      </w:pPr>
      <w:r>
        <w:tab/>
      </w:r>
      <w:r>
        <w:rPr>
          <w:lang w:val="it-IT"/>
        </w:rPr>
        <w:t>b´</w:t>
      </w:r>
      <w:r>
        <w:rPr>
          <w:vertAlign w:val="subscript"/>
          <w:lang w:val="it-IT"/>
        </w:rPr>
        <w:t>o,eff</w:t>
      </w:r>
      <w:r>
        <w:rPr>
          <w:lang w:val="it-IT"/>
        </w:rPr>
        <w:t>= 0,26284∙1,7098∙0,42</w:t>
      </w:r>
    </w:p>
    <w:p w:rsidR="00B02EF3" w:rsidRDefault="00070698">
      <w:pPr>
        <w:pStyle w:val="Berechnungen"/>
        <w:rPr>
          <w:lang w:val="it-IT"/>
        </w:rPr>
      </w:pPr>
      <w:r>
        <w:rPr>
          <w:lang w:val="it-IT"/>
        </w:rPr>
        <w:tab/>
        <w:t>b´</w:t>
      </w:r>
      <w:r>
        <w:rPr>
          <w:vertAlign w:val="subscript"/>
          <w:lang w:val="it-IT"/>
        </w:rPr>
        <w:t xml:space="preserve"> o,eff</w:t>
      </w:r>
      <w:r>
        <w:rPr>
          <w:lang w:val="it-IT"/>
        </w:rPr>
        <w:t xml:space="preserve"> = 0,1887</w:t>
      </w:r>
    </w:p>
    <w:p w:rsidR="00B02EF3" w:rsidRDefault="00070698">
      <w:pPr>
        <w:pStyle w:val="Berechnungen"/>
        <w:rPr>
          <w:lang w:val="it-IT"/>
        </w:rPr>
      </w:pPr>
      <w:r>
        <w:rPr>
          <w:lang w:val="it-IT"/>
        </w:rPr>
        <w:tab/>
        <w:t>b´</w:t>
      </w:r>
      <w:r>
        <w:rPr>
          <w:vertAlign w:val="subscript"/>
          <w:lang w:val="it-IT"/>
        </w:rPr>
        <w:t xml:space="preserve"> u,eff</w:t>
      </w:r>
      <w:r>
        <w:rPr>
          <w:lang w:val="it-IT"/>
        </w:rPr>
        <w:t xml:space="preserve"> = 0,26284∙1,7098∙0,58</w:t>
      </w:r>
    </w:p>
    <w:p w:rsidR="00B02EF3" w:rsidRDefault="00070698">
      <w:pPr>
        <w:pStyle w:val="Berechnungen"/>
        <w:rPr>
          <w:lang w:val="it-IT"/>
        </w:rPr>
      </w:pPr>
      <w:r>
        <w:rPr>
          <w:lang w:val="it-IT"/>
        </w:rPr>
        <w:tab/>
        <w:t>b´</w:t>
      </w:r>
      <w:r>
        <w:rPr>
          <w:vertAlign w:val="subscript"/>
          <w:lang w:val="it-IT"/>
        </w:rPr>
        <w:t xml:space="preserve"> u,eff</w:t>
      </w:r>
      <w:r>
        <w:rPr>
          <w:lang w:val="it-IT"/>
        </w:rPr>
        <w:t xml:space="preserve"> = 0,2607</w:t>
      </w:r>
    </w:p>
    <w:p w:rsidR="00B02EF3" w:rsidRDefault="00B02EF3">
      <w:pPr>
        <w:pStyle w:val="Berechnungen"/>
        <w:rPr>
          <w:lang w:val="it-IT"/>
        </w:rPr>
      </w:pPr>
    </w:p>
    <w:p w:rsidR="00B02EF3" w:rsidRDefault="00070698" w:rsidP="00B65606">
      <w:pPr>
        <w:pStyle w:val="Berechnungen"/>
        <w:outlineLvl w:val="0"/>
      </w:pPr>
      <w:r>
        <w:t>Stegfläche im Druckbereich A</w:t>
      </w:r>
      <w:r>
        <w:rPr>
          <w:vertAlign w:val="subscript"/>
        </w:rPr>
        <w:t>eff</w:t>
      </w:r>
    </w:p>
    <w:p w:rsidR="00B02EF3" w:rsidRDefault="00070698">
      <w:pPr>
        <w:pStyle w:val="Berechnungen"/>
      </w:pPr>
      <w:r>
        <w:tab/>
        <w:t>A</w:t>
      </w:r>
      <w:r>
        <w:rPr>
          <w:vertAlign w:val="subscript"/>
        </w:rPr>
        <w:t>c,eff</w:t>
      </w:r>
      <w:r>
        <w:t>= (b</w:t>
      </w:r>
      <w:r>
        <w:rPr>
          <w:vertAlign w:val="subscript"/>
        </w:rPr>
        <w:t>o,eff</w:t>
      </w:r>
      <w:r>
        <w:t xml:space="preserve"> + b</w:t>
      </w:r>
      <w:r>
        <w:rPr>
          <w:vertAlign w:val="subscript"/>
        </w:rPr>
        <w:t>u,eff</w:t>
      </w:r>
      <w:r>
        <w:t>)∙t</w:t>
      </w:r>
      <w:r>
        <w:rPr>
          <w:vertAlign w:val="subscript"/>
        </w:rPr>
        <w:t>w</w:t>
      </w:r>
    </w:p>
    <w:p w:rsidR="00B02EF3" w:rsidRDefault="00070698">
      <w:pPr>
        <w:pStyle w:val="Berechnungen"/>
        <w:rPr>
          <w:lang w:val="en-US"/>
        </w:rPr>
      </w:pPr>
      <w:r>
        <w:tab/>
      </w:r>
      <w:r>
        <w:rPr>
          <w:lang w:val="en-US"/>
        </w:rPr>
        <w:t>A</w:t>
      </w:r>
      <w:r>
        <w:rPr>
          <w:vertAlign w:val="subscript"/>
          <w:lang w:val="en-US"/>
        </w:rPr>
        <w:t>c,eff</w:t>
      </w:r>
      <w:r>
        <w:rPr>
          <w:lang w:val="en-US"/>
        </w:rPr>
        <w:t>= (0,1887 + 0,2607)∙0,007</w:t>
      </w:r>
    </w:p>
    <w:p w:rsidR="00B02EF3" w:rsidRDefault="00070698">
      <w:pPr>
        <w:pStyle w:val="Berechnungen"/>
        <w:rPr>
          <w:lang w:val="en-US"/>
        </w:rPr>
      </w:pPr>
      <w:r>
        <w:rPr>
          <w:lang w:val="en-US"/>
        </w:rPr>
        <w:lastRenderedPageBreak/>
        <w:tab/>
        <w:t>A</w:t>
      </w:r>
      <w:r>
        <w:rPr>
          <w:vertAlign w:val="subscript"/>
          <w:lang w:val="en-US"/>
        </w:rPr>
        <w:t>c,eff</w:t>
      </w:r>
      <w:r>
        <w:rPr>
          <w:lang w:val="en-US"/>
        </w:rPr>
        <w:t>= 0,003146m²</w:t>
      </w:r>
    </w:p>
    <w:p w:rsidR="00B02EF3" w:rsidRDefault="00B02EF3">
      <w:pPr>
        <w:pStyle w:val="Berechnungen"/>
        <w:rPr>
          <w:lang w:val="en-US"/>
        </w:rPr>
      </w:pPr>
    </w:p>
    <w:p w:rsidR="00B02EF3" w:rsidRDefault="00070698">
      <w:pPr>
        <w:pStyle w:val="Berechnungen"/>
      </w:pPr>
      <w:r>
        <w:t>In Excel wurde so gerechnet:</w:t>
      </w:r>
    </w:p>
    <w:p w:rsidR="00B02EF3" w:rsidRDefault="00253D45" w:rsidP="00B65606">
      <w:pPr>
        <w:pStyle w:val="Berechnungen"/>
        <w:outlineLvl w:val="0"/>
        <w:rPr>
          <w:b/>
          <w:bCs/>
          <w:sz w:val="18"/>
        </w:rPr>
      </w:pPr>
      <w:fldSimple w:instr=" REF _Ref247433360 \h  \* MERGEFORMAT ">
        <w:r w:rsidR="00EE7031" w:rsidRPr="00EE7031">
          <w:rPr>
            <w:b/>
            <w:bCs/>
            <w:sz w:val="18"/>
          </w:rPr>
          <w:t xml:space="preserve">Tabelle </w:t>
        </w:r>
        <w:r w:rsidR="00EE7031" w:rsidRPr="00EE7031">
          <w:rPr>
            <w:b/>
            <w:bCs/>
            <w:noProof/>
            <w:sz w:val="18"/>
          </w:rPr>
          <w:t>10</w:t>
        </w:r>
        <w:r w:rsidR="00EE7031" w:rsidRPr="00EE7031">
          <w:rPr>
            <w:b/>
            <w:bCs/>
            <w:sz w:val="18"/>
          </w:rPr>
          <w:t xml:space="preserve"> Formeln in Excel zur Berechnung der wirksamen Querschnittswerte</w:t>
        </w:r>
      </w:fldSimple>
    </w:p>
    <w:tbl>
      <w:tblPr>
        <w:tblW w:w="9515" w:type="dxa"/>
        <w:tblInd w:w="57" w:type="dxa"/>
        <w:tblCellMar>
          <w:left w:w="70" w:type="dxa"/>
          <w:right w:w="70" w:type="dxa"/>
        </w:tblCellMar>
        <w:tblLook w:val="04A0"/>
      </w:tblPr>
      <w:tblGrid>
        <w:gridCol w:w="1363"/>
        <w:gridCol w:w="1627"/>
        <w:gridCol w:w="703"/>
        <w:gridCol w:w="1180"/>
        <w:gridCol w:w="1234"/>
        <w:gridCol w:w="994"/>
        <w:gridCol w:w="1185"/>
        <w:gridCol w:w="1229"/>
      </w:tblGrid>
      <w:tr w:rsidR="00B02EF3">
        <w:trPr>
          <w:trHeight w:val="330"/>
        </w:trPr>
        <w:tc>
          <w:tcPr>
            <w:tcW w:w="1363" w:type="dxa"/>
            <w:tcBorders>
              <w:top w:val="single" w:sz="8" w:space="0" w:color="auto"/>
              <w:left w:val="single" w:sz="8" w:space="0" w:color="auto"/>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Stegdaten</w:t>
            </w:r>
          </w:p>
        </w:tc>
        <w:tc>
          <w:tcPr>
            <w:tcW w:w="1627"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Stegteillänge i</w:t>
            </w:r>
          </w:p>
        </w:tc>
        <w:tc>
          <w:tcPr>
            <w:tcW w:w="703" w:type="dxa"/>
            <w:tcBorders>
              <w:top w:val="single" w:sz="8" w:space="0" w:color="auto"/>
              <w:left w:val="nil"/>
              <w:bottom w:val="single" w:sz="8" w:space="0" w:color="auto"/>
              <w:right w:val="single" w:sz="4" w:space="0" w:color="auto"/>
            </w:tcBorders>
            <w:noWrap/>
            <w:vAlign w:val="bottom"/>
            <w:hideMark/>
          </w:tcPr>
          <w:p w:rsidR="00B02EF3" w:rsidRDefault="00FA7A93">
            <w:pPr>
              <w:spacing w:line="240" w:lineRule="auto"/>
              <w:rPr>
                <w:color w:val="000000"/>
              </w:rPr>
            </w:pPr>
            <w:r>
              <w:rPr>
                <w:color w:val="000000"/>
              </w:rPr>
              <w:t>O</w:t>
            </w:r>
            <w:r w:rsidR="00070698">
              <w:rPr>
                <w:color w:val="000000"/>
              </w:rPr>
              <w:t>rt</w:t>
            </w:r>
          </w:p>
        </w:tc>
        <w:tc>
          <w:tcPr>
            <w:tcW w:w="1180" w:type="dxa"/>
            <w:tcBorders>
              <w:top w:val="single" w:sz="8" w:space="0" w:color="auto"/>
              <w:left w:val="nil"/>
              <w:bottom w:val="single" w:sz="8" w:space="0" w:color="auto"/>
              <w:right w:val="single" w:sz="4" w:space="0" w:color="auto"/>
            </w:tcBorders>
            <w:noWrap/>
            <w:vAlign w:val="bottom"/>
            <w:hideMark/>
          </w:tcPr>
          <w:p w:rsidR="00B02EF3" w:rsidRDefault="00FA7A93">
            <w:pPr>
              <w:spacing w:line="240" w:lineRule="auto"/>
              <w:rPr>
                <w:color w:val="000000"/>
              </w:rPr>
            </w:pPr>
            <w:r>
              <w:rPr>
                <w:color w:val="000000"/>
              </w:rPr>
              <w:t>O</w:t>
            </w:r>
            <w:r w:rsidR="00070698">
              <w:rPr>
                <w:color w:val="000000"/>
              </w:rPr>
              <w:t>rt m</w:t>
            </w:r>
          </w:p>
        </w:tc>
        <w:tc>
          <w:tcPr>
            <w:tcW w:w="1234"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A∙Abstand</w:t>
            </w:r>
          </w:p>
        </w:tc>
        <w:tc>
          <w:tcPr>
            <w:tcW w:w="994"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Eigen I</w:t>
            </w:r>
          </w:p>
        </w:tc>
        <w:tc>
          <w:tcPr>
            <w:tcW w:w="1185"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Steiner</w:t>
            </w:r>
          </w:p>
        </w:tc>
        <w:tc>
          <w:tcPr>
            <w:tcW w:w="1229" w:type="dxa"/>
            <w:tcBorders>
              <w:top w:val="single" w:sz="8" w:space="0" w:color="auto"/>
              <w:left w:val="nil"/>
              <w:bottom w:val="single" w:sz="8" w:space="0" w:color="auto"/>
              <w:right w:val="single" w:sz="8" w:space="0" w:color="auto"/>
            </w:tcBorders>
            <w:noWrap/>
            <w:vAlign w:val="bottom"/>
            <w:hideMark/>
          </w:tcPr>
          <w:p w:rsidR="00B02EF3" w:rsidRDefault="00070698">
            <w:pPr>
              <w:spacing w:line="240" w:lineRule="auto"/>
              <w:rPr>
                <w:b/>
                <w:color w:val="000000"/>
              </w:rPr>
            </w:pPr>
            <w:r>
              <w:rPr>
                <w:b/>
                <w:color w:val="000000"/>
              </w:rPr>
              <w:t>Teilfläche</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FA7A93">
            <w:pPr>
              <w:spacing w:line="240" w:lineRule="auto"/>
              <w:rPr>
                <w:color w:val="000000"/>
              </w:rPr>
            </w:pPr>
            <w:r>
              <w:rPr>
                <w:color w:val="000000"/>
              </w:rPr>
              <w:t>oben Z</w:t>
            </w:r>
            <w:r w:rsidR="00070698">
              <w:rPr>
                <w:color w:val="000000"/>
              </w:rPr>
              <w:t>ug</w:t>
            </w:r>
          </w:p>
        </w:tc>
        <w:tc>
          <w:tcPr>
            <w:tcW w:w="1627"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h</w:t>
            </w:r>
            <w:r>
              <w:rPr>
                <w:color w:val="000000"/>
                <w:vertAlign w:val="subscript"/>
                <w:lang w:val="en-US"/>
              </w:rPr>
              <w:t>w</w:t>
            </w:r>
            <w:r>
              <w:rPr>
                <w:color w:val="000000"/>
                <w:lang w:val="en-US"/>
              </w:rPr>
              <w:t>–MIN(h</w:t>
            </w:r>
            <w:r>
              <w:rPr>
                <w:color w:val="000000"/>
                <w:vertAlign w:val="subscript"/>
                <w:lang w:val="en-US"/>
              </w:rPr>
              <w:t>w</w:t>
            </w:r>
            <w:r>
              <w:rPr>
                <w:color w:val="000000"/>
                <w:lang w:val="en-US"/>
              </w:rPr>
              <w:t>;S)</w:t>
            </w:r>
          </w:p>
        </w:tc>
        <w:tc>
          <w:tcPr>
            <w:tcW w:w="703"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 + u</w:t>
            </w:r>
          </w:p>
        </w:tc>
        <w:tc>
          <w:tcPr>
            <w:tcW w:w="118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(L + L</w:t>
            </w:r>
            <w:r>
              <w:rPr>
                <w:color w:val="000000"/>
                <w:vertAlign w:val="subscript"/>
                <w:lang w:val="it-IT"/>
              </w:rPr>
              <w:t>u</w:t>
            </w:r>
            <w:r>
              <w:rPr>
                <w:color w:val="000000"/>
                <w:lang w:val="it-IT"/>
              </w:rPr>
              <w:t>)/2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∙L∙i</w:t>
            </w:r>
          </w:p>
        </w:tc>
        <w:tc>
          <w:tcPr>
            <w:tcW w:w="99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∙i³/12</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∙i∙m</w:t>
            </w:r>
          </w:p>
        </w:tc>
        <w:tc>
          <w:tcPr>
            <w:tcW w:w="1229" w:type="dxa"/>
            <w:tcBorders>
              <w:top w:val="nil"/>
              <w:left w:val="nil"/>
              <w:bottom w:val="single" w:sz="4" w:space="0" w:color="auto"/>
              <w:right w:val="single" w:sz="8" w:space="0" w:color="auto"/>
            </w:tcBorders>
            <w:noWrap/>
            <w:vAlign w:val="bottom"/>
            <w:hideMark/>
          </w:tcPr>
          <w:p w:rsidR="00B02EF3" w:rsidRDefault="00070698">
            <w:pPr>
              <w:spacing w:line="240" w:lineRule="auto"/>
              <w:jc w:val="right"/>
              <w:rPr>
                <w:b/>
                <w:color w:val="000000"/>
              </w:rPr>
            </w:pPr>
            <w:r>
              <w:rPr>
                <w:b/>
                <w:color w:val="000000"/>
              </w:rPr>
              <w:t>Faktor∙i∙t</w:t>
            </w:r>
            <w:r>
              <w:rPr>
                <w:b/>
                <w:color w:val="000000"/>
                <w:vertAlign w:val="subscript"/>
              </w:rPr>
              <w:t>w</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FA7A93">
            <w:pPr>
              <w:spacing w:line="240" w:lineRule="auto"/>
              <w:rPr>
                <w:color w:val="000000"/>
              </w:rPr>
            </w:pPr>
            <w:r>
              <w:rPr>
                <w:color w:val="000000"/>
              </w:rPr>
              <w:t>oben D</w:t>
            </w:r>
            <w:r w:rsidR="00070698">
              <w:rPr>
                <w:color w:val="000000"/>
              </w:rPr>
              <w:t>ruck</w:t>
            </w:r>
          </w:p>
        </w:tc>
        <w:tc>
          <w:tcPr>
            <w:tcW w:w="1627"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b</w:t>
            </w:r>
            <w:r>
              <w:rPr>
                <w:color w:val="000000"/>
                <w:vertAlign w:val="subscript"/>
              </w:rPr>
              <w:t>o,eff</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 + u</w:t>
            </w:r>
          </w:p>
        </w:tc>
        <w:tc>
          <w:tcPr>
            <w:tcW w:w="1180"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(L + L</w:t>
            </w:r>
            <w:r>
              <w:rPr>
                <w:color w:val="000000"/>
                <w:vertAlign w:val="subscript"/>
                <w:lang w:val="it-IT"/>
              </w:rPr>
              <w:t>u</w:t>
            </w:r>
            <w:r>
              <w:rPr>
                <w:color w:val="000000"/>
                <w:lang w:val="it-IT"/>
              </w:rPr>
              <w:t>)/2</w:t>
            </w:r>
          </w:p>
        </w:tc>
        <w:tc>
          <w:tcPr>
            <w:tcW w:w="1234"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∙L∙i</w:t>
            </w:r>
          </w:p>
        </w:tc>
        <w:tc>
          <w:tcPr>
            <w:tcW w:w="994"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∙i³/12</w:t>
            </w:r>
          </w:p>
        </w:tc>
        <w:tc>
          <w:tcPr>
            <w:tcW w:w="1185"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∙i∙m</w:t>
            </w:r>
          </w:p>
        </w:tc>
        <w:tc>
          <w:tcPr>
            <w:tcW w:w="1229"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b/>
                <w:color w:val="000000"/>
              </w:rPr>
            </w:pPr>
            <w:r>
              <w:rPr>
                <w:b/>
                <w:color w:val="000000"/>
              </w:rPr>
              <w:t>Faktor∙i∙t</w:t>
            </w:r>
            <w:r>
              <w:rPr>
                <w:b/>
                <w:color w:val="000000"/>
                <w:vertAlign w:val="subscript"/>
              </w:rPr>
              <w:t>w</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Loch</w:t>
            </w:r>
          </w:p>
        </w:tc>
        <w:tc>
          <w:tcPr>
            <w:tcW w:w="1627"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Verlust</w:t>
            </w:r>
          </w:p>
        </w:tc>
        <w:tc>
          <w:tcPr>
            <w:tcW w:w="703"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i + u</w:t>
            </w:r>
          </w:p>
        </w:tc>
        <w:tc>
          <w:tcPr>
            <w:tcW w:w="118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(L + L</w:t>
            </w:r>
            <w:r>
              <w:rPr>
                <w:color w:val="000000"/>
                <w:vertAlign w:val="subscript"/>
              </w:rPr>
              <w:t>u</w:t>
            </w:r>
            <w:r>
              <w:rPr>
                <w:color w:val="000000"/>
              </w:rPr>
              <w:t>)/2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99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229"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b/>
                <w:color w:val="000000"/>
              </w:rPr>
            </w:pPr>
            <w:r>
              <w:rPr>
                <w:b/>
                <w:color w:val="000000"/>
              </w:rPr>
              <w:t>0</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unten Druck</w:t>
            </w:r>
          </w:p>
        </w:tc>
        <w:tc>
          <w:tcPr>
            <w:tcW w:w="1627"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b</w:t>
            </w:r>
            <w:r>
              <w:rPr>
                <w:color w:val="000000"/>
                <w:vertAlign w:val="subscript"/>
                <w:lang w:val="it-IT"/>
              </w:rPr>
              <w:t>u,eff</w:t>
            </w:r>
          </w:p>
        </w:tc>
        <w:tc>
          <w:tcPr>
            <w:tcW w:w="703"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i</w:t>
            </w:r>
          </w:p>
        </w:tc>
        <w:tc>
          <w:tcPr>
            <w:tcW w:w="118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(L + L</w:t>
            </w:r>
            <w:r>
              <w:rPr>
                <w:color w:val="000000"/>
                <w:vertAlign w:val="subscript"/>
                <w:lang w:val="it-IT"/>
              </w:rPr>
              <w:t>u</w:t>
            </w:r>
            <w:r>
              <w:rPr>
                <w:color w:val="000000"/>
                <w:lang w:val="it-IT"/>
              </w:rPr>
              <w:t>)/2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∙L∙i</w:t>
            </w:r>
          </w:p>
        </w:tc>
        <w:tc>
          <w:tcPr>
            <w:tcW w:w="99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∙i³/12</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w</w:t>
            </w:r>
            <w:r>
              <w:rPr>
                <w:color w:val="000000"/>
                <w:lang w:val="en-US"/>
              </w:rPr>
              <w:t>∙i∙m</w:t>
            </w:r>
          </w:p>
        </w:tc>
        <w:tc>
          <w:tcPr>
            <w:tcW w:w="1229"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b/>
                <w:color w:val="000000"/>
              </w:rPr>
            </w:pPr>
            <w:r>
              <w:rPr>
                <w:b/>
                <w:color w:val="000000"/>
              </w:rPr>
              <w:t>Faktor∙i∙t</w:t>
            </w:r>
            <w:r>
              <w:rPr>
                <w:b/>
                <w:color w:val="000000"/>
                <w:vertAlign w:val="subscript"/>
              </w:rPr>
              <w:t>w</w:t>
            </w:r>
          </w:p>
        </w:tc>
      </w:tr>
      <w:tr w:rsidR="00B02EF3">
        <w:trPr>
          <w:trHeight w:val="330"/>
        </w:trPr>
        <w:tc>
          <w:tcPr>
            <w:tcW w:w="1363" w:type="dxa"/>
            <w:tcBorders>
              <w:top w:val="nil"/>
              <w:left w:val="single" w:sz="8" w:space="0" w:color="auto"/>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 </w:t>
            </w:r>
          </w:p>
        </w:tc>
        <w:tc>
          <w:tcPr>
            <w:tcW w:w="1627" w:type="dxa"/>
            <w:tcBorders>
              <w:top w:val="nil"/>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703"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180"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234"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Summe</w:t>
            </w:r>
          </w:p>
        </w:tc>
        <w:tc>
          <w:tcPr>
            <w:tcW w:w="994"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Summe</w:t>
            </w:r>
          </w:p>
        </w:tc>
        <w:tc>
          <w:tcPr>
            <w:tcW w:w="1185"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Summe</w:t>
            </w:r>
          </w:p>
        </w:tc>
        <w:tc>
          <w:tcPr>
            <w:tcW w:w="1229" w:type="dxa"/>
            <w:tcBorders>
              <w:top w:val="nil"/>
              <w:left w:val="nil"/>
              <w:bottom w:val="single" w:sz="8" w:space="0" w:color="auto"/>
              <w:right w:val="single" w:sz="8" w:space="0" w:color="auto"/>
            </w:tcBorders>
            <w:noWrap/>
            <w:vAlign w:val="bottom"/>
            <w:hideMark/>
          </w:tcPr>
          <w:p w:rsidR="00B02EF3" w:rsidRDefault="00070698">
            <w:pPr>
              <w:spacing w:line="240" w:lineRule="auto"/>
              <w:rPr>
                <w:b/>
                <w:color w:val="000000"/>
              </w:rPr>
            </w:pPr>
            <w:r>
              <w:rPr>
                <w:b/>
                <w:color w:val="000000"/>
              </w:rPr>
              <w:t> </w:t>
            </w:r>
          </w:p>
        </w:tc>
      </w:tr>
    </w:tbl>
    <w:p w:rsidR="00B02EF3" w:rsidRDefault="00B02EF3">
      <w:pPr>
        <w:pStyle w:val="Berechnungen"/>
      </w:pPr>
    </w:p>
    <w:p w:rsidR="00B02EF3" w:rsidRDefault="00070698">
      <w:pPr>
        <w:pStyle w:val="Berechnungen"/>
      </w:pPr>
      <w:r>
        <w:t>Die Buchstaben haben dabei diese Bedeutung:</w:t>
      </w:r>
    </w:p>
    <w:p w:rsidR="00B02EF3" w:rsidRDefault="00070698">
      <w:pPr>
        <w:pStyle w:val="Berechnungen"/>
      </w:pPr>
      <w:r>
        <w:t>Die erste Spalte legt einige Variablen fest. Wird diese Variable in einer Zelle verwendet, so bezieht sie sich auf den Wert in der gleichen Spalte.</w:t>
      </w:r>
    </w:p>
    <w:p w:rsidR="00B02EF3" w:rsidRDefault="00070698">
      <w:pPr>
        <w:pStyle w:val="Berechnungen"/>
      </w:pPr>
      <w:r>
        <w:t>Weiterhin kann ein relativer Bezug auf Zellen genommen werden. Dabei bedeutet:</w:t>
      </w:r>
    </w:p>
    <w:p w:rsidR="00B02EF3" w:rsidRDefault="00070698">
      <w:pPr>
        <w:pStyle w:val="Berechnungen"/>
      </w:pPr>
      <w:r>
        <w:tab/>
        <w:t>L= die linke Zelle</w:t>
      </w:r>
    </w:p>
    <w:p w:rsidR="00B02EF3" w:rsidRDefault="00070698">
      <w:pPr>
        <w:pStyle w:val="Berechnungen"/>
      </w:pPr>
      <w:r>
        <w:tab/>
        <w:t>r= die rechte Zelle</w:t>
      </w:r>
    </w:p>
    <w:p w:rsidR="00B02EF3" w:rsidRDefault="00070698">
      <w:pPr>
        <w:pStyle w:val="Berechnungen"/>
      </w:pPr>
      <w:r>
        <w:tab/>
        <w:t>u= die untere Zelle</w:t>
      </w:r>
    </w:p>
    <w:p w:rsidR="00B02EF3" w:rsidRDefault="00070698">
      <w:pPr>
        <w:pStyle w:val="Berechnungen"/>
      </w:pPr>
      <w:r>
        <w:tab/>
        <w:t>o= die obere Zelle</w:t>
      </w:r>
    </w:p>
    <w:p w:rsidR="00B02EF3" w:rsidRDefault="00070698">
      <w:pPr>
        <w:pStyle w:val="Berechnungen"/>
      </w:pPr>
      <w:r>
        <w:tab/>
        <w:t>L</w:t>
      </w:r>
      <w:r>
        <w:rPr>
          <w:vertAlign w:val="subscript"/>
        </w:rPr>
        <w:t>3</w:t>
      </w:r>
      <w:r>
        <w:t>= 3 Zellen nach links</w:t>
      </w:r>
    </w:p>
    <w:p w:rsidR="00B02EF3" w:rsidRDefault="00070698">
      <w:pPr>
        <w:pStyle w:val="Berechnungen"/>
      </w:pPr>
      <w:r>
        <w:tab/>
        <w:t>L</w:t>
      </w:r>
      <w:r>
        <w:rPr>
          <w:vertAlign w:val="subscript"/>
        </w:rPr>
        <w:t>u</w:t>
      </w:r>
      <w:r>
        <w:t>= die linke untere Zelle</w:t>
      </w:r>
    </w:p>
    <w:p w:rsidR="00B02EF3" w:rsidRDefault="00070698">
      <w:pPr>
        <w:pStyle w:val="Berechnungen"/>
      </w:pPr>
      <w:r>
        <w:t>Alle anderen Buchstaben haben globale Bedeutung.</w:t>
      </w:r>
    </w:p>
    <w:p w:rsidR="00B02EF3" w:rsidRDefault="00B02EF3">
      <w:pPr>
        <w:pStyle w:val="Berechnungen"/>
      </w:pPr>
    </w:p>
    <w:p w:rsidR="00B02EF3" w:rsidRDefault="00253D45" w:rsidP="00B65606">
      <w:pPr>
        <w:pStyle w:val="BeschriftungTabelle"/>
        <w:outlineLvl w:val="0"/>
        <w:rPr>
          <w:b w:val="0"/>
          <w:bCs w:val="0"/>
        </w:rPr>
      </w:pPr>
      <w:fldSimple w:instr=" REF _Ref288814656 \h  \* MERGEFORMAT ">
        <w:r w:rsidR="00EE7031">
          <w:t xml:space="preserve">Tabelle </w:t>
        </w:r>
        <w:r w:rsidR="00EE7031">
          <w:rPr>
            <w:noProof/>
          </w:rPr>
          <w:t>11</w:t>
        </w:r>
        <w:r w:rsidR="00EE7031">
          <w:t xml:space="preserve"> tabellarische Berechnung der wirksamen Querschnittswerte</w:t>
        </w:r>
      </w:fldSimple>
    </w:p>
    <w:tbl>
      <w:tblPr>
        <w:tblW w:w="9026" w:type="dxa"/>
        <w:tblInd w:w="57" w:type="dxa"/>
        <w:tblCellMar>
          <w:left w:w="70" w:type="dxa"/>
          <w:right w:w="70" w:type="dxa"/>
        </w:tblCellMar>
        <w:tblLook w:val="04A0"/>
      </w:tblPr>
      <w:tblGrid>
        <w:gridCol w:w="1363"/>
        <w:gridCol w:w="1393"/>
        <w:gridCol w:w="800"/>
        <w:gridCol w:w="920"/>
        <w:gridCol w:w="1234"/>
        <w:gridCol w:w="1185"/>
        <w:gridCol w:w="1185"/>
        <w:gridCol w:w="1185"/>
      </w:tblGrid>
      <w:tr w:rsidR="00B02EF3">
        <w:trPr>
          <w:trHeight w:val="330"/>
        </w:trPr>
        <w:tc>
          <w:tcPr>
            <w:tcW w:w="1363" w:type="dxa"/>
            <w:tcBorders>
              <w:top w:val="single" w:sz="8" w:space="0" w:color="auto"/>
              <w:left w:val="single" w:sz="8" w:space="0" w:color="auto"/>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Stegdaten</w:t>
            </w:r>
          </w:p>
        </w:tc>
        <w:tc>
          <w:tcPr>
            <w:tcW w:w="1393"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Stegteillänge</w:t>
            </w:r>
          </w:p>
        </w:tc>
        <w:tc>
          <w:tcPr>
            <w:tcW w:w="707" w:type="dxa"/>
            <w:tcBorders>
              <w:top w:val="single" w:sz="8" w:space="0" w:color="auto"/>
              <w:left w:val="nil"/>
              <w:bottom w:val="single" w:sz="8" w:space="0" w:color="auto"/>
              <w:right w:val="single" w:sz="4" w:space="0" w:color="auto"/>
            </w:tcBorders>
            <w:noWrap/>
            <w:vAlign w:val="bottom"/>
            <w:hideMark/>
          </w:tcPr>
          <w:p w:rsidR="00B02EF3" w:rsidRDefault="00FA7A93">
            <w:pPr>
              <w:spacing w:line="240" w:lineRule="auto"/>
              <w:rPr>
                <w:color w:val="000000"/>
              </w:rPr>
            </w:pPr>
            <w:r>
              <w:rPr>
                <w:color w:val="000000"/>
              </w:rPr>
              <w:t>O</w:t>
            </w:r>
            <w:r w:rsidR="00070698">
              <w:rPr>
                <w:color w:val="000000"/>
              </w:rPr>
              <w:t>rt u</w:t>
            </w:r>
          </w:p>
        </w:tc>
        <w:tc>
          <w:tcPr>
            <w:tcW w:w="774" w:type="dxa"/>
            <w:tcBorders>
              <w:top w:val="single" w:sz="8" w:space="0" w:color="auto"/>
              <w:left w:val="nil"/>
              <w:bottom w:val="single" w:sz="8" w:space="0" w:color="auto"/>
              <w:right w:val="single" w:sz="4" w:space="0" w:color="auto"/>
            </w:tcBorders>
            <w:noWrap/>
            <w:vAlign w:val="bottom"/>
            <w:hideMark/>
          </w:tcPr>
          <w:p w:rsidR="00B02EF3" w:rsidRDefault="00FA7A93">
            <w:pPr>
              <w:spacing w:line="240" w:lineRule="auto"/>
              <w:rPr>
                <w:color w:val="000000"/>
              </w:rPr>
            </w:pPr>
            <w:r>
              <w:rPr>
                <w:color w:val="000000"/>
              </w:rPr>
              <w:t>O</w:t>
            </w:r>
            <w:r w:rsidR="00070698">
              <w:rPr>
                <w:color w:val="000000"/>
              </w:rPr>
              <w:t>rt m</w:t>
            </w:r>
          </w:p>
        </w:tc>
        <w:tc>
          <w:tcPr>
            <w:tcW w:w="1234"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A∙Abstand</w:t>
            </w:r>
          </w:p>
        </w:tc>
        <w:tc>
          <w:tcPr>
            <w:tcW w:w="1185"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Eigen I</w:t>
            </w:r>
          </w:p>
        </w:tc>
        <w:tc>
          <w:tcPr>
            <w:tcW w:w="1185" w:type="dxa"/>
            <w:tcBorders>
              <w:top w:val="single" w:sz="8"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Steiner</w:t>
            </w:r>
          </w:p>
        </w:tc>
        <w:tc>
          <w:tcPr>
            <w:tcW w:w="1185" w:type="dxa"/>
            <w:tcBorders>
              <w:top w:val="single" w:sz="8" w:space="0" w:color="auto"/>
              <w:left w:val="nil"/>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Teilfläche</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oben Zug</w:t>
            </w:r>
          </w:p>
        </w:tc>
        <w:tc>
          <w:tcPr>
            <w:tcW w:w="1393"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0,5901548</w:t>
            </w:r>
          </w:p>
        </w:tc>
        <w:tc>
          <w:tcPr>
            <w:tcW w:w="707"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2,3</w:t>
            </w:r>
          </w:p>
        </w:tc>
        <w:tc>
          <w:tcPr>
            <w:tcW w:w="77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2,00492</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0</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oben Druck</w:t>
            </w:r>
          </w:p>
        </w:tc>
        <w:tc>
          <w:tcPr>
            <w:tcW w:w="1393"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0,2606595</w:t>
            </w:r>
          </w:p>
        </w:tc>
        <w:tc>
          <w:tcPr>
            <w:tcW w:w="70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1,7098</w:t>
            </w:r>
          </w:p>
        </w:tc>
        <w:tc>
          <w:tcPr>
            <w:tcW w:w="774"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1,57952</w:t>
            </w:r>
          </w:p>
        </w:tc>
        <w:tc>
          <w:tcPr>
            <w:tcW w:w="1234"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0</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Loch</w:t>
            </w:r>
          </w:p>
        </w:tc>
        <w:tc>
          <w:tcPr>
            <w:tcW w:w="1393"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1,2604323</w:t>
            </w:r>
          </w:p>
        </w:tc>
        <w:tc>
          <w:tcPr>
            <w:tcW w:w="707"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1,4492</w:t>
            </w:r>
          </w:p>
        </w:tc>
        <w:tc>
          <w:tcPr>
            <w:tcW w:w="77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0,81897</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0</w:t>
            </w:r>
          </w:p>
        </w:tc>
      </w:tr>
      <w:tr w:rsidR="00B02EF3">
        <w:trPr>
          <w:trHeight w:val="315"/>
        </w:trPr>
        <w:tc>
          <w:tcPr>
            <w:tcW w:w="1363" w:type="dxa"/>
            <w:tcBorders>
              <w:top w:val="nil"/>
              <w:left w:val="single" w:sz="8" w:space="0" w:color="auto"/>
              <w:bottom w:val="single" w:sz="4" w:space="0" w:color="auto"/>
              <w:right w:val="single" w:sz="8" w:space="0" w:color="auto"/>
            </w:tcBorders>
            <w:noWrap/>
            <w:vAlign w:val="bottom"/>
            <w:hideMark/>
          </w:tcPr>
          <w:p w:rsidR="00B02EF3" w:rsidRDefault="00070698">
            <w:pPr>
              <w:spacing w:line="240" w:lineRule="auto"/>
              <w:rPr>
                <w:color w:val="000000"/>
              </w:rPr>
            </w:pPr>
            <w:r>
              <w:rPr>
                <w:color w:val="000000"/>
              </w:rPr>
              <w:t>unten Druck</w:t>
            </w:r>
          </w:p>
        </w:tc>
        <w:tc>
          <w:tcPr>
            <w:tcW w:w="1393"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0,1887534</w:t>
            </w:r>
          </w:p>
        </w:tc>
        <w:tc>
          <w:tcPr>
            <w:tcW w:w="707"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0,1887</w:t>
            </w:r>
          </w:p>
        </w:tc>
        <w:tc>
          <w:tcPr>
            <w:tcW w:w="77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0,09437</w:t>
            </w:r>
          </w:p>
        </w:tc>
        <w:tc>
          <w:tcPr>
            <w:tcW w:w="1234"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single" w:sz="4" w:space="0" w:color="auto"/>
              <w:bottom w:val="single" w:sz="4" w:space="0" w:color="auto"/>
              <w:right w:val="single" w:sz="8" w:space="0" w:color="auto"/>
            </w:tcBorders>
            <w:noWrap/>
            <w:vAlign w:val="bottom"/>
            <w:hideMark/>
          </w:tcPr>
          <w:p w:rsidR="00B02EF3" w:rsidRDefault="00070698">
            <w:pPr>
              <w:spacing w:line="240" w:lineRule="auto"/>
              <w:jc w:val="right"/>
              <w:rPr>
                <w:color w:val="000000"/>
              </w:rPr>
            </w:pPr>
            <w:r>
              <w:rPr>
                <w:color w:val="000000"/>
              </w:rPr>
              <w:t>0</w:t>
            </w:r>
          </w:p>
        </w:tc>
      </w:tr>
      <w:tr w:rsidR="00B02EF3">
        <w:trPr>
          <w:trHeight w:val="330"/>
        </w:trPr>
        <w:tc>
          <w:tcPr>
            <w:tcW w:w="1363" w:type="dxa"/>
            <w:tcBorders>
              <w:top w:val="nil"/>
              <w:left w:val="single" w:sz="8" w:space="0" w:color="auto"/>
              <w:bottom w:val="single" w:sz="8" w:space="0" w:color="auto"/>
              <w:right w:val="single" w:sz="8" w:space="0" w:color="auto"/>
            </w:tcBorders>
            <w:noWrap/>
            <w:vAlign w:val="bottom"/>
            <w:hideMark/>
          </w:tcPr>
          <w:p w:rsidR="00B02EF3" w:rsidRDefault="00070698">
            <w:pPr>
              <w:spacing w:line="240" w:lineRule="auto"/>
              <w:rPr>
                <w:color w:val="000000"/>
              </w:rPr>
            </w:pPr>
            <w:r>
              <w:rPr>
                <w:color w:val="000000"/>
              </w:rPr>
              <w:t> </w:t>
            </w:r>
          </w:p>
        </w:tc>
        <w:tc>
          <w:tcPr>
            <w:tcW w:w="1393" w:type="dxa"/>
            <w:tcBorders>
              <w:top w:val="nil"/>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707"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774"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234"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single" w:sz="4" w:space="0" w:color="auto"/>
              <w:left w:val="nil"/>
              <w:bottom w:val="single" w:sz="8"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185" w:type="dxa"/>
            <w:tcBorders>
              <w:top w:val="nil"/>
              <w:left w:val="nil"/>
              <w:bottom w:val="single" w:sz="8" w:space="0" w:color="auto"/>
              <w:right w:val="single" w:sz="8" w:space="0" w:color="auto"/>
            </w:tcBorders>
            <w:noWrap/>
            <w:vAlign w:val="bottom"/>
            <w:hideMark/>
          </w:tcPr>
          <w:p w:rsidR="00B02EF3" w:rsidRDefault="00070698">
            <w:pPr>
              <w:spacing w:line="240" w:lineRule="auto"/>
              <w:jc w:val="right"/>
              <w:rPr>
                <w:color w:val="000000"/>
              </w:rPr>
            </w:pPr>
            <w:r>
              <w:rPr>
                <w:color w:val="000000"/>
              </w:rPr>
              <w:t> 0</w:t>
            </w:r>
          </w:p>
        </w:tc>
      </w:tr>
    </w:tbl>
    <w:p w:rsidR="00B02EF3" w:rsidRDefault="00070698">
      <w:pPr>
        <w:pStyle w:val="Berechnungen"/>
      </w:pPr>
      <w:r>
        <w:t>Die vielen Nullen entstehen, weil der Steg überlastet ist.</w:t>
      </w:r>
    </w:p>
    <w:p w:rsidR="00B02EF3" w:rsidRDefault="00B02EF3">
      <w:pPr>
        <w:pStyle w:val="Berechnungen"/>
      </w:pPr>
    </w:p>
    <w:p w:rsidR="00B02EF3" w:rsidRDefault="00070698">
      <w:pPr>
        <w:pStyle w:val="Berechnungen"/>
      </w:pPr>
      <w:r>
        <w:t>Ist der Ste</w:t>
      </w:r>
      <w:r w:rsidR="00521305">
        <w:t xml:space="preserve">g nicht zu 129,15%ausgelastet, </w:t>
      </w:r>
      <w:r>
        <w:t xml:space="preserve">sondern nur zu 50%, dann würde die </w:t>
      </w:r>
      <w:r w:rsidR="00521305">
        <w:t>T</w:t>
      </w:r>
      <w:r>
        <w:t>abelle so aussehen:</w:t>
      </w:r>
    </w:p>
    <w:tbl>
      <w:tblPr>
        <w:tblW w:w="9813" w:type="dxa"/>
        <w:tblInd w:w="-55" w:type="dxa"/>
        <w:tblCellMar>
          <w:left w:w="0" w:type="dxa"/>
          <w:right w:w="0" w:type="dxa"/>
        </w:tblCellMar>
        <w:tblLook w:val="0000"/>
      </w:tblPr>
      <w:tblGrid>
        <w:gridCol w:w="1203"/>
        <w:gridCol w:w="1263"/>
        <w:gridCol w:w="780"/>
        <w:gridCol w:w="900"/>
        <w:gridCol w:w="1154"/>
        <w:gridCol w:w="1140"/>
        <w:gridCol w:w="1140"/>
        <w:gridCol w:w="1140"/>
        <w:gridCol w:w="1093"/>
      </w:tblGrid>
      <w:tr w:rsidR="00B02EF3">
        <w:trPr>
          <w:trHeight w:val="315"/>
        </w:trPr>
        <w:tc>
          <w:tcPr>
            <w:tcW w:w="1203" w:type="dxa"/>
            <w:tcBorders>
              <w:top w:val="single" w:sz="4" w:space="0" w:color="auto"/>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Stegdaten</w:t>
            </w:r>
          </w:p>
        </w:tc>
        <w:tc>
          <w:tcPr>
            <w:tcW w:w="1263"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Stegteillänge</w:t>
            </w:r>
          </w:p>
        </w:tc>
        <w:tc>
          <w:tcPr>
            <w:tcW w:w="780" w:type="dxa"/>
            <w:tcBorders>
              <w:top w:val="single" w:sz="4" w:space="0" w:color="auto"/>
              <w:left w:val="nil"/>
              <w:bottom w:val="single" w:sz="4" w:space="0" w:color="auto"/>
              <w:right w:val="single" w:sz="4" w:space="0" w:color="auto"/>
            </w:tcBorders>
            <w:noWrap/>
            <w:vAlign w:val="bottom"/>
          </w:tcPr>
          <w:p w:rsidR="00B02EF3" w:rsidRDefault="00FA7A93">
            <w:pPr>
              <w:rPr>
                <w:rFonts w:eastAsia="Arial Unicode MS"/>
                <w:color w:val="000000"/>
              </w:rPr>
            </w:pPr>
            <w:r>
              <w:rPr>
                <w:color w:val="000000"/>
              </w:rPr>
              <w:t>O</w:t>
            </w:r>
            <w:r w:rsidR="00070698">
              <w:rPr>
                <w:color w:val="000000"/>
              </w:rPr>
              <w:t>rt u</w:t>
            </w:r>
          </w:p>
        </w:tc>
        <w:tc>
          <w:tcPr>
            <w:tcW w:w="900" w:type="dxa"/>
            <w:tcBorders>
              <w:top w:val="single" w:sz="4" w:space="0" w:color="auto"/>
              <w:left w:val="nil"/>
              <w:bottom w:val="single" w:sz="4" w:space="0" w:color="auto"/>
              <w:right w:val="single" w:sz="4" w:space="0" w:color="auto"/>
            </w:tcBorders>
            <w:noWrap/>
            <w:vAlign w:val="bottom"/>
          </w:tcPr>
          <w:p w:rsidR="00B02EF3" w:rsidRDefault="00FA7A93">
            <w:pPr>
              <w:rPr>
                <w:rFonts w:eastAsia="Arial Unicode MS"/>
                <w:color w:val="000000"/>
              </w:rPr>
            </w:pPr>
            <w:r>
              <w:rPr>
                <w:color w:val="000000"/>
              </w:rPr>
              <w:t>O</w:t>
            </w:r>
            <w:r w:rsidR="00070698">
              <w:rPr>
                <w:color w:val="000000"/>
              </w:rPr>
              <w:t>rt m</w:t>
            </w:r>
          </w:p>
        </w:tc>
        <w:tc>
          <w:tcPr>
            <w:tcW w:w="1154"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A∙Abstand</w:t>
            </w:r>
          </w:p>
        </w:tc>
        <w:tc>
          <w:tcPr>
            <w:tcW w:w="1140"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Eigen I</w:t>
            </w:r>
          </w:p>
        </w:tc>
        <w:tc>
          <w:tcPr>
            <w:tcW w:w="1140"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Steiner</w:t>
            </w:r>
          </w:p>
        </w:tc>
        <w:tc>
          <w:tcPr>
            <w:tcW w:w="1140"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Stegdicke</w:t>
            </w:r>
          </w:p>
        </w:tc>
        <w:tc>
          <w:tcPr>
            <w:tcW w:w="1093" w:type="dxa"/>
            <w:tcBorders>
              <w:top w:val="single" w:sz="4" w:space="0" w:color="auto"/>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Teilfläche</w:t>
            </w:r>
          </w:p>
        </w:tc>
      </w:tr>
      <w:tr w:rsidR="00B02EF3">
        <w:trPr>
          <w:trHeight w:val="315"/>
        </w:trPr>
        <w:tc>
          <w:tcPr>
            <w:tcW w:w="0" w:type="auto"/>
            <w:tcBorders>
              <w:top w:val="nil"/>
              <w:left w:val="single" w:sz="4" w:space="0" w:color="auto"/>
              <w:bottom w:val="single" w:sz="4" w:space="0" w:color="auto"/>
              <w:right w:val="single" w:sz="4" w:space="0" w:color="auto"/>
            </w:tcBorders>
            <w:noWrap/>
            <w:vAlign w:val="bottom"/>
          </w:tcPr>
          <w:p w:rsidR="00B02EF3" w:rsidRDefault="00FA7A93">
            <w:pPr>
              <w:rPr>
                <w:rFonts w:eastAsia="Arial Unicode MS"/>
                <w:color w:val="000000"/>
              </w:rPr>
            </w:pPr>
            <w:r>
              <w:rPr>
                <w:color w:val="000000"/>
              </w:rPr>
              <w:t>oben Z</w:t>
            </w:r>
            <w:r w:rsidR="00070698">
              <w:rPr>
                <w:color w:val="000000"/>
              </w:rPr>
              <w:t>ug</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0,5901548</w:t>
            </w:r>
          </w:p>
        </w:tc>
        <w:tc>
          <w:tcPr>
            <w:tcW w:w="78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2,3</w:t>
            </w:r>
          </w:p>
        </w:tc>
        <w:tc>
          <w:tcPr>
            <w:tcW w:w="900" w:type="dxa"/>
            <w:tcBorders>
              <w:top w:val="nil"/>
              <w:left w:val="nil"/>
              <w:bottom w:val="single" w:sz="4" w:space="0" w:color="auto"/>
              <w:right w:val="single" w:sz="4" w:space="0" w:color="auto"/>
            </w:tcBorders>
            <w:noWrap/>
            <w:vAlign w:val="bottom"/>
          </w:tcPr>
          <w:p w:rsidR="00B02EF3" w:rsidRDefault="00070698">
            <w:pPr>
              <w:jc w:val="center"/>
              <w:rPr>
                <w:rFonts w:eastAsia="Arial Unicode MS"/>
                <w:color w:val="000000"/>
              </w:rPr>
            </w:pPr>
            <w:r>
              <w:rPr>
                <w:color w:val="000000"/>
              </w:rPr>
              <w:t>2,00492</w:t>
            </w:r>
          </w:p>
        </w:tc>
        <w:tc>
          <w:tcPr>
            <w:tcW w:w="1154"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0,0071729</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0,0001038</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0,0025536</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0,0060622</w:t>
            </w:r>
          </w:p>
        </w:tc>
        <w:tc>
          <w:tcPr>
            <w:tcW w:w="109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0,003577</w:t>
            </w:r>
          </w:p>
        </w:tc>
      </w:tr>
      <w:tr w:rsidR="00B02EF3">
        <w:trPr>
          <w:trHeight w:val="315"/>
        </w:trPr>
        <w:tc>
          <w:tcPr>
            <w:tcW w:w="0" w:type="auto"/>
            <w:tcBorders>
              <w:top w:val="nil"/>
              <w:left w:val="single" w:sz="4" w:space="0" w:color="auto"/>
              <w:bottom w:val="single" w:sz="4" w:space="0" w:color="auto"/>
              <w:right w:val="single" w:sz="4" w:space="0" w:color="auto"/>
            </w:tcBorders>
            <w:noWrap/>
            <w:vAlign w:val="bottom"/>
          </w:tcPr>
          <w:p w:rsidR="00B02EF3" w:rsidRDefault="00FA7A93">
            <w:pPr>
              <w:rPr>
                <w:rFonts w:eastAsia="Arial Unicode MS"/>
                <w:color w:val="000000"/>
              </w:rPr>
            </w:pPr>
            <w:r>
              <w:rPr>
                <w:color w:val="000000"/>
              </w:rPr>
              <w:t>oben D</w:t>
            </w:r>
            <w:r w:rsidR="00070698">
              <w:rPr>
                <w:color w:val="000000"/>
              </w:rPr>
              <w:t>ruck</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0,2606595</w:t>
            </w:r>
          </w:p>
        </w:tc>
        <w:tc>
          <w:tcPr>
            <w:tcW w:w="78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1,7098</w:t>
            </w:r>
          </w:p>
        </w:tc>
        <w:tc>
          <w:tcPr>
            <w:tcW w:w="900" w:type="dxa"/>
            <w:tcBorders>
              <w:top w:val="nil"/>
              <w:left w:val="nil"/>
              <w:bottom w:val="single" w:sz="4" w:space="0" w:color="auto"/>
              <w:right w:val="single" w:sz="4" w:space="0" w:color="auto"/>
            </w:tcBorders>
            <w:noWrap/>
            <w:vAlign w:val="bottom"/>
          </w:tcPr>
          <w:p w:rsidR="00B02EF3" w:rsidRDefault="00070698">
            <w:pPr>
              <w:jc w:val="center"/>
              <w:rPr>
                <w:rFonts w:eastAsia="Arial Unicode MS"/>
                <w:color w:val="000000"/>
              </w:rPr>
            </w:pPr>
            <w:r>
              <w:rPr>
                <w:color w:val="000000"/>
              </w:rPr>
              <w:t>1,57952</w:t>
            </w:r>
          </w:p>
        </w:tc>
        <w:tc>
          <w:tcPr>
            <w:tcW w:w="1154"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0,0024959</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8,946E-06</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0,000278</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0,0060622</w:t>
            </w:r>
          </w:p>
        </w:tc>
        <w:tc>
          <w:tcPr>
            <w:tcW w:w="109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0,001580</w:t>
            </w:r>
          </w:p>
        </w:tc>
      </w:tr>
      <w:tr w:rsidR="00B02EF3">
        <w:trPr>
          <w:trHeight w:val="31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Loch</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1,2604323</w:t>
            </w:r>
          </w:p>
        </w:tc>
        <w:tc>
          <w:tcPr>
            <w:tcW w:w="78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1,4492</w:t>
            </w:r>
          </w:p>
        </w:tc>
        <w:tc>
          <w:tcPr>
            <w:tcW w:w="900" w:type="dxa"/>
            <w:tcBorders>
              <w:top w:val="nil"/>
              <w:left w:val="nil"/>
              <w:bottom w:val="single" w:sz="4" w:space="0" w:color="auto"/>
              <w:right w:val="single" w:sz="4" w:space="0" w:color="auto"/>
            </w:tcBorders>
            <w:noWrap/>
            <w:vAlign w:val="bottom"/>
          </w:tcPr>
          <w:p w:rsidR="00B02EF3" w:rsidRDefault="00070698">
            <w:pPr>
              <w:jc w:val="center"/>
              <w:rPr>
                <w:rFonts w:eastAsia="Arial Unicode MS"/>
                <w:color w:val="000000"/>
              </w:rPr>
            </w:pPr>
            <w:r>
              <w:rPr>
                <w:color w:val="000000"/>
              </w:rPr>
              <w:t>0,81897</w:t>
            </w:r>
          </w:p>
        </w:tc>
        <w:tc>
          <w:tcPr>
            <w:tcW w:w="1154"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c>
          <w:tcPr>
            <w:tcW w:w="109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w:t>
            </w:r>
          </w:p>
        </w:tc>
      </w:tr>
      <w:tr w:rsidR="00B02EF3">
        <w:trPr>
          <w:trHeight w:val="31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unten Druck</w:t>
            </w:r>
          </w:p>
        </w:tc>
        <w:tc>
          <w:tcPr>
            <w:tcW w:w="0" w:type="auto"/>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0,1887534</w:t>
            </w:r>
          </w:p>
        </w:tc>
        <w:tc>
          <w:tcPr>
            <w:tcW w:w="78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0,1887</w:t>
            </w:r>
          </w:p>
        </w:tc>
        <w:tc>
          <w:tcPr>
            <w:tcW w:w="900" w:type="dxa"/>
            <w:tcBorders>
              <w:top w:val="nil"/>
              <w:left w:val="nil"/>
              <w:bottom w:val="single" w:sz="4" w:space="0" w:color="auto"/>
              <w:right w:val="single" w:sz="4" w:space="0" w:color="auto"/>
            </w:tcBorders>
            <w:noWrap/>
            <w:vAlign w:val="bottom"/>
          </w:tcPr>
          <w:p w:rsidR="00B02EF3" w:rsidRDefault="00070698">
            <w:pPr>
              <w:jc w:val="center"/>
              <w:rPr>
                <w:rFonts w:eastAsia="Arial Unicode MS"/>
                <w:color w:val="000000"/>
              </w:rPr>
            </w:pPr>
            <w:r>
              <w:rPr>
                <w:color w:val="000000"/>
              </w:rPr>
              <w:t>0,09438</w:t>
            </w:r>
          </w:p>
        </w:tc>
        <w:tc>
          <w:tcPr>
            <w:tcW w:w="1154"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0,000108</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3,397E-06</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0,0012995</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0,0060622</w:t>
            </w:r>
          </w:p>
        </w:tc>
        <w:tc>
          <w:tcPr>
            <w:tcW w:w="109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0,001144</w:t>
            </w:r>
          </w:p>
        </w:tc>
      </w:tr>
      <w:tr w:rsidR="00B02EF3">
        <w:trPr>
          <w:trHeight w:val="315"/>
        </w:trPr>
        <w:tc>
          <w:tcPr>
            <w:tcW w:w="0" w:type="auto"/>
            <w:tcBorders>
              <w:top w:val="nil"/>
              <w:left w:val="single" w:sz="4" w:space="0" w:color="auto"/>
              <w:bottom w:val="single" w:sz="4" w:space="0" w:color="auto"/>
              <w:right w:val="single" w:sz="4" w:space="0" w:color="auto"/>
            </w:tcBorders>
            <w:noWrap/>
            <w:vAlign w:val="bottom"/>
          </w:tcPr>
          <w:p w:rsidR="00B02EF3" w:rsidRDefault="00070698">
            <w:pPr>
              <w:rPr>
                <w:rFonts w:eastAsia="Arial Unicode MS"/>
                <w:color w:val="000000"/>
              </w:rPr>
            </w:pPr>
            <w:r>
              <w:rPr>
                <w:color w:val="000000"/>
              </w:rPr>
              <w:t> </w:t>
            </w:r>
          </w:p>
        </w:tc>
        <w:tc>
          <w:tcPr>
            <w:tcW w:w="0" w:type="auto"/>
            <w:tcBorders>
              <w:top w:val="nil"/>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 </w:t>
            </w:r>
          </w:p>
        </w:tc>
        <w:tc>
          <w:tcPr>
            <w:tcW w:w="780" w:type="dxa"/>
            <w:tcBorders>
              <w:top w:val="nil"/>
              <w:left w:val="nil"/>
              <w:bottom w:val="single" w:sz="4" w:space="0" w:color="auto"/>
              <w:right w:val="single" w:sz="4" w:space="0" w:color="auto"/>
            </w:tcBorders>
            <w:noWrap/>
            <w:vAlign w:val="bottom"/>
          </w:tcPr>
          <w:p w:rsidR="00B02EF3" w:rsidRDefault="00B02EF3">
            <w:pPr>
              <w:jc w:val="right"/>
              <w:rPr>
                <w:rFonts w:eastAsia="Arial Unicode MS"/>
                <w:color w:val="000000"/>
              </w:rPr>
            </w:pPr>
          </w:p>
        </w:tc>
        <w:tc>
          <w:tcPr>
            <w:tcW w:w="900" w:type="dxa"/>
            <w:tcBorders>
              <w:top w:val="nil"/>
              <w:left w:val="nil"/>
              <w:bottom w:val="single" w:sz="4" w:space="0" w:color="auto"/>
              <w:right w:val="single" w:sz="4" w:space="0" w:color="auto"/>
            </w:tcBorders>
            <w:noWrap/>
            <w:vAlign w:val="bottom"/>
          </w:tcPr>
          <w:p w:rsidR="00B02EF3" w:rsidRDefault="00B02EF3">
            <w:pPr>
              <w:rPr>
                <w:rFonts w:eastAsia="Arial Unicode MS"/>
                <w:color w:val="000000"/>
              </w:rPr>
            </w:pPr>
          </w:p>
        </w:tc>
        <w:tc>
          <w:tcPr>
            <w:tcW w:w="1154"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0,0097767</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0,0001162</w:t>
            </w:r>
          </w:p>
        </w:tc>
        <w:tc>
          <w:tcPr>
            <w:tcW w:w="1140"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0,0041311</w:t>
            </w:r>
          </w:p>
        </w:tc>
        <w:tc>
          <w:tcPr>
            <w:tcW w:w="1140" w:type="dxa"/>
            <w:tcBorders>
              <w:top w:val="nil"/>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 </w:t>
            </w:r>
          </w:p>
        </w:tc>
        <w:tc>
          <w:tcPr>
            <w:tcW w:w="1093" w:type="dxa"/>
            <w:tcBorders>
              <w:top w:val="nil"/>
              <w:left w:val="nil"/>
              <w:bottom w:val="single" w:sz="4" w:space="0" w:color="auto"/>
              <w:right w:val="single" w:sz="4" w:space="0" w:color="auto"/>
            </w:tcBorders>
            <w:noWrap/>
            <w:vAlign w:val="bottom"/>
          </w:tcPr>
          <w:p w:rsidR="00B02EF3" w:rsidRDefault="00070698">
            <w:pPr>
              <w:jc w:val="right"/>
              <w:rPr>
                <w:rFonts w:eastAsia="Arial Unicode MS"/>
                <w:color w:val="000000"/>
              </w:rPr>
            </w:pPr>
            <w:r>
              <w:rPr>
                <w:color w:val="000000"/>
              </w:rPr>
              <w:t>6302,044</w:t>
            </w:r>
          </w:p>
        </w:tc>
      </w:tr>
    </w:tbl>
    <w:p w:rsidR="00B02EF3" w:rsidRDefault="00B02EF3">
      <w:pPr>
        <w:pStyle w:val="Berechnungen"/>
      </w:pPr>
    </w:p>
    <w:p w:rsidR="00B02EF3" w:rsidRDefault="00070698" w:rsidP="00B65606">
      <w:pPr>
        <w:pStyle w:val="Berechnungen"/>
        <w:outlineLvl w:val="0"/>
      </w:pPr>
      <w:r>
        <w:tab/>
        <w:t>A</w:t>
      </w:r>
      <w:r>
        <w:rPr>
          <w:vertAlign w:val="subscript"/>
        </w:rPr>
        <w:t>eff</w:t>
      </w:r>
      <w:r>
        <w:t xml:space="preserve"> = A</w:t>
      </w:r>
      <w:r>
        <w:rPr>
          <w:vertAlign w:val="subscript"/>
        </w:rPr>
        <w:t>s</w:t>
      </w:r>
      <w:r>
        <w:t xml:space="preserve"> – h</w:t>
      </w:r>
      <w:r>
        <w:rPr>
          <w:vertAlign w:val="subscript"/>
        </w:rPr>
        <w:t>w</w:t>
      </w:r>
      <w:r>
        <w:t>∙t</w:t>
      </w:r>
      <w:r>
        <w:rPr>
          <w:vertAlign w:val="subscript"/>
        </w:rPr>
        <w:t>w</w:t>
      </w:r>
      <w:r>
        <w:t xml:space="preserve"> + ΣTeilfläche</w:t>
      </w:r>
    </w:p>
    <w:p w:rsidR="00B02EF3" w:rsidRDefault="00070698">
      <w:pPr>
        <w:pStyle w:val="Berechnungen"/>
      </w:pPr>
      <w:r>
        <w:tab/>
        <w:t>A</w:t>
      </w:r>
      <w:r>
        <w:rPr>
          <w:vertAlign w:val="subscript"/>
        </w:rPr>
        <w:t>eff</w:t>
      </w:r>
      <w:r>
        <w:t xml:space="preserve"> = 0,02628 – 2,3∙0,007 + 0</w:t>
      </w:r>
    </w:p>
    <w:p w:rsidR="00B02EF3" w:rsidRDefault="00070698">
      <w:pPr>
        <w:pStyle w:val="Berechnungen"/>
      </w:pPr>
      <w:r>
        <w:tab/>
        <w:t>A</w:t>
      </w:r>
      <w:r>
        <w:rPr>
          <w:vertAlign w:val="subscript"/>
        </w:rPr>
        <w:t>eff</w:t>
      </w:r>
      <w:r>
        <w:t xml:space="preserve"> = 0,01018</w:t>
      </w:r>
    </w:p>
    <w:p w:rsidR="00B02EF3" w:rsidRDefault="00B02EF3">
      <w:pPr>
        <w:pStyle w:val="Berechnungen"/>
      </w:pPr>
    </w:p>
    <w:p w:rsidR="00B02EF3" w:rsidRDefault="00070698" w:rsidP="00B65606">
      <w:pPr>
        <w:pStyle w:val="Berechnungen"/>
        <w:outlineLvl w:val="0"/>
      </w:pPr>
      <w:r>
        <w:lastRenderedPageBreak/>
        <w:t>Schwerpunkt</w:t>
      </w:r>
    </w:p>
    <w:p w:rsidR="00B02EF3" w:rsidRDefault="00070698">
      <w:pPr>
        <w:pStyle w:val="Berechnungen"/>
      </w:pPr>
      <w:r>
        <w:tab/>
        <w:t>h</w:t>
      </w:r>
      <w:r>
        <w:rPr>
          <w:vertAlign w:val="subscript"/>
        </w:rPr>
        <w:t>s,eff</w:t>
      </w:r>
      <w:r>
        <w:t xml:space="preserve">= </w:t>
      </w:r>
      <w:r w:rsidR="00253D45">
        <w:fldChar w:fldCharType="begin"/>
      </w:r>
      <w:r>
        <w:instrText xml:space="preserve"> EQ \F(b</w:instrText>
      </w:r>
      <w:r>
        <w:rPr>
          <w:vertAlign w:val="subscript"/>
        </w:rPr>
        <w:instrText>f2</w:instrText>
      </w:r>
      <w:r>
        <w:instrText>∙t</w:instrText>
      </w:r>
      <w:r>
        <w:rPr>
          <w:vertAlign w:val="subscript"/>
        </w:rPr>
        <w:instrText>f2</w:instrText>
      </w:r>
      <w:r>
        <w:instrText>∙(h</w:instrText>
      </w:r>
      <w:r>
        <w:rPr>
          <w:vertAlign w:val="subscript"/>
        </w:rPr>
        <w:instrText>w</w:instrText>
      </w:r>
      <w:r>
        <w:instrText>∙t</w:instrText>
      </w:r>
      <w:r>
        <w:rPr>
          <w:vertAlign w:val="subscript"/>
        </w:rPr>
        <w:instrText>f2</w:instrText>
      </w:r>
      <w:r>
        <w:instrText>/2) – b</w:instrText>
      </w:r>
      <w:r>
        <w:rPr>
          <w:vertAlign w:val="subscript"/>
        </w:rPr>
        <w:instrText>f1</w:instrText>
      </w:r>
      <w:r>
        <w:instrText>∙t</w:instrText>
      </w:r>
      <w:r>
        <w:rPr>
          <w:vertAlign w:val="subscript"/>
        </w:rPr>
        <w:instrText>f1</w:instrText>
      </w:r>
      <w:r>
        <w:instrText>²/2 + Σ;A</w:instrText>
      </w:r>
      <w:r>
        <w:rPr>
          <w:vertAlign w:val="subscript"/>
        </w:rPr>
        <w:instrText>eff</w:instrText>
      </w:r>
      <w:r>
        <w:instrText xml:space="preserve">) </w:instrText>
      </w:r>
      <w:r w:rsidR="00253D45">
        <w:fldChar w:fldCharType="end"/>
      </w:r>
    </w:p>
    <w:p w:rsidR="00B02EF3" w:rsidRDefault="00070698">
      <w:pPr>
        <w:pStyle w:val="Berechnungen"/>
        <w:rPr>
          <w:lang w:val="en-US"/>
        </w:rPr>
      </w:pPr>
      <w:r>
        <w:tab/>
      </w:r>
      <w:r>
        <w:rPr>
          <w:lang w:val="en-US"/>
        </w:rPr>
        <w:t>h</w:t>
      </w:r>
      <w:r>
        <w:rPr>
          <w:vertAlign w:val="subscript"/>
          <w:lang w:val="en-US"/>
        </w:rPr>
        <w:t>s,eff</w:t>
      </w:r>
      <w:r>
        <w:rPr>
          <w:lang w:val="en-US"/>
        </w:rPr>
        <w:t xml:space="preserve">= </w:t>
      </w:r>
      <w:r w:rsidR="00253D45">
        <w:fldChar w:fldCharType="begin"/>
      </w:r>
      <w:r>
        <w:rPr>
          <w:lang w:val="en-US"/>
        </w:rPr>
        <w:instrText xml:space="preserve"> EQ \F(0,00938 – 3,95∙10</w:instrText>
      </w:r>
      <w:r>
        <w:rPr>
          <w:vertAlign w:val="superscript"/>
          <w:lang w:val="en-US"/>
        </w:rPr>
        <w:instrText>–5</w:instrText>
      </w:r>
      <w:r>
        <w:rPr>
          <w:lang w:val="en-US"/>
        </w:rPr>
        <w:instrText xml:space="preserve"> + 0;0,01018) </w:instrText>
      </w:r>
      <w:r w:rsidR="00253D45">
        <w:fldChar w:fldCharType="end"/>
      </w:r>
    </w:p>
    <w:p w:rsidR="00B02EF3" w:rsidRDefault="00070698">
      <w:pPr>
        <w:pStyle w:val="Berechnungen"/>
        <w:rPr>
          <w:lang w:val="en-US"/>
        </w:rPr>
      </w:pPr>
      <w:r>
        <w:rPr>
          <w:lang w:val="en-US"/>
        </w:rPr>
        <w:tab/>
        <w:t>h</w:t>
      </w:r>
      <w:r>
        <w:rPr>
          <w:vertAlign w:val="subscript"/>
          <w:lang w:val="en-US"/>
        </w:rPr>
        <w:t>s,eff</w:t>
      </w:r>
      <w:r>
        <w:rPr>
          <w:lang w:val="en-US"/>
        </w:rPr>
        <w:t>= 0,9178m</w:t>
      </w:r>
    </w:p>
    <w:p w:rsidR="00B02EF3" w:rsidRDefault="00B02EF3">
      <w:pPr>
        <w:pStyle w:val="Berechnungen"/>
        <w:rPr>
          <w:lang w:val="en-US"/>
        </w:rPr>
      </w:pPr>
    </w:p>
    <w:p w:rsidR="00B02EF3" w:rsidRDefault="00070698">
      <w:pPr>
        <w:pStyle w:val="Berechnungen"/>
      </w:pPr>
      <w:r>
        <w:t>effektives Flächenmoment zweiten Grades I</w:t>
      </w:r>
      <w:r>
        <w:rPr>
          <w:vertAlign w:val="subscript"/>
        </w:rPr>
        <w:t>eff</w:t>
      </w:r>
    </w:p>
    <w:p w:rsidR="00B02EF3" w:rsidRDefault="00070698" w:rsidP="00B65606">
      <w:pPr>
        <w:pStyle w:val="Berechnungen"/>
        <w:outlineLvl w:val="0"/>
        <w:rPr>
          <w:lang w:val="en-US"/>
        </w:rPr>
      </w:pPr>
      <w:r>
        <w:tab/>
      </w:r>
      <w:r>
        <w:rPr>
          <w:lang w:val="en-US"/>
        </w:rPr>
        <w:t>I</w:t>
      </w:r>
      <w:r>
        <w:rPr>
          <w:vertAlign w:val="subscript"/>
          <w:lang w:val="en-US"/>
        </w:rPr>
        <w:t>eff</w:t>
      </w:r>
      <w:r>
        <w:rPr>
          <w:lang w:val="en-US"/>
        </w:rPr>
        <w:t xml:space="preserve">= </w:t>
      </w:r>
      <w:r w:rsidR="00253D45">
        <w:fldChar w:fldCharType="begin"/>
      </w:r>
      <w:r>
        <w:rPr>
          <w:lang w:val="en-US"/>
        </w:rPr>
        <w:instrText xml:space="preserve"> EQ \s\do3(</w:instrText>
      </w:r>
      <w:r>
        <w:rPr>
          <w:sz w:val="48"/>
          <w:szCs w:val="48"/>
        </w:rPr>
        <w:instrText>Σ</w:instrText>
      </w:r>
      <w:r>
        <w:rPr>
          <w:lang w:val="en-US"/>
        </w:rPr>
        <w:instrText xml:space="preserve">) \b(\A( </w:instrText>
      </w:r>
      <w:r>
        <w:instrText>Σ</w:instrText>
      </w:r>
      <w:r>
        <w:rPr>
          <w:lang w:val="en-US"/>
        </w:rPr>
        <w:instrText xml:space="preserve">Steiner; </w:instrText>
      </w:r>
      <w:r>
        <w:instrText>Σ</w:instrText>
      </w:r>
      <w:r>
        <w:rPr>
          <w:lang w:val="en-US"/>
        </w:rPr>
        <w:instrText>Eigen; t</w:instrText>
      </w:r>
      <w:r>
        <w:rPr>
          <w:vertAlign w:val="subscript"/>
          <w:lang w:val="en-US"/>
        </w:rPr>
        <w:instrText>f1</w:instrText>
      </w:r>
      <w:r>
        <w:rPr>
          <w:lang w:val="en-US"/>
        </w:rPr>
        <w:instrText>∙b</w:instrText>
      </w:r>
      <w:r>
        <w:rPr>
          <w:vertAlign w:val="subscript"/>
          <w:lang w:val="en-US"/>
        </w:rPr>
        <w:instrText>f1</w:instrText>
      </w:r>
      <w:r>
        <w:rPr>
          <w:lang w:val="en-US"/>
        </w:rPr>
        <w:instrText>∙(h</w:instrText>
      </w:r>
      <w:r>
        <w:rPr>
          <w:vertAlign w:val="subscript"/>
          <w:lang w:val="en-US"/>
        </w:rPr>
        <w:instrText>s,eff</w:instrText>
      </w:r>
      <w:r>
        <w:rPr>
          <w:lang w:val="en-US"/>
        </w:rPr>
        <w:instrText xml:space="preserve"> + t</w:instrText>
      </w:r>
      <w:r>
        <w:rPr>
          <w:vertAlign w:val="subscript"/>
          <w:lang w:val="en-US"/>
        </w:rPr>
        <w:instrText>f1</w:instrText>
      </w:r>
      <w:r>
        <w:rPr>
          <w:lang w:val="en-US"/>
        </w:rPr>
        <w:instrText>/2)²; b</w:instrText>
      </w:r>
      <w:r>
        <w:rPr>
          <w:vertAlign w:val="subscript"/>
          <w:lang w:val="en-US"/>
        </w:rPr>
        <w:instrText>f2</w:instrText>
      </w:r>
      <w:r>
        <w:rPr>
          <w:lang w:val="en-US"/>
        </w:rPr>
        <w:instrText>∙t</w:instrText>
      </w:r>
      <w:r>
        <w:rPr>
          <w:vertAlign w:val="subscript"/>
          <w:lang w:val="en-US"/>
        </w:rPr>
        <w:instrText>f2</w:instrText>
      </w:r>
      <w:r>
        <w:rPr>
          <w:lang w:val="en-US"/>
        </w:rPr>
        <w:instrText>∙(h</w:instrText>
      </w:r>
      <w:r>
        <w:rPr>
          <w:vertAlign w:val="subscript"/>
          <w:lang w:val="en-US"/>
        </w:rPr>
        <w:instrText>w</w:instrText>
      </w:r>
      <w:r>
        <w:rPr>
          <w:lang w:val="en-US"/>
        </w:rPr>
        <w:instrText xml:space="preserve"> – h</w:instrText>
      </w:r>
      <w:r>
        <w:rPr>
          <w:vertAlign w:val="subscript"/>
          <w:lang w:val="en-US"/>
        </w:rPr>
        <w:instrText>s,eff</w:instrText>
      </w:r>
      <w:r>
        <w:rPr>
          <w:lang w:val="en-US"/>
        </w:rPr>
        <w:instrText xml:space="preserve"> + t</w:instrText>
      </w:r>
      <w:r>
        <w:rPr>
          <w:vertAlign w:val="subscript"/>
          <w:lang w:val="en-US"/>
        </w:rPr>
        <w:instrText>f2</w:instrText>
      </w:r>
      <w:r>
        <w:rPr>
          <w:lang w:val="en-US"/>
        </w:rPr>
        <w:instrText>/2)²; (t</w:instrText>
      </w:r>
      <w:r>
        <w:rPr>
          <w:vertAlign w:val="subscript"/>
          <w:lang w:val="en-US"/>
        </w:rPr>
        <w:instrText>f1</w:instrText>
      </w:r>
      <w:r>
        <w:rPr>
          <w:lang w:val="en-US"/>
        </w:rPr>
        <w:instrText>³∙b</w:instrText>
      </w:r>
      <w:r>
        <w:rPr>
          <w:vertAlign w:val="subscript"/>
          <w:lang w:val="en-US"/>
        </w:rPr>
        <w:instrText>f1</w:instrText>
      </w:r>
      <w:r>
        <w:rPr>
          <w:lang w:val="en-US"/>
        </w:rPr>
        <w:instrText xml:space="preserve"> + b</w:instrText>
      </w:r>
      <w:r>
        <w:rPr>
          <w:vertAlign w:val="subscript"/>
          <w:lang w:val="en-US"/>
        </w:rPr>
        <w:instrText>f2</w:instrText>
      </w:r>
      <w:r>
        <w:rPr>
          <w:lang w:val="en-US"/>
        </w:rPr>
        <w:instrText>∙t</w:instrText>
      </w:r>
      <w:r>
        <w:rPr>
          <w:vertAlign w:val="subscript"/>
          <w:lang w:val="en-US"/>
        </w:rPr>
        <w:instrText>f2</w:instrText>
      </w:r>
      <w:r>
        <w:rPr>
          <w:lang w:val="en-US"/>
        </w:rPr>
        <w:instrText xml:space="preserve">³)/12)) </w:instrText>
      </w:r>
      <w:r w:rsidR="00253D45">
        <w:fldChar w:fldCharType="end"/>
      </w:r>
    </w:p>
    <w:p w:rsidR="00B02EF3" w:rsidRDefault="00070698">
      <w:pPr>
        <w:pStyle w:val="Berechnungen"/>
        <w:rPr>
          <w:lang w:val="en-US"/>
        </w:rPr>
      </w:pPr>
      <w:r>
        <w:rPr>
          <w:lang w:val="en-US"/>
        </w:rPr>
        <w:tab/>
        <w:t>I</w:t>
      </w:r>
      <w:r>
        <w:rPr>
          <w:vertAlign w:val="subscript"/>
          <w:lang w:val="en-US"/>
        </w:rPr>
        <w:t>eff</w:t>
      </w:r>
      <w:r>
        <w:rPr>
          <w:lang w:val="en-US"/>
        </w:rPr>
        <w:t xml:space="preserve">= </w:t>
      </w:r>
      <w:r w:rsidR="00253D45">
        <w:fldChar w:fldCharType="begin"/>
      </w:r>
      <w:r>
        <w:rPr>
          <w:lang w:val="en-US"/>
        </w:rPr>
        <w:instrText xml:space="preserve"> EQ \s\do3(</w:instrText>
      </w:r>
      <w:r>
        <w:rPr>
          <w:sz w:val="48"/>
          <w:szCs w:val="48"/>
        </w:rPr>
        <w:instrText>Σ</w:instrText>
      </w:r>
      <w:r>
        <w:rPr>
          <w:lang w:val="en-US"/>
        </w:rPr>
        <w:instrText>) \b(\A(0;0; 0,013∙0,47∙(0,918 + 0,5∙0,013)²; 0,011∙0,37∙(2,3 – 0,918 + 0,5∙0,011)²; 1,27∙10</w:instrText>
      </w:r>
      <w:r>
        <w:rPr>
          <w:vertAlign w:val="superscript"/>
          <w:lang w:val="en-US"/>
        </w:rPr>
        <w:instrText>–7</w:instrText>
      </w:r>
      <w:r>
        <w:rPr>
          <w:lang w:val="en-US"/>
        </w:rPr>
        <w:instrText>))</w:instrText>
      </w:r>
      <w:r w:rsidR="00253D45">
        <w:fldChar w:fldCharType="end"/>
      </w:r>
      <w:r>
        <w:rPr>
          <w:lang w:val="en-US"/>
        </w:rPr>
        <w:t xml:space="preserve"> = </w:t>
      </w:r>
      <w:r w:rsidR="00253D45">
        <w:fldChar w:fldCharType="begin"/>
      </w:r>
      <w:r>
        <w:rPr>
          <w:lang w:val="en-US"/>
        </w:rPr>
        <w:instrText xml:space="preserve"> EQ \s\do3(</w:instrText>
      </w:r>
      <w:r>
        <w:rPr>
          <w:sz w:val="48"/>
          <w:szCs w:val="48"/>
        </w:rPr>
        <w:instrText>Σ</w:instrText>
      </w:r>
      <w:r>
        <w:rPr>
          <w:lang w:val="en-US"/>
        </w:rPr>
        <w:instrText xml:space="preserve">) \b(\A(0;0;0,00522;0,00783;0)) </w:instrText>
      </w:r>
      <w:r w:rsidR="00253D45">
        <w:fldChar w:fldCharType="end"/>
      </w:r>
    </w:p>
    <w:p w:rsidR="00B02EF3" w:rsidRDefault="00070698">
      <w:pPr>
        <w:pStyle w:val="Berechnungen"/>
        <w:rPr>
          <w:lang w:val="en-US"/>
        </w:rPr>
      </w:pPr>
      <w:r>
        <w:rPr>
          <w:lang w:val="en-US"/>
        </w:rPr>
        <w:tab/>
        <w:t>I</w:t>
      </w:r>
      <w:r>
        <w:rPr>
          <w:vertAlign w:val="subscript"/>
          <w:lang w:val="en-US"/>
        </w:rPr>
        <w:t>eff</w:t>
      </w:r>
      <w:r>
        <w:rPr>
          <w:lang w:val="en-US"/>
        </w:rPr>
        <w:t>= 0,01306m</w:t>
      </w:r>
      <w:r>
        <w:rPr>
          <w:vertAlign w:val="superscript"/>
          <w:lang w:val="en-US"/>
        </w:rPr>
        <w:t>4</w:t>
      </w:r>
    </w:p>
    <w:p w:rsidR="00B02EF3" w:rsidRDefault="00B02EF3">
      <w:pPr>
        <w:pStyle w:val="Berechnungen"/>
        <w:rPr>
          <w:lang w:val="en-US"/>
        </w:rPr>
      </w:pPr>
    </w:p>
    <w:p w:rsidR="00B02EF3" w:rsidRDefault="00070698" w:rsidP="00B65606">
      <w:pPr>
        <w:pStyle w:val="Berechnungen"/>
        <w:outlineLvl w:val="0"/>
      </w:pPr>
      <w:r>
        <w:t>Widerstandsmomente</w:t>
      </w:r>
    </w:p>
    <w:p w:rsidR="00B02EF3" w:rsidRDefault="00070698">
      <w:pPr>
        <w:pStyle w:val="Berechnungen"/>
      </w:pPr>
      <w:r>
        <w:tab/>
        <w:t>W</w:t>
      </w:r>
      <w:r>
        <w:rPr>
          <w:vertAlign w:val="subscript"/>
        </w:rPr>
        <w:t>eff,u</w:t>
      </w:r>
      <w:r>
        <w:t xml:space="preserve">= </w:t>
      </w:r>
      <w:r w:rsidR="00253D45">
        <w:fldChar w:fldCharType="begin"/>
      </w:r>
      <w:r>
        <w:instrText xml:space="preserve"> EQ \F(I;Z) </w:instrText>
      </w:r>
      <w:r w:rsidR="00253D45">
        <w:fldChar w:fldCharType="end"/>
      </w:r>
      <w:r>
        <w:t xml:space="preserve">= </w:t>
      </w:r>
      <w:r w:rsidR="00253D45">
        <w:fldChar w:fldCharType="begin"/>
      </w:r>
      <w:r>
        <w:instrText xml:space="preserve"> EQ \F(I</w:instrText>
      </w:r>
      <w:r>
        <w:rPr>
          <w:vertAlign w:val="subscript"/>
        </w:rPr>
        <w:instrText>eff</w:instrText>
      </w:r>
      <w:r>
        <w:instrText>;h</w:instrText>
      </w:r>
      <w:r>
        <w:rPr>
          <w:vertAlign w:val="subscript"/>
        </w:rPr>
        <w:instrText>s,eff</w:instrText>
      </w:r>
      <w:r>
        <w:instrText xml:space="preserve"> + t</w:instrText>
      </w:r>
      <w:r>
        <w:rPr>
          <w:vertAlign w:val="subscript"/>
        </w:rPr>
        <w:instrText>f1</w:instrText>
      </w:r>
      <w:r>
        <w:instrText xml:space="preserve">/2) </w:instrText>
      </w:r>
      <w:r w:rsidR="00253D45">
        <w:fldChar w:fldCharType="end"/>
      </w:r>
      <w:r>
        <w:tab/>
      </w:r>
      <w:r>
        <w:tab/>
        <w:t>W</w:t>
      </w:r>
      <w:r>
        <w:rPr>
          <w:vertAlign w:val="subscript"/>
        </w:rPr>
        <w:t>eff,o</w:t>
      </w:r>
      <w:r>
        <w:t xml:space="preserve">= </w:t>
      </w:r>
      <w:r w:rsidR="00253D45">
        <w:fldChar w:fldCharType="begin"/>
      </w:r>
      <w:r>
        <w:instrText xml:space="preserve"> EQ \F(I;Z) </w:instrText>
      </w:r>
      <w:r w:rsidR="00253D45">
        <w:fldChar w:fldCharType="end"/>
      </w:r>
      <w:r>
        <w:t xml:space="preserve">= </w:t>
      </w:r>
      <w:r w:rsidR="00253D45">
        <w:fldChar w:fldCharType="begin"/>
      </w:r>
      <w:r>
        <w:instrText xml:space="preserve"> EQ \F(I</w:instrText>
      </w:r>
      <w:r>
        <w:rPr>
          <w:vertAlign w:val="subscript"/>
        </w:rPr>
        <w:instrText>eff</w:instrText>
      </w:r>
      <w:r>
        <w:instrText>;h</w:instrText>
      </w:r>
      <w:r>
        <w:rPr>
          <w:vertAlign w:val="subscript"/>
        </w:rPr>
        <w:instrText>w</w:instrText>
      </w:r>
      <w:r>
        <w:instrText xml:space="preserve"> – h</w:instrText>
      </w:r>
      <w:r>
        <w:rPr>
          <w:vertAlign w:val="subscript"/>
        </w:rPr>
        <w:instrText>s,eff</w:instrText>
      </w:r>
      <w:r>
        <w:instrText xml:space="preserve"> + t</w:instrText>
      </w:r>
      <w:r>
        <w:rPr>
          <w:vertAlign w:val="subscript"/>
        </w:rPr>
        <w:instrText>f2</w:instrText>
      </w:r>
      <w:r>
        <w:instrText xml:space="preserve">/2) </w:instrText>
      </w:r>
      <w:r w:rsidR="00253D45">
        <w:fldChar w:fldCharType="end"/>
      </w:r>
    </w:p>
    <w:p w:rsidR="00B02EF3" w:rsidRDefault="00070698">
      <w:pPr>
        <w:pStyle w:val="Berechnungen"/>
        <w:rPr>
          <w:lang w:val="it-IT"/>
        </w:rPr>
      </w:pPr>
      <w:r>
        <w:tab/>
      </w:r>
      <w:r>
        <w:rPr>
          <w:lang w:val="it-IT"/>
        </w:rPr>
        <w:t>W</w:t>
      </w:r>
      <w:r>
        <w:rPr>
          <w:vertAlign w:val="subscript"/>
          <w:lang w:val="it-IT"/>
        </w:rPr>
        <w:t>eff,u</w:t>
      </w:r>
      <w:r>
        <w:rPr>
          <w:lang w:val="it-IT"/>
        </w:rPr>
        <w:t xml:space="preserve">=  </w:t>
      </w:r>
      <w:r w:rsidR="00253D45">
        <w:fldChar w:fldCharType="begin"/>
      </w:r>
      <w:r>
        <w:rPr>
          <w:lang w:val="it-IT"/>
        </w:rPr>
        <w:instrText xml:space="preserve"> EQ \F(0,01306;0,9178 + 0,013/2) </w:instrText>
      </w:r>
      <w:r w:rsidR="00253D45">
        <w:fldChar w:fldCharType="end"/>
      </w:r>
      <w:r>
        <w:rPr>
          <w:lang w:val="it-IT"/>
        </w:rPr>
        <w:tab/>
      </w:r>
      <w:r>
        <w:rPr>
          <w:lang w:val="it-IT"/>
        </w:rPr>
        <w:tab/>
        <w:t>W</w:t>
      </w:r>
      <w:r>
        <w:rPr>
          <w:vertAlign w:val="subscript"/>
          <w:lang w:val="it-IT"/>
        </w:rPr>
        <w:t>eff,o</w:t>
      </w:r>
      <w:r>
        <w:rPr>
          <w:lang w:val="it-IT"/>
        </w:rPr>
        <w:t xml:space="preserve">=  </w:t>
      </w:r>
      <w:r w:rsidR="00253D45">
        <w:fldChar w:fldCharType="begin"/>
      </w:r>
      <w:r>
        <w:rPr>
          <w:lang w:val="it-IT"/>
        </w:rPr>
        <w:instrText xml:space="preserve"> EQ \F(0,01306;2,3 – 0,9178 + 0,011/2) </w:instrText>
      </w:r>
      <w:r w:rsidR="00253D45">
        <w:fldChar w:fldCharType="end"/>
      </w:r>
    </w:p>
    <w:p w:rsidR="00B02EF3" w:rsidRDefault="00070698">
      <w:pPr>
        <w:pStyle w:val="Berechnungen"/>
        <w:rPr>
          <w:lang w:val="it-IT"/>
        </w:rPr>
      </w:pPr>
      <w:r>
        <w:rPr>
          <w:lang w:val="it-IT"/>
        </w:rPr>
        <w:tab/>
        <w:t>W</w:t>
      </w:r>
      <w:r>
        <w:rPr>
          <w:vertAlign w:val="subscript"/>
          <w:lang w:val="it-IT"/>
        </w:rPr>
        <w:t>eff,u</w:t>
      </w:r>
      <w:r>
        <w:rPr>
          <w:lang w:val="it-IT"/>
        </w:rPr>
        <w:t>= 0,01412</w:t>
      </w:r>
      <w:r>
        <w:rPr>
          <w:lang w:val="it-IT"/>
        </w:rPr>
        <w:tab/>
      </w:r>
      <w:r>
        <w:rPr>
          <w:lang w:val="it-IT"/>
        </w:rPr>
        <w:tab/>
        <w:t>W</w:t>
      </w:r>
      <w:r>
        <w:rPr>
          <w:vertAlign w:val="subscript"/>
          <w:lang w:val="it-IT"/>
        </w:rPr>
        <w:t>eff,o</w:t>
      </w:r>
      <w:r>
        <w:rPr>
          <w:lang w:val="it-IT"/>
        </w:rPr>
        <w:t>= 0,00941</w:t>
      </w:r>
    </w:p>
    <w:p w:rsidR="00B02EF3" w:rsidRDefault="00B02EF3">
      <w:pPr>
        <w:pStyle w:val="Berechnungen"/>
        <w:rPr>
          <w:lang w:val="it-IT"/>
        </w:rPr>
      </w:pPr>
    </w:p>
    <w:p w:rsidR="00B02EF3" w:rsidRDefault="00070698" w:rsidP="00B65606">
      <w:pPr>
        <w:pStyle w:val="Berechnungen"/>
        <w:outlineLvl w:val="0"/>
      </w:pPr>
      <w:r>
        <w:rPr>
          <w:lang w:val="it-IT"/>
        </w:rPr>
        <w:tab/>
      </w:r>
      <w:r>
        <w:t>M</w:t>
      </w:r>
      <w:r>
        <w:rPr>
          <w:vertAlign w:val="subscript"/>
        </w:rPr>
        <w:t>Rd</w:t>
      </w:r>
      <w:r>
        <w:t>= W</w:t>
      </w:r>
      <w:r>
        <w:rPr>
          <w:vertAlign w:val="subscript"/>
        </w:rPr>
        <w:t>eff,u</w:t>
      </w:r>
      <w:r>
        <w:t>∙f</w:t>
      </w:r>
      <w:r>
        <w:rPr>
          <w:vertAlign w:val="subscript"/>
        </w:rPr>
        <w:t>yd</w:t>
      </w:r>
      <w:r>
        <w:t xml:space="preserve"> = 0,01412∙240000/1,1</w:t>
      </w:r>
    </w:p>
    <w:p w:rsidR="00B02EF3" w:rsidRDefault="00070698">
      <w:pPr>
        <w:pStyle w:val="Berechnungen"/>
      </w:pPr>
      <w:r>
        <w:tab/>
        <w:t>M</w:t>
      </w:r>
      <w:r>
        <w:rPr>
          <w:vertAlign w:val="subscript"/>
        </w:rPr>
        <w:t>Rd</w:t>
      </w:r>
      <w:r>
        <w:t>= 3080kNm</w:t>
      </w:r>
    </w:p>
    <w:p w:rsidR="00B02EF3" w:rsidRDefault="00B02EF3">
      <w:pPr>
        <w:pStyle w:val="Berechnungen"/>
      </w:pPr>
    </w:p>
    <w:p w:rsidR="00B02EF3" w:rsidRDefault="00070698">
      <w:pPr>
        <w:pStyle w:val="Berechnungen"/>
      </w:pPr>
      <w:r>
        <w:t>Der verschobene Schwerpunkt erhöht das Moment.</w:t>
      </w:r>
    </w:p>
    <w:p w:rsidR="00B02EF3" w:rsidRDefault="00070698">
      <w:pPr>
        <w:pStyle w:val="Berechnungen"/>
        <w:rPr>
          <w:lang w:val="en-US"/>
        </w:rPr>
      </w:pPr>
      <w:r>
        <w:tab/>
      </w:r>
      <w:r>
        <w:rPr>
          <w:lang w:val="en-US"/>
        </w:rPr>
        <w:t>M</w:t>
      </w:r>
      <w:r>
        <w:rPr>
          <w:vertAlign w:val="subscript"/>
          <w:lang w:val="en-US"/>
        </w:rPr>
        <w:t>Ed,N</w:t>
      </w:r>
      <w:r>
        <w:rPr>
          <w:lang w:val="en-US"/>
        </w:rPr>
        <w:t>= M</w:t>
      </w:r>
      <w:r>
        <w:rPr>
          <w:vertAlign w:val="subscript"/>
          <w:lang w:val="en-US"/>
        </w:rPr>
        <w:t>Ed</w:t>
      </w:r>
      <w:r>
        <w:rPr>
          <w:lang w:val="en-US"/>
        </w:rPr>
        <w:t xml:space="preserve"> + N</w:t>
      </w:r>
      <w:r>
        <w:rPr>
          <w:vertAlign w:val="subscript"/>
          <w:lang w:val="en-US"/>
        </w:rPr>
        <w:t>Ed</w:t>
      </w:r>
      <w:r>
        <w:rPr>
          <w:lang w:val="en-US"/>
        </w:rPr>
        <w:t>∙(H</w:t>
      </w:r>
      <w:r>
        <w:rPr>
          <w:vertAlign w:val="subscript"/>
          <w:lang w:val="en-US"/>
        </w:rPr>
        <w:t>s</w:t>
      </w:r>
      <w:r>
        <w:rPr>
          <w:lang w:val="en-US"/>
        </w:rPr>
        <w:t xml:space="preserve"> – H</w:t>
      </w:r>
      <w:r>
        <w:rPr>
          <w:vertAlign w:val="subscript"/>
          <w:lang w:val="en-US"/>
        </w:rPr>
        <w:t>s,eff</w:t>
      </w:r>
      <w:r>
        <w:rPr>
          <w:lang w:val="en-US"/>
        </w:rPr>
        <w:t>)</w:t>
      </w:r>
    </w:p>
    <w:p w:rsidR="00B02EF3" w:rsidRDefault="00070698">
      <w:pPr>
        <w:pStyle w:val="Berechnungen"/>
      </w:pPr>
      <w:r>
        <w:rPr>
          <w:lang w:val="en-US"/>
        </w:rPr>
        <w:tab/>
      </w:r>
      <w:r>
        <w:t>M</w:t>
      </w:r>
      <w:r>
        <w:rPr>
          <w:vertAlign w:val="subscript"/>
        </w:rPr>
        <w:t>Ed,N</w:t>
      </w:r>
      <w:r>
        <w:t>= – 2424 + 2020∙(1,06007 – 0,9178)</w:t>
      </w:r>
    </w:p>
    <w:p w:rsidR="00B02EF3" w:rsidRDefault="00070698">
      <w:pPr>
        <w:pStyle w:val="Berechnungen"/>
      </w:pPr>
      <w:r>
        <w:tab/>
        <w:t>M</w:t>
      </w:r>
      <w:r>
        <w:rPr>
          <w:vertAlign w:val="subscript"/>
        </w:rPr>
        <w:t>Ed,N</w:t>
      </w:r>
      <w:r>
        <w:t>= 2136,7kNm</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r>
        <w:t>&lt; 1</w:t>
      </w:r>
    </w:p>
    <w:p w:rsidR="00B02EF3" w:rsidRDefault="00070698">
      <w:pPr>
        <w:pStyle w:val="Berechnungen"/>
      </w:pPr>
      <w:r>
        <w:tab/>
      </w:r>
      <w:r w:rsidR="00253D45">
        <w:fldChar w:fldCharType="begin"/>
      </w:r>
      <w:r>
        <w:instrText xml:space="preserve"> EQ \F(2,1367∙1,1;0,01412∙240) + \F(2,02∙1,1;240∙0,01018) </w:instrText>
      </w:r>
      <w:r w:rsidR="00253D45">
        <w:fldChar w:fldCharType="end"/>
      </w:r>
    </w:p>
    <w:p w:rsidR="00B02EF3" w:rsidRDefault="00070698">
      <w:pPr>
        <w:pStyle w:val="Berechnungen"/>
      </w:pPr>
      <w:r>
        <w:tab/>
        <w:t>0,694 + 0,909</w:t>
      </w:r>
    </w:p>
    <w:p w:rsidR="00B02EF3" w:rsidRDefault="00070698">
      <w:pPr>
        <w:pStyle w:val="Berechnungen"/>
      </w:pPr>
      <w:r>
        <w:tab/>
        <w:t>1,603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194" w:name="_Toc288579086"/>
      <w:bookmarkStart w:id="195" w:name="_Toc319160532"/>
      <w:r>
        <w:lastRenderedPageBreak/>
        <w:t>Zusammenfassung</w:t>
      </w:r>
      <w:bookmarkEnd w:id="194"/>
      <w:bookmarkEnd w:id="195"/>
    </w:p>
    <w:p w:rsidR="00B02EF3" w:rsidRDefault="00070698" w:rsidP="00B65606">
      <w:pPr>
        <w:pStyle w:val="BeschriftungTabelle"/>
        <w:outlineLvl w:val="0"/>
      </w:pPr>
      <w:bookmarkStart w:id="196" w:name="_Toc301097097"/>
      <w:r>
        <w:t xml:space="preserve">Tabelle </w:t>
      </w:r>
      <w:r w:rsidR="00253D45">
        <w:fldChar w:fldCharType="begin"/>
      </w:r>
      <w:r>
        <w:instrText xml:space="preserve"> SEQ Tabelle \* ARABIC </w:instrText>
      </w:r>
      <w:r w:rsidR="00253D45">
        <w:fldChar w:fldCharType="separate"/>
      </w:r>
      <w:r w:rsidR="00EE7031">
        <w:rPr>
          <w:noProof/>
        </w:rPr>
        <w:t>12</w:t>
      </w:r>
      <w:r w:rsidR="00253D45">
        <w:fldChar w:fldCharType="end"/>
      </w:r>
      <w:r>
        <w:t xml:space="preserve"> wirksame Flächen</w:t>
      </w:r>
      <w:bookmarkEnd w:id="196"/>
    </w:p>
    <w:tbl>
      <w:tblPr>
        <w:tblW w:w="4800" w:type="dxa"/>
        <w:tblInd w:w="55" w:type="dxa"/>
        <w:tblCellMar>
          <w:left w:w="70" w:type="dxa"/>
          <w:right w:w="70" w:type="dxa"/>
        </w:tblCellMar>
        <w:tblLook w:val="04A0"/>
      </w:tblPr>
      <w:tblGrid>
        <w:gridCol w:w="1200"/>
        <w:gridCol w:w="120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 </w:t>
            </w:r>
          </w:p>
        </w:tc>
        <w:tc>
          <w:tcPr>
            <w:tcW w:w="120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rPr>
            </w:pPr>
            <w:r>
              <w:rPr>
                <w:color w:val="000000"/>
              </w:rPr>
              <w:t>Brutto</w:t>
            </w:r>
          </w:p>
        </w:tc>
        <w:tc>
          <w:tcPr>
            <w:tcW w:w="120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lang w:val="it-IT"/>
              </w:rPr>
            </w:pPr>
            <w:r>
              <w:rPr>
                <w:color w:val="000000"/>
                <w:lang w:val="it-IT"/>
              </w:rPr>
              <w:t>Euro Netto</w:t>
            </w:r>
          </w:p>
        </w:tc>
        <w:tc>
          <w:tcPr>
            <w:tcW w:w="1200"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lang w:val="it-IT"/>
              </w:rPr>
            </w:pPr>
            <w:r>
              <w:rPr>
                <w:color w:val="000000"/>
                <w:lang w:val="it-IT"/>
              </w:rPr>
              <w:t>DIN Netto</w:t>
            </w:r>
          </w:p>
        </w:tc>
      </w:tr>
      <w:tr w:rsidR="00B02EF3">
        <w:trPr>
          <w:trHeight w:val="315"/>
        </w:trPr>
        <w:tc>
          <w:tcPr>
            <w:tcW w:w="1200"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A</w:t>
            </w:r>
          </w:p>
        </w:tc>
        <w:tc>
          <w:tcPr>
            <w:tcW w:w="1200"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0,02628</w:t>
            </w:r>
          </w:p>
        </w:tc>
        <w:tc>
          <w:tcPr>
            <w:tcW w:w="1200" w:type="dxa"/>
            <w:tcBorders>
              <w:top w:val="single" w:sz="4" w:space="0" w:color="auto"/>
              <w:left w:val="nil"/>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0,0176232</w:t>
            </w:r>
          </w:p>
        </w:tc>
        <w:tc>
          <w:tcPr>
            <w:tcW w:w="1200"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0,01018</w:t>
            </w:r>
          </w:p>
        </w:tc>
      </w:tr>
      <w:tr w:rsidR="00B02EF3">
        <w:trPr>
          <w:trHeight w:val="315"/>
        </w:trPr>
        <w:tc>
          <w:tcPr>
            <w:tcW w:w="1200"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h</w:t>
            </w:r>
            <w:r>
              <w:rPr>
                <w:color w:val="000000"/>
                <w:vertAlign w:val="subscript"/>
              </w:rPr>
              <w:t>s</w:t>
            </w:r>
          </w:p>
        </w:tc>
        <w:tc>
          <w:tcPr>
            <w:tcW w:w="1200"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1,0600712</w:t>
            </w:r>
          </w:p>
        </w:tc>
        <w:tc>
          <w:tcPr>
            <w:tcW w:w="1200" w:type="dxa"/>
            <w:tcBorders>
              <w:top w:val="nil"/>
              <w:left w:val="nil"/>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1,1840854</w:t>
            </w:r>
          </w:p>
        </w:tc>
        <w:tc>
          <w:tcPr>
            <w:tcW w:w="1200"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0,9178458</w:t>
            </w:r>
          </w:p>
        </w:tc>
      </w:tr>
      <w:tr w:rsidR="00B02EF3">
        <w:trPr>
          <w:trHeight w:val="315"/>
        </w:trPr>
        <w:tc>
          <w:tcPr>
            <w:tcW w:w="1200"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I</w:t>
            </w:r>
          </w:p>
        </w:tc>
        <w:tc>
          <w:tcPr>
            <w:tcW w:w="1200"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0,0204913</w:t>
            </w:r>
          </w:p>
        </w:tc>
        <w:tc>
          <w:tcPr>
            <w:tcW w:w="1200"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0,0185652</w:t>
            </w:r>
          </w:p>
        </w:tc>
        <w:tc>
          <w:tcPr>
            <w:tcW w:w="1200"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0,0130577</w:t>
            </w:r>
          </w:p>
        </w:tc>
      </w:tr>
    </w:tbl>
    <w:p w:rsidR="00B02EF3" w:rsidRDefault="00070698">
      <w:pPr>
        <w:pStyle w:val="Berechnungen"/>
      </w:pPr>
      <w:r>
        <w:t xml:space="preserve">Bei der DIN rutscht der Schwerpunkt nach unten, weil der komplette Steg für die Querkraft gebraucht wird. </w:t>
      </w:r>
    </w:p>
    <w:p w:rsidR="00B02EF3" w:rsidRDefault="00B02EF3">
      <w:pPr>
        <w:pStyle w:val="Berechnungen"/>
      </w:pPr>
    </w:p>
    <w:p w:rsidR="00B02EF3" w:rsidRDefault="00070698" w:rsidP="00B65606">
      <w:pPr>
        <w:pStyle w:val="BeschriftungTabelle"/>
        <w:outlineLvl w:val="0"/>
      </w:pPr>
      <w:bookmarkStart w:id="197" w:name="_Toc301097098"/>
      <w:r>
        <w:t xml:space="preserve">Tabelle </w:t>
      </w:r>
      <w:r w:rsidR="00253D45">
        <w:fldChar w:fldCharType="begin"/>
      </w:r>
      <w:r>
        <w:instrText xml:space="preserve"> SEQ Tabelle \* ARABIC </w:instrText>
      </w:r>
      <w:r w:rsidR="00253D45">
        <w:fldChar w:fldCharType="separate"/>
      </w:r>
      <w:r w:rsidR="00EE7031">
        <w:rPr>
          <w:noProof/>
        </w:rPr>
        <w:t>13</w:t>
      </w:r>
      <w:r w:rsidR="00253D45">
        <w:fldChar w:fldCharType="end"/>
      </w:r>
      <w:r>
        <w:t xml:space="preserve"> Abminderungsfaktoren</w:t>
      </w:r>
      <w:bookmarkEnd w:id="197"/>
    </w:p>
    <w:tbl>
      <w:tblPr>
        <w:tblW w:w="5089" w:type="dxa"/>
        <w:tblInd w:w="58" w:type="dxa"/>
        <w:tblCellMar>
          <w:left w:w="70" w:type="dxa"/>
          <w:right w:w="70" w:type="dxa"/>
        </w:tblCellMar>
        <w:tblLook w:val="04A0"/>
      </w:tblPr>
      <w:tblGrid>
        <w:gridCol w:w="1474"/>
        <w:gridCol w:w="1200"/>
        <w:gridCol w:w="1200"/>
        <w:gridCol w:w="1447"/>
      </w:tblGrid>
      <w:tr w:rsidR="00B02EF3">
        <w:trPr>
          <w:trHeight w:val="315"/>
        </w:trPr>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Abminderung</w:t>
            </w:r>
          </w:p>
        </w:tc>
        <w:tc>
          <w:tcPr>
            <w:tcW w:w="120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lang w:val="it-IT"/>
              </w:rPr>
            </w:pPr>
            <w:r>
              <w:rPr>
                <w:color w:val="000000"/>
                <w:lang w:val="it-IT"/>
              </w:rPr>
              <w:t>Euro</w:t>
            </w:r>
          </w:p>
        </w:tc>
        <w:tc>
          <w:tcPr>
            <w:tcW w:w="120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lang w:val="it-IT"/>
              </w:rPr>
            </w:pPr>
            <w:r>
              <w:rPr>
                <w:color w:val="000000"/>
                <w:lang w:val="it-IT"/>
              </w:rPr>
              <w:t>DIN</w:t>
            </w:r>
          </w:p>
        </w:tc>
        <w:tc>
          <w:tcPr>
            <w:tcW w:w="1331"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lang w:val="it-IT"/>
              </w:rPr>
            </w:pPr>
            <w:r>
              <w:rPr>
                <w:color w:val="000000"/>
                <w:lang w:val="it-IT"/>
              </w:rPr>
              <w:t> </w:t>
            </w:r>
          </w:p>
        </w:tc>
      </w:tr>
      <w:tr w:rsidR="00B02EF3">
        <w:trPr>
          <w:trHeight w:val="315"/>
        </w:trPr>
        <w:tc>
          <w:tcPr>
            <w:tcW w:w="1358"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lang w:val="it-IT"/>
              </w:rPr>
            </w:pPr>
            <w:r>
              <w:rPr>
                <w:color w:val="000000"/>
              </w:rPr>
              <w:t>ρ</w:t>
            </w:r>
            <w:r>
              <w:rPr>
                <w:color w:val="000000"/>
                <w:vertAlign w:val="subscript"/>
                <w:lang w:val="it-IT"/>
              </w:rPr>
              <w:t>c</w:t>
            </w:r>
          </w:p>
        </w:tc>
        <w:tc>
          <w:tcPr>
            <w:tcW w:w="1200"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0,2767292</w:t>
            </w:r>
          </w:p>
        </w:tc>
        <w:tc>
          <w:tcPr>
            <w:tcW w:w="1200" w:type="dxa"/>
            <w:tcBorders>
              <w:top w:val="single" w:sz="4" w:space="0" w:color="auto"/>
              <w:left w:val="nil"/>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0,3348885</w:t>
            </w:r>
          </w:p>
        </w:tc>
        <w:tc>
          <w:tcPr>
            <w:tcW w:w="1331"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Plattenbeulen</w:t>
            </w:r>
          </w:p>
        </w:tc>
      </w:tr>
      <w:tr w:rsidR="00B02EF3">
        <w:trPr>
          <w:trHeight w:val="315"/>
        </w:trPr>
        <w:tc>
          <w:tcPr>
            <w:tcW w:w="1358"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χ</w:t>
            </w:r>
            <w:r>
              <w:rPr>
                <w:color w:val="000000"/>
                <w:vertAlign w:val="subscript"/>
              </w:rPr>
              <w:t>w</w:t>
            </w:r>
          </w:p>
        </w:tc>
        <w:tc>
          <w:tcPr>
            <w:tcW w:w="1200"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0,35746</w:t>
            </w:r>
          </w:p>
        </w:tc>
        <w:tc>
          <w:tcPr>
            <w:tcW w:w="1200"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0,2653403</w:t>
            </w:r>
          </w:p>
        </w:tc>
        <w:tc>
          <w:tcPr>
            <w:tcW w:w="1331"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Schubbeulen</w:t>
            </w:r>
          </w:p>
        </w:tc>
      </w:tr>
    </w:tbl>
    <w:p w:rsidR="00B02EF3" w:rsidRDefault="00070698">
      <w:pPr>
        <w:pStyle w:val="Berechnungen"/>
      </w:pPr>
      <w:r>
        <w:t>Die DIN 18800 Teil 3 hat einen besseren Abminderungsfaktor für Plattenbeulen, weil in der Formel zusätzlich eine 1,25 enthalten ist. Dafür wird die 0,22 nicht durch das Randspannungsverhältnis abgemindert. In DIN 18800 Teil 2 fehlt die 1,25.</w:t>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 xml:space="preserve">    vs.   κ</w:t>
      </w:r>
      <w:r>
        <w:rPr>
          <w:vertAlign w:val="subscript"/>
        </w:rPr>
        <w:t>p</w:t>
      </w:r>
      <w:r>
        <w:t>= MIN(</w:t>
      </w:r>
      <w:r>
        <w:rPr>
          <w:b/>
        </w:rPr>
        <w:t>1,25</w:t>
      </w:r>
      <w:r>
        <w:t>; 1,25 – 0,25∙ψ)∙</w:t>
      </w:r>
      <w:r w:rsidR="00253D45">
        <w:fldChar w:fldCharType="begin"/>
      </w:r>
      <w:r>
        <w:instrText xml:space="preserve"> EQ \b(\F(1; \o(λ;\s\up1(¯))) – \F(0,22; \o(λ;\s\up1(¯))²)) </w:instrText>
      </w:r>
      <w:r w:rsidR="00253D45">
        <w:fldChar w:fldCharType="end"/>
      </w:r>
    </w:p>
    <w:p w:rsidR="00B02EF3" w:rsidRDefault="00070698">
      <w:pPr>
        <w:pStyle w:val="Berechnungen"/>
      </w:pPr>
      <w:r>
        <w:t>Der Eurocode schneidet beim Schubbeulen besser ab, er startet mit dem Faktor 1,37 und die DIN nur mit 0,84. Der zusätzliche Malus im Eurocode von 0,7 auf die Schlankheit macht sich bei großen Schlankheiten kaum bemerkbar. Sind obendrein noch Längssteifen vorhanden, so geht die große Schlankheit in die Formel der DIN quadratisch ein.</w:t>
      </w:r>
    </w:p>
    <w:p w:rsidR="00B02EF3" w:rsidRDefault="00070698">
      <w:pPr>
        <w:pStyle w:val="Berechnungen"/>
      </w:pPr>
      <w:r>
        <w:tab/>
      </w:r>
      <w:r>
        <w:tab/>
        <w:t>χ</w:t>
      </w:r>
      <w:r>
        <w:rPr>
          <w:vertAlign w:val="subscript"/>
        </w:rPr>
        <w:t>w</w:t>
      </w:r>
      <w:r>
        <w:t xml:space="preserve">=  </w:t>
      </w:r>
      <w:r w:rsidR="00253D45">
        <w:fldChar w:fldCharType="begin"/>
      </w:r>
      <w:r>
        <w:instrText xml:space="preserve"> EQ \F(1,37;0,7 + \o(λ;\s\up1(¯))</w:instrText>
      </w:r>
      <w:r>
        <w:rPr>
          <w:vertAlign w:val="subscript"/>
        </w:rPr>
        <w:instrText>w</w:instrText>
      </w:r>
      <w:r>
        <w:instrText>)</w:instrText>
      </w:r>
      <w:r w:rsidR="00253D45">
        <w:fldChar w:fldCharType="end"/>
      </w:r>
      <w:r>
        <w:tab/>
        <w:t>vs.   κ</w:t>
      </w:r>
      <w:r>
        <w:rPr>
          <w:vertAlign w:val="subscript"/>
        </w:rPr>
        <w:t>τ</w:t>
      </w:r>
      <w:r>
        <w:t xml:space="preserve">= </w:t>
      </w:r>
      <w:r w:rsidR="00253D45">
        <w:fldChar w:fldCharType="begin"/>
      </w:r>
      <w:r>
        <w:instrText xml:space="preserve"> EQ \F(0,84; \o(λ;\s\up1(¯))</w:instrText>
      </w:r>
      <w:r>
        <w:rPr>
          <w:vertAlign w:val="subscript"/>
        </w:rPr>
        <w:instrText>w</w:instrText>
      </w:r>
      <w:r>
        <w:instrText xml:space="preserve">) </w:instrText>
      </w:r>
      <w:r w:rsidR="00253D45">
        <w:fldChar w:fldCharType="end"/>
      </w:r>
    </w:p>
    <w:p w:rsidR="00B02EF3" w:rsidRDefault="00B02EF3">
      <w:pPr>
        <w:pStyle w:val="Berechnungen"/>
      </w:pPr>
    </w:p>
    <w:p w:rsidR="00B02EF3" w:rsidRDefault="00070698" w:rsidP="00B65606">
      <w:pPr>
        <w:pStyle w:val="BeschriftungTabelle"/>
        <w:outlineLvl w:val="0"/>
      </w:pPr>
      <w:bookmarkStart w:id="198" w:name="_Toc301097099"/>
      <w:r>
        <w:t xml:space="preserve">Tabelle </w:t>
      </w:r>
      <w:r w:rsidR="00253D45">
        <w:fldChar w:fldCharType="begin"/>
      </w:r>
      <w:r>
        <w:instrText xml:space="preserve"> SEQ Tabelle \* ARABIC </w:instrText>
      </w:r>
      <w:r w:rsidR="00253D45">
        <w:fldChar w:fldCharType="separate"/>
      </w:r>
      <w:r w:rsidR="00EE7031">
        <w:rPr>
          <w:noProof/>
        </w:rPr>
        <w:t>14</w:t>
      </w:r>
      <w:r w:rsidR="00253D45">
        <w:fldChar w:fldCharType="end"/>
      </w:r>
      <w:r>
        <w:t xml:space="preserve"> Nachweise</w:t>
      </w:r>
      <w:bookmarkEnd w:id="198"/>
    </w:p>
    <w:tbl>
      <w:tblPr>
        <w:tblW w:w="6708" w:type="dxa"/>
        <w:tblInd w:w="-5" w:type="dxa"/>
        <w:tblCellMar>
          <w:left w:w="0" w:type="dxa"/>
          <w:right w:w="0" w:type="dxa"/>
        </w:tblCellMar>
        <w:tblLook w:val="0000"/>
      </w:tblPr>
      <w:tblGrid>
        <w:gridCol w:w="1500"/>
        <w:gridCol w:w="1528"/>
        <w:gridCol w:w="1236"/>
        <w:gridCol w:w="1216"/>
        <w:gridCol w:w="1228"/>
      </w:tblGrid>
      <w:tr w:rsidR="00B02EF3">
        <w:trPr>
          <w:trHeight w:val="315"/>
        </w:trPr>
        <w:tc>
          <w:tcPr>
            <w:tcW w:w="15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Nachweise</w:t>
            </w:r>
          </w:p>
        </w:tc>
        <w:tc>
          <w:tcPr>
            <w:tcW w:w="1528" w:type="dxa"/>
            <w:tcBorders>
              <w:top w:val="single" w:sz="4" w:space="0" w:color="auto"/>
              <w:left w:val="nil"/>
              <w:bottom w:val="single" w:sz="4" w:space="0" w:color="auto"/>
              <w:right w:val="nil"/>
            </w:tcBorders>
            <w:shd w:val="clear" w:color="auto" w:fill="FFFFFF"/>
            <w:noWrap/>
            <w:vAlign w:val="bottom"/>
          </w:tcPr>
          <w:p w:rsidR="00B02EF3" w:rsidRDefault="00070698">
            <w:pPr>
              <w:rPr>
                <w:rFonts w:eastAsia="Arial Unicode MS"/>
              </w:rPr>
            </w:pPr>
            <w:r>
              <w:t>EuroB</w:t>
            </w:r>
          </w:p>
        </w:tc>
        <w:tc>
          <w:tcPr>
            <w:tcW w:w="1236" w:type="dxa"/>
            <w:tcBorders>
              <w:top w:val="single" w:sz="4" w:space="0" w:color="auto"/>
              <w:left w:val="nil"/>
              <w:bottom w:val="single" w:sz="4" w:space="0" w:color="auto"/>
              <w:right w:val="nil"/>
            </w:tcBorders>
            <w:shd w:val="clear" w:color="auto" w:fill="FFFFFF"/>
            <w:noWrap/>
            <w:vAlign w:val="bottom"/>
          </w:tcPr>
          <w:p w:rsidR="00B02EF3" w:rsidRDefault="00070698">
            <w:pPr>
              <w:rPr>
                <w:rFonts w:eastAsia="Arial Unicode MS"/>
              </w:rPr>
            </w:pPr>
            <w:r>
              <w:t>DINS</w:t>
            </w:r>
          </w:p>
        </w:tc>
        <w:tc>
          <w:tcPr>
            <w:tcW w:w="1216" w:type="dxa"/>
            <w:tcBorders>
              <w:top w:val="single" w:sz="4" w:space="0" w:color="auto"/>
              <w:left w:val="nil"/>
              <w:bottom w:val="single" w:sz="4" w:space="0" w:color="auto"/>
              <w:right w:val="nil"/>
            </w:tcBorders>
            <w:shd w:val="clear" w:color="auto" w:fill="FFFFFF"/>
            <w:noWrap/>
            <w:vAlign w:val="bottom"/>
          </w:tcPr>
          <w:p w:rsidR="00B02EF3" w:rsidRDefault="00070698">
            <w:pPr>
              <w:rPr>
                <w:rFonts w:eastAsia="Arial Unicode MS"/>
              </w:rPr>
            </w:pPr>
            <w:r>
              <w:t>EuroS</w:t>
            </w:r>
          </w:p>
        </w:tc>
        <w:tc>
          <w:tcPr>
            <w:tcW w:w="1228" w:type="dxa"/>
            <w:tcBorders>
              <w:top w:val="single" w:sz="4" w:space="0" w:color="auto"/>
              <w:left w:val="nil"/>
              <w:bottom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DINB</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rPr>
            </w:pPr>
            <w:r>
              <w:rPr>
                <w:color w:val="000000"/>
              </w:rPr>
              <w:t>η1</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1</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2,768227</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3,1102663</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rPr>
            </w:pPr>
            <w:r>
              <w:rPr>
                <w:rFonts w:eastAsia="Arial Unicode MS"/>
                <w:color w:val="000000"/>
              </w:rPr>
              <w:t>x</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lang w:val="it-IT"/>
              </w:rPr>
            </w:pPr>
            <w:r>
              <w:rPr>
                <w:color w:val="000000"/>
              </w:rPr>
              <w:t>η</w:t>
            </w:r>
            <w:r>
              <w:rPr>
                <w:color w:val="000000"/>
                <w:lang w:val="it-IT"/>
              </w:rPr>
              <w:t>1u</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0,863973531</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lang w:val="it-IT"/>
              </w:rPr>
            </w:pPr>
            <w:r>
              <w:rPr>
                <w:color w:val="000000"/>
                <w:lang w:val="it-IT"/>
              </w:rPr>
              <w:t>0,8639735</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lang w:val="it-IT"/>
              </w:rPr>
            </w:pPr>
            <w:r>
              <w:rPr>
                <w:color w:val="000000"/>
              </w:rPr>
              <w:t>η</w:t>
            </w:r>
            <w:r>
              <w:rPr>
                <w:color w:val="000000"/>
                <w:lang w:val="it-IT"/>
              </w:rPr>
              <w:t>1o</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0,299840619</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lang w:val="it-IT"/>
              </w:rPr>
            </w:pPr>
            <w:r>
              <w:rPr>
                <w:color w:val="000000"/>
                <w:lang w:val="it-IT"/>
              </w:rPr>
              <w:t>0,2998406</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lang w:val="it-IT"/>
              </w:rPr>
            </w:pPr>
            <w:r>
              <w:rPr>
                <w:color w:val="000000"/>
              </w:rPr>
              <w:t>η</w:t>
            </w:r>
            <w:r>
              <w:rPr>
                <w:color w:val="000000"/>
                <w:lang w:val="it-IT"/>
              </w:rPr>
              <w:t>2</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rFonts w:eastAsia="Arial Unicode MS"/>
                <w:color w:val="000000"/>
              </w:rPr>
              <w:t>0</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rFonts w:eastAsia="Arial Unicode MS"/>
                <w:color w:val="000000"/>
              </w:rPr>
              <w:t>0</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rFonts w:eastAsia="Arial Unicode MS"/>
                <w:color w:val="000000"/>
              </w:rPr>
              <w:t>0</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rPr>
            </w:pPr>
            <w:r>
              <w:rPr>
                <w:color w:val="000000"/>
              </w:rPr>
              <w:t>x</w:t>
            </w:r>
          </w:p>
        </w:tc>
      </w:tr>
      <w:tr w:rsidR="00B02EF3">
        <w:trPr>
          <w:trHeight w:val="315"/>
        </w:trPr>
        <w:tc>
          <w:tcPr>
            <w:tcW w:w="0" w:type="auto"/>
            <w:tcBorders>
              <w:top w:val="nil"/>
              <w:left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η3</w:t>
            </w:r>
          </w:p>
        </w:tc>
        <w:tc>
          <w:tcPr>
            <w:tcW w:w="0" w:type="auto"/>
            <w:tcBorders>
              <w:top w:val="nil"/>
              <w:left w:val="nil"/>
              <w:right w:val="nil"/>
            </w:tcBorders>
            <w:shd w:val="clear" w:color="auto" w:fill="FFFFFF"/>
            <w:noWrap/>
            <w:vAlign w:val="bottom"/>
          </w:tcPr>
          <w:p w:rsidR="00B02EF3" w:rsidRDefault="00070698">
            <w:pPr>
              <w:jc w:val="center"/>
              <w:rPr>
                <w:rFonts w:eastAsia="Arial Unicode MS"/>
                <w:color w:val="000000"/>
              </w:rPr>
            </w:pPr>
            <w:r>
              <w:rPr>
                <w:color w:val="000000"/>
              </w:rPr>
              <w:t>0,890070109</w:t>
            </w:r>
          </w:p>
        </w:tc>
        <w:tc>
          <w:tcPr>
            <w:tcW w:w="0" w:type="auto"/>
            <w:tcBorders>
              <w:top w:val="nil"/>
              <w:left w:val="nil"/>
              <w:right w:val="nil"/>
            </w:tcBorders>
            <w:shd w:val="clear" w:color="auto" w:fill="FFFFFF"/>
            <w:noWrap/>
            <w:vAlign w:val="bottom"/>
          </w:tcPr>
          <w:p w:rsidR="00B02EF3" w:rsidRDefault="00070698">
            <w:pPr>
              <w:jc w:val="center"/>
              <w:rPr>
                <w:rFonts w:eastAsia="Arial Unicode MS"/>
                <w:color w:val="000000"/>
              </w:rPr>
            </w:pPr>
            <w:r>
              <w:rPr>
                <w:color w:val="000000"/>
              </w:rPr>
              <w:t>1,2915102</w:t>
            </w:r>
          </w:p>
        </w:tc>
        <w:tc>
          <w:tcPr>
            <w:tcW w:w="0" w:type="auto"/>
            <w:tcBorders>
              <w:top w:val="nil"/>
              <w:left w:val="nil"/>
              <w:right w:val="nil"/>
            </w:tcBorders>
            <w:shd w:val="clear" w:color="auto" w:fill="FFFFFF"/>
            <w:noWrap/>
            <w:vAlign w:val="bottom"/>
          </w:tcPr>
          <w:p w:rsidR="00B02EF3" w:rsidRDefault="00070698">
            <w:pPr>
              <w:jc w:val="center"/>
              <w:rPr>
                <w:rFonts w:eastAsia="Arial Unicode MS"/>
                <w:color w:val="000000"/>
              </w:rPr>
            </w:pPr>
            <w:r>
              <w:rPr>
                <w:color w:val="000000"/>
              </w:rPr>
              <w:t>0,8900701</w:t>
            </w:r>
          </w:p>
        </w:tc>
        <w:tc>
          <w:tcPr>
            <w:tcW w:w="0" w:type="auto"/>
            <w:tcBorders>
              <w:top w:val="nil"/>
              <w:left w:val="nil"/>
              <w:right w:val="single" w:sz="4" w:space="0" w:color="auto"/>
            </w:tcBorders>
            <w:shd w:val="clear" w:color="auto" w:fill="FFFFFF"/>
            <w:noWrap/>
            <w:vAlign w:val="bottom"/>
          </w:tcPr>
          <w:p w:rsidR="00B02EF3" w:rsidRDefault="00070698">
            <w:pPr>
              <w:jc w:val="center"/>
              <w:rPr>
                <w:rFonts w:eastAsia="Arial Unicode MS"/>
                <w:color w:val="000000"/>
              </w:rPr>
            </w:pPr>
            <w:r>
              <w:rPr>
                <w:color w:val="000000"/>
              </w:rPr>
              <w:t>1,2915102</w:t>
            </w:r>
          </w:p>
        </w:tc>
      </w:tr>
      <w:tr w:rsidR="00B02EF3">
        <w:trPr>
          <w:trHeight w:val="31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Interaktion</w:t>
            </w:r>
          </w:p>
        </w:tc>
        <w:tc>
          <w:tcPr>
            <w:tcW w:w="0" w:type="auto"/>
            <w:tcBorders>
              <w:top w:val="nil"/>
              <w:left w:val="nil"/>
              <w:bottom w:val="single" w:sz="4" w:space="0" w:color="auto"/>
              <w:right w:val="nil"/>
            </w:tcBorders>
            <w:shd w:val="clear" w:color="auto" w:fill="FFFFFF"/>
            <w:noWrap/>
            <w:vAlign w:val="bottom"/>
          </w:tcPr>
          <w:p w:rsidR="00B02EF3" w:rsidRDefault="00070698">
            <w:pPr>
              <w:jc w:val="center"/>
              <w:rPr>
                <w:rFonts w:eastAsia="Arial Unicode MS"/>
                <w:color w:val="000000"/>
              </w:rPr>
            </w:pPr>
            <w:r>
              <w:rPr>
                <w:color w:val="000000"/>
              </w:rPr>
              <w:t>0,997264046</w:t>
            </w:r>
          </w:p>
        </w:tc>
        <w:tc>
          <w:tcPr>
            <w:tcW w:w="0" w:type="auto"/>
            <w:tcBorders>
              <w:top w:val="nil"/>
              <w:left w:val="nil"/>
              <w:bottom w:val="single" w:sz="4" w:space="0" w:color="auto"/>
              <w:right w:val="nil"/>
            </w:tcBorders>
            <w:shd w:val="clear" w:color="auto" w:fill="FFFFFF"/>
            <w:noWrap/>
            <w:vAlign w:val="bottom"/>
          </w:tcPr>
          <w:p w:rsidR="00B02EF3" w:rsidRDefault="00070698">
            <w:pPr>
              <w:jc w:val="center"/>
              <w:rPr>
                <w:rFonts w:eastAsia="Arial Unicode MS"/>
                <w:color w:val="000000"/>
              </w:rPr>
            </w:pPr>
            <w:r>
              <w:rPr>
                <w:color w:val="000000"/>
              </w:rPr>
              <w:t>4,1032303</w:t>
            </w:r>
          </w:p>
        </w:tc>
        <w:tc>
          <w:tcPr>
            <w:tcW w:w="0" w:type="auto"/>
            <w:tcBorders>
              <w:top w:val="nil"/>
              <w:left w:val="nil"/>
              <w:bottom w:val="single" w:sz="4" w:space="0" w:color="auto"/>
              <w:right w:val="nil"/>
            </w:tcBorders>
            <w:shd w:val="clear" w:color="auto" w:fill="FFFFFF"/>
            <w:noWrap/>
            <w:vAlign w:val="bottom"/>
          </w:tcPr>
          <w:p w:rsidR="00B02EF3" w:rsidRDefault="00070698">
            <w:pPr>
              <w:jc w:val="center"/>
              <w:rPr>
                <w:rFonts w:eastAsia="Arial Unicode MS"/>
                <w:color w:val="000000"/>
              </w:rPr>
            </w:pPr>
            <w:r>
              <w:rPr>
                <w:color w:val="000000"/>
              </w:rPr>
              <w:t>3,2351156</w:t>
            </w:r>
          </w:p>
        </w:tc>
        <w:tc>
          <w:tcPr>
            <w:tcW w:w="0" w:type="auto"/>
            <w:tcBorders>
              <w:top w:val="nil"/>
              <w:left w:val="nil"/>
              <w:bottom w:val="single" w:sz="4" w:space="0" w:color="auto"/>
              <w:right w:val="single" w:sz="4" w:space="0" w:color="auto"/>
            </w:tcBorders>
            <w:noWrap/>
            <w:vAlign w:val="bottom"/>
          </w:tcPr>
          <w:p w:rsidR="00B02EF3" w:rsidRDefault="00070698">
            <w:pPr>
              <w:rPr>
                <w:rFonts w:eastAsia="Arial Unicode MS"/>
                <w:color w:val="000000"/>
              </w:rPr>
            </w:pPr>
            <w:r>
              <w:rPr>
                <w:color w:val="000000"/>
              </w:rPr>
              <w:t> 1,6027175</w:t>
            </w:r>
          </w:p>
        </w:tc>
      </w:tr>
    </w:tbl>
    <w:p w:rsidR="00B02EF3" w:rsidRDefault="00B02EF3">
      <w:pPr>
        <w:pStyle w:val="Berechnungen"/>
      </w:pPr>
    </w:p>
    <w:p w:rsidR="00B02EF3" w:rsidRDefault="00070698">
      <w:pPr>
        <w:pStyle w:val="Berechnungen"/>
      </w:pPr>
      <w:r>
        <w:t>Die Abkürzungen haben folgende Bedeutungen:</w:t>
      </w:r>
    </w:p>
    <w:p w:rsidR="00B02EF3" w:rsidRDefault="00070698" w:rsidP="00B65606">
      <w:pPr>
        <w:pStyle w:val="Berechnungen"/>
        <w:outlineLvl w:val="0"/>
      </w:pPr>
      <w:r>
        <w:tab/>
        <w:t>EuroB = Eurocode 1993-1-5 Kapitel 4-7 Modell der wirksamen Breiten</w:t>
      </w:r>
    </w:p>
    <w:p w:rsidR="00B02EF3" w:rsidRDefault="00070698">
      <w:pPr>
        <w:pStyle w:val="Berechnungen"/>
      </w:pPr>
      <w:r>
        <w:tab/>
        <w:t>DINS= DIN 18800-3 Modell der wirksamen Spannungen</w:t>
      </w:r>
    </w:p>
    <w:p w:rsidR="00B02EF3" w:rsidRDefault="00070698" w:rsidP="00B65606">
      <w:pPr>
        <w:pStyle w:val="Berechnungen"/>
        <w:outlineLvl w:val="0"/>
      </w:pPr>
      <w:r>
        <w:tab/>
        <w:t>EuroS= Eurocode 1993-1-5 Modell 10 Methode der wirksamen Spannungen</w:t>
      </w:r>
    </w:p>
    <w:p w:rsidR="00B02EF3" w:rsidRDefault="00070698">
      <w:pPr>
        <w:pStyle w:val="Berechnungen"/>
      </w:pPr>
      <w:r>
        <w:tab/>
        <w:t>DINB= DIN 18800-2 Modell der wirksamen Breiten</w:t>
      </w:r>
    </w:p>
    <w:p w:rsidR="00B02EF3" w:rsidRDefault="00B02EF3">
      <w:pPr>
        <w:pStyle w:val="Berechnungen"/>
      </w:pPr>
    </w:p>
    <w:p w:rsidR="00B02EF3" w:rsidRDefault="00070698">
      <w:pPr>
        <w:pStyle w:val="Berechnungen"/>
      </w:pPr>
      <w:r>
        <w:t xml:space="preserve">Das Rechenbeispiel wurde so gewählt, sodass das Beulfeld nach dem Eurocode vollständig ausgelastet ist. DIN 18800-2 hat in der Interaktion 1,603 und damit 60%  mehr als der Eurocode. Dies liegt zum einen daran, dass nach dem Eurocode das Moment deutlich abgemindert werden darf, und zum anderen, dass nach der DIN 18800- 2 der ganze Steg für Schub verbraucht wird und nur noch die Flansche tragen. Dafür wandert der Schwerpunkt in eine günstige Richtung, sodass die </w:t>
      </w:r>
      <w:r>
        <w:lastRenderedPageBreak/>
        <w:t>Querschnittsnachweise η</w:t>
      </w:r>
      <w:r>
        <w:rPr>
          <w:vertAlign w:val="subscript"/>
        </w:rPr>
        <w:t>1o</w:t>
      </w:r>
      <w:r>
        <w:t xml:space="preserve"> und η</w:t>
      </w:r>
      <w:r>
        <w:rPr>
          <w:vertAlign w:val="subscript"/>
        </w:rPr>
        <w:t>1u</w:t>
      </w:r>
      <w:r>
        <w:t xml:space="preserve"> besser ausfallen. Ist die Querkraftbeanspruchung nur 80%, so tragen breite Teile des Steges mit. Für diesen Fall ist die Auslastung 140% nach der DIN 18800-</w:t>
      </w:r>
      <w:r w:rsidR="00FA7A93">
        <w:t>2 und 110%  nach dem Eurocode (J</w:t>
      </w:r>
      <w:r>
        <w:t>e geringer die Querkraft, desto weniger wird das Moment abge- mindert.). Insgesamt ist das Modell der wirksamen Breiten dem Modell der wirksamen Spannungen weit überlegen. Beim Modell der wirksamen Spannungen ist das schwächste Querschnittsteil maßgebend. Die Flansche übernehmen nur so viel Spannung, wie das schwächste Querschnittsteil. Dies zeigt sich in den Interaktionen. Da hat der Eurocode eine 311%ige Auslastung und die DIN etwa 400% (Beim Eurocode wurde die Wurzel gezogen, bei der DIN können die 3 Exponenten nicht in eine Auslastung rückgerechnet werden.). Der Interaktionsnachweis nach der DIN bringt ungünstigere Ergebnisse als der im Eurocode, da im Eurocode quadratisch interagiert wird und in der DIN bei kleinen Abminderungsfaktoren linear.</w:t>
      </w:r>
    </w:p>
    <w:p w:rsidR="00B02EF3" w:rsidRDefault="00070698">
      <w:pPr>
        <w:pStyle w:val="Berechnungen"/>
      </w:pPr>
      <w:r>
        <w:t>Die Schwächen im Schubbeulnachweis in der DIN stammen aus dem Abminderungsfaktor.</w:t>
      </w:r>
    </w:p>
    <w:p w:rsidR="00B02EF3" w:rsidRDefault="00B02EF3">
      <w:pPr>
        <w:spacing w:line="240" w:lineRule="auto"/>
      </w:pPr>
    </w:p>
    <w:p w:rsidR="00B02EF3" w:rsidRDefault="00070698" w:rsidP="00B65606">
      <w:pPr>
        <w:pStyle w:val="berschrift3"/>
      </w:pPr>
      <w:bookmarkStart w:id="199" w:name="_Toc288579087"/>
      <w:bookmarkStart w:id="200" w:name="_Toc319160533"/>
      <w:r>
        <w:t>Rechenaufwand</w:t>
      </w:r>
      <w:bookmarkEnd w:id="199"/>
      <w:bookmarkEnd w:id="200"/>
    </w:p>
    <w:p w:rsidR="00B02EF3" w:rsidRDefault="00070698" w:rsidP="00B65606">
      <w:pPr>
        <w:pStyle w:val="BeschriftungTabelle"/>
        <w:outlineLvl w:val="0"/>
      </w:pPr>
      <w:bookmarkStart w:id="201" w:name="_Toc301097100"/>
      <w:r>
        <w:t xml:space="preserve">Tabelle </w:t>
      </w:r>
      <w:r w:rsidR="00253D45">
        <w:fldChar w:fldCharType="begin"/>
      </w:r>
      <w:r>
        <w:instrText xml:space="preserve"> SEQ Tabelle \* ARABIC </w:instrText>
      </w:r>
      <w:r w:rsidR="00253D45">
        <w:fldChar w:fldCharType="separate"/>
      </w:r>
      <w:r w:rsidR="00EE7031">
        <w:rPr>
          <w:noProof/>
        </w:rPr>
        <w:t>15</w:t>
      </w:r>
      <w:r w:rsidR="00253D45">
        <w:fldChar w:fldCharType="end"/>
      </w:r>
      <w:r>
        <w:t xml:space="preserve"> Anzahl der benötigten Seiten</w:t>
      </w:r>
      <w:bookmarkEnd w:id="201"/>
    </w:p>
    <w:tbl>
      <w:tblPr>
        <w:tblW w:w="6000" w:type="dxa"/>
        <w:tblInd w:w="65" w:type="dxa"/>
        <w:tblCellMar>
          <w:left w:w="70" w:type="dxa"/>
          <w:right w:w="70" w:type="dxa"/>
        </w:tblCellMar>
        <w:tblLook w:val="04A0"/>
      </w:tblPr>
      <w:tblGrid>
        <w:gridCol w:w="1200"/>
        <w:gridCol w:w="1200"/>
        <w:gridCol w:w="120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Abschnitt</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 xml:space="preserve"> '</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xml:space="preserve"> '</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xml:space="preserve"> '</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 xml:space="preserve">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 xml:space="preserve">I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xml:space="preserve">I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II'</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0</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0</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xml:space="preserve">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5</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0</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xml:space="preserve"> '</w:t>
            </w:r>
          </w:p>
        </w:tc>
      </w:tr>
      <w:tr w:rsidR="00B02EF3">
        <w:trPr>
          <w:trHeight w:val="330"/>
        </w:trPr>
        <w:tc>
          <w:tcPr>
            <w:tcW w:w="1200" w:type="dxa"/>
            <w:tcBorders>
              <w:top w:val="nil"/>
              <w:left w:val="single" w:sz="4" w:space="0" w:color="auto"/>
              <w:bottom w:val="single" w:sz="8" w:space="0" w:color="auto"/>
              <w:right w:val="nil"/>
            </w:tcBorders>
            <w:noWrap/>
            <w:vAlign w:val="bottom"/>
            <w:hideMark/>
          </w:tcPr>
          <w:p w:rsidR="00B02EF3" w:rsidRDefault="00070698">
            <w:pPr>
              <w:spacing w:line="240" w:lineRule="auto"/>
              <w:jc w:val="right"/>
              <w:rPr>
                <w:color w:val="000000"/>
                <w:lang w:val="en-US"/>
              </w:rPr>
            </w:pPr>
            <w:r>
              <w:rPr>
                <w:color w:val="000000"/>
                <w:lang w:val="en-US"/>
              </w:rPr>
              <w:t>7</w:t>
            </w:r>
          </w:p>
        </w:tc>
        <w:tc>
          <w:tcPr>
            <w:tcW w:w="1200" w:type="dxa"/>
            <w:tcBorders>
              <w:top w:val="nil"/>
              <w:left w:val="single" w:sz="4" w:space="0" w:color="auto"/>
              <w:bottom w:val="single" w:sz="8" w:space="0" w:color="auto"/>
              <w:right w:val="nil"/>
            </w:tcBorders>
            <w:noWrap/>
            <w:vAlign w:val="bottom"/>
            <w:hideMark/>
          </w:tcPr>
          <w:p w:rsidR="00B02EF3" w:rsidRDefault="00070698">
            <w:pPr>
              <w:spacing w:line="240" w:lineRule="auto"/>
              <w:rPr>
                <w:color w:val="000000"/>
                <w:lang w:val="en-US"/>
              </w:rPr>
            </w:pPr>
            <w:r>
              <w:rPr>
                <w:color w:val="000000"/>
                <w:lang w:val="en-US"/>
              </w:rPr>
              <w:t>III</w:t>
            </w:r>
          </w:p>
        </w:tc>
        <w:tc>
          <w:tcPr>
            <w:tcW w:w="1200" w:type="dxa"/>
            <w:tcBorders>
              <w:top w:val="nil"/>
              <w:left w:val="nil"/>
              <w:bottom w:val="single" w:sz="8" w:space="0" w:color="auto"/>
              <w:right w:val="nil"/>
            </w:tcBorders>
            <w:noWrap/>
            <w:vAlign w:val="bottom"/>
            <w:hideMark/>
          </w:tcPr>
          <w:p w:rsidR="00B02EF3" w:rsidRDefault="00070698">
            <w:pPr>
              <w:spacing w:line="240" w:lineRule="auto"/>
              <w:rPr>
                <w:color w:val="000000"/>
              </w:rPr>
            </w:pPr>
            <w:r>
              <w:rPr>
                <w:color w:val="000000"/>
                <w:lang w:val="en-US"/>
              </w:rPr>
              <w:t xml:space="preserve"> </w:t>
            </w:r>
            <w:r>
              <w:rPr>
                <w:color w:val="000000"/>
              </w:rPr>
              <w:t>'</w:t>
            </w:r>
          </w:p>
        </w:tc>
        <w:tc>
          <w:tcPr>
            <w:tcW w:w="1200" w:type="dxa"/>
            <w:tcBorders>
              <w:top w:val="nil"/>
              <w:left w:val="nil"/>
              <w:bottom w:val="single" w:sz="8" w:space="0" w:color="auto"/>
              <w:right w:val="nil"/>
            </w:tcBorders>
            <w:noWrap/>
            <w:vAlign w:val="bottom"/>
            <w:hideMark/>
          </w:tcPr>
          <w:p w:rsidR="00B02EF3" w:rsidRDefault="00070698">
            <w:pPr>
              <w:spacing w:line="240" w:lineRule="auto"/>
              <w:rPr>
                <w:color w:val="000000"/>
              </w:rPr>
            </w:pPr>
            <w:r>
              <w:rPr>
                <w:color w:val="000000"/>
              </w:rPr>
              <w:t xml:space="preserve"> '</w:t>
            </w:r>
          </w:p>
        </w:tc>
        <w:tc>
          <w:tcPr>
            <w:tcW w:w="1200" w:type="dxa"/>
            <w:tcBorders>
              <w:top w:val="nil"/>
              <w:left w:val="nil"/>
              <w:bottom w:val="single" w:sz="8" w:space="0" w:color="auto"/>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Summe</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12,5</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3,5</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6</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6</w:t>
            </w:r>
          </w:p>
        </w:tc>
      </w:tr>
    </w:tbl>
    <w:p w:rsidR="00B02EF3" w:rsidRDefault="00B02EF3">
      <w:pPr>
        <w:spacing w:line="240" w:lineRule="auto"/>
      </w:pPr>
    </w:p>
    <w:p w:rsidR="00B02EF3" w:rsidRDefault="00070698">
      <w:pPr>
        <w:pStyle w:val="Berechnungen"/>
      </w:pPr>
      <w:r>
        <w:t>Der Eurocode bringt gute Tragfähigkeiten und benötigt immensen Rechenaufwand. Bei der DIN 18800-3 ist dies genau umgekehrt. Die DIN hat Stärken im Schubnachweis, der in nur einer Zeile erledigt ist, während der Eurocode 1,5 Seiten für benötigt. Der Interaktionsnachweis im Eurocode mit der Methode der wirksamen Breiten benötigt M</w:t>
      </w:r>
      <w:r>
        <w:rPr>
          <w:vertAlign w:val="subscript"/>
        </w:rPr>
        <w:t>Pl,N</w:t>
      </w:r>
      <w:r>
        <w:t xml:space="preserve"> , eine Schnittgröße, die nur aufwändig zu berechnen ist. Auch bei der Ermittlung der wirksamen Breiten läuft beim Eurocode das volle Programm. Das Modell der wirksamen Breiten nach der DIN bringt bei gleichem Aufwand wie der Eurocode  nach dem Modell der wirksamen Spannungen bei weitem mehr Tragfähigkeit.</w:t>
      </w:r>
    </w:p>
    <w:p w:rsidR="00B02EF3" w:rsidRDefault="00070698">
      <w:pPr>
        <w:pStyle w:val="Berechnungen"/>
      </w:pPr>
      <w:r>
        <w:t>Kommt dem alltäglichen Ingenieur plötzlich ein Beulnachweis in die Quere, so wird er in Zuku</w:t>
      </w:r>
      <w:r w:rsidR="00FA7A93">
        <w:t>n</w:t>
      </w:r>
      <w:r>
        <w:t xml:space="preserve">ft massiv Zeit dafür aufwenden müssen.  </w:t>
      </w:r>
    </w:p>
    <w:p w:rsidR="00B02EF3" w:rsidRDefault="00B02EF3">
      <w:pPr>
        <w:pStyle w:val="Berechnungen"/>
      </w:pPr>
    </w:p>
    <w:p w:rsidR="00B02EF3" w:rsidRDefault="00070698" w:rsidP="00B65606">
      <w:pPr>
        <w:pStyle w:val="berschrift3"/>
      </w:pPr>
      <w:bookmarkStart w:id="202" w:name="_Toc288579088"/>
      <w:bookmarkStart w:id="203" w:name="_Toc319160534"/>
      <w:r>
        <w:t>Stahlverbrauch.</w:t>
      </w:r>
      <w:bookmarkEnd w:id="202"/>
      <w:bookmarkEnd w:id="203"/>
    </w:p>
    <w:p w:rsidR="00B02EF3" w:rsidRDefault="00070698">
      <w:pPr>
        <w:pStyle w:val="Berechnungen"/>
      </w:pPr>
      <w:r>
        <w:t>In den folgenden Vergleichen wird Flanschbeulen mit berücksichtigt. Schubverzerrung wird weiterhin vernachlässigt, weil keine Trägerlängen angegeben sind. Es wird der Stahlverbrauch nach allen 4 Rechenmöglichkeiten verglichen. Der Träger wird so verdickt, bis die Nachweise erfüllt sind.</w:t>
      </w:r>
    </w:p>
    <w:p w:rsidR="00B02EF3" w:rsidRDefault="00B02EF3">
      <w:pPr>
        <w:pStyle w:val="Berechnungen"/>
      </w:pPr>
    </w:p>
    <w:p w:rsidR="00B02EF3" w:rsidRDefault="00070698" w:rsidP="00B65606">
      <w:pPr>
        <w:pStyle w:val="Berechnungen"/>
        <w:outlineLvl w:val="0"/>
      </w:pPr>
      <w:r>
        <w:t>Eurocode wirksame Breiten</w:t>
      </w:r>
    </w:p>
    <w:p w:rsidR="00B02EF3" w:rsidRDefault="00070698">
      <w:pPr>
        <w:pStyle w:val="Berechnungen"/>
      </w:pPr>
      <w:r>
        <w:t>Da die c/t Werte nicht eingehalten sind, ist der Nachweis nicht erfüllt. Der Druckflansch muss 2mm dicker werden.</w:t>
      </w:r>
    </w:p>
    <w:p w:rsidR="00B02EF3" w:rsidRDefault="00B02EF3">
      <w:pPr>
        <w:pStyle w:val="Berechnungen"/>
      </w:pPr>
    </w:p>
    <w:p w:rsidR="00B02EF3" w:rsidRDefault="00070698" w:rsidP="00B65606">
      <w:pPr>
        <w:pStyle w:val="Berechnungen"/>
        <w:outlineLvl w:val="0"/>
      </w:pPr>
      <w:r>
        <w:t>Eurocode wirksame Spannungen</w:t>
      </w:r>
    </w:p>
    <w:p w:rsidR="00B02EF3" w:rsidRDefault="00070698">
      <w:pPr>
        <w:pStyle w:val="Berechnungen"/>
      </w:pPr>
      <w:r>
        <w:t>Der Druckflansch muss 23mm dick sein und der Steg 13mm.</w:t>
      </w:r>
    </w:p>
    <w:p w:rsidR="00B02EF3" w:rsidRDefault="00B02EF3">
      <w:pPr>
        <w:pStyle w:val="Berechnungen"/>
      </w:pPr>
    </w:p>
    <w:p w:rsidR="00B02EF3" w:rsidRDefault="00070698" w:rsidP="00B65606">
      <w:pPr>
        <w:pStyle w:val="Berechnungen"/>
        <w:outlineLvl w:val="0"/>
      </w:pPr>
      <w:r>
        <w:t>DIN wirksame Breiten</w:t>
      </w:r>
    </w:p>
    <w:p w:rsidR="00B02EF3" w:rsidRDefault="00070698">
      <w:pPr>
        <w:pStyle w:val="Berechnungen"/>
      </w:pPr>
      <w:r>
        <w:t>Der Druckflansch ist 19mm dick und der Steg 9mm.</w:t>
      </w:r>
    </w:p>
    <w:p w:rsidR="00B02EF3" w:rsidRDefault="00B02EF3">
      <w:pPr>
        <w:pStyle w:val="Berechnungen"/>
      </w:pPr>
    </w:p>
    <w:p w:rsidR="00B02EF3" w:rsidRDefault="00070698" w:rsidP="00B65606">
      <w:pPr>
        <w:pStyle w:val="Berechnungen"/>
        <w:outlineLvl w:val="0"/>
      </w:pPr>
      <w:r>
        <w:t>DIN wirksame Spannungen</w:t>
      </w:r>
    </w:p>
    <w:p w:rsidR="00B02EF3" w:rsidRDefault="00070698">
      <w:pPr>
        <w:pStyle w:val="Berechnungen"/>
      </w:pPr>
      <w:r>
        <w:t>Der Druckflansch muss 22mm dick und 48cm lang sein und der Steg ist 15mm dick.</w:t>
      </w:r>
    </w:p>
    <w:p w:rsidR="00B02EF3" w:rsidRDefault="00B02EF3">
      <w:pPr>
        <w:pStyle w:val="Berechnungen"/>
      </w:pPr>
    </w:p>
    <w:p w:rsidR="00B02EF3" w:rsidRDefault="00070698" w:rsidP="00B65606">
      <w:pPr>
        <w:pStyle w:val="BeschriftungTabelle"/>
        <w:outlineLvl w:val="0"/>
      </w:pPr>
      <w:bookmarkStart w:id="204" w:name="_Toc301097101"/>
      <w:r>
        <w:t xml:space="preserve">Tabelle </w:t>
      </w:r>
      <w:r w:rsidR="00253D45">
        <w:fldChar w:fldCharType="begin"/>
      </w:r>
      <w:r>
        <w:instrText xml:space="preserve"> SEQ Tabelle \* ARABIC </w:instrText>
      </w:r>
      <w:r w:rsidR="00253D45">
        <w:fldChar w:fldCharType="separate"/>
      </w:r>
      <w:r w:rsidR="00EE7031">
        <w:rPr>
          <w:noProof/>
        </w:rPr>
        <w:t>16</w:t>
      </w:r>
      <w:r w:rsidR="00253D45">
        <w:fldChar w:fldCharType="end"/>
      </w:r>
      <w:r>
        <w:t xml:space="preserve"> Größe des erforderlichen Stahlquerschnittes.</w:t>
      </w:r>
      <w:bookmarkEnd w:id="204"/>
    </w:p>
    <w:tbl>
      <w:tblPr>
        <w:tblW w:w="2053" w:type="dxa"/>
        <w:tblInd w:w="65" w:type="dxa"/>
        <w:tblCellMar>
          <w:left w:w="70" w:type="dxa"/>
          <w:right w:w="70" w:type="dxa"/>
        </w:tblCellMar>
        <w:tblLook w:val="04A0"/>
      </w:tblPr>
      <w:tblGrid>
        <w:gridCol w:w="887"/>
        <w:gridCol w:w="1166"/>
      </w:tblGrid>
      <w:tr w:rsidR="00B02EF3">
        <w:trPr>
          <w:trHeight w:val="315"/>
        </w:trPr>
        <w:tc>
          <w:tcPr>
            <w:tcW w:w="887"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EuroB</w:t>
            </w:r>
          </w:p>
        </w:tc>
        <w:tc>
          <w:tcPr>
            <w:tcW w:w="1166"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2272 cm²</w:t>
            </w:r>
          </w:p>
        </w:tc>
      </w:tr>
      <w:tr w:rsidR="00B02EF3">
        <w:trPr>
          <w:trHeight w:val="315"/>
        </w:trPr>
        <w:tc>
          <w:tcPr>
            <w:tcW w:w="88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DINB</w:t>
            </w:r>
          </w:p>
        </w:tc>
        <w:tc>
          <w:tcPr>
            <w:tcW w:w="1166" w:type="dxa"/>
            <w:tcBorders>
              <w:top w:val="nil"/>
              <w:left w:val="nil"/>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3370 cm²</w:t>
            </w:r>
          </w:p>
        </w:tc>
      </w:tr>
      <w:tr w:rsidR="00B02EF3">
        <w:trPr>
          <w:trHeight w:val="315"/>
        </w:trPr>
        <w:tc>
          <w:tcPr>
            <w:tcW w:w="887"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EuroS</w:t>
            </w:r>
          </w:p>
        </w:tc>
        <w:tc>
          <w:tcPr>
            <w:tcW w:w="1166" w:type="dxa"/>
            <w:tcBorders>
              <w:top w:val="nil"/>
              <w:left w:val="nil"/>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4478 cm²</w:t>
            </w:r>
          </w:p>
        </w:tc>
      </w:tr>
      <w:tr w:rsidR="00B02EF3">
        <w:trPr>
          <w:trHeight w:val="315"/>
        </w:trPr>
        <w:tc>
          <w:tcPr>
            <w:tcW w:w="887"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DINS</w:t>
            </w:r>
          </w:p>
        </w:tc>
        <w:tc>
          <w:tcPr>
            <w:tcW w:w="1166"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4913 cm²</w:t>
            </w:r>
          </w:p>
        </w:tc>
      </w:tr>
    </w:tbl>
    <w:p w:rsidR="00B02EF3" w:rsidRDefault="00B02EF3">
      <w:pPr>
        <w:pStyle w:val="Berechnungen"/>
      </w:pPr>
    </w:p>
    <w:p w:rsidR="00B02EF3" w:rsidRDefault="00070698" w:rsidP="00B65606">
      <w:pPr>
        <w:pStyle w:val="berschrift3"/>
      </w:pPr>
      <w:bookmarkStart w:id="205" w:name="_Toc288579089"/>
      <w:bookmarkStart w:id="206" w:name="_Toc319160535"/>
      <w:r>
        <w:t>Vergleich zwischen Aufwand und Stahlverbrauch</w:t>
      </w:r>
      <w:bookmarkEnd w:id="205"/>
      <w:bookmarkEnd w:id="206"/>
    </w:p>
    <w:p w:rsidR="00B02EF3" w:rsidRDefault="00070698">
      <w:pPr>
        <w:pStyle w:val="Berechnungen"/>
      </w:pPr>
      <w:r>
        <w:t>Um den Stahlverbrauch vergleichen zu können, wird eine Größe benötigt, die wie folgt definiert wird.</w:t>
      </w:r>
    </w:p>
    <w:p w:rsidR="00B02EF3" w:rsidRDefault="00070698">
      <w:pPr>
        <w:pStyle w:val="Berechnungen"/>
      </w:pPr>
      <w:r>
        <w:tab/>
        <w:t xml:space="preserve">Aufwandeinsparverhältnis E = </w:t>
      </w:r>
      <w:r w:rsidR="00253D45">
        <w:fldChar w:fldCharType="begin"/>
      </w:r>
      <w:r>
        <w:instrText xml:space="preserve"> EQ \F(Aufwand ∙ Stahlverbrauch nach der DIN 18800-3; Aufwand ∙ Stahlverbrauch) </w:instrText>
      </w:r>
      <w:r w:rsidR="00253D45">
        <w:fldChar w:fldCharType="end"/>
      </w:r>
    </w:p>
    <w:p w:rsidR="00B02EF3" w:rsidRDefault="00070698">
      <w:pPr>
        <w:pStyle w:val="Berechnungen"/>
      </w:pPr>
      <w:r>
        <w:t>Die DIN 18800-3 dient als Bezugswert und dieser ist immer 1. Das Aufwandeinsparverhältnis beschreibt, wie</w:t>
      </w:r>
      <w:r w:rsidR="00FA7A93">
        <w:t xml:space="preserve"> </w:t>
      </w:r>
      <w:r>
        <w:t xml:space="preserve">viel Tragfähigkeit pro Seite entsteht. </w:t>
      </w:r>
    </w:p>
    <w:p w:rsidR="00B02EF3" w:rsidRDefault="00B02EF3">
      <w:pPr>
        <w:pStyle w:val="Berechnungen"/>
      </w:pPr>
    </w:p>
    <w:p w:rsidR="00B02EF3" w:rsidRDefault="00070698" w:rsidP="00B65606">
      <w:pPr>
        <w:pStyle w:val="Berechnungen"/>
        <w:outlineLvl w:val="0"/>
        <w:rPr>
          <w:lang w:val="it-IT"/>
        </w:rPr>
      </w:pPr>
      <w:r>
        <w:tab/>
      </w:r>
      <w:r>
        <w:rPr>
          <w:lang w:val="it-IT"/>
        </w:rPr>
        <w:t xml:space="preserve">E(EuroB)= </w:t>
      </w:r>
      <w:r w:rsidR="00253D45">
        <w:rPr>
          <w:lang w:val="it-IT"/>
        </w:rPr>
        <w:fldChar w:fldCharType="begin"/>
      </w:r>
      <w:r>
        <w:rPr>
          <w:lang w:val="it-IT"/>
        </w:rPr>
        <w:instrText xml:space="preserve"> EQ \F(4913·3,5;2272·12,5) </w:instrText>
      </w:r>
      <w:r w:rsidR="00253D45">
        <w:rPr>
          <w:lang w:val="it-IT"/>
        </w:rPr>
        <w:fldChar w:fldCharType="end"/>
      </w:r>
      <w:r>
        <w:rPr>
          <w:lang w:val="it-IT"/>
        </w:rPr>
        <w:t>= 0,605</w:t>
      </w:r>
    </w:p>
    <w:p w:rsidR="00B02EF3" w:rsidRDefault="00070698">
      <w:pPr>
        <w:pStyle w:val="Berechnungen"/>
        <w:rPr>
          <w:lang w:val="it-IT"/>
        </w:rPr>
      </w:pPr>
      <w:r>
        <w:rPr>
          <w:lang w:val="it-IT"/>
        </w:rPr>
        <w:tab/>
        <w:t xml:space="preserve">E(DINB)= </w:t>
      </w:r>
      <w:r w:rsidR="00253D45">
        <w:rPr>
          <w:lang w:val="it-IT"/>
        </w:rPr>
        <w:fldChar w:fldCharType="begin"/>
      </w:r>
      <w:r>
        <w:rPr>
          <w:lang w:val="it-IT"/>
        </w:rPr>
        <w:instrText xml:space="preserve"> EQ \F(4913·3,5;3370·6) </w:instrText>
      </w:r>
      <w:r w:rsidR="00253D45">
        <w:rPr>
          <w:lang w:val="it-IT"/>
        </w:rPr>
        <w:fldChar w:fldCharType="end"/>
      </w:r>
      <w:r>
        <w:rPr>
          <w:lang w:val="it-IT"/>
        </w:rPr>
        <w:t>= 0,8504</w:t>
      </w:r>
    </w:p>
    <w:p w:rsidR="00B02EF3" w:rsidRDefault="00070698">
      <w:pPr>
        <w:pStyle w:val="Berechnungen"/>
        <w:rPr>
          <w:lang w:val="it-IT"/>
        </w:rPr>
      </w:pPr>
      <w:r>
        <w:rPr>
          <w:lang w:val="it-IT"/>
        </w:rPr>
        <w:tab/>
        <w:t xml:space="preserve">E(EuroS)= </w:t>
      </w:r>
      <w:r w:rsidR="00253D45">
        <w:rPr>
          <w:lang w:val="it-IT"/>
        </w:rPr>
        <w:fldChar w:fldCharType="begin"/>
      </w:r>
      <w:r>
        <w:rPr>
          <w:lang w:val="it-IT"/>
        </w:rPr>
        <w:instrText xml:space="preserve"> EQ \F(4913·3,5;4478·6) </w:instrText>
      </w:r>
      <w:r w:rsidR="00253D45">
        <w:rPr>
          <w:lang w:val="it-IT"/>
        </w:rPr>
        <w:fldChar w:fldCharType="end"/>
      </w:r>
      <w:r>
        <w:rPr>
          <w:lang w:val="it-IT"/>
        </w:rPr>
        <w:t>= 0,64</w:t>
      </w:r>
    </w:p>
    <w:p w:rsidR="00B02EF3" w:rsidRDefault="00070698">
      <w:pPr>
        <w:pStyle w:val="Berechnungen"/>
        <w:rPr>
          <w:lang w:val="it-IT"/>
        </w:rPr>
      </w:pPr>
      <w:r>
        <w:rPr>
          <w:lang w:val="it-IT"/>
        </w:rPr>
        <w:tab/>
        <w:t xml:space="preserve">E(DINS)= </w:t>
      </w:r>
      <w:r w:rsidR="00253D45">
        <w:fldChar w:fldCharType="begin"/>
      </w:r>
      <w:r>
        <w:rPr>
          <w:lang w:val="it-IT"/>
        </w:rPr>
        <w:instrText xml:space="preserve"> EQ \F(4913∙3,5; 4913∙3,5) </w:instrText>
      </w:r>
      <w:r w:rsidR="00253D45">
        <w:fldChar w:fldCharType="end"/>
      </w:r>
      <w:r>
        <w:rPr>
          <w:lang w:val="it-IT"/>
        </w:rPr>
        <w:t>= 1</w:t>
      </w:r>
    </w:p>
    <w:p w:rsidR="00B02EF3" w:rsidRDefault="00070698">
      <w:pPr>
        <w:pStyle w:val="Berechnungen"/>
      </w:pPr>
      <w:r>
        <w:t>Die DIN kann mit deutlichem Abstand gegenüber dem Eurocode schnell Tragfähigkeiten aufbauen.</w:t>
      </w:r>
    </w:p>
    <w:p w:rsidR="00B02EF3" w:rsidRDefault="00B02EF3">
      <w:pPr>
        <w:pStyle w:val="Berechnungen"/>
      </w:pPr>
    </w:p>
    <w:p w:rsidR="00B02EF3" w:rsidRDefault="00070698" w:rsidP="00B65606">
      <w:pPr>
        <w:pStyle w:val="berschrift3"/>
      </w:pPr>
      <w:bookmarkStart w:id="207" w:name="_Toc288579090"/>
      <w:bookmarkStart w:id="208" w:name="_Toc319160536"/>
      <w:r>
        <w:t>Variation der Belastung</w:t>
      </w:r>
      <w:bookmarkEnd w:id="207"/>
      <w:bookmarkEnd w:id="208"/>
    </w:p>
    <w:p w:rsidR="00B02EF3" w:rsidRDefault="00070698">
      <w:pPr>
        <w:pStyle w:val="Berechnungen"/>
      </w:pPr>
      <w:r>
        <w:t>Es wird untersucht, wie groß das Moment bei einer gegebenen Normalkraft sein darf. Die Querkraft ist proportional zum Moment und es wird festgelegt:</w:t>
      </w:r>
    </w:p>
    <w:p w:rsidR="00B02EF3" w:rsidRDefault="00070698">
      <w:pPr>
        <w:pStyle w:val="Berechnungen"/>
      </w:pPr>
      <w:r>
        <w:tab/>
        <w:t>V= M/3Meter</w:t>
      </w:r>
    </w:p>
    <w:p w:rsidR="00B02EF3" w:rsidRDefault="00B02EF3">
      <w:pPr>
        <w:pStyle w:val="Berechnungen"/>
      </w:pPr>
    </w:p>
    <w:p w:rsidR="00B02EF3" w:rsidRDefault="00070698">
      <w:pPr>
        <w:pStyle w:val="Berechnungen"/>
      </w:pPr>
      <w:r>
        <w:t>In der Tabelle wird angegeben, wie groß das Moment bei einer gegebenen Normalkraft sein darf, bei der noch alle Nachweise erfüllt sind.</w:t>
      </w:r>
    </w:p>
    <w:p w:rsidR="00B02EF3" w:rsidRDefault="00B02EF3">
      <w:pPr>
        <w:pStyle w:val="Berechnungen"/>
      </w:pPr>
    </w:p>
    <w:p w:rsidR="00B02EF3" w:rsidRDefault="00070698" w:rsidP="00B65606">
      <w:pPr>
        <w:pStyle w:val="BeschriftungTabelle"/>
        <w:outlineLvl w:val="0"/>
      </w:pPr>
      <w:bookmarkStart w:id="209" w:name="_Toc301097102"/>
      <w:r>
        <w:t xml:space="preserve">Tabelle </w:t>
      </w:r>
      <w:r w:rsidR="00253D45">
        <w:fldChar w:fldCharType="begin"/>
      </w:r>
      <w:r>
        <w:instrText xml:space="preserve"> SEQ Tabelle \* ARABIC </w:instrText>
      </w:r>
      <w:r w:rsidR="00253D45">
        <w:fldChar w:fldCharType="separate"/>
      </w:r>
      <w:r w:rsidR="00EE7031">
        <w:rPr>
          <w:noProof/>
        </w:rPr>
        <w:t>17</w:t>
      </w:r>
      <w:r w:rsidR="00253D45">
        <w:fldChar w:fldCharType="end"/>
      </w:r>
      <w:r>
        <w:t xml:space="preserve"> Momententragfähigkeit in Abhängigkeit von der Normalkraft und Maßgebende Nachweise</w:t>
      </w:r>
      <w:bookmarkEnd w:id="209"/>
    </w:p>
    <w:tbl>
      <w:tblPr>
        <w:tblW w:w="0" w:type="auto"/>
        <w:tblInd w:w="65" w:type="dxa"/>
        <w:tblCellMar>
          <w:left w:w="70" w:type="dxa"/>
          <w:right w:w="70" w:type="dxa"/>
        </w:tblCellMar>
        <w:tblLook w:val="04A0"/>
      </w:tblPr>
      <w:tblGrid>
        <w:gridCol w:w="700"/>
        <w:gridCol w:w="767"/>
        <w:gridCol w:w="1087"/>
        <w:gridCol w:w="701"/>
        <w:gridCol w:w="1087"/>
        <w:gridCol w:w="740"/>
        <w:gridCol w:w="1087"/>
        <w:gridCol w:w="727"/>
        <w:gridCol w:w="1087"/>
      </w:tblGrid>
      <w:tr w:rsidR="00B02EF3">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lastRenderedPageBreak/>
              <w:t> </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DINB</w:t>
            </w:r>
          </w:p>
        </w:tc>
        <w:tc>
          <w:tcPr>
            <w:tcW w:w="0" w:type="auto"/>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N</w:t>
            </w:r>
          </w:p>
        </w:tc>
        <w:tc>
          <w:tcPr>
            <w:tcW w:w="0" w:type="auto"/>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M</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Nachweis</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M</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Nachweis</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M</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Nachweis</w:t>
            </w:r>
          </w:p>
        </w:tc>
        <w:tc>
          <w:tcPr>
            <w:tcW w:w="0" w:type="auto"/>
            <w:tcBorders>
              <w:top w:val="nil"/>
              <w:left w:val="nil"/>
              <w:bottom w:val="nil"/>
              <w:right w:val="nil"/>
            </w:tcBorders>
            <w:noWrap/>
            <w:vAlign w:val="bottom"/>
            <w:hideMark/>
          </w:tcPr>
          <w:p w:rsidR="00B02EF3" w:rsidRDefault="00070698">
            <w:pPr>
              <w:spacing w:line="240" w:lineRule="auto"/>
              <w:rPr>
                <w:color w:val="000000"/>
              </w:rPr>
            </w:pPr>
            <w:r>
              <w:rPr>
                <w:color w:val="000000"/>
              </w:rPr>
              <w:t>M</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Nachweis</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1000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2326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 3</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1556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2105</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1614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500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2342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 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1201</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1869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1614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2342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 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857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1516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1614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-500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2342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 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387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937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1614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-1000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2297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 3</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0</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45</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1614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-1500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2219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I 3</w:t>
            </w:r>
          </w:p>
        </w:tc>
        <w:tc>
          <w:tcPr>
            <w:tcW w:w="0" w:type="auto"/>
            <w:tcBorders>
              <w:top w:val="nil"/>
              <w:left w:val="nil"/>
              <w:bottom w:val="nil"/>
              <w:right w:val="nil"/>
            </w:tcBorders>
            <w:noWrap/>
            <w:vAlign w:val="bottom"/>
            <w:hideMark/>
          </w:tcPr>
          <w:p w:rsidR="00B02EF3" w:rsidRDefault="00B02EF3">
            <w:pPr>
              <w:spacing w:line="240" w:lineRule="auto"/>
              <w:rPr>
                <w:color w:val="000000"/>
              </w:rPr>
            </w:pPr>
          </w:p>
        </w:tc>
        <w:tc>
          <w:tcPr>
            <w:tcW w:w="0" w:type="auto"/>
            <w:tcBorders>
              <w:top w:val="nil"/>
              <w:left w:val="nil"/>
              <w:bottom w:val="nil"/>
              <w:right w:val="single" w:sz="4" w:space="0" w:color="auto"/>
            </w:tcBorders>
            <w:noWrap/>
            <w:vAlign w:val="bottom"/>
            <w:hideMark/>
          </w:tcPr>
          <w:p w:rsidR="00B02EF3" w:rsidRDefault="00B02EF3">
            <w:pPr>
              <w:spacing w:line="240" w:lineRule="auto"/>
              <w:jc w:val="center"/>
              <w:rPr>
                <w:color w:val="000000"/>
              </w:rPr>
            </w:pPr>
          </w:p>
        </w:tc>
        <w:tc>
          <w:tcPr>
            <w:tcW w:w="0" w:type="auto"/>
            <w:tcBorders>
              <w:top w:val="nil"/>
              <w:left w:val="nil"/>
              <w:bottom w:val="nil"/>
              <w:right w:val="nil"/>
            </w:tcBorders>
            <w:noWrap/>
            <w:vAlign w:val="bottom"/>
            <w:hideMark/>
          </w:tcPr>
          <w:p w:rsidR="00B02EF3" w:rsidRDefault="00B02EF3">
            <w:pPr>
              <w:spacing w:line="240" w:lineRule="auto"/>
              <w:rPr>
                <w:color w:val="000000"/>
              </w:rPr>
            </w:pPr>
          </w:p>
        </w:tc>
        <w:tc>
          <w:tcPr>
            <w:tcW w:w="0" w:type="auto"/>
            <w:tcBorders>
              <w:top w:val="nil"/>
              <w:left w:val="nil"/>
              <w:bottom w:val="nil"/>
              <w:right w:val="single" w:sz="4" w:space="0" w:color="auto"/>
            </w:tcBorders>
            <w:noWrap/>
            <w:vAlign w:val="bottom"/>
            <w:hideMark/>
          </w:tcPr>
          <w:p w:rsidR="00B02EF3" w:rsidRDefault="00B02EF3">
            <w:pPr>
              <w:spacing w:line="240" w:lineRule="auto"/>
              <w:jc w:val="center"/>
              <w:rPr>
                <w:color w:val="000000"/>
              </w:rPr>
            </w:pP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1487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-2000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2149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I</w:t>
            </w:r>
          </w:p>
        </w:tc>
        <w:tc>
          <w:tcPr>
            <w:tcW w:w="0" w:type="auto"/>
            <w:tcBorders>
              <w:top w:val="nil"/>
              <w:left w:val="nil"/>
              <w:bottom w:val="nil"/>
              <w:right w:val="nil"/>
            </w:tcBorders>
            <w:noWrap/>
            <w:vAlign w:val="bottom"/>
            <w:hideMark/>
          </w:tcPr>
          <w:p w:rsidR="00B02EF3" w:rsidRDefault="00B02EF3">
            <w:pPr>
              <w:spacing w:line="240" w:lineRule="auto"/>
              <w:rPr>
                <w:color w:val="000000"/>
              </w:rPr>
            </w:pP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nil"/>
              <w:right w:val="nil"/>
            </w:tcBorders>
            <w:noWrap/>
            <w:vAlign w:val="bottom"/>
            <w:hideMark/>
          </w:tcPr>
          <w:p w:rsidR="00B02EF3" w:rsidRDefault="00B02EF3">
            <w:pPr>
              <w:spacing w:line="240" w:lineRule="auto"/>
              <w:rPr>
                <w:color w:val="000000"/>
              </w:rPr>
            </w:pPr>
          </w:p>
        </w:tc>
        <w:tc>
          <w:tcPr>
            <w:tcW w:w="0" w:type="auto"/>
            <w:tcBorders>
              <w:top w:val="nil"/>
              <w:left w:val="nil"/>
              <w:bottom w:val="nil"/>
              <w:right w:val="single" w:sz="4" w:space="0" w:color="auto"/>
            </w:tcBorders>
            <w:noWrap/>
            <w:vAlign w:val="bottom"/>
            <w:hideMark/>
          </w:tcPr>
          <w:p w:rsidR="00B02EF3" w:rsidRDefault="00B02EF3">
            <w:pPr>
              <w:spacing w:line="240" w:lineRule="auto"/>
              <w:jc w:val="center"/>
              <w:rPr>
                <w:color w:val="000000"/>
              </w:rPr>
            </w:pP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1113</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-2500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1626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w:t>
            </w:r>
          </w:p>
        </w:tc>
        <w:tc>
          <w:tcPr>
            <w:tcW w:w="0" w:type="auto"/>
            <w:tcBorders>
              <w:top w:val="nil"/>
              <w:left w:val="nil"/>
              <w:bottom w:val="nil"/>
              <w:right w:val="nil"/>
            </w:tcBorders>
            <w:noWrap/>
            <w:vAlign w:val="bottom"/>
            <w:hideMark/>
          </w:tcPr>
          <w:p w:rsidR="00B02EF3" w:rsidRDefault="00B02EF3">
            <w:pPr>
              <w:spacing w:line="240" w:lineRule="auto"/>
              <w:rPr>
                <w:color w:val="000000"/>
              </w:rPr>
            </w:pP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nil"/>
              <w:right w:val="nil"/>
            </w:tcBorders>
            <w:noWrap/>
            <w:vAlign w:val="bottom"/>
            <w:hideMark/>
          </w:tcPr>
          <w:p w:rsidR="00B02EF3" w:rsidRDefault="00B02EF3">
            <w:pPr>
              <w:spacing w:line="240" w:lineRule="auto"/>
              <w:rPr>
                <w:color w:val="000000"/>
              </w:rPr>
            </w:pPr>
          </w:p>
        </w:tc>
        <w:tc>
          <w:tcPr>
            <w:tcW w:w="0" w:type="auto"/>
            <w:tcBorders>
              <w:top w:val="nil"/>
              <w:left w:val="nil"/>
              <w:bottom w:val="nil"/>
              <w:right w:val="single" w:sz="4" w:space="0" w:color="auto"/>
            </w:tcBorders>
            <w:noWrap/>
            <w:vAlign w:val="bottom"/>
            <w:hideMark/>
          </w:tcPr>
          <w:p w:rsidR="00B02EF3" w:rsidRDefault="00B02EF3">
            <w:pPr>
              <w:spacing w:line="240" w:lineRule="auto"/>
              <w:jc w:val="center"/>
              <w:rPr>
                <w:color w:val="000000"/>
              </w:rPr>
            </w:pP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620</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w:t>
            </w:r>
          </w:p>
        </w:tc>
      </w:tr>
      <w:tr w:rsidR="00B02EF3">
        <w:trPr>
          <w:trHeight w:val="315"/>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-3000</w:t>
            </w:r>
          </w:p>
        </w:tc>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536</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1</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single" w:sz="4" w:space="0" w:color="auto"/>
              <w:right w:val="single" w:sz="4" w:space="0" w:color="auto"/>
            </w:tcBorders>
            <w:noWrap/>
            <w:vAlign w:val="bottom"/>
            <w:hideMark/>
          </w:tcPr>
          <w:p w:rsidR="00B02EF3" w:rsidRDefault="00B02EF3">
            <w:pPr>
              <w:spacing w:line="240" w:lineRule="auto"/>
              <w:jc w:val="center"/>
              <w:rPr>
                <w:color w:val="000000"/>
              </w:rPr>
            </w:pP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26</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1</w:t>
            </w:r>
          </w:p>
        </w:tc>
      </w:tr>
    </w:tbl>
    <w:p w:rsidR="00B02EF3" w:rsidRDefault="00070698">
      <w:pPr>
        <w:pStyle w:val="Berechnungen"/>
      </w:pPr>
      <w:r>
        <w:t>In der Spalte „Nachweis“ sind die maßgebenden Nachweise angegeben. Ein Nachweis ist maßgebend, wenn er größer als 0,95 ist. Die Abkürzungen haben dabei folgende Bedeutung:</w:t>
      </w:r>
    </w:p>
    <w:p w:rsidR="00B02EF3" w:rsidRDefault="00070698">
      <w:pPr>
        <w:pStyle w:val="Berechnungen"/>
      </w:pPr>
      <w:r>
        <w:tab/>
        <w:t>1: Nachweis η</w:t>
      </w:r>
      <w:r>
        <w:rPr>
          <w:vertAlign w:val="subscript"/>
        </w:rPr>
        <w:t>1</w:t>
      </w:r>
      <w:r>
        <w:t xml:space="preserve"> ist maßgebend.</w:t>
      </w:r>
    </w:p>
    <w:p w:rsidR="00B02EF3" w:rsidRDefault="00070698">
      <w:pPr>
        <w:pStyle w:val="Berechnungen"/>
      </w:pPr>
      <w:r>
        <w:tab/>
        <w:t>3: Nachweis η</w:t>
      </w:r>
      <w:r>
        <w:rPr>
          <w:vertAlign w:val="subscript"/>
        </w:rPr>
        <w:t>3</w:t>
      </w:r>
      <w:r>
        <w:t xml:space="preserve"> ist maßgebend.</w:t>
      </w:r>
    </w:p>
    <w:p w:rsidR="00B02EF3" w:rsidRDefault="00070698">
      <w:pPr>
        <w:pStyle w:val="Berechnungen"/>
      </w:pPr>
      <w:r>
        <w:tab/>
        <w:t>I: Der Interaktionsnachweis ist maßgebend.</w:t>
      </w:r>
    </w:p>
    <w:p w:rsidR="00B02EF3" w:rsidRDefault="00070698">
      <w:pPr>
        <w:pStyle w:val="Berechnungen"/>
      </w:pPr>
      <w:r>
        <w:tab/>
        <w:t>S: Der semiplastische Querschnittsnachweis ist maßgebend.</w:t>
      </w:r>
    </w:p>
    <w:p w:rsidR="00B02EF3" w:rsidRDefault="00070698">
      <w:pPr>
        <w:pStyle w:val="Berechnungen"/>
      </w:pPr>
      <w:r>
        <w:tab/>
        <w:t>u: Der untere Querschnittsnachweis ist maßgebend.</w:t>
      </w:r>
    </w:p>
    <w:p w:rsidR="00B02EF3" w:rsidRDefault="00B02EF3">
      <w:pPr>
        <w:pStyle w:val="Berechnungen"/>
      </w:pPr>
    </w:p>
    <w:p w:rsidR="00B02EF3" w:rsidRDefault="00070698">
      <w:pPr>
        <w:pStyle w:val="Berechnungen"/>
      </w:pPr>
      <w:r>
        <w:t>Im Diagramm sind die Daten der Tabelle visualisiert.</w:t>
      </w:r>
    </w:p>
    <w:p w:rsidR="00B02EF3" w:rsidRDefault="00E45EC4">
      <w:pPr>
        <w:pStyle w:val="Berechnungen"/>
        <w:keepNext/>
      </w:pPr>
      <w:r w:rsidRPr="00E45EC4">
        <w:rPr>
          <w:noProof/>
          <w:lang w:bidi="he-IL"/>
        </w:rPr>
        <w:drawing>
          <wp:inline distT="0" distB="0" distL="0" distR="0">
            <wp:extent cx="5943600" cy="2238375"/>
            <wp:effectExtent l="19050" t="0" r="19050" b="0"/>
            <wp:docPr id="83"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02EF3" w:rsidRDefault="00070698" w:rsidP="00B65606">
      <w:pPr>
        <w:pStyle w:val="Beschriftung"/>
        <w:outlineLvl w:val="0"/>
      </w:pPr>
      <w:bookmarkStart w:id="210" w:name="_Toc301097189"/>
      <w:r>
        <w:t xml:space="preserve">Diagramm </w:t>
      </w:r>
      <w:r w:rsidR="00253D45">
        <w:fldChar w:fldCharType="begin"/>
      </w:r>
      <w:r>
        <w:instrText xml:space="preserve"> SEQ Diagramm \* ARABIC </w:instrText>
      </w:r>
      <w:r w:rsidR="00253D45">
        <w:fldChar w:fldCharType="separate"/>
      </w:r>
      <w:r>
        <w:rPr>
          <w:noProof/>
        </w:rPr>
        <w:t>14</w:t>
      </w:r>
      <w:r w:rsidR="00253D45">
        <w:fldChar w:fldCharType="end"/>
      </w:r>
      <w:r>
        <w:t xml:space="preserve"> maximale Momententragfähigkeit in Abhängigkeit von der Normalkraft</w:t>
      </w:r>
      <w:bookmarkEnd w:id="210"/>
    </w:p>
    <w:p w:rsidR="00B02EF3" w:rsidRDefault="00B02EF3">
      <w:pPr>
        <w:pStyle w:val="Berechnungen"/>
      </w:pPr>
    </w:p>
    <w:p w:rsidR="00B02EF3" w:rsidRDefault="00070698">
      <w:pPr>
        <w:pStyle w:val="Berechnungen"/>
      </w:pPr>
      <w:r>
        <w:t>Der Eurocode ermögliche große Momententragfähigkeiten, während das Modell der wirksamen Breiten große Normalkräfte aufnehmen kann. Das Modell der wirksamen Breiten  nach dem Eurocode einigt beide Vorteile.</w:t>
      </w:r>
    </w:p>
    <w:p w:rsidR="00B02EF3" w:rsidRDefault="00070698">
      <w:pPr>
        <w:pStyle w:val="Berechnungen"/>
      </w:pPr>
      <w:r>
        <w:t>Nach der DIN 18800-3 besteht zwischen aufnehmbarer Normalkraft und Moment ein fast linearer Zusammenhang.</w:t>
      </w:r>
    </w:p>
    <w:p w:rsidR="00B02EF3" w:rsidRDefault="00B02EF3">
      <w:pPr>
        <w:pStyle w:val="Berechnungen"/>
      </w:pPr>
    </w:p>
    <w:p w:rsidR="00F26F77" w:rsidRDefault="00F26F77">
      <w:pPr>
        <w:pStyle w:val="Berechnungen"/>
      </w:pPr>
    </w:p>
    <w:p w:rsidR="00F26F77" w:rsidRDefault="00F26F77">
      <w:pPr>
        <w:pStyle w:val="Berechnungen"/>
      </w:pPr>
    </w:p>
    <w:p w:rsidR="00F26F77" w:rsidRDefault="00F26F77">
      <w:pPr>
        <w:pStyle w:val="Berechnungen"/>
      </w:pPr>
    </w:p>
    <w:p w:rsidR="00F26F77" w:rsidRDefault="00F26F77">
      <w:pPr>
        <w:pStyle w:val="Berechnungen"/>
      </w:pPr>
    </w:p>
    <w:p w:rsidR="00F26F77" w:rsidRDefault="00F26F77">
      <w:pPr>
        <w:pStyle w:val="Berechnungen"/>
      </w:pPr>
    </w:p>
    <w:p w:rsidR="00F26F77" w:rsidRDefault="00F26F77">
      <w:pPr>
        <w:pStyle w:val="Berechnungen"/>
      </w:pPr>
    </w:p>
    <w:p w:rsidR="00B02EF3" w:rsidRDefault="00070698" w:rsidP="00B65606">
      <w:pPr>
        <w:pStyle w:val="berschrift1"/>
      </w:pPr>
      <w:bookmarkStart w:id="211" w:name="_Toc288579091"/>
      <w:bookmarkStart w:id="212" w:name="_Toc319160537"/>
      <w:r>
        <w:lastRenderedPageBreak/>
        <w:t>Berechnung der semiplastischen Tragfähigkeit</w:t>
      </w:r>
      <w:bookmarkEnd w:id="211"/>
      <w:bookmarkEnd w:id="212"/>
    </w:p>
    <w:p w:rsidR="00B02EF3" w:rsidRDefault="00070698">
      <w:pPr>
        <w:pStyle w:val="Berechnungen"/>
      </w:pPr>
      <w:r>
        <w:t>Für reine Biegeträger ist es sinnvoll, den Druckflansch etwas dicker zu machen. Das hat 2 Vorteile. Zum einen rutscht der Schwerpunkt herunter, sodass größere Zugbereiche und größere Beulwerte entstehen. Zum anderen muss der Druckflansch, der nicht seine volle Streckgrenze erreicht, nicht so viele Spannungen aufnehmen. Jedoch entsteht das kleine Problem, dass der Zugflansch schnell seine Streckgrenze erreicht.</w:t>
      </w:r>
    </w:p>
    <w:p w:rsidR="00B02EF3" w:rsidRDefault="00B02EF3">
      <w:pPr>
        <w:pStyle w:val="Berechnungen"/>
      </w:pPr>
    </w:p>
    <w:p w:rsidR="00B02EF3" w:rsidRDefault="00070698">
      <w:pPr>
        <w:pStyle w:val="Berechnungen"/>
      </w:pPr>
      <w:r>
        <w:t>Abhilfe schafft der Eurocode 1993-1-1: (ein Satz über 6.2.2)</w:t>
      </w:r>
    </w:p>
    <w:p w:rsidR="00B02EF3" w:rsidRDefault="00070698">
      <w:pPr>
        <w:pStyle w:val="Berechnungen"/>
        <w:rPr>
          <w:szCs w:val="20"/>
        </w:rPr>
      </w:pPr>
      <w:r>
        <w:rPr>
          <w:szCs w:val="20"/>
        </w:rPr>
        <w:t>„(10) Tritt Fließen als Erstes auf der Zugseite des Querschnitts auf, so dürfen bei der Ermittlung der Beanspruchbarkeit von Klasse-3-Querschnitten die plastischen Reserven auf der Zugseite der neutralen Achse durch den Ansatz einer Teilplasti</w:t>
      </w:r>
      <w:r w:rsidR="00FA7A93">
        <w:rPr>
          <w:szCs w:val="20"/>
        </w:rPr>
        <w:t>fi</w:t>
      </w:r>
      <w:r>
        <w:rPr>
          <w:szCs w:val="20"/>
        </w:rPr>
        <w:t>zierung ausgenutzt werden.“</w:t>
      </w:r>
    </w:p>
    <w:p w:rsidR="00B02EF3" w:rsidRDefault="00B02EF3">
      <w:pPr>
        <w:pStyle w:val="Berechnungen"/>
      </w:pPr>
    </w:p>
    <w:p w:rsidR="00B02EF3" w:rsidRDefault="00070698">
      <w:pPr>
        <w:pStyle w:val="Berechnungen"/>
      </w:pPr>
      <w:r>
        <w:t>Nach dem Eurocode ist plastifizieren im Zugbereich erlaubt. Verbeulte Querschnitte sind aber Klasse 4. Allerdings darf der Beulnachweis ein Stück neben der Stütze geführt werden. Über der Stütze ist dafür ein normaler Spannungsnachweis zu führen. Dieser Spannungsnachweis wird mit ungeschwächtem Querschnitt geführt, also ein Querschnitt Klasse 3.</w:t>
      </w:r>
    </w:p>
    <w:p w:rsidR="00B02EF3" w:rsidRDefault="00B02EF3">
      <w:pPr>
        <w:pStyle w:val="Berechnungen"/>
      </w:pPr>
    </w:p>
    <w:p w:rsidR="00B02EF3" w:rsidRDefault="00070698" w:rsidP="00B65606">
      <w:pPr>
        <w:pStyle w:val="Berechnungen"/>
        <w:outlineLvl w:val="0"/>
      </w:pPr>
      <w:r>
        <w:t>Da es für das semiplastische Moment keine Formel gibt, wird sie jetzt hergeleitet.</w:t>
      </w:r>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ab/>
        <w:t>Querschnitt</w:t>
      </w:r>
      <w:r>
        <w:tab/>
        <w:t>elastisch</w:t>
      </w:r>
      <w:r>
        <w:tab/>
        <w:t>semiplastisch</w:t>
      </w:r>
      <w:r>
        <w:tab/>
      </w:r>
      <w:r>
        <w:tab/>
        <w:t>plastisch</w:t>
      </w:r>
    </w:p>
    <w:p w:rsidR="00B02EF3" w:rsidRDefault="00253D45">
      <w:pPr>
        <w:pStyle w:val="Berechnungen"/>
        <w:tabs>
          <w:tab w:val="clear" w:pos="567"/>
          <w:tab w:val="clear" w:pos="3969"/>
          <w:tab w:val="clear" w:pos="4111"/>
          <w:tab w:val="clear" w:pos="7938"/>
          <w:tab w:val="clear" w:pos="8080"/>
        </w:tabs>
      </w:pPr>
      <w:r>
        <w:rPr>
          <w:noProof/>
        </w:rPr>
        <w:pict>
          <v:shape id="_x0000_s1043" style="position:absolute;margin-left:287.05pt;margin-top:9.1pt;width:36.85pt;height:95.05pt;z-index:25158297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37,1901" path="m357,r,1901l737,1901r,-559l,1342,,,357,xe" filled="f">
            <v:path arrowok="t"/>
          </v:shape>
        </w:pict>
      </w:r>
      <w:r>
        <w:rPr>
          <w:noProof/>
        </w:rPr>
        <w:pict>
          <v:shape id="_x0000_s1042" style="position:absolute;margin-left:194.9pt;margin-top:9.1pt;width:42.6pt;height:95.05pt;z-index:2515819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852,1901" path="m380,r,1901l852,1901,,858,,,380,xe" filled="f">
            <v:path arrowok="t"/>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122.9pt;margin-top:9.1pt;width:20.7pt;height:50.85pt;rotation:180;z-index:251579904" adj="0" filled="f"/>
        </w:pict>
      </w:r>
      <w:r>
        <w:rPr>
          <w:noProof/>
        </w:rPr>
        <w:pict>
          <v:shapetype id="_x0000_t32" coordsize="21600,21600" o:spt="32" o:oned="t" path="m,l21600,21600e" filled="f">
            <v:path arrowok="t" fillok="f" o:connecttype="none"/>
            <o:lock v:ext="edit" shapetype="t"/>
          </v:shapetype>
          <v:shape id="_x0000_s1037" type="#_x0000_t32" style="position:absolute;margin-left:69.35pt;margin-top:9.1pt;width:338.1pt;height:0;z-index:251577856" o:connectortype="straight" strokecolor="gray"/>
        </w:pict>
      </w:r>
      <w:r>
        <w:rPr>
          <w:noProof/>
        </w:rPr>
        <w:pict>
          <v:rect id="_x0000_s1035" style="position:absolute;margin-left:37.1pt;margin-top:1.95pt;width:32.25pt;height:7.15pt;z-index:251575808" filled="f"/>
        </w:pict>
      </w:r>
      <w:r>
        <w:rPr>
          <w:noProof/>
        </w:rPr>
        <w:pict>
          <v:rect id="_x0000_s1036" style="position:absolute;margin-left:49.75pt;margin-top:9.1pt;width:7.45pt;height:95.05pt;z-index:251576832" filled="f"/>
        </w:pict>
      </w:r>
      <w:r w:rsidR="00070698">
        <w:tab/>
      </w:r>
      <w:r w:rsidR="00070698">
        <w:tab/>
      </w:r>
      <w:r w:rsidR="00070698">
        <w:tab/>
        <w:t xml:space="preserve">        </w:t>
      </w:r>
      <w:r w:rsidR="00070698">
        <w:rPr>
          <w:vertAlign w:val="superscript"/>
        </w:rPr>
        <w:t>fyd</w:t>
      </w:r>
      <w:r w:rsidR="00070698">
        <w:rPr>
          <w:vertAlign w:val="superscript"/>
        </w:rPr>
        <w:tab/>
      </w:r>
      <w:r w:rsidR="00070698">
        <w:rPr>
          <w:vertAlign w:val="superscript"/>
        </w:rPr>
        <w:tab/>
      </w:r>
      <w:r w:rsidR="00070698">
        <w:t xml:space="preserve">       </w:t>
      </w:r>
      <w:r w:rsidR="00070698">
        <w:rPr>
          <w:vertAlign w:val="superscript"/>
        </w:rPr>
        <w:t>fyd</w:t>
      </w:r>
      <w:r w:rsidR="00070698">
        <w:tab/>
      </w:r>
      <w:r w:rsidR="00070698">
        <w:tab/>
      </w:r>
      <w:r w:rsidR="00070698">
        <w:tab/>
        <w:t xml:space="preserve">  </w:t>
      </w:r>
      <w:r w:rsidR="00070698">
        <w:rPr>
          <w:vertAlign w:val="superscript"/>
        </w:rPr>
        <w:t>fyd</w:t>
      </w:r>
    </w:p>
    <w:p w:rsidR="00B02EF3" w:rsidRDefault="00253D45">
      <w:pPr>
        <w:pStyle w:val="Berechnungen"/>
        <w:tabs>
          <w:tab w:val="clear" w:pos="567"/>
          <w:tab w:val="clear" w:pos="3969"/>
          <w:tab w:val="clear" w:pos="4111"/>
          <w:tab w:val="clear" w:pos="7938"/>
          <w:tab w:val="clear" w:pos="8080"/>
        </w:tabs>
      </w:pPr>
      <w:r>
        <w:rPr>
          <w:noProof/>
        </w:rPr>
        <w:pict>
          <v:oval id="_x0000_s1047" style="position:absolute;margin-left:291.05pt;margin-top:2.35pt;width:9.2pt;height:8.65pt;z-index:251587072" filled="f"/>
        </w:pict>
      </w:r>
      <w:r>
        <w:rPr>
          <w:noProof/>
        </w:rPr>
        <w:pict>
          <v:oval id="_x0000_s1046" style="position:absolute;margin-left:199.65pt;margin-top:2.35pt;width:9.2pt;height:8.65pt;z-index:251586048" filled="f"/>
        </w:pict>
      </w:r>
      <w:r>
        <w:rPr>
          <w:noProof/>
        </w:rPr>
        <w:pict>
          <v:oval id="_x0000_s1045" style="position:absolute;margin-left:131.65pt;margin-top:2.35pt;width:9.2pt;height:8.65pt;z-index:251585024" filled="f"/>
        </w:pict>
      </w:r>
      <w:r w:rsidR="00070698">
        <w:tab/>
      </w:r>
      <w:r w:rsidR="00070698">
        <w:tab/>
      </w:r>
      <w:r w:rsidR="00070698">
        <w:tab/>
        <w:t xml:space="preserve">         + </w:t>
      </w:r>
      <w:r w:rsidR="00070698">
        <w:tab/>
        <w:t xml:space="preserve">        + </w:t>
      </w:r>
      <w:r w:rsidR="00070698">
        <w:tab/>
      </w:r>
      <w:r w:rsidR="00070698">
        <w:tab/>
      </w:r>
      <w:r w:rsidR="00070698">
        <w:tab/>
        <w:t xml:space="preserve">   + </w:t>
      </w:r>
    </w:p>
    <w:p w:rsidR="00B02EF3" w:rsidRDefault="00B02EF3">
      <w:pPr>
        <w:pStyle w:val="Berechnungen"/>
        <w:tabs>
          <w:tab w:val="clear" w:pos="567"/>
          <w:tab w:val="clear" w:pos="3969"/>
          <w:tab w:val="clear" w:pos="4111"/>
          <w:tab w:val="clear" w:pos="7938"/>
          <w:tab w:val="clear" w:pos="8080"/>
        </w:tabs>
      </w:pPr>
    </w:p>
    <w:p w:rsidR="00B02EF3" w:rsidRDefault="00253D45">
      <w:pPr>
        <w:pStyle w:val="Berechnungen"/>
        <w:tabs>
          <w:tab w:val="clear" w:pos="567"/>
          <w:tab w:val="clear" w:pos="3969"/>
          <w:tab w:val="clear" w:pos="4111"/>
          <w:tab w:val="clear" w:pos="7938"/>
          <w:tab w:val="clear" w:pos="8080"/>
        </w:tabs>
      </w:pPr>
      <w:r>
        <w:rPr>
          <w:noProof/>
        </w:rPr>
        <w:pict>
          <v:shape id="_x0000_s1040" type="#_x0000_t5" style="position:absolute;margin-left:143.6pt;margin-top:10.25pt;width:17.3pt;height:44.2pt;z-index:251580928" adj="0" filled="f"/>
        </w:pict>
      </w:r>
    </w:p>
    <w:p w:rsidR="00B02EF3" w:rsidRDefault="00253D45">
      <w:pPr>
        <w:pStyle w:val="Berechnungen"/>
        <w:tabs>
          <w:tab w:val="clear" w:pos="567"/>
          <w:tab w:val="clear" w:pos="3969"/>
          <w:tab w:val="clear" w:pos="4111"/>
          <w:tab w:val="clear" w:pos="7938"/>
          <w:tab w:val="clear" w:pos="8080"/>
        </w:tabs>
      </w:pPr>
      <w:r>
        <w:rPr>
          <w:noProof/>
        </w:rPr>
        <w:pict>
          <v:shape id="_x0000_s1044" type="#_x0000_t32" style="position:absolute;margin-left:57.2pt;margin-top:9.4pt;width:345.6pt;height:.05pt;z-index:251584000" o:connectortype="straight" strokecolor="gray"/>
        </w:pict>
      </w:r>
    </w:p>
    <w:p w:rsidR="00B02EF3" w:rsidRDefault="00253D45">
      <w:pPr>
        <w:pStyle w:val="Berechnungen"/>
        <w:tabs>
          <w:tab w:val="clear" w:pos="567"/>
          <w:tab w:val="clear" w:pos="3969"/>
          <w:tab w:val="clear" w:pos="4111"/>
          <w:tab w:val="clear" w:pos="7938"/>
          <w:tab w:val="clear" w:pos="8080"/>
        </w:tabs>
      </w:pPr>
      <w:r>
        <w:rPr>
          <w:noProof/>
        </w:rPr>
        <w:pict>
          <v:oval id="_x0000_s1050" style="position:absolute;margin-left:307.65pt;margin-top:3.5pt;width:9.2pt;height:8.65pt;z-index:251590144" filled="f"/>
        </w:pict>
      </w:r>
      <w:r>
        <w:rPr>
          <w:noProof/>
        </w:rPr>
        <w:pict>
          <v:oval id="_x0000_s1049" style="position:absolute;margin-left:215.65pt;margin-top:3.5pt;width:9.2pt;height:8.65pt;z-index:251589120" filled="f"/>
        </w:pict>
      </w:r>
      <w:r>
        <w:rPr>
          <w:noProof/>
        </w:rPr>
        <w:pict>
          <v:oval id="_x0000_s1048" style="position:absolute;margin-left:144.7pt;margin-top:3.15pt;width:9.2pt;height:8.65pt;z-index:251588096" filled="f"/>
        </w:pict>
      </w:r>
      <w:r w:rsidR="00070698">
        <w:tab/>
      </w:r>
      <w:r w:rsidR="00070698">
        <w:tab/>
      </w:r>
      <w:r w:rsidR="00070698">
        <w:tab/>
      </w:r>
      <w:r w:rsidR="00070698">
        <w:tab/>
        <w:t xml:space="preserve">  – </w:t>
      </w:r>
      <w:r w:rsidR="00070698">
        <w:tab/>
      </w:r>
      <w:r w:rsidR="00070698">
        <w:tab/>
        <w:t xml:space="preserve">  – </w:t>
      </w:r>
      <w:r w:rsidR="00070698">
        <w:tab/>
      </w:r>
      <w:r w:rsidR="00070698">
        <w:tab/>
        <w:t xml:space="preserve">         – </w:t>
      </w:r>
    </w:p>
    <w:p w:rsidR="00B02EF3" w:rsidRDefault="00253D45">
      <w:pPr>
        <w:pStyle w:val="Berechnungen"/>
        <w:tabs>
          <w:tab w:val="clear" w:pos="567"/>
          <w:tab w:val="clear" w:pos="3969"/>
          <w:tab w:val="clear" w:pos="4111"/>
          <w:tab w:val="clear" w:pos="7938"/>
          <w:tab w:val="clear" w:pos="8080"/>
        </w:tabs>
      </w:pPr>
      <w:r>
        <w:rPr>
          <w:noProof/>
        </w:rPr>
        <w:pict>
          <v:shape id="_x0000_s1038" type="#_x0000_t32" style="position:absolute;margin-left:81.35pt;margin-top:4.8pt;width:321.45pt;height:0;z-index:251578880" o:connectortype="straight" strokecolor="gray"/>
        </w:pict>
      </w:r>
      <w:r>
        <w:rPr>
          <w:noProof/>
        </w:rPr>
        <w:pict>
          <v:rect id="_x0000_s1034" style="position:absolute;margin-left:26.65pt;margin-top:4.8pt;width:54.7pt;height:8.6pt;z-index:251574784" filled="f"/>
        </w:pict>
      </w:r>
      <w:r w:rsidR="00070698">
        <w:tab/>
      </w:r>
      <w:r w:rsidR="00070698">
        <w:tab/>
      </w:r>
      <w:r w:rsidR="00070698">
        <w:tab/>
      </w:r>
      <w:r w:rsidR="00070698">
        <w:tab/>
        <w:t xml:space="preserve">  </w:t>
      </w:r>
      <w:r w:rsidR="00070698">
        <w:rPr>
          <w:vertAlign w:val="subscript"/>
        </w:rPr>
        <w:t>σd</w:t>
      </w:r>
      <w:r w:rsidR="00070698">
        <w:tab/>
      </w:r>
      <w:r w:rsidR="00070698">
        <w:tab/>
        <w:t xml:space="preserve">  </w:t>
      </w:r>
      <w:r w:rsidR="00070698">
        <w:rPr>
          <w:vertAlign w:val="subscript"/>
        </w:rPr>
        <w:t>fyd</w:t>
      </w:r>
      <w:r w:rsidR="00070698">
        <w:tab/>
      </w:r>
      <w:r w:rsidR="00070698">
        <w:tab/>
        <w:t xml:space="preserve">        </w:t>
      </w:r>
      <w:r w:rsidR="00070698">
        <w:rPr>
          <w:vertAlign w:val="subscript"/>
        </w:rPr>
        <w:t>fyd</w:t>
      </w:r>
    </w:p>
    <w:p w:rsidR="00B02EF3" w:rsidRDefault="00070698" w:rsidP="00B65606">
      <w:pPr>
        <w:pStyle w:val="Beschriftung"/>
        <w:outlineLvl w:val="0"/>
      </w:pPr>
      <w:bookmarkStart w:id="213" w:name="_Ref247518489"/>
      <w:bookmarkStart w:id="214" w:name="_Toc301097147"/>
      <w:r>
        <w:t xml:space="preserve">Grafik </w:t>
      </w:r>
      <w:r w:rsidR="00253D45">
        <w:fldChar w:fldCharType="begin"/>
      </w:r>
      <w:r>
        <w:instrText xml:space="preserve"> SEQ Grafik \* ARABIC </w:instrText>
      </w:r>
      <w:r w:rsidR="00253D45">
        <w:fldChar w:fldCharType="separate"/>
      </w:r>
      <w:r w:rsidR="00EE7031">
        <w:rPr>
          <w:noProof/>
        </w:rPr>
        <w:t>10</w:t>
      </w:r>
      <w:r w:rsidR="00253D45">
        <w:fldChar w:fldCharType="end"/>
      </w:r>
      <w:bookmarkEnd w:id="213"/>
      <w:r>
        <w:t xml:space="preserve"> Spannungsverteilungen von elastisch bis plastisch</w:t>
      </w:r>
      <w:bookmarkEnd w:id="214"/>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Bei der elastischen Spannungsverteilung ist an einem Trägerende die Streckgrenze erreicht.</w:t>
      </w:r>
    </w:p>
    <w:p w:rsidR="00B02EF3" w:rsidRDefault="00070698">
      <w:pPr>
        <w:pStyle w:val="Berechnungen"/>
        <w:tabs>
          <w:tab w:val="clear" w:pos="567"/>
          <w:tab w:val="clear" w:pos="3969"/>
          <w:tab w:val="clear" w:pos="4111"/>
          <w:tab w:val="clear" w:pos="7938"/>
          <w:tab w:val="clear" w:pos="8080"/>
        </w:tabs>
      </w:pPr>
      <w:r>
        <w:t>Bei der plastischen Spannungsverteilung ist die Streckgrenze im ganzen Träger erreicht.</w:t>
      </w:r>
    </w:p>
    <w:p w:rsidR="00B02EF3" w:rsidRDefault="00070698">
      <w:pPr>
        <w:pStyle w:val="Berechnungen"/>
        <w:tabs>
          <w:tab w:val="clear" w:pos="567"/>
          <w:tab w:val="clear" w:pos="3969"/>
          <w:tab w:val="clear" w:pos="4111"/>
          <w:tab w:val="clear" w:pos="7938"/>
          <w:tab w:val="clear" w:pos="8080"/>
        </w:tabs>
      </w:pPr>
      <w:r>
        <w:t xml:space="preserve">Die semiplastische Spannungsverteilung bildet ein Zwischending. Dabei ist die Streckgrenze an beiden Trägerenden und in einem Stegstück erreicht. </w:t>
      </w:r>
    </w:p>
    <w:p w:rsidR="00B02EF3" w:rsidRDefault="00B02EF3">
      <w:pPr>
        <w:pStyle w:val="Berechnungen"/>
        <w:tabs>
          <w:tab w:val="clear" w:pos="567"/>
          <w:tab w:val="clear" w:pos="3969"/>
          <w:tab w:val="clear" w:pos="4111"/>
          <w:tab w:val="clear" w:pos="7938"/>
          <w:tab w:val="clear" w:pos="8080"/>
        </w:tabs>
      </w:pPr>
    </w:p>
    <w:p w:rsidR="00B02EF3" w:rsidRDefault="00B02EF3">
      <w:pPr>
        <w:pStyle w:val="Berechnungen"/>
        <w:tabs>
          <w:tab w:val="clear" w:pos="567"/>
          <w:tab w:val="clear" w:pos="3969"/>
          <w:tab w:val="clear" w:pos="4111"/>
          <w:tab w:val="clear" w:pos="7938"/>
          <w:tab w:val="clear" w:pos="8080"/>
        </w:tabs>
      </w:pPr>
    </w:p>
    <w:p w:rsidR="00B02EF3" w:rsidRDefault="00B02EF3">
      <w:pPr>
        <w:pStyle w:val="Berechnungen"/>
        <w:tabs>
          <w:tab w:val="clear" w:pos="567"/>
          <w:tab w:val="clear" w:pos="3969"/>
          <w:tab w:val="clear" w:pos="4111"/>
          <w:tab w:val="clear" w:pos="7938"/>
          <w:tab w:val="clear" w:pos="8080"/>
        </w:tabs>
      </w:pPr>
    </w:p>
    <w:p w:rsidR="00B02EF3" w:rsidRDefault="00070698" w:rsidP="00B65606">
      <w:pPr>
        <w:pStyle w:val="Berechnungen"/>
        <w:tabs>
          <w:tab w:val="clear" w:pos="567"/>
          <w:tab w:val="clear" w:pos="3969"/>
          <w:tab w:val="clear" w:pos="4111"/>
          <w:tab w:val="clear" w:pos="7938"/>
          <w:tab w:val="clear" w:pos="8080"/>
        </w:tabs>
        <w:outlineLvl w:val="0"/>
      </w:pPr>
      <w:r>
        <w:t>Spannungszustand und Kräfte</w:t>
      </w:r>
    </w:p>
    <w:p w:rsidR="00B02EF3" w:rsidRDefault="00253D45">
      <w:pPr>
        <w:pStyle w:val="Berechnungen"/>
        <w:tabs>
          <w:tab w:val="clear" w:pos="567"/>
          <w:tab w:val="clear" w:pos="3969"/>
          <w:tab w:val="clear" w:pos="4111"/>
          <w:tab w:val="clear" w:pos="7938"/>
          <w:tab w:val="clear" w:pos="8080"/>
        </w:tabs>
      </w:pPr>
      <w:r>
        <w:rPr>
          <w:noProof/>
        </w:rPr>
        <w:pict>
          <v:shape id="_x0000_s1072" type="#_x0000_t32" style="position:absolute;margin-left:37.1pt;margin-top:9.1pt;width:0;height:41.35pt;z-index:251605504" o:connectortype="straight">
            <v:stroke startarrow="block" endarrow="block"/>
          </v:shape>
        </w:pict>
      </w:r>
      <w:r>
        <w:rPr>
          <w:noProof/>
        </w:rPr>
        <w:pict>
          <v:shape id="_x0000_s1054" type="#_x0000_t32" style="position:absolute;margin-left:69.35pt;margin-top:9.1pt;width:56.8pt;height:0;z-index:251594240" o:connectortype="straight" strokecolor="gray"/>
        </w:pict>
      </w:r>
      <w:r>
        <w:rPr>
          <w:noProof/>
        </w:rPr>
        <w:pict>
          <v:shape id="_x0000_s1067" type="#_x0000_t32" style="position:absolute;margin-left:93.9pt;margin-top:4.8pt;width:29pt;height:0;flip:x;z-index:251600384" o:connectortype="straight" strokeweight="2pt">
            <v:stroke endarrow="classic" endarrowwidth="wide" endarrowlength="long"/>
          </v:shape>
        </w:pict>
      </w:r>
      <w:r>
        <w:rPr>
          <w:noProof/>
        </w:rPr>
        <w:pict>
          <v:shape id="_x0000_s1058" style="position:absolute;margin-left:126.15pt;margin-top:9.1pt;width:42.6pt;height:95.05pt;z-index:251596288;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52,1901" path="m380,r,1901l852,1901,,858,,,380,xe" filled="f">
            <v:path arrowok="t"/>
          </v:shape>
        </w:pict>
      </w:r>
      <w:r>
        <w:rPr>
          <w:noProof/>
        </w:rPr>
        <w:pict>
          <v:rect id="_x0000_s1052" style="position:absolute;margin-left:37.1pt;margin-top:1.95pt;width:32.25pt;height:7.15pt;z-index:251592192" filled="f"/>
        </w:pict>
      </w:r>
      <w:r>
        <w:rPr>
          <w:noProof/>
        </w:rPr>
        <w:pict>
          <v:rect id="_x0000_s1053" style="position:absolute;margin-left:49.75pt;margin-top:9.1pt;width:7.45pt;height:95.05pt;z-index:251593216" filled="f"/>
        </w:pict>
      </w:r>
      <w:r w:rsidR="00070698">
        <w:tab/>
      </w:r>
      <w:r w:rsidR="00070698">
        <w:tab/>
        <w:t xml:space="preserve">   F</w:t>
      </w:r>
      <w:r w:rsidR="00070698">
        <w:rPr>
          <w:vertAlign w:val="subscript"/>
        </w:rPr>
        <w:t>2</w:t>
      </w:r>
      <w:r w:rsidR="00070698">
        <w:tab/>
        <w:t xml:space="preserve">        </w:t>
      </w:r>
      <w:r w:rsidR="00070698">
        <w:rPr>
          <w:vertAlign w:val="superscript"/>
        </w:rPr>
        <w:t>fyd</w:t>
      </w:r>
      <w:r w:rsidR="00070698">
        <w:rPr>
          <w:vertAlign w:val="superscript"/>
        </w:rPr>
        <w:tab/>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71" type="#_x0000_t32" style="position:absolute;margin-left:114.3pt;margin-top:15.7pt;width:25.8pt;height:.05pt;flip:x;z-index:251604480" o:connectortype="straight">
            <v:stroke endarrow="block"/>
          </v:shape>
        </w:pict>
      </w:r>
      <w:r>
        <w:rPr>
          <w:noProof/>
        </w:rPr>
        <w:pict>
          <v:oval id="_x0000_s1062" style="position:absolute;margin-left:130.9pt;margin-top:2.35pt;width:9.2pt;height:8.65pt;z-index:251598336" filled="f"/>
        </w:pict>
      </w:r>
      <w:r w:rsidR="00070698" w:rsidRPr="00B75C8C">
        <w:rPr>
          <w:lang w:val="en-US"/>
        </w:rPr>
        <w:t xml:space="preserve">          </w:t>
      </w:r>
      <w:r w:rsidR="00070698">
        <w:rPr>
          <w:vertAlign w:val="subscript"/>
          <w:lang w:val="en-US"/>
        </w:rPr>
        <w:t>a</w:t>
      </w:r>
      <w:r w:rsidR="00070698">
        <w:rPr>
          <w:lang w:val="en-US"/>
        </w:rPr>
        <w:tab/>
      </w:r>
      <w:r w:rsidR="00070698">
        <w:rPr>
          <w:lang w:val="en-US"/>
        </w:rPr>
        <w:tab/>
      </w:r>
      <w:r w:rsidR="00070698">
        <w:rPr>
          <w:lang w:val="en-US"/>
        </w:rPr>
        <w:tab/>
        <w:t>F</w:t>
      </w:r>
      <w:r w:rsidR="00070698">
        <w:rPr>
          <w:vertAlign w:val="subscript"/>
          <w:lang w:val="en-US"/>
        </w:rPr>
        <w:t>2PL</w:t>
      </w:r>
      <w:r w:rsidR="00070698">
        <w:rPr>
          <w:lang w:val="en-US"/>
        </w:rPr>
        <w:t xml:space="preserve">  + </w:t>
      </w:r>
      <w:r w:rsidR="00070698">
        <w:rPr>
          <w:lang w:val="en-US"/>
        </w:rPr>
        <w:tab/>
      </w:r>
    </w:p>
    <w:p w:rsidR="00B02EF3" w:rsidRDefault="00B02EF3">
      <w:pPr>
        <w:pStyle w:val="Berechnungen"/>
        <w:tabs>
          <w:tab w:val="clear" w:pos="567"/>
          <w:tab w:val="clear" w:pos="3969"/>
          <w:tab w:val="clear" w:pos="4111"/>
          <w:tab w:val="clear" w:pos="7938"/>
          <w:tab w:val="clear" w:pos="8080"/>
        </w:tabs>
        <w:rPr>
          <w:lang w:val="en-US"/>
        </w:rPr>
      </w:pP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73" type="#_x0000_t32" style="position:absolute;margin-left:37.1pt;margin-top:.8pt;width:.05pt;height:25.25pt;z-index:251606528" o:connectortype="straight">
            <v:stroke startarrow="block" endarrow="block"/>
          </v:shape>
        </w:pict>
      </w:r>
      <w:r>
        <w:rPr>
          <w:noProof/>
        </w:rPr>
        <w:pict>
          <v:shape id="_x0000_s1070" type="#_x0000_t32" style="position:absolute;margin-left:114.3pt;margin-top:6.2pt;width:25.8pt;height:.55pt;flip:x;z-index:251603456" o:connectortype="straight">
            <v:stroke endarrow="block"/>
          </v:shape>
        </w:pict>
      </w:r>
      <w:r w:rsidR="00070698">
        <w:rPr>
          <w:lang w:val="en-US"/>
        </w:rPr>
        <w:t xml:space="preserve">          </w:t>
      </w:r>
      <w:r w:rsidR="00070698">
        <w:rPr>
          <w:vertAlign w:val="subscript"/>
          <w:lang w:val="en-US"/>
        </w:rPr>
        <w:t>b</w:t>
      </w:r>
      <w:r w:rsidR="00070698">
        <w:rPr>
          <w:lang w:val="en-US"/>
        </w:rPr>
        <w:t xml:space="preserve"> </w:t>
      </w:r>
      <w:r w:rsidR="00070698">
        <w:rPr>
          <w:lang w:val="en-US"/>
        </w:rPr>
        <w:tab/>
        <w:t xml:space="preserve">       F</w:t>
      </w:r>
      <w:r w:rsidR="00070698">
        <w:rPr>
          <w:vertAlign w:val="subscript"/>
          <w:lang w:val="en-US"/>
        </w:rPr>
        <w:t>2EL</w:t>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74" type="#_x0000_t32" style="position:absolute;margin-left:37.1pt;margin-top:9.45pt;width:0;height:28.45pt;z-index:251607552" o:connectortype="straight">
            <v:stroke startarrow="block" endarrow="block"/>
          </v:shape>
        </w:pict>
      </w:r>
      <w:r>
        <w:rPr>
          <w:noProof/>
        </w:rPr>
        <w:pict>
          <v:shape id="_x0000_s1060" type="#_x0000_t32" style="position:absolute;margin-left:57.2pt;margin-top:9.4pt;width:87.5pt;height:.05pt;z-index:251597312" o:connectortype="straight" strokecolor="gray"/>
        </w:pict>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69" type="#_x0000_t32" style="position:absolute;margin-left:153.9pt;margin-top:12.7pt;width:26.5pt;height:0;z-index:251602432" o:connectortype="straight">
            <v:stroke endarrow="block"/>
          </v:shape>
        </w:pict>
      </w:r>
      <w:r w:rsidR="00070698">
        <w:rPr>
          <w:lang w:val="en-US"/>
        </w:rPr>
        <w:t xml:space="preserve">          </w:t>
      </w:r>
      <w:r w:rsidR="00070698">
        <w:rPr>
          <w:sz w:val="16"/>
          <w:szCs w:val="16"/>
          <w:lang w:val="en-US"/>
        </w:rPr>
        <w:t>c</w:t>
      </w:r>
      <w:r w:rsidR="00070698">
        <w:rPr>
          <w:lang w:val="en-US"/>
        </w:rPr>
        <w:tab/>
      </w:r>
      <w:r w:rsidR="00070698">
        <w:rPr>
          <w:lang w:val="en-US"/>
        </w:rPr>
        <w:tab/>
      </w:r>
      <w:r w:rsidR="00070698">
        <w:rPr>
          <w:lang w:val="en-US"/>
        </w:rPr>
        <w:tab/>
      </w:r>
      <w:r w:rsidR="00070698">
        <w:rPr>
          <w:lang w:val="en-US"/>
        </w:rPr>
        <w:tab/>
        <w:t xml:space="preserve">  – </w:t>
      </w:r>
      <w:r w:rsidR="00070698">
        <w:rPr>
          <w:lang w:val="en-US"/>
        </w:rPr>
        <w:tab/>
      </w:r>
      <w:r>
        <w:rPr>
          <w:noProof/>
        </w:rPr>
        <w:pict>
          <v:oval id="_x0000_s1065" style="position:absolute;margin-left:146.9pt;margin-top:3.5pt;width:9.2pt;height:8.65pt;z-index:251599360;mso-position-horizontal-relative:text;mso-position-vertical-relative:text" filled="f"/>
        </w:pict>
      </w:r>
      <w:r w:rsidR="00070698">
        <w:rPr>
          <w:lang w:val="en-US"/>
        </w:rPr>
        <w:t xml:space="preserve">  F</w:t>
      </w:r>
      <w:r w:rsidR="00070698">
        <w:rPr>
          <w:vertAlign w:val="subscript"/>
          <w:lang w:val="en-US"/>
        </w:rPr>
        <w:t>1EL</w:t>
      </w:r>
    </w:p>
    <w:p w:rsidR="00B02EF3" w:rsidRDefault="00253D45">
      <w:pPr>
        <w:pStyle w:val="Berechnungen"/>
        <w:tabs>
          <w:tab w:val="clear" w:pos="567"/>
          <w:tab w:val="clear" w:pos="3969"/>
          <w:tab w:val="clear" w:pos="4111"/>
          <w:tab w:val="clear" w:pos="7938"/>
          <w:tab w:val="clear" w:pos="8080"/>
        </w:tabs>
      </w:pPr>
      <w:r>
        <w:rPr>
          <w:noProof/>
        </w:rPr>
        <w:pict>
          <v:shape id="_x0000_s1055" type="#_x0000_t32" style="position:absolute;margin-left:81.35pt;margin-top:4.8pt;width:87.4pt;height:0;z-index:251595264" o:connectortype="straight" strokecolor="gray"/>
        </w:pict>
      </w:r>
      <w:r>
        <w:rPr>
          <w:noProof/>
        </w:rPr>
        <w:pict>
          <v:shape id="_x0000_s1068" type="#_x0000_t32" style="position:absolute;margin-left:168.75pt;margin-top:8.6pt;width:26.15pt;height:0;z-index:251601408" o:connectortype="straight" strokeweight="2pt">
            <v:stroke endarrow="classic" endarrowwidth="wide" endarrowlength="long"/>
          </v:shape>
        </w:pict>
      </w:r>
      <w:r>
        <w:rPr>
          <w:noProof/>
        </w:rPr>
        <w:pict>
          <v:rect id="_x0000_s1051" style="position:absolute;margin-left:26.65pt;margin-top:4.8pt;width:54.7pt;height:8.6pt;z-index:251591168" filled="f"/>
        </w:pict>
      </w:r>
      <w:r w:rsidR="00070698" w:rsidRPr="00B75C8C">
        <w:tab/>
      </w:r>
      <w:r w:rsidR="00070698" w:rsidRPr="00B75C8C">
        <w:tab/>
      </w:r>
      <w:r w:rsidR="00070698" w:rsidRPr="00B75C8C">
        <w:tab/>
      </w:r>
      <w:r w:rsidR="00070698" w:rsidRPr="00B75C8C">
        <w:tab/>
        <w:t xml:space="preserve">   </w:t>
      </w:r>
      <w:r w:rsidR="00070698">
        <w:rPr>
          <w:vertAlign w:val="subscript"/>
        </w:rPr>
        <w:t>fyd</w:t>
      </w:r>
      <w:r w:rsidR="00070698">
        <w:tab/>
        <w:t xml:space="preserve">       F</w:t>
      </w:r>
      <w:r w:rsidR="00070698">
        <w:rPr>
          <w:vertAlign w:val="subscript"/>
        </w:rPr>
        <w:t>1</w:t>
      </w:r>
    </w:p>
    <w:p w:rsidR="00B02EF3" w:rsidRDefault="00070698" w:rsidP="00B65606">
      <w:pPr>
        <w:pStyle w:val="Beschriftung"/>
        <w:outlineLvl w:val="0"/>
      </w:pPr>
      <w:bookmarkStart w:id="215" w:name="_Toc301097148"/>
      <w:r>
        <w:lastRenderedPageBreak/>
        <w:t xml:space="preserve">Grafik </w:t>
      </w:r>
      <w:r w:rsidR="00253D45">
        <w:fldChar w:fldCharType="begin"/>
      </w:r>
      <w:r>
        <w:instrText xml:space="preserve"> SEQ Grafik \* ARABIC </w:instrText>
      </w:r>
      <w:r w:rsidR="00253D45">
        <w:fldChar w:fldCharType="separate"/>
      </w:r>
      <w:r w:rsidR="00EE7031">
        <w:rPr>
          <w:noProof/>
        </w:rPr>
        <w:t>11</w:t>
      </w:r>
      <w:r w:rsidR="00253D45">
        <w:fldChar w:fldCharType="end"/>
      </w:r>
      <w:r>
        <w:t xml:space="preserve"> Kräfte im semiplastischen Spannungszustand</w:t>
      </w:r>
      <w:bookmarkEnd w:id="215"/>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Es wird eine Vereinfachung getroffen. Die Kraft in den Flanschen wirkt im Schwerpunkt und deren Größe ist Streckgrenze mal Fläche. Dies liegt leicht auf der unsicheren Seite. Es wirkt keine Normalkraft.</w:t>
      </w:r>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Der Trägersteg unterteilt sich in 3 Längen.</w:t>
      </w:r>
    </w:p>
    <w:p w:rsidR="00B02EF3" w:rsidRDefault="00070698">
      <w:pPr>
        <w:pStyle w:val="Berechnungen"/>
        <w:tabs>
          <w:tab w:val="clear" w:pos="567"/>
          <w:tab w:val="clear" w:pos="3969"/>
          <w:tab w:val="clear" w:pos="4111"/>
          <w:tab w:val="clear" w:pos="7938"/>
          <w:tab w:val="clear" w:pos="8080"/>
        </w:tabs>
      </w:pPr>
      <w:r>
        <w:t>Länge A beschreibt die Länge des plastifizierten Stegstücks.</w:t>
      </w:r>
    </w:p>
    <w:p w:rsidR="00B02EF3" w:rsidRDefault="00070698">
      <w:pPr>
        <w:pStyle w:val="Berechnungen"/>
        <w:tabs>
          <w:tab w:val="clear" w:pos="567"/>
          <w:tab w:val="clear" w:pos="3969"/>
          <w:tab w:val="clear" w:pos="4111"/>
          <w:tab w:val="clear" w:pos="7938"/>
          <w:tab w:val="clear" w:pos="8080"/>
        </w:tabs>
      </w:pPr>
      <w:r>
        <w:t>Länge B beschreibt die Länge des nicht plastifizierten Stegstücks unter Zugspannungen.</w:t>
      </w:r>
    </w:p>
    <w:p w:rsidR="00B02EF3" w:rsidRDefault="00070698">
      <w:pPr>
        <w:pStyle w:val="Berechnungen"/>
        <w:tabs>
          <w:tab w:val="clear" w:pos="567"/>
          <w:tab w:val="clear" w:pos="3969"/>
          <w:tab w:val="clear" w:pos="4111"/>
          <w:tab w:val="clear" w:pos="7938"/>
          <w:tab w:val="clear" w:pos="8080"/>
        </w:tabs>
      </w:pPr>
      <w:r>
        <w:t>Länge C beschreibt die Länge des nicht plastifizierten Stegstücks unter Druckspannungen.</w:t>
      </w:r>
    </w:p>
    <w:p w:rsidR="00B02EF3" w:rsidRDefault="00B02EF3">
      <w:pPr>
        <w:pStyle w:val="Berechnungen"/>
        <w:tabs>
          <w:tab w:val="clear" w:pos="567"/>
          <w:tab w:val="clear" w:pos="3969"/>
          <w:tab w:val="clear" w:pos="4111"/>
          <w:tab w:val="clear" w:pos="7938"/>
          <w:tab w:val="clear" w:pos="8080"/>
        </w:tabs>
      </w:pPr>
    </w:p>
    <w:p w:rsidR="00B02EF3" w:rsidRDefault="00070698" w:rsidP="00B65606">
      <w:pPr>
        <w:pStyle w:val="Berechnungen"/>
        <w:tabs>
          <w:tab w:val="clear" w:pos="567"/>
          <w:tab w:val="clear" w:pos="3969"/>
          <w:tab w:val="clear" w:pos="4111"/>
          <w:tab w:val="clear" w:pos="7938"/>
          <w:tab w:val="clear" w:pos="8080"/>
        </w:tabs>
        <w:outlineLvl w:val="0"/>
      </w:pPr>
      <w:r>
        <w:t>Es wirken 5 Kräfte</w:t>
      </w:r>
    </w:p>
    <w:p w:rsidR="00B02EF3" w:rsidRDefault="00070698">
      <w:pPr>
        <w:pStyle w:val="Berechnungen"/>
        <w:tabs>
          <w:tab w:val="clear" w:pos="567"/>
          <w:tab w:val="clear" w:pos="3969"/>
          <w:tab w:val="clear" w:pos="4111"/>
          <w:tab w:val="clear" w:pos="7938"/>
          <w:tab w:val="clear" w:pos="8080"/>
          <w:tab w:val="left" w:pos="6804"/>
        </w:tabs>
      </w:pPr>
      <w:r>
        <w:t>F</w:t>
      </w:r>
      <w:r>
        <w:rPr>
          <w:vertAlign w:val="subscript"/>
        </w:rPr>
        <w:t>2</w:t>
      </w:r>
      <w:r>
        <w:t xml:space="preserve"> ist die Zugkraft des Obergurtes.</w:t>
      </w:r>
      <w:r>
        <w:tab/>
        <w:t>F</w:t>
      </w:r>
      <w:r>
        <w:rPr>
          <w:vertAlign w:val="subscript"/>
        </w:rPr>
        <w:t>2</w:t>
      </w:r>
      <w:r>
        <w:t>= A</w:t>
      </w:r>
      <w:r>
        <w:rPr>
          <w:vertAlign w:val="subscript"/>
        </w:rPr>
        <w:t>2</w:t>
      </w:r>
      <w:r>
        <w:t>∙f</w:t>
      </w:r>
      <w:r>
        <w:rPr>
          <w:vertAlign w:val="subscript"/>
        </w:rPr>
        <w:t>yd</w:t>
      </w:r>
    </w:p>
    <w:p w:rsidR="00B02EF3" w:rsidRDefault="00070698">
      <w:pPr>
        <w:pStyle w:val="Berechnungen"/>
        <w:tabs>
          <w:tab w:val="clear" w:pos="567"/>
          <w:tab w:val="clear" w:pos="3969"/>
          <w:tab w:val="clear" w:pos="4111"/>
          <w:tab w:val="clear" w:pos="7938"/>
          <w:tab w:val="clear" w:pos="8080"/>
          <w:tab w:val="left" w:pos="6804"/>
        </w:tabs>
      </w:pPr>
      <w:r>
        <w:t>F</w:t>
      </w:r>
      <w:r>
        <w:rPr>
          <w:vertAlign w:val="subscript"/>
        </w:rPr>
        <w:t>1</w:t>
      </w:r>
      <w:r>
        <w:t xml:space="preserve"> ist die Druckkraft des Untergurtes.</w:t>
      </w:r>
      <w:r>
        <w:tab/>
        <w:t>F</w:t>
      </w:r>
      <w:r>
        <w:rPr>
          <w:vertAlign w:val="subscript"/>
        </w:rPr>
        <w:t>1</w:t>
      </w:r>
      <w:r>
        <w:t>= A</w:t>
      </w:r>
      <w:r>
        <w:rPr>
          <w:vertAlign w:val="subscript"/>
        </w:rPr>
        <w:t>1</w:t>
      </w:r>
      <w:r>
        <w:t>∙f</w:t>
      </w:r>
      <w:r>
        <w:rPr>
          <w:vertAlign w:val="subscript"/>
        </w:rPr>
        <w:t>yd</w:t>
      </w:r>
    </w:p>
    <w:p w:rsidR="00B02EF3" w:rsidRDefault="00070698">
      <w:pPr>
        <w:pStyle w:val="Berechnungen"/>
        <w:tabs>
          <w:tab w:val="clear" w:pos="567"/>
          <w:tab w:val="clear" w:pos="3969"/>
          <w:tab w:val="clear" w:pos="4111"/>
          <w:tab w:val="clear" w:pos="7938"/>
          <w:tab w:val="clear" w:pos="8080"/>
          <w:tab w:val="left" w:pos="6804"/>
        </w:tabs>
      </w:pPr>
      <w:r>
        <w:t>F</w:t>
      </w:r>
      <w:r>
        <w:rPr>
          <w:vertAlign w:val="subscript"/>
        </w:rPr>
        <w:t>1EL</w:t>
      </w:r>
      <w:r>
        <w:t xml:space="preserve"> ist die elastische Druckkraft des unteren Stegstücks.</w:t>
      </w:r>
      <w:r>
        <w:tab/>
        <w:t>F</w:t>
      </w:r>
      <w:r>
        <w:rPr>
          <w:vertAlign w:val="subscript"/>
        </w:rPr>
        <w:t>1EL</w:t>
      </w:r>
      <w:r>
        <w:t>= t</w:t>
      </w:r>
      <w:r>
        <w:rPr>
          <w:vertAlign w:val="subscript"/>
        </w:rPr>
        <w:t>w</w:t>
      </w:r>
      <w:r>
        <w:t>∙c∙f</w:t>
      </w:r>
      <w:r>
        <w:rPr>
          <w:vertAlign w:val="subscript"/>
        </w:rPr>
        <w:t>yd</w:t>
      </w:r>
      <w:r>
        <w:t>/2</w:t>
      </w:r>
    </w:p>
    <w:p w:rsidR="00B02EF3" w:rsidRDefault="00070698">
      <w:pPr>
        <w:pStyle w:val="Berechnungen"/>
        <w:tabs>
          <w:tab w:val="clear" w:pos="567"/>
          <w:tab w:val="clear" w:pos="3969"/>
          <w:tab w:val="clear" w:pos="4111"/>
          <w:tab w:val="clear" w:pos="7938"/>
          <w:tab w:val="clear" w:pos="8080"/>
          <w:tab w:val="left" w:pos="6804"/>
        </w:tabs>
      </w:pPr>
      <w:r>
        <w:t>F</w:t>
      </w:r>
      <w:r>
        <w:rPr>
          <w:vertAlign w:val="subscript"/>
        </w:rPr>
        <w:t>2EL</w:t>
      </w:r>
      <w:r>
        <w:t xml:space="preserve"> ist die elastische Zugkraft des mittleren Stegstücks.</w:t>
      </w:r>
      <w:r>
        <w:tab/>
        <w:t>F</w:t>
      </w:r>
      <w:r>
        <w:rPr>
          <w:vertAlign w:val="subscript"/>
        </w:rPr>
        <w:t>2EL</w:t>
      </w:r>
      <w:r>
        <w:t>= t</w:t>
      </w:r>
      <w:r>
        <w:rPr>
          <w:vertAlign w:val="subscript"/>
        </w:rPr>
        <w:t>w</w:t>
      </w:r>
      <w:r>
        <w:t>∙b∙f</w:t>
      </w:r>
      <w:r>
        <w:rPr>
          <w:vertAlign w:val="subscript"/>
        </w:rPr>
        <w:t>yd</w:t>
      </w:r>
      <w:r>
        <w:t>/2</w:t>
      </w:r>
    </w:p>
    <w:p w:rsidR="00B02EF3" w:rsidRDefault="00070698">
      <w:pPr>
        <w:pStyle w:val="Berechnungen"/>
        <w:tabs>
          <w:tab w:val="clear" w:pos="567"/>
          <w:tab w:val="clear" w:pos="3969"/>
          <w:tab w:val="clear" w:pos="4111"/>
          <w:tab w:val="clear" w:pos="7938"/>
          <w:tab w:val="clear" w:pos="8080"/>
          <w:tab w:val="left" w:pos="6804"/>
        </w:tabs>
      </w:pPr>
      <w:r>
        <w:t>F</w:t>
      </w:r>
      <w:r>
        <w:rPr>
          <w:vertAlign w:val="subscript"/>
        </w:rPr>
        <w:t>2PL</w:t>
      </w:r>
      <w:r>
        <w:t xml:space="preserve"> ist die plastische Zugkraft des oberen Stegstücks.</w:t>
      </w:r>
      <w:r>
        <w:tab/>
        <w:t>F</w:t>
      </w:r>
      <w:r>
        <w:rPr>
          <w:vertAlign w:val="subscript"/>
        </w:rPr>
        <w:t>2PL</w:t>
      </w:r>
      <w:r>
        <w:t>= t</w:t>
      </w:r>
      <w:r>
        <w:rPr>
          <w:vertAlign w:val="subscript"/>
        </w:rPr>
        <w:t>w</w:t>
      </w:r>
      <w:r>
        <w:t>∙a∙f</w:t>
      </w:r>
      <w:r>
        <w:rPr>
          <w:vertAlign w:val="subscript"/>
        </w:rPr>
        <w:t>yd</w:t>
      </w:r>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pPr>
      <w:r>
        <w:t>Zwischen allen Kräften muss Gleichgewicht herrschen.</w:t>
      </w:r>
    </w:p>
    <w:p w:rsidR="00B02EF3" w:rsidRDefault="00070698" w:rsidP="00B65606">
      <w:pPr>
        <w:pStyle w:val="Berechnungen"/>
        <w:outlineLvl w:val="0"/>
        <w:rPr>
          <w:lang w:val="en-US"/>
        </w:rPr>
      </w:pPr>
      <w:r>
        <w:tab/>
      </w:r>
      <w:r>
        <w:rPr>
          <w:lang w:val="en-US"/>
        </w:rPr>
        <w:t>F</w:t>
      </w:r>
      <w:r>
        <w:rPr>
          <w:vertAlign w:val="subscript"/>
          <w:lang w:val="en-US"/>
        </w:rPr>
        <w:t>2</w:t>
      </w:r>
      <w:r>
        <w:rPr>
          <w:lang w:val="en-US"/>
        </w:rPr>
        <w:t xml:space="preserve"> + F</w:t>
      </w:r>
      <w:r>
        <w:rPr>
          <w:vertAlign w:val="subscript"/>
          <w:lang w:val="en-US"/>
        </w:rPr>
        <w:t>1</w:t>
      </w:r>
      <w:r>
        <w:rPr>
          <w:lang w:val="en-US"/>
        </w:rPr>
        <w:t xml:space="preserve"> + F</w:t>
      </w:r>
      <w:r>
        <w:rPr>
          <w:vertAlign w:val="subscript"/>
          <w:lang w:val="en-US"/>
        </w:rPr>
        <w:t>1EL</w:t>
      </w:r>
      <w:r>
        <w:rPr>
          <w:lang w:val="en-US"/>
        </w:rPr>
        <w:t xml:space="preserve"> + F</w:t>
      </w:r>
      <w:r>
        <w:rPr>
          <w:vertAlign w:val="subscript"/>
          <w:lang w:val="en-US"/>
        </w:rPr>
        <w:t>2EL</w:t>
      </w:r>
      <w:r>
        <w:rPr>
          <w:lang w:val="en-US"/>
        </w:rPr>
        <w:t xml:space="preserve"> + F</w:t>
      </w:r>
      <w:r>
        <w:rPr>
          <w:vertAlign w:val="subscript"/>
          <w:lang w:val="en-US"/>
        </w:rPr>
        <w:t>2PL</w:t>
      </w:r>
      <w:r>
        <w:rPr>
          <w:lang w:val="en-US"/>
        </w:rPr>
        <w:t>= 0</w:t>
      </w:r>
    </w:p>
    <w:p w:rsidR="00B02EF3" w:rsidRDefault="00B02EF3">
      <w:pPr>
        <w:pStyle w:val="Berechnungen"/>
        <w:rPr>
          <w:lang w:val="en-US"/>
        </w:rPr>
      </w:pPr>
    </w:p>
    <w:p w:rsidR="00B02EF3" w:rsidRDefault="00070698">
      <w:pPr>
        <w:pStyle w:val="Berechnungen"/>
      </w:pPr>
      <w:r>
        <w:t>Aus Gründen der Dehnung müssen die elastischen Kräfte gleich groß sein.</w:t>
      </w:r>
    </w:p>
    <w:p w:rsidR="00B02EF3" w:rsidRDefault="00070698" w:rsidP="00B65606">
      <w:pPr>
        <w:pStyle w:val="Berechnungen"/>
        <w:outlineLvl w:val="0"/>
      </w:pPr>
      <w:r>
        <w:tab/>
        <w:t>F</w:t>
      </w:r>
      <w:r>
        <w:rPr>
          <w:vertAlign w:val="subscript"/>
        </w:rPr>
        <w:t>1EL</w:t>
      </w:r>
      <w:r>
        <w:t xml:space="preserve"> + F</w:t>
      </w:r>
      <w:r>
        <w:rPr>
          <w:vertAlign w:val="subscript"/>
        </w:rPr>
        <w:t>2EL</w:t>
      </w:r>
      <w:r>
        <w:t>= 0</w:t>
      </w:r>
    </w:p>
    <w:p w:rsidR="00B02EF3" w:rsidRDefault="00070698">
      <w:pPr>
        <w:pStyle w:val="Berechnungen"/>
      </w:pPr>
      <w:r>
        <w:t>Es gilt ebenfalls:</w:t>
      </w:r>
    </w:p>
    <w:p w:rsidR="00B02EF3" w:rsidRDefault="00070698">
      <w:pPr>
        <w:pStyle w:val="Berechnungen"/>
      </w:pPr>
      <w:r>
        <w:tab/>
        <w:t>c= b</w:t>
      </w:r>
    </w:p>
    <w:p w:rsidR="00B02EF3" w:rsidRDefault="00B02EF3">
      <w:pPr>
        <w:pStyle w:val="Berechnungen"/>
      </w:pPr>
    </w:p>
    <w:p w:rsidR="00B02EF3" w:rsidRDefault="00070698" w:rsidP="00B65606">
      <w:pPr>
        <w:pStyle w:val="Berechnungen"/>
        <w:outlineLvl w:val="0"/>
      </w:pPr>
      <w:r>
        <w:t>Damit lässt sich das Gleichgewicht vereinfachen zu</w:t>
      </w:r>
    </w:p>
    <w:p w:rsidR="00B02EF3" w:rsidRDefault="00070698">
      <w:pPr>
        <w:pStyle w:val="Berechnungen"/>
      </w:pPr>
      <w:r>
        <w:tab/>
        <w:t>F</w:t>
      </w:r>
      <w:r>
        <w:rPr>
          <w:vertAlign w:val="subscript"/>
        </w:rPr>
        <w:t>2</w:t>
      </w:r>
      <w:r>
        <w:t xml:space="preserve"> + F</w:t>
      </w:r>
      <w:r>
        <w:rPr>
          <w:vertAlign w:val="subscript"/>
        </w:rPr>
        <w:t>1</w:t>
      </w:r>
      <w:r>
        <w:t xml:space="preserve"> + F</w:t>
      </w:r>
      <w:r>
        <w:rPr>
          <w:vertAlign w:val="subscript"/>
        </w:rPr>
        <w:t>2PL</w:t>
      </w:r>
      <w:r>
        <w:t>= 0</w:t>
      </w:r>
      <w:r>
        <w:tab/>
      </w:r>
      <w:r>
        <w:tab/>
        <w:t>nach F</w:t>
      </w:r>
      <w:r>
        <w:rPr>
          <w:vertAlign w:val="subscript"/>
        </w:rPr>
        <w:t>2PL</w:t>
      </w:r>
      <w:r>
        <w:t xml:space="preserve"> umstellen</w:t>
      </w:r>
    </w:p>
    <w:p w:rsidR="00B02EF3" w:rsidRDefault="00070698">
      <w:pPr>
        <w:pStyle w:val="Berechnungen"/>
      </w:pPr>
      <w:r>
        <w:tab/>
        <w:t>F</w:t>
      </w:r>
      <w:r>
        <w:rPr>
          <w:vertAlign w:val="subscript"/>
        </w:rPr>
        <w:t>2PL</w:t>
      </w:r>
      <w:r>
        <w:t xml:space="preserve"> = F</w:t>
      </w:r>
      <w:r>
        <w:rPr>
          <w:vertAlign w:val="subscript"/>
        </w:rPr>
        <w:t>1</w:t>
      </w:r>
      <w:r>
        <w:t xml:space="preserve"> – F</w:t>
      </w:r>
      <w:r>
        <w:rPr>
          <w:vertAlign w:val="subscript"/>
        </w:rPr>
        <w:t>2</w:t>
      </w:r>
    </w:p>
    <w:p w:rsidR="00B02EF3" w:rsidRDefault="00070698">
      <w:pPr>
        <w:pStyle w:val="Berechnungen"/>
      </w:pPr>
      <w:r>
        <w:t>F</w:t>
      </w:r>
      <w:r>
        <w:rPr>
          <w:vertAlign w:val="subscript"/>
        </w:rPr>
        <w:t>2PL</w:t>
      </w:r>
      <w:r>
        <w:t xml:space="preserve"> muss größer als 0 sein, sonst ist die Formel nicht anwendbar.</w:t>
      </w:r>
    </w:p>
    <w:p w:rsidR="00B02EF3" w:rsidRDefault="00B02EF3">
      <w:pPr>
        <w:pStyle w:val="Berechnungen"/>
      </w:pPr>
    </w:p>
    <w:p w:rsidR="00B02EF3" w:rsidRDefault="00070698">
      <w:pPr>
        <w:pStyle w:val="Berechnungen"/>
      </w:pPr>
      <w:r>
        <w:t>Nun kann die plastifizierte Länge a ausgerechnet werden.</w:t>
      </w:r>
    </w:p>
    <w:p w:rsidR="00B02EF3" w:rsidRDefault="00070698">
      <w:pPr>
        <w:pStyle w:val="Berechnungen"/>
      </w:pPr>
      <w:r>
        <w:tab/>
        <w:t>F</w:t>
      </w:r>
      <w:r>
        <w:rPr>
          <w:vertAlign w:val="subscript"/>
        </w:rPr>
        <w:t>2PL</w:t>
      </w:r>
      <w:r>
        <w:t>= t</w:t>
      </w:r>
      <w:r>
        <w:rPr>
          <w:vertAlign w:val="subscript"/>
        </w:rPr>
        <w:t>w</w:t>
      </w:r>
      <w:r>
        <w:t>∙a∙f</w:t>
      </w:r>
      <w:r>
        <w:rPr>
          <w:vertAlign w:val="subscript"/>
        </w:rPr>
        <w:t>yd</w:t>
      </w:r>
      <w:r>
        <w:tab/>
      </w:r>
      <w:r>
        <w:tab/>
        <w:t>F</w:t>
      </w:r>
      <w:r>
        <w:rPr>
          <w:vertAlign w:val="subscript"/>
        </w:rPr>
        <w:t>2PL</w:t>
      </w:r>
      <w:r>
        <w:t xml:space="preserve"> = F</w:t>
      </w:r>
      <w:r>
        <w:rPr>
          <w:vertAlign w:val="subscript"/>
        </w:rPr>
        <w:t>1</w:t>
      </w:r>
      <w:r>
        <w:t xml:space="preserve"> – F</w:t>
      </w:r>
      <w:r>
        <w:rPr>
          <w:vertAlign w:val="subscript"/>
        </w:rPr>
        <w:t>2</w:t>
      </w:r>
    </w:p>
    <w:p w:rsidR="00B02EF3" w:rsidRDefault="00070698">
      <w:pPr>
        <w:pStyle w:val="Berechnungen"/>
        <w:rPr>
          <w:lang w:val="en-US"/>
        </w:rPr>
      </w:pPr>
      <w:r>
        <w:tab/>
      </w:r>
      <w:r>
        <w:rPr>
          <w:lang w:val="en-US"/>
        </w:rPr>
        <w:t>F</w:t>
      </w:r>
      <w:r>
        <w:rPr>
          <w:vertAlign w:val="subscript"/>
          <w:lang w:val="en-US"/>
        </w:rPr>
        <w:t>1</w:t>
      </w:r>
      <w:r>
        <w:rPr>
          <w:lang w:val="en-US"/>
        </w:rPr>
        <w:t xml:space="preserve"> – F</w:t>
      </w:r>
      <w:r>
        <w:rPr>
          <w:vertAlign w:val="subscript"/>
          <w:lang w:val="en-US"/>
        </w:rPr>
        <w:t>2</w:t>
      </w:r>
      <w:r>
        <w:rPr>
          <w:lang w:val="en-US"/>
        </w:rPr>
        <w:t>= t</w:t>
      </w:r>
      <w:r>
        <w:rPr>
          <w:vertAlign w:val="subscript"/>
          <w:lang w:val="en-US"/>
        </w:rPr>
        <w:t>w</w:t>
      </w:r>
      <w:r>
        <w:rPr>
          <w:lang w:val="en-US"/>
        </w:rPr>
        <w:t>∙a∙f</w:t>
      </w:r>
      <w:r>
        <w:rPr>
          <w:vertAlign w:val="subscript"/>
          <w:lang w:val="en-US"/>
        </w:rPr>
        <w:t>yd</w:t>
      </w:r>
    </w:p>
    <w:p w:rsidR="00B02EF3" w:rsidRDefault="00070698">
      <w:pPr>
        <w:pStyle w:val="Berechnungen"/>
        <w:rPr>
          <w:lang w:val="en-US"/>
        </w:rPr>
      </w:pPr>
      <w:r>
        <w:rPr>
          <w:lang w:val="en-US"/>
        </w:rPr>
        <w:tab/>
        <w:t xml:space="preserve">a= </w:t>
      </w:r>
      <w:r w:rsidR="00253D45">
        <w:fldChar w:fldCharType="begin"/>
      </w:r>
      <w:r>
        <w:rPr>
          <w:lang w:val="en-US"/>
        </w:rPr>
        <w:instrText xml:space="preserve"> EQ \F(F</w:instrText>
      </w:r>
      <w:r>
        <w:rPr>
          <w:vertAlign w:val="subscript"/>
          <w:lang w:val="en-US"/>
        </w:rPr>
        <w:instrText>1</w:instrText>
      </w:r>
      <w:r>
        <w:rPr>
          <w:lang w:val="en-US"/>
        </w:rPr>
        <w:instrText xml:space="preserve"> – F</w:instrText>
      </w:r>
      <w:r>
        <w:rPr>
          <w:vertAlign w:val="subscript"/>
          <w:lang w:val="en-US"/>
        </w:rPr>
        <w:instrText>2</w:instrText>
      </w:r>
      <w:r>
        <w:rPr>
          <w:lang w:val="en-US"/>
        </w:rPr>
        <w:instrText>; t</w:instrText>
      </w:r>
      <w:r>
        <w:rPr>
          <w:vertAlign w:val="subscript"/>
          <w:lang w:val="en-US"/>
        </w:rPr>
        <w:instrText>w</w:instrText>
      </w:r>
      <w:r>
        <w:rPr>
          <w:lang w:val="en-US"/>
        </w:rPr>
        <w:instrText>∙f</w:instrText>
      </w:r>
      <w:r>
        <w:rPr>
          <w:vertAlign w:val="subscript"/>
          <w:lang w:val="en-US"/>
        </w:rPr>
        <w:instrText>yd</w:instrText>
      </w:r>
      <w:r>
        <w:rPr>
          <w:lang w:val="en-US"/>
        </w:rPr>
        <w:instrText xml:space="preserve">) </w:instrText>
      </w:r>
      <w:r w:rsidR="00253D45">
        <w:fldChar w:fldCharType="end"/>
      </w:r>
      <w:r>
        <w:rPr>
          <w:lang w:val="en-US"/>
        </w:rPr>
        <w:tab/>
      </w:r>
      <w:r>
        <w:rPr>
          <w:lang w:val="en-US"/>
        </w:rPr>
        <w:tab/>
        <w:t>F</w:t>
      </w:r>
      <w:r>
        <w:rPr>
          <w:vertAlign w:val="subscript"/>
          <w:lang w:val="en-US"/>
        </w:rPr>
        <w:t>2</w:t>
      </w:r>
      <w:r>
        <w:rPr>
          <w:lang w:val="en-US"/>
        </w:rPr>
        <w:t>= A</w:t>
      </w:r>
      <w:r>
        <w:rPr>
          <w:vertAlign w:val="subscript"/>
          <w:lang w:val="en-US"/>
        </w:rPr>
        <w:t>2</w:t>
      </w:r>
      <w:r>
        <w:rPr>
          <w:lang w:val="en-US"/>
        </w:rPr>
        <w:t>∙f</w:t>
      </w:r>
      <w:r>
        <w:rPr>
          <w:vertAlign w:val="subscript"/>
          <w:lang w:val="en-US"/>
        </w:rPr>
        <w:t>yd</w:t>
      </w:r>
      <w:r>
        <w:rPr>
          <w:lang w:val="en-US"/>
        </w:rPr>
        <w:t xml:space="preserve"> und F</w:t>
      </w:r>
      <w:r>
        <w:rPr>
          <w:vertAlign w:val="subscript"/>
          <w:lang w:val="en-US"/>
        </w:rPr>
        <w:t>1</w:t>
      </w:r>
      <w:r>
        <w:rPr>
          <w:lang w:val="en-US"/>
        </w:rPr>
        <w:t>= A</w:t>
      </w:r>
      <w:r>
        <w:rPr>
          <w:vertAlign w:val="subscript"/>
          <w:lang w:val="en-US"/>
        </w:rPr>
        <w:t>1</w:t>
      </w:r>
      <w:r>
        <w:rPr>
          <w:lang w:val="en-US"/>
        </w:rPr>
        <w:t>∙f</w:t>
      </w:r>
      <w:r>
        <w:rPr>
          <w:vertAlign w:val="subscript"/>
          <w:lang w:val="en-US"/>
        </w:rPr>
        <w:t>yd</w:t>
      </w:r>
    </w:p>
    <w:p w:rsidR="00B02EF3" w:rsidRDefault="00070698">
      <w:pPr>
        <w:pStyle w:val="Berechnungen"/>
      </w:pPr>
      <w:r>
        <w:rPr>
          <w:lang w:val="en-US"/>
        </w:rPr>
        <w:tab/>
      </w:r>
      <w:r>
        <w:t xml:space="preserve">a= </w:t>
      </w:r>
      <w:r w:rsidR="00253D45">
        <w:fldChar w:fldCharType="begin"/>
      </w:r>
      <w:r>
        <w:instrText xml:space="preserve"> EQ \F((A</w:instrText>
      </w:r>
      <w:r>
        <w:rPr>
          <w:vertAlign w:val="subscript"/>
        </w:rPr>
        <w:instrText>1</w:instrText>
      </w:r>
      <w:r>
        <w:instrText xml:space="preserve"> – A</w:instrText>
      </w:r>
      <w:r>
        <w:rPr>
          <w:vertAlign w:val="subscript"/>
        </w:rPr>
        <w:instrText>2</w:instrText>
      </w:r>
      <w:r>
        <w:instrText>)∙f</w:instrText>
      </w:r>
      <w:r>
        <w:rPr>
          <w:vertAlign w:val="subscript"/>
        </w:rPr>
        <w:instrText>yd</w:instrText>
      </w:r>
      <w:r>
        <w:instrText>; t</w:instrText>
      </w:r>
      <w:r>
        <w:rPr>
          <w:vertAlign w:val="subscript"/>
        </w:rPr>
        <w:instrText>w</w:instrText>
      </w:r>
      <w:r>
        <w:instrText>∙f</w:instrText>
      </w:r>
      <w:r>
        <w:rPr>
          <w:vertAlign w:val="subscript"/>
        </w:rPr>
        <w:instrText>yd</w:instrText>
      </w:r>
      <w:r>
        <w:instrText xml:space="preserve">) </w:instrText>
      </w:r>
      <w:r w:rsidR="00253D45">
        <w:fldChar w:fldCharType="end"/>
      </w:r>
      <w:r>
        <w:tab/>
      </w:r>
      <w:r>
        <w:tab/>
        <w:t>f</w:t>
      </w:r>
      <w:r>
        <w:rPr>
          <w:vertAlign w:val="subscript"/>
        </w:rPr>
        <w:t>yd</w:t>
      </w:r>
      <w:r>
        <w:t xml:space="preserve"> kürzen</w:t>
      </w:r>
    </w:p>
    <w:p w:rsidR="00B02EF3" w:rsidRDefault="00070698">
      <w:pPr>
        <w:pStyle w:val="Berechnungen"/>
      </w:pPr>
      <w:r>
        <w:tab/>
        <w:t xml:space="preserve">a= </w:t>
      </w:r>
      <w:r w:rsidR="00253D45">
        <w:fldChar w:fldCharType="begin"/>
      </w:r>
      <w:r>
        <w:instrText xml:space="preserve"> EQ \F(A</w:instrText>
      </w:r>
      <w:r>
        <w:rPr>
          <w:vertAlign w:val="subscript"/>
        </w:rPr>
        <w:instrText>1</w:instrText>
      </w:r>
      <w:r>
        <w:instrText xml:space="preserve"> – A</w:instrText>
      </w:r>
      <w:r>
        <w:rPr>
          <w:vertAlign w:val="subscript"/>
        </w:rPr>
        <w:instrText>2</w:instrText>
      </w:r>
      <w:r>
        <w:instrText>;t</w:instrText>
      </w:r>
      <w:r>
        <w:rPr>
          <w:vertAlign w:val="subscript"/>
        </w:rPr>
        <w:instrText>w</w:instrText>
      </w:r>
      <w:r>
        <w:instrText xml:space="preserve">) </w:instrText>
      </w:r>
      <w:r w:rsidR="00253D45">
        <w:fldChar w:fldCharType="end"/>
      </w:r>
    </w:p>
    <w:p w:rsidR="00B02EF3" w:rsidRDefault="00B02EF3">
      <w:pPr>
        <w:pStyle w:val="Berechnungen"/>
      </w:pPr>
    </w:p>
    <w:p w:rsidR="00B02EF3" w:rsidRDefault="00070698">
      <w:pPr>
        <w:pStyle w:val="Berechnungen"/>
      </w:pPr>
      <w:r>
        <w:t>Die Länge b und c errechnet sich mit:</w:t>
      </w:r>
    </w:p>
    <w:p w:rsidR="00B02EF3" w:rsidRDefault="00070698">
      <w:pPr>
        <w:pStyle w:val="Berechnungen"/>
      </w:pPr>
      <w:r>
        <w:tab/>
        <w:t xml:space="preserve">b= c= </w:t>
      </w:r>
      <w:r w:rsidR="00253D45">
        <w:fldChar w:fldCharType="begin"/>
      </w:r>
      <w:r>
        <w:instrText xml:space="preserve"> EQ \F(h</w:instrText>
      </w:r>
      <w:r>
        <w:rPr>
          <w:vertAlign w:val="subscript"/>
        </w:rPr>
        <w:instrText>w</w:instrText>
      </w:r>
      <w:r>
        <w:instrText xml:space="preserve">;2) – \F(a;2) </w:instrText>
      </w:r>
      <w:r w:rsidR="00253D45">
        <w:fldChar w:fldCharType="end"/>
      </w:r>
      <w:r>
        <w:t xml:space="preserve">= </w:t>
      </w:r>
      <w:r w:rsidR="00253D45">
        <w:fldChar w:fldCharType="begin"/>
      </w:r>
      <w:r>
        <w:instrText xml:space="preserve"> EQ \F(h</w:instrText>
      </w:r>
      <w:r>
        <w:rPr>
          <w:vertAlign w:val="subscript"/>
        </w:rPr>
        <w:instrText>w</w:instrText>
      </w:r>
      <w:r>
        <w:instrText>;2) – \F(A</w:instrText>
      </w:r>
      <w:r>
        <w:rPr>
          <w:vertAlign w:val="subscript"/>
        </w:rPr>
        <w:instrText>1</w:instrText>
      </w:r>
      <w:r>
        <w:instrText xml:space="preserve"> – A</w:instrText>
      </w:r>
      <w:r>
        <w:rPr>
          <w:vertAlign w:val="subscript"/>
        </w:rPr>
        <w:instrText>2</w:instrText>
      </w:r>
      <w:r>
        <w:instrText>;t</w:instrText>
      </w:r>
      <w:r>
        <w:rPr>
          <w:vertAlign w:val="subscript"/>
        </w:rPr>
        <w:instrText>w</w:instrText>
      </w:r>
      <w:r>
        <w:instrText xml:space="preserve">∙2) </w:instrText>
      </w:r>
      <w:r w:rsidR="00253D45">
        <w:fldChar w:fldCharType="end"/>
      </w:r>
    </w:p>
    <w:p w:rsidR="00B02EF3" w:rsidRDefault="00B02EF3">
      <w:pPr>
        <w:pStyle w:val="Berechnungen"/>
      </w:pPr>
    </w:p>
    <w:p w:rsidR="00B02EF3" w:rsidRDefault="00070698">
      <w:pPr>
        <w:pStyle w:val="Berechnungen"/>
      </w:pPr>
      <w:r>
        <w:lastRenderedPageBreak/>
        <w:t>Nun kann das semiplastische Moment ausgerechnet werden. Dabei wird immer Kraft mal Hebelarm gerechnet.</w:t>
      </w:r>
    </w:p>
    <w:p w:rsidR="00B02EF3" w:rsidRDefault="00070698">
      <w:pPr>
        <w:pStyle w:val="Berechnungen"/>
      </w:pPr>
      <w:r>
        <w:tab/>
        <w:t>M</w:t>
      </w:r>
      <w:r>
        <w:rPr>
          <w:vertAlign w:val="subscript"/>
        </w:rPr>
        <w:t>PE,Rd</w:t>
      </w:r>
      <w:r>
        <w:t xml:space="preserve">= </w:t>
      </w:r>
      <w:r w:rsidR="00253D45">
        <w:fldChar w:fldCharType="begin"/>
      </w:r>
      <w:r>
        <w:instrText xml:space="preserve"> EQ \F(F</w:instrText>
      </w:r>
      <w:r>
        <w:rPr>
          <w:vertAlign w:val="subscript"/>
        </w:rPr>
        <w:instrText>1EL</w:instrText>
      </w:r>
      <w:r>
        <w:instrText>∙2∙b;3) + \F(F</w:instrText>
      </w:r>
      <w:r>
        <w:rPr>
          <w:vertAlign w:val="subscript"/>
        </w:rPr>
        <w:instrText>2EL</w:instrText>
      </w:r>
      <w:r>
        <w:instrText>∙2∙c;3) + F</w:instrText>
      </w:r>
      <w:r>
        <w:rPr>
          <w:vertAlign w:val="subscript"/>
        </w:rPr>
        <w:instrText>1</w:instrText>
      </w:r>
      <w:r>
        <w:instrText>∙\b(c + \F(t</w:instrText>
      </w:r>
      <w:r>
        <w:rPr>
          <w:vertAlign w:val="subscript"/>
        </w:rPr>
        <w:instrText>f1</w:instrText>
      </w:r>
      <w:r>
        <w:instrText>;2)) + F</w:instrText>
      </w:r>
      <w:r>
        <w:rPr>
          <w:vertAlign w:val="subscript"/>
        </w:rPr>
        <w:instrText>2PL</w:instrText>
      </w:r>
      <w:r>
        <w:instrText>∙\b(b + \F(a;2)) + F</w:instrText>
      </w:r>
      <w:r>
        <w:rPr>
          <w:vertAlign w:val="subscript"/>
        </w:rPr>
        <w:instrText>2</w:instrText>
      </w:r>
      <w:r>
        <w:instrText>∙\b(a + b + \F(t</w:instrText>
      </w:r>
      <w:r>
        <w:rPr>
          <w:vertAlign w:val="subscript"/>
        </w:rPr>
        <w:instrText>f2</w:instrText>
      </w:r>
      <w:r>
        <w:instrText xml:space="preserve">;2)) </w:instrText>
      </w:r>
      <w:r w:rsidR="00253D45">
        <w:fldChar w:fldCharType="end"/>
      </w:r>
    </w:p>
    <w:p w:rsidR="00B02EF3" w:rsidRDefault="00B02EF3">
      <w:pPr>
        <w:pStyle w:val="Berechnungen"/>
      </w:pPr>
    </w:p>
    <w:p w:rsidR="00B02EF3" w:rsidRDefault="00070698">
      <w:pPr>
        <w:pStyle w:val="Berechnungen"/>
      </w:pPr>
      <w:r>
        <w:t>Die elastischen Terme können zusammengefasst werden,</w:t>
      </w:r>
    </w:p>
    <w:p w:rsidR="00B02EF3" w:rsidRDefault="00070698">
      <w:pPr>
        <w:pStyle w:val="Berechnungen"/>
      </w:pPr>
      <w:r>
        <w:tab/>
        <w:t>da b=c und F</w:t>
      </w:r>
      <w:r>
        <w:rPr>
          <w:vertAlign w:val="subscript"/>
        </w:rPr>
        <w:t>1EL</w:t>
      </w:r>
      <w:r>
        <w:t>= F</w:t>
      </w:r>
      <w:r>
        <w:rPr>
          <w:vertAlign w:val="subscript"/>
        </w:rPr>
        <w:t>2EL</w:t>
      </w:r>
      <w:r>
        <w:t xml:space="preserve"> und F</w:t>
      </w:r>
      <w:r>
        <w:rPr>
          <w:vertAlign w:val="subscript"/>
        </w:rPr>
        <w:t>EL</w:t>
      </w:r>
      <w:r>
        <w:t>= t</w:t>
      </w:r>
      <w:r>
        <w:rPr>
          <w:vertAlign w:val="subscript"/>
        </w:rPr>
        <w:t>w</w:t>
      </w:r>
      <w:r>
        <w:t>∙b∙f</w:t>
      </w:r>
      <w:r>
        <w:rPr>
          <w:vertAlign w:val="subscript"/>
        </w:rPr>
        <w:t>yw</w:t>
      </w:r>
      <w:r>
        <w:t>/2</w:t>
      </w:r>
    </w:p>
    <w:p w:rsidR="00B02EF3" w:rsidRDefault="00070698">
      <w:pPr>
        <w:pStyle w:val="Berechnungen"/>
      </w:pPr>
      <w:r>
        <w:tab/>
      </w:r>
      <w:r w:rsidR="00253D45">
        <w:fldChar w:fldCharType="begin"/>
      </w:r>
      <w:r>
        <w:instrText>EQ \F(F</w:instrText>
      </w:r>
      <w:r>
        <w:rPr>
          <w:vertAlign w:val="subscript"/>
        </w:rPr>
        <w:instrText>1EL</w:instrText>
      </w:r>
      <w:r>
        <w:instrText>∙2∙b;3) + \F(F</w:instrText>
      </w:r>
      <w:r>
        <w:rPr>
          <w:vertAlign w:val="subscript"/>
        </w:rPr>
        <w:instrText>2EL</w:instrText>
      </w:r>
      <w:r>
        <w:instrText>∙2∙c;3) = \F(4∙b²∙t</w:instrText>
      </w:r>
      <w:r>
        <w:rPr>
          <w:vertAlign w:val="subscript"/>
        </w:rPr>
        <w:instrText>w</w:instrText>
      </w:r>
      <w:r>
        <w:instrText>∙f</w:instrText>
      </w:r>
      <w:r>
        <w:rPr>
          <w:vertAlign w:val="subscript"/>
        </w:rPr>
        <w:instrText>yw</w:instrText>
      </w:r>
      <w:r>
        <w:instrText xml:space="preserve">;6) </w:instrText>
      </w:r>
      <w:r w:rsidR="00253D45">
        <w:fldChar w:fldCharType="end"/>
      </w:r>
    </w:p>
    <w:p w:rsidR="00B02EF3" w:rsidRDefault="00B02EF3">
      <w:pPr>
        <w:pStyle w:val="Berechnungen"/>
      </w:pPr>
    </w:p>
    <w:p w:rsidR="00B02EF3" w:rsidRDefault="00070698">
      <w:pPr>
        <w:pStyle w:val="Berechnungen"/>
      </w:pPr>
      <w:r>
        <w:t xml:space="preserve">Für die anderen Summanden wird die Kraft durch ihre Formel ersetzt. Somit entsteht die endgültige Formel für die semiplastische Momententragfähigkeit. </w:t>
      </w:r>
    </w:p>
    <w:p w:rsidR="00B02EF3" w:rsidRDefault="00070698">
      <w:pPr>
        <w:pStyle w:val="Berechnungen"/>
      </w:pPr>
      <w:r>
        <w:tab/>
        <w:t>M</w:t>
      </w:r>
      <w:r>
        <w:rPr>
          <w:vertAlign w:val="subscript"/>
        </w:rPr>
        <w:t>PE,Rd</w:t>
      </w:r>
      <w:r>
        <w:t xml:space="preserve">= </w:t>
      </w:r>
      <w:r w:rsidR="00253D45">
        <w:fldChar w:fldCharType="begin"/>
      </w:r>
      <w:r>
        <w:instrText xml:space="preserve"> EQ \F(2∙b²∙t</w:instrText>
      </w:r>
      <w:r>
        <w:rPr>
          <w:vertAlign w:val="subscript"/>
        </w:rPr>
        <w:instrText>w</w:instrText>
      </w:r>
      <w:r>
        <w:instrText>∙f</w:instrText>
      </w:r>
      <w:r>
        <w:rPr>
          <w:vertAlign w:val="subscript"/>
        </w:rPr>
        <w:instrText>yw</w:instrText>
      </w:r>
      <w:r>
        <w:instrText>;3) + A</w:instrText>
      </w:r>
      <w:r>
        <w:rPr>
          <w:vertAlign w:val="subscript"/>
        </w:rPr>
        <w:instrText>1</w:instrText>
      </w:r>
      <w:r>
        <w:instrText>∙f</w:instrText>
      </w:r>
      <w:r>
        <w:rPr>
          <w:vertAlign w:val="subscript"/>
        </w:rPr>
        <w:instrText>yd1</w:instrText>
      </w:r>
      <w:r>
        <w:instrText>∙\b(b + \F(t</w:instrText>
      </w:r>
      <w:r>
        <w:rPr>
          <w:vertAlign w:val="subscript"/>
        </w:rPr>
        <w:instrText>f1</w:instrText>
      </w:r>
      <w:r>
        <w:instrText>;2)) + t</w:instrText>
      </w:r>
      <w:r>
        <w:rPr>
          <w:vertAlign w:val="subscript"/>
        </w:rPr>
        <w:instrText>w</w:instrText>
      </w:r>
      <w:r>
        <w:instrText>∙a∙f</w:instrText>
      </w:r>
      <w:r>
        <w:rPr>
          <w:vertAlign w:val="subscript"/>
        </w:rPr>
        <w:instrText>yw</w:instrText>
      </w:r>
      <w:r>
        <w:instrText>∙\b(b + \F(a;2)) + A</w:instrText>
      </w:r>
      <w:r>
        <w:rPr>
          <w:vertAlign w:val="subscript"/>
        </w:rPr>
        <w:instrText>2</w:instrText>
      </w:r>
      <w:r>
        <w:instrText>∙f</w:instrText>
      </w:r>
      <w:r>
        <w:rPr>
          <w:vertAlign w:val="subscript"/>
        </w:rPr>
        <w:instrText>yd2</w:instrText>
      </w:r>
      <w:r>
        <w:instrText>∙\b(a + b + \F(t</w:instrText>
      </w:r>
      <w:r>
        <w:rPr>
          <w:vertAlign w:val="subscript"/>
        </w:rPr>
        <w:instrText>f2</w:instrText>
      </w:r>
      <w:r>
        <w:instrText xml:space="preserve">;2)) </w:instrText>
      </w:r>
      <w:r w:rsidR="00253D45">
        <w:fldChar w:fldCharType="end"/>
      </w:r>
    </w:p>
    <w:p w:rsidR="00B02EF3" w:rsidRDefault="00B02EF3">
      <w:pPr>
        <w:pStyle w:val="Berechnungen"/>
      </w:pPr>
    </w:p>
    <w:p w:rsidR="00B02EF3" w:rsidRDefault="00070698">
      <w:pPr>
        <w:pStyle w:val="Berechnungen"/>
      </w:pPr>
      <w:r>
        <w:t>Zu dieser Formel gibt es einige Besonderheiten.</w:t>
      </w:r>
    </w:p>
    <w:p w:rsidR="00B02EF3" w:rsidRDefault="00070698">
      <w:pPr>
        <w:pStyle w:val="Berechnungen"/>
      </w:pPr>
      <w:r>
        <w:t>Die Spannungsnulllinie liegt in der Flächenhalbierenden.</w:t>
      </w:r>
    </w:p>
    <w:p w:rsidR="00B02EF3" w:rsidRDefault="00070698">
      <w:pPr>
        <w:pStyle w:val="Berechnungen"/>
      </w:pPr>
      <w:r>
        <w:t>Dadurch muss nur in der Formel die 2/3 entfernt werden und schon ergibt sich die Formel für die plastische Momententragfähigkeit. Dies gilt nur für Biegung ohne Normalkraft.</w:t>
      </w:r>
    </w:p>
    <w:p w:rsidR="00B02EF3" w:rsidRDefault="00070698">
      <w:pPr>
        <w:pStyle w:val="Berechnungen"/>
      </w:pPr>
      <w:r>
        <w:tab/>
        <w:t>M</w:t>
      </w:r>
      <w:r>
        <w:rPr>
          <w:vertAlign w:val="subscript"/>
        </w:rPr>
        <w:t>PL,Rd</w:t>
      </w:r>
      <w:r>
        <w:t xml:space="preserve">= </w:t>
      </w:r>
      <w:r w:rsidR="00253D45">
        <w:fldChar w:fldCharType="begin"/>
      </w:r>
      <w:r>
        <w:instrText xml:space="preserve"> EQ b²∙t</w:instrText>
      </w:r>
      <w:r>
        <w:rPr>
          <w:vertAlign w:val="subscript"/>
        </w:rPr>
        <w:instrText>w</w:instrText>
      </w:r>
      <w:r>
        <w:instrText>∙f</w:instrText>
      </w:r>
      <w:r>
        <w:rPr>
          <w:vertAlign w:val="subscript"/>
        </w:rPr>
        <w:instrText>yw</w:instrText>
      </w:r>
      <w:r>
        <w:instrText xml:space="preserve"> + A</w:instrText>
      </w:r>
      <w:r>
        <w:rPr>
          <w:vertAlign w:val="subscript"/>
        </w:rPr>
        <w:instrText>1</w:instrText>
      </w:r>
      <w:r>
        <w:instrText>∙f</w:instrText>
      </w:r>
      <w:r>
        <w:rPr>
          <w:vertAlign w:val="subscript"/>
        </w:rPr>
        <w:instrText>yd1</w:instrText>
      </w:r>
      <w:r>
        <w:instrText>∙\b(b + \F(t</w:instrText>
      </w:r>
      <w:r>
        <w:rPr>
          <w:vertAlign w:val="subscript"/>
        </w:rPr>
        <w:instrText>f1</w:instrText>
      </w:r>
      <w:r>
        <w:instrText>;2)) + t</w:instrText>
      </w:r>
      <w:r>
        <w:rPr>
          <w:vertAlign w:val="subscript"/>
        </w:rPr>
        <w:instrText>w</w:instrText>
      </w:r>
      <w:r>
        <w:instrText>∙a∙f</w:instrText>
      </w:r>
      <w:r>
        <w:rPr>
          <w:vertAlign w:val="subscript"/>
        </w:rPr>
        <w:instrText>yw</w:instrText>
      </w:r>
      <w:r>
        <w:instrText>∙\b(b + \F(a;2)) + A</w:instrText>
      </w:r>
      <w:r>
        <w:rPr>
          <w:vertAlign w:val="subscript"/>
        </w:rPr>
        <w:instrText>2</w:instrText>
      </w:r>
      <w:r>
        <w:instrText>∙f</w:instrText>
      </w:r>
      <w:r>
        <w:rPr>
          <w:vertAlign w:val="subscript"/>
        </w:rPr>
        <w:instrText>yd2</w:instrText>
      </w:r>
      <w:r>
        <w:instrText>∙\b(a + b + \F(t</w:instrText>
      </w:r>
      <w:r>
        <w:rPr>
          <w:vertAlign w:val="subscript"/>
        </w:rPr>
        <w:instrText>f2</w:instrText>
      </w:r>
      <w:r>
        <w:instrText xml:space="preserve">;2)) </w:instrText>
      </w:r>
      <w:r w:rsidR="00253D45">
        <w:fldChar w:fldCharType="end"/>
      </w:r>
    </w:p>
    <w:p w:rsidR="00B02EF3" w:rsidRDefault="00B02EF3">
      <w:pPr>
        <w:pStyle w:val="Berechnungen"/>
      </w:pPr>
    </w:p>
    <w:p w:rsidR="00B02EF3" w:rsidRDefault="00070698" w:rsidP="00B65606">
      <w:pPr>
        <w:pStyle w:val="berschrift2"/>
      </w:pPr>
      <w:bookmarkStart w:id="216" w:name="_Toc288579092"/>
      <w:bookmarkStart w:id="217" w:name="_Toc319160538"/>
      <w:r>
        <w:t>Einbau einer Normalkraft in die Gleichung</w:t>
      </w:r>
      <w:bookmarkEnd w:id="216"/>
      <w:bookmarkEnd w:id="217"/>
    </w:p>
    <w:p w:rsidR="00B02EF3" w:rsidRDefault="00070698">
      <w:pPr>
        <w:pStyle w:val="Berechnungen"/>
      </w:pPr>
      <w:r>
        <w:t>Da meist noch eine Normalkraft wirkt, muss die Gleichung erweitert werden. Die Normalkraft greift im Schwerpunkt des Trägers an.</w:t>
      </w:r>
    </w:p>
    <w:p w:rsidR="00B02EF3" w:rsidRDefault="00B02EF3">
      <w:pPr>
        <w:pStyle w:val="Berechnungen"/>
      </w:pPr>
    </w:p>
    <w:p w:rsidR="00B02EF3" w:rsidRDefault="00070698" w:rsidP="00B65606">
      <w:pPr>
        <w:pStyle w:val="Berechnungen"/>
        <w:tabs>
          <w:tab w:val="clear" w:pos="567"/>
          <w:tab w:val="clear" w:pos="3969"/>
          <w:tab w:val="clear" w:pos="4111"/>
          <w:tab w:val="clear" w:pos="7938"/>
          <w:tab w:val="clear" w:pos="8080"/>
        </w:tabs>
        <w:outlineLvl w:val="0"/>
      </w:pPr>
      <w:r>
        <w:t>Spannungszustand und Kräfte</w:t>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80" style="position:absolute;margin-left:126.1pt;margin-top:9.1pt;width:42.65pt;height:95.05pt;z-index:251613696;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853,1901" path="m381,r,1901l853,1901,,1068,1,,381,xe" filled="f">
            <v:path arrowok="t"/>
          </v:shape>
        </w:pict>
      </w:r>
      <w:r>
        <w:rPr>
          <w:noProof/>
        </w:rPr>
        <w:pict>
          <v:shape id="_x0000_s1089" type="#_x0000_t32" style="position:absolute;margin-left:37.1pt;margin-top:9.1pt;width:0;height:41.35pt;z-index:251622912" o:connectortype="straight">
            <v:stroke startarrow="block" endarrow="block"/>
          </v:shape>
        </w:pict>
      </w:r>
      <w:r>
        <w:rPr>
          <w:noProof/>
        </w:rPr>
        <w:pict>
          <v:shape id="_x0000_s1078" type="#_x0000_t32" style="position:absolute;margin-left:69.35pt;margin-top:9.1pt;width:56.8pt;height:0;z-index:251611648" o:connectortype="straight" strokecolor="gray"/>
        </w:pict>
      </w:r>
      <w:r>
        <w:rPr>
          <w:noProof/>
        </w:rPr>
        <w:pict>
          <v:shape id="_x0000_s1084" type="#_x0000_t32" style="position:absolute;margin-left:93.9pt;margin-top:4.8pt;width:29pt;height:0;flip:x;z-index:251617792" o:connectortype="straight" strokeweight="2pt">
            <v:stroke endarrow="classic" endarrowwidth="wide" endarrowlength="long"/>
          </v:shape>
        </w:pict>
      </w:r>
      <w:r>
        <w:rPr>
          <w:noProof/>
        </w:rPr>
        <w:pict>
          <v:rect id="_x0000_s1076" style="position:absolute;margin-left:37.1pt;margin-top:1.95pt;width:32.25pt;height:7.15pt;z-index:251609600" filled="f"/>
        </w:pict>
      </w:r>
      <w:r>
        <w:rPr>
          <w:noProof/>
        </w:rPr>
        <w:pict>
          <v:rect id="_x0000_s1077" style="position:absolute;margin-left:49.75pt;margin-top:9.1pt;width:7.45pt;height:95.05pt;z-index:251610624" filled="f"/>
        </w:pict>
      </w:r>
      <w:r w:rsidR="00070698" w:rsidRPr="00B75C8C">
        <w:rPr>
          <w:lang w:val="en-US"/>
        </w:rPr>
        <w:tab/>
      </w:r>
      <w:r w:rsidR="00070698" w:rsidRPr="00B75C8C">
        <w:rPr>
          <w:lang w:val="en-US"/>
        </w:rPr>
        <w:tab/>
        <w:t xml:space="preserve">   </w:t>
      </w:r>
      <w:r w:rsidR="00070698">
        <w:rPr>
          <w:lang w:val="en-US"/>
        </w:rPr>
        <w:t>F</w:t>
      </w:r>
      <w:r w:rsidR="00070698">
        <w:rPr>
          <w:vertAlign w:val="subscript"/>
          <w:lang w:val="en-US"/>
        </w:rPr>
        <w:t>2</w:t>
      </w:r>
      <w:r w:rsidR="00070698">
        <w:rPr>
          <w:lang w:val="en-US"/>
        </w:rPr>
        <w:tab/>
        <w:t xml:space="preserve">        </w:t>
      </w:r>
      <w:r w:rsidR="00070698">
        <w:rPr>
          <w:vertAlign w:val="superscript"/>
          <w:lang w:val="en-US"/>
        </w:rPr>
        <w:t>fyd</w:t>
      </w:r>
      <w:r w:rsidR="00070698">
        <w:rPr>
          <w:vertAlign w:val="superscript"/>
          <w:lang w:val="en-US"/>
        </w:rPr>
        <w:tab/>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88" type="#_x0000_t32" style="position:absolute;margin-left:114.3pt;margin-top:14.05pt;width:25.8pt;height:.05pt;flip:x;z-index:251621888" o:connectortype="straight">
            <v:stroke endarrow="block"/>
          </v:shape>
        </w:pict>
      </w:r>
      <w:r>
        <w:rPr>
          <w:noProof/>
        </w:rPr>
        <w:pict>
          <v:oval id="_x0000_s1082" style="position:absolute;margin-left:130.9pt;margin-top:2.35pt;width:9.2pt;height:8.65pt;z-index:251615744" filled="f"/>
        </w:pict>
      </w:r>
      <w:r w:rsidR="00070698">
        <w:rPr>
          <w:lang w:val="en-US"/>
        </w:rPr>
        <w:t xml:space="preserve">          </w:t>
      </w:r>
      <w:r w:rsidR="00070698">
        <w:rPr>
          <w:vertAlign w:val="subscript"/>
          <w:lang w:val="en-US"/>
        </w:rPr>
        <w:t>a</w:t>
      </w:r>
      <w:r w:rsidR="00070698">
        <w:rPr>
          <w:lang w:val="en-US"/>
        </w:rPr>
        <w:tab/>
      </w:r>
      <w:r w:rsidR="00070698">
        <w:rPr>
          <w:lang w:val="en-US"/>
        </w:rPr>
        <w:tab/>
      </w:r>
      <w:r w:rsidR="00070698">
        <w:rPr>
          <w:lang w:val="en-US"/>
        </w:rPr>
        <w:tab/>
        <w:t>F</w:t>
      </w:r>
      <w:r w:rsidR="00070698">
        <w:rPr>
          <w:vertAlign w:val="subscript"/>
          <w:lang w:val="en-US"/>
        </w:rPr>
        <w:t>2PL</w:t>
      </w:r>
      <w:r w:rsidR="00070698">
        <w:rPr>
          <w:lang w:val="en-US"/>
        </w:rPr>
        <w:t xml:space="preserve">  + </w:t>
      </w:r>
      <w:r w:rsidR="00070698">
        <w:rPr>
          <w:lang w:val="en-US"/>
        </w:rPr>
        <w:tab/>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92" type="#_x0000_t32" style="position:absolute;margin-left:53.4pt;margin-top:13.3pt;width:43.5pt;height:.05pt;flip:x;z-index:251625984" o:connectortype="straight" strokeweight="3pt">
            <v:stroke startarrow="classic" startarrowwidth="wide" startarrowlength="long" endarrowwidth="wide" endarrowlength="long"/>
          </v:shape>
        </w:pict>
      </w:r>
      <w:r w:rsidR="00070698">
        <w:rPr>
          <w:lang w:val="en-US"/>
        </w:rPr>
        <w:tab/>
      </w:r>
      <w:r w:rsidR="00070698">
        <w:rPr>
          <w:lang w:val="en-US"/>
        </w:rPr>
        <w:tab/>
        <w:t>N</w:t>
      </w:r>
    </w:p>
    <w:p w:rsidR="00B02EF3" w:rsidRDefault="00253D45">
      <w:pPr>
        <w:pStyle w:val="Berechnungen"/>
        <w:tabs>
          <w:tab w:val="clear" w:pos="567"/>
          <w:tab w:val="clear" w:pos="3969"/>
          <w:tab w:val="clear" w:pos="4111"/>
          <w:tab w:val="clear" w:pos="7938"/>
          <w:tab w:val="clear" w:pos="8080"/>
        </w:tabs>
        <w:rPr>
          <w:lang w:val="en-US"/>
        </w:rPr>
      </w:pPr>
      <w:r>
        <w:rPr>
          <w:noProof/>
        </w:rPr>
        <w:pict>
          <v:shape id="_x0000_s1090" type="#_x0000_t32" style="position:absolute;margin-left:37.1pt;margin-top:.8pt;width:.05pt;height:25.25pt;z-index:251623936" o:connectortype="straight">
            <v:stroke startarrow="block" endarrow="block"/>
          </v:shape>
        </w:pict>
      </w:r>
      <w:r w:rsidR="00070698">
        <w:rPr>
          <w:lang w:val="en-US"/>
        </w:rPr>
        <w:t xml:space="preserve">          </w:t>
      </w:r>
      <w:r w:rsidR="00070698">
        <w:rPr>
          <w:vertAlign w:val="subscript"/>
          <w:lang w:val="en-US"/>
        </w:rPr>
        <w:t>b</w:t>
      </w:r>
      <w:r w:rsidR="00070698">
        <w:rPr>
          <w:lang w:val="en-US"/>
        </w:rPr>
        <w:t xml:space="preserve"> </w:t>
      </w:r>
    </w:p>
    <w:p w:rsidR="00B02EF3" w:rsidRDefault="00253D45" w:rsidP="00B65606">
      <w:pPr>
        <w:pStyle w:val="Berechnungen"/>
        <w:tabs>
          <w:tab w:val="clear" w:pos="567"/>
          <w:tab w:val="clear" w:pos="3969"/>
          <w:tab w:val="clear" w:pos="4111"/>
          <w:tab w:val="clear" w:pos="7938"/>
          <w:tab w:val="clear" w:pos="8080"/>
        </w:tabs>
        <w:outlineLvl w:val="0"/>
      </w:pPr>
      <w:r>
        <w:rPr>
          <w:noProof/>
        </w:rPr>
        <w:pict>
          <v:shape id="_x0000_s1081" type="#_x0000_t32" style="position:absolute;margin-left:57.2pt;margin-top:14.05pt;width:87.5pt;height:.05pt;z-index:251614720" o:connectortype="straight" strokecolor="gray"/>
        </w:pict>
      </w:r>
      <w:r>
        <w:rPr>
          <w:noProof/>
        </w:rPr>
        <w:pict>
          <v:shape id="_x0000_s1087" type="#_x0000_t32" style="position:absolute;margin-left:114.3pt;margin-top:2.2pt;width:25.8pt;height:.55pt;flip:x;z-index:251620864" o:connectortype="straight">
            <v:stroke endarrow="block"/>
          </v:shape>
        </w:pict>
      </w:r>
      <w:r>
        <w:rPr>
          <w:noProof/>
        </w:rPr>
        <w:pict>
          <v:shape id="_x0000_s1091" type="#_x0000_t32" style="position:absolute;margin-left:37.1pt;margin-top:9.45pt;width:0;height:28.45pt;z-index:251624960" o:connectortype="straight">
            <v:stroke startarrow="block" endarrow="block"/>
          </v:shape>
        </w:pict>
      </w:r>
      <w:r w:rsidR="00070698" w:rsidRPr="00B75C8C">
        <w:tab/>
      </w:r>
      <w:r w:rsidR="00070698" w:rsidRPr="00B75C8C">
        <w:tab/>
        <w:t xml:space="preserve">       </w:t>
      </w:r>
      <w:r w:rsidR="00070698">
        <w:t>F</w:t>
      </w:r>
      <w:r w:rsidR="00070698">
        <w:rPr>
          <w:vertAlign w:val="subscript"/>
        </w:rPr>
        <w:t>2EL</w:t>
      </w:r>
    </w:p>
    <w:p w:rsidR="00B02EF3" w:rsidRDefault="00253D45">
      <w:pPr>
        <w:pStyle w:val="Berechnungen"/>
        <w:tabs>
          <w:tab w:val="clear" w:pos="567"/>
          <w:tab w:val="clear" w:pos="3969"/>
          <w:tab w:val="clear" w:pos="4111"/>
          <w:tab w:val="clear" w:pos="7938"/>
          <w:tab w:val="clear" w:pos="8080"/>
        </w:tabs>
      </w:pPr>
      <w:r>
        <w:rPr>
          <w:noProof/>
        </w:rPr>
        <w:pict>
          <v:oval id="_x0000_s1083" style="position:absolute;margin-left:145.25pt;margin-top:4.05pt;width:9.2pt;height:8.65pt;z-index:251616768" filled="f"/>
        </w:pict>
      </w:r>
      <w:r w:rsidR="00070698">
        <w:t xml:space="preserve">          </w:t>
      </w:r>
      <w:r w:rsidR="00070698">
        <w:rPr>
          <w:sz w:val="16"/>
          <w:szCs w:val="16"/>
        </w:rPr>
        <w:t>c</w:t>
      </w:r>
      <w:r w:rsidR="00070698">
        <w:tab/>
      </w:r>
      <w:r w:rsidR="00070698">
        <w:tab/>
      </w:r>
      <w:r w:rsidR="00070698">
        <w:tab/>
      </w:r>
      <w:r w:rsidR="00070698">
        <w:tab/>
        <w:t xml:space="preserve">  – </w:t>
      </w:r>
      <w:r w:rsidR="00070698">
        <w:tab/>
      </w:r>
      <w:r>
        <w:rPr>
          <w:noProof/>
        </w:rPr>
        <w:pict>
          <v:shape id="_x0000_s1086" type="#_x0000_t32" style="position:absolute;margin-left:153.9pt;margin-top:12.15pt;width:26.5pt;height:0;z-index:251619840;mso-position-horizontal-relative:text;mso-position-vertical-relative:text" o:connectortype="straight">
            <v:stroke endarrow="block"/>
          </v:shape>
        </w:pict>
      </w:r>
      <w:r w:rsidR="00070698">
        <w:t xml:space="preserve">  F</w:t>
      </w:r>
      <w:r w:rsidR="00070698">
        <w:rPr>
          <w:vertAlign w:val="subscript"/>
        </w:rPr>
        <w:t>1EL</w:t>
      </w:r>
    </w:p>
    <w:p w:rsidR="00B02EF3" w:rsidRDefault="00253D45">
      <w:pPr>
        <w:pStyle w:val="Berechnungen"/>
        <w:tabs>
          <w:tab w:val="clear" w:pos="567"/>
          <w:tab w:val="clear" w:pos="3969"/>
          <w:tab w:val="clear" w:pos="4111"/>
          <w:tab w:val="clear" w:pos="7938"/>
          <w:tab w:val="clear" w:pos="8080"/>
        </w:tabs>
      </w:pPr>
      <w:r>
        <w:rPr>
          <w:noProof/>
        </w:rPr>
        <w:pict>
          <v:rect id="_x0000_s1075" style="position:absolute;margin-left:21.35pt;margin-top:4.8pt;width:64.45pt;height:13.15pt;z-index:251608576" filled="f"/>
        </w:pict>
      </w:r>
      <w:r>
        <w:rPr>
          <w:noProof/>
        </w:rPr>
        <w:pict>
          <v:shape id="_x0000_s1079" type="#_x0000_t32" style="position:absolute;margin-left:81.35pt;margin-top:4.8pt;width:87.4pt;height:0;z-index:251612672" o:connectortype="straight" strokecolor="gray"/>
        </w:pict>
      </w:r>
      <w:r>
        <w:rPr>
          <w:noProof/>
        </w:rPr>
        <w:pict>
          <v:shape id="_x0000_s1085" type="#_x0000_t32" style="position:absolute;margin-left:168.75pt;margin-top:8.6pt;width:26.15pt;height:0;z-index:251618816" o:connectortype="straight" strokeweight="2pt">
            <v:stroke endarrow="classic" endarrowwidth="wide" endarrowlength="long"/>
          </v:shape>
        </w:pict>
      </w:r>
      <w:r w:rsidR="00070698">
        <w:tab/>
      </w:r>
      <w:r w:rsidR="00070698">
        <w:tab/>
      </w:r>
      <w:r w:rsidR="00070698">
        <w:tab/>
      </w:r>
      <w:r w:rsidR="00070698">
        <w:tab/>
        <w:t xml:space="preserve">   </w:t>
      </w:r>
      <w:r w:rsidR="00070698">
        <w:rPr>
          <w:vertAlign w:val="subscript"/>
        </w:rPr>
        <w:t>fyd</w:t>
      </w:r>
      <w:r w:rsidR="00070698">
        <w:tab/>
        <w:t xml:space="preserve">       F</w:t>
      </w:r>
      <w:r w:rsidR="00070698">
        <w:rPr>
          <w:vertAlign w:val="subscript"/>
        </w:rPr>
        <w:t>1</w:t>
      </w:r>
    </w:p>
    <w:p w:rsidR="00B02EF3" w:rsidRDefault="00070698" w:rsidP="00B65606">
      <w:pPr>
        <w:pStyle w:val="Beschriftung"/>
        <w:outlineLvl w:val="0"/>
      </w:pPr>
      <w:bookmarkStart w:id="218" w:name="_Toc301097149"/>
      <w:r>
        <w:t xml:space="preserve">Grafik </w:t>
      </w:r>
      <w:r w:rsidR="00253D45">
        <w:fldChar w:fldCharType="begin"/>
      </w:r>
      <w:r>
        <w:instrText xml:space="preserve"> SEQ Grafik \* ARABIC </w:instrText>
      </w:r>
      <w:r w:rsidR="00253D45">
        <w:fldChar w:fldCharType="separate"/>
      </w:r>
      <w:r w:rsidR="00EE7031">
        <w:rPr>
          <w:noProof/>
        </w:rPr>
        <w:t>12</w:t>
      </w:r>
      <w:r w:rsidR="00253D45">
        <w:fldChar w:fldCharType="end"/>
      </w:r>
      <w:r>
        <w:t xml:space="preserve"> Kräfte im semiplastischen Spannungszustand mit Normalkraft</w:t>
      </w:r>
      <w:bookmarkEnd w:id="218"/>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Es muss wieder Gleichgewicht zwischen den 6 Kräften herrschen. Die beiden elastischen Kräfte heben sich auf, sodass F</w:t>
      </w:r>
      <w:r>
        <w:rPr>
          <w:vertAlign w:val="subscript"/>
        </w:rPr>
        <w:t>2PL</w:t>
      </w:r>
      <w:r>
        <w:t xml:space="preserve"> berechnet werden kann.</w:t>
      </w:r>
    </w:p>
    <w:p w:rsidR="00B02EF3" w:rsidRDefault="00070698" w:rsidP="00B65606">
      <w:pPr>
        <w:pStyle w:val="Berechnungen"/>
        <w:outlineLvl w:val="0"/>
      </w:pPr>
      <w:r>
        <w:tab/>
        <w:t>F</w:t>
      </w:r>
      <w:r>
        <w:rPr>
          <w:vertAlign w:val="subscript"/>
        </w:rPr>
        <w:t>2PL</w:t>
      </w:r>
      <w:r>
        <w:t xml:space="preserve"> = F</w:t>
      </w:r>
      <w:r>
        <w:rPr>
          <w:vertAlign w:val="subscript"/>
        </w:rPr>
        <w:t>1</w:t>
      </w:r>
      <w:r>
        <w:t xml:space="preserve"> – F</w:t>
      </w:r>
      <w:r>
        <w:rPr>
          <w:vertAlign w:val="subscript"/>
        </w:rPr>
        <w:t>2</w:t>
      </w:r>
      <w:r>
        <w:t xml:space="preserve"> + N</w:t>
      </w:r>
    </w:p>
    <w:p w:rsidR="00B02EF3" w:rsidRDefault="00070698">
      <w:pPr>
        <w:pStyle w:val="Berechnungen"/>
      </w:pPr>
      <w:r>
        <w:t>F</w:t>
      </w:r>
      <w:r>
        <w:rPr>
          <w:vertAlign w:val="subscript"/>
        </w:rPr>
        <w:t>2PL</w:t>
      </w:r>
      <w:r>
        <w:t xml:space="preserve"> muss größer als 0 sein, sonst ist die Formel nicht anwendbar. F</w:t>
      </w:r>
      <w:r>
        <w:rPr>
          <w:vertAlign w:val="subscript"/>
        </w:rPr>
        <w:t>2PL</w:t>
      </w:r>
      <w:r>
        <w:t xml:space="preserve"> ist größer als 0, wenn bei einer elastischen Spannungsermittlung die Zugspannung in der Randfaser größer ist als die Druckspannung.</w:t>
      </w:r>
    </w:p>
    <w:p w:rsidR="00B02EF3" w:rsidRDefault="00B02EF3">
      <w:pPr>
        <w:pStyle w:val="Berechnungen"/>
      </w:pPr>
    </w:p>
    <w:p w:rsidR="00B02EF3" w:rsidRDefault="00070698" w:rsidP="00B65606">
      <w:pPr>
        <w:pStyle w:val="Berechnungen"/>
        <w:outlineLvl w:val="0"/>
      </w:pPr>
      <w:r>
        <w:t>Nun kann die plastifizierte Länge a ausgerechnet werden</w:t>
      </w:r>
    </w:p>
    <w:p w:rsidR="00B02EF3" w:rsidRDefault="00070698">
      <w:pPr>
        <w:pStyle w:val="Berechnungen"/>
      </w:pPr>
      <w:r>
        <w:lastRenderedPageBreak/>
        <w:tab/>
        <w:t>F</w:t>
      </w:r>
      <w:r>
        <w:rPr>
          <w:vertAlign w:val="subscript"/>
        </w:rPr>
        <w:t>2PL</w:t>
      </w:r>
      <w:r>
        <w:t>= t</w:t>
      </w:r>
      <w:r>
        <w:rPr>
          <w:vertAlign w:val="subscript"/>
        </w:rPr>
        <w:t>w</w:t>
      </w:r>
      <w:r>
        <w:t>∙a∙f</w:t>
      </w:r>
      <w:r>
        <w:rPr>
          <w:vertAlign w:val="subscript"/>
        </w:rPr>
        <w:t>yd</w:t>
      </w:r>
      <w:r>
        <w:tab/>
      </w:r>
      <w:r>
        <w:tab/>
        <w:t>F</w:t>
      </w:r>
      <w:r>
        <w:rPr>
          <w:vertAlign w:val="subscript"/>
        </w:rPr>
        <w:t>2PL</w:t>
      </w:r>
      <w:r>
        <w:t xml:space="preserve"> = F</w:t>
      </w:r>
      <w:r>
        <w:rPr>
          <w:vertAlign w:val="subscript"/>
        </w:rPr>
        <w:t>1</w:t>
      </w:r>
      <w:r>
        <w:t xml:space="preserve"> – F</w:t>
      </w:r>
      <w:r>
        <w:rPr>
          <w:vertAlign w:val="subscript"/>
        </w:rPr>
        <w:t>2</w:t>
      </w:r>
      <w:r>
        <w:t xml:space="preserve"> – N</w:t>
      </w:r>
    </w:p>
    <w:p w:rsidR="00B02EF3" w:rsidRDefault="00070698">
      <w:pPr>
        <w:pStyle w:val="Berechnungen"/>
        <w:rPr>
          <w:lang w:val="en-US"/>
        </w:rPr>
      </w:pPr>
      <w:r>
        <w:tab/>
      </w:r>
      <w:r>
        <w:rPr>
          <w:lang w:val="en-US"/>
        </w:rPr>
        <w:t>F</w:t>
      </w:r>
      <w:r>
        <w:rPr>
          <w:vertAlign w:val="subscript"/>
          <w:lang w:val="en-US"/>
        </w:rPr>
        <w:t>1</w:t>
      </w:r>
      <w:r>
        <w:rPr>
          <w:lang w:val="en-US"/>
        </w:rPr>
        <w:t xml:space="preserve"> – F</w:t>
      </w:r>
      <w:r>
        <w:rPr>
          <w:vertAlign w:val="subscript"/>
          <w:lang w:val="en-US"/>
        </w:rPr>
        <w:t>2</w:t>
      </w:r>
      <w:r>
        <w:rPr>
          <w:lang w:val="en-US"/>
        </w:rPr>
        <w:t xml:space="preserve"> + N= t</w:t>
      </w:r>
      <w:r>
        <w:rPr>
          <w:vertAlign w:val="subscript"/>
          <w:lang w:val="en-US"/>
        </w:rPr>
        <w:t>w</w:t>
      </w:r>
      <w:r>
        <w:rPr>
          <w:lang w:val="en-US"/>
        </w:rPr>
        <w:t>∙a∙f</w:t>
      </w:r>
      <w:r>
        <w:rPr>
          <w:vertAlign w:val="subscript"/>
          <w:lang w:val="en-US"/>
        </w:rPr>
        <w:t>yd</w:t>
      </w:r>
    </w:p>
    <w:p w:rsidR="00B02EF3" w:rsidRDefault="00070698">
      <w:pPr>
        <w:pStyle w:val="Berechnungen"/>
        <w:rPr>
          <w:lang w:val="en-US"/>
        </w:rPr>
      </w:pPr>
      <w:r>
        <w:rPr>
          <w:lang w:val="en-US"/>
        </w:rPr>
        <w:tab/>
        <w:t xml:space="preserve">a= </w:t>
      </w:r>
      <w:r w:rsidR="00253D45">
        <w:fldChar w:fldCharType="begin"/>
      </w:r>
      <w:r>
        <w:rPr>
          <w:lang w:val="en-US"/>
        </w:rPr>
        <w:instrText xml:space="preserve"> EQ \F(F</w:instrText>
      </w:r>
      <w:r>
        <w:rPr>
          <w:vertAlign w:val="subscript"/>
          <w:lang w:val="en-US"/>
        </w:rPr>
        <w:instrText>1</w:instrText>
      </w:r>
      <w:r>
        <w:rPr>
          <w:lang w:val="en-US"/>
        </w:rPr>
        <w:instrText xml:space="preserve"> – F</w:instrText>
      </w:r>
      <w:r>
        <w:rPr>
          <w:vertAlign w:val="subscript"/>
          <w:lang w:val="en-US"/>
        </w:rPr>
        <w:instrText>2</w:instrText>
      </w:r>
      <w:r>
        <w:rPr>
          <w:lang w:val="en-US"/>
        </w:rPr>
        <w:instrText xml:space="preserve"> + N; t</w:instrText>
      </w:r>
      <w:r>
        <w:rPr>
          <w:vertAlign w:val="subscript"/>
          <w:lang w:val="en-US"/>
        </w:rPr>
        <w:instrText>w</w:instrText>
      </w:r>
      <w:r>
        <w:rPr>
          <w:lang w:val="en-US"/>
        </w:rPr>
        <w:instrText>∙f</w:instrText>
      </w:r>
      <w:r>
        <w:rPr>
          <w:vertAlign w:val="subscript"/>
          <w:lang w:val="en-US"/>
        </w:rPr>
        <w:instrText>yd</w:instrText>
      </w:r>
      <w:r>
        <w:rPr>
          <w:lang w:val="en-US"/>
        </w:rPr>
        <w:instrText xml:space="preserve">) </w:instrText>
      </w:r>
      <w:r w:rsidR="00253D45">
        <w:fldChar w:fldCharType="end"/>
      </w:r>
      <w:r>
        <w:rPr>
          <w:lang w:val="en-US"/>
        </w:rPr>
        <w:tab/>
      </w:r>
      <w:r>
        <w:rPr>
          <w:lang w:val="en-US"/>
        </w:rPr>
        <w:tab/>
        <w:t>F</w:t>
      </w:r>
      <w:r>
        <w:rPr>
          <w:vertAlign w:val="subscript"/>
          <w:lang w:val="en-US"/>
        </w:rPr>
        <w:t>2</w:t>
      </w:r>
      <w:r>
        <w:rPr>
          <w:lang w:val="en-US"/>
        </w:rPr>
        <w:t>= A</w:t>
      </w:r>
      <w:r>
        <w:rPr>
          <w:vertAlign w:val="subscript"/>
          <w:lang w:val="en-US"/>
        </w:rPr>
        <w:t>2</w:t>
      </w:r>
      <w:r>
        <w:rPr>
          <w:lang w:val="en-US"/>
        </w:rPr>
        <w:t>∙f</w:t>
      </w:r>
      <w:r>
        <w:rPr>
          <w:vertAlign w:val="subscript"/>
          <w:lang w:val="en-US"/>
        </w:rPr>
        <w:t>yd</w:t>
      </w:r>
      <w:r>
        <w:rPr>
          <w:lang w:val="en-US"/>
        </w:rPr>
        <w:t xml:space="preserve"> und F</w:t>
      </w:r>
      <w:r>
        <w:rPr>
          <w:vertAlign w:val="subscript"/>
          <w:lang w:val="en-US"/>
        </w:rPr>
        <w:t>1</w:t>
      </w:r>
      <w:r>
        <w:rPr>
          <w:lang w:val="en-US"/>
        </w:rPr>
        <w:t>= A</w:t>
      </w:r>
      <w:r>
        <w:rPr>
          <w:vertAlign w:val="subscript"/>
          <w:lang w:val="en-US"/>
        </w:rPr>
        <w:t>1</w:t>
      </w:r>
      <w:r>
        <w:rPr>
          <w:lang w:val="en-US"/>
        </w:rPr>
        <w:t>∙f</w:t>
      </w:r>
      <w:r>
        <w:rPr>
          <w:vertAlign w:val="subscript"/>
          <w:lang w:val="en-US"/>
        </w:rPr>
        <w:t>yd</w:t>
      </w:r>
    </w:p>
    <w:p w:rsidR="00B02EF3" w:rsidRDefault="00070698">
      <w:pPr>
        <w:pStyle w:val="Berechnungen"/>
      </w:pPr>
      <w:r>
        <w:rPr>
          <w:lang w:val="en-US"/>
        </w:rPr>
        <w:tab/>
      </w:r>
      <w:r>
        <w:t xml:space="preserve">a= </w:t>
      </w:r>
      <w:r w:rsidR="00253D45">
        <w:fldChar w:fldCharType="begin"/>
      </w:r>
      <w:r>
        <w:instrText xml:space="preserve"> EQ \F((A</w:instrText>
      </w:r>
      <w:r>
        <w:rPr>
          <w:vertAlign w:val="subscript"/>
        </w:rPr>
        <w:instrText>1</w:instrText>
      </w:r>
      <w:r>
        <w:instrText xml:space="preserve"> – A</w:instrText>
      </w:r>
      <w:r>
        <w:rPr>
          <w:vertAlign w:val="subscript"/>
        </w:rPr>
        <w:instrText>2</w:instrText>
      </w:r>
      <w:r>
        <w:instrText>)∙f</w:instrText>
      </w:r>
      <w:r>
        <w:rPr>
          <w:vertAlign w:val="subscript"/>
        </w:rPr>
        <w:instrText>yd</w:instrText>
      </w:r>
      <w:r>
        <w:instrText xml:space="preserve"> + N; t</w:instrText>
      </w:r>
      <w:r>
        <w:rPr>
          <w:vertAlign w:val="subscript"/>
        </w:rPr>
        <w:instrText>w</w:instrText>
      </w:r>
      <w:r>
        <w:instrText>∙f</w:instrText>
      </w:r>
      <w:r>
        <w:rPr>
          <w:vertAlign w:val="subscript"/>
        </w:rPr>
        <w:instrText>yd</w:instrText>
      </w:r>
      <w:r>
        <w:instrText xml:space="preserve">) </w:instrText>
      </w:r>
      <w:r w:rsidR="00253D45">
        <w:fldChar w:fldCharType="end"/>
      </w:r>
      <w:r>
        <w:tab/>
      </w:r>
      <w:r>
        <w:tab/>
        <w:t>f</w:t>
      </w:r>
      <w:r>
        <w:rPr>
          <w:vertAlign w:val="subscript"/>
        </w:rPr>
        <w:t>yd</w:t>
      </w:r>
      <w:r>
        <w:t xml:space="preserve"> kürzen</w:t>
      </w:r>
    </w:p>
    <w:p w:rsidR="00B02EF3" w:rsidRDefault="00070698">
      <w:pPr>
        <w:pStyle w:val="Berechnungen"/>
      </w:pPr>
      <w:r>
        <w:tab/>
        <w:t xml:space="preserve">a= </w:t>
      </w:r>
      <w:r w:rsidR="00253D45">
        <w:fldChar w:fldCharType="begin"/>
      </w:r>
      <w:r>
        <w:instrText xml:space="preserve"> EQ \F(A</w:instrText>
      </w:r>
      <w:r>
        <w:rPr>
          <w:vertAlign w:val="subscript"/>
        </w:rPr>
        <w:instrText>1</w:instrText>
      </w:r>
      <w:r>
        <w:instrText xml:space="preserve"> – A</w:instrText>
      </w:r>
      <w:r>
        <w:rPr>
          <w:vertAlign w:val="subscript"/>
        </w:rPr>
        <w:instrText>2</w:instrText>
      </w:r>
      <w:r>
        <w:instrText xml:space="preserve"> + N/f</w:instrText>
      </w:r>
      <w:r>
        <w:rPr>
          <w:vertAlign w:val="subscript"/>
        </w:rPr>
        <w:instrText>yd</w:instrText>
      </w:r>
      <w:r>
        <w:instrText>;t</w:instrText>
      </w:r>
      <w:r>
        <w:rPr>
          <w:vertAlign w:val="subscript"/>
        </w:rPr>
        <w:instrText>w</w:instrText>
      </w:r>
      <w:r>
        <w:instrText xml:space="preserve">) </w:instrText>
      </w:r>
      <w:r w:rsidR="00253D45">
        <w:fldChar w:fldCharType="end"/>
      </w:r>
    </w:p>
    <w:p w:rsidR="00B02EF3" w:rsidRDefault="00B02EF3">
      <w:pPr>
        <w:pStyle w:val="Berechnungen"/>
      </w:pPr>
    </w:p>
    <w:p w:rsidR="00B02EF3" w:rsidRDefault="00070698">
      <w:pPr>
        <w:pStyle w:val="Berechnungen"/>
      </w:pPr>
      <w:r>
        <w:t>Die Länge b und c errechnet sich mit:</w:t>
      </w:r>
    </w:p>
    <w:p w:rsidR="00B02EF3" w:rsidRDefault="00070698">
      <w:pPr>
        <w:pStyle w:val="Berechnungen"/>
      </w:pPr>
      <w:r>
        <w:tab/>
        <w:t xml:space="preserve">b= c= </w:t>
      </w:r>
      <w:r w:rsidR="00253D45">
        <w:fldChar w:fldCharType="begin"/>
      </w:r>
      <w:r>
        <w:instrText xml:space="preserve"> EQ \F(h</w:instrText>
      </w:r>
      <w:r>
        <w:rPr>
          <w:vertAlign w:val="subscript"/>
        </w:rPr>
        <w:instrText>w</w:instrText>
      </w:r>
      <w:r>
        <w:instrText xml:space="preserve">;2) – \F(a;2) </w:instrText>
      </w:r>
      <w:r w:rsidR="00253D45">
        <w:fldChar w:fldCharType="end"/>
      </w:r>
      <w:r>
        <w:t xml:space="preserve">= </w:t>
      </w:r>
      <w:r w:rsidR="00253D45">
        <w:fldChar w:fldCharType="begin"/>
      </w:r>
      <w:r>
        <w:instrText xml:space="preserve"> EQ \F(h</w:instrText>
      </w:r>
      <w:r>
        <w:rPr>
          <w:vertAlign w:val="subscript"/>
        </w:rPr>
        <w:instrText>w</w:instrText>
      </w:r>
      <w:r>
        <w:instrText>;2) – \F(A</w:instrText>
      </w:r>
      <w:r>
        <w:rPr>
          <w:vertAlign w:val="subscript"/>
        </w:rPr>
        <w:instrText>1</w:instrText>
      </w:r>
      <w:r>
        <w:instrText xml:space="preserve"> – A</w:instrText>
      </w:r>
      <w:r>
        <w:rPr>
          <w:vertAlign w:val="subscript"/>
        </w:rPr>
        <w:instrText>2</w:instrText>
      </w:r>
      <w:r>
        <w:instrText xml:space="preserve"> + N/f</w:instrText>
      </w:r>
      <w:r>
        <w:rPr>
          <w:vertAlign w:val="subscript"/>
        </w:rPr>
        <w:instrText>yd</w:instrText>
      </w:r>
      <w:r>
        <w:instrText>;t</w:instrText>
      </w:r>
      <w:r>
        <w:rPr>
          <w:vertAlign w:val="subscript"/>
        </w:rPr>
        <w:instrText>w</w:instrText>
      </w:r>
      <w:r>
        <w:instrText xml:space="preserve">∙2) </w:instrText>
      </w:r>
      <w:r w:rsidR="00253D45">
        <w:fldChar w:fldCharType="end"/>
      </w:r>
    </w:p>
    <w:p w:rsidR="00B02EF3" w:rsidRDefault="00B02EF3">
      <w:pPr>
        <w:pStyle w:val="Berechnungen"/>
      </w:pPr>
    </w:p>
    <w:p w:rsidR="00B02EF3" w:rsidRDefault="00070698">
      <w:pPr>
        <w:pStyle w:val="Berechnungen"/>
      </w:pPr>
      <w:r>
        <w:t>Die Formel ändert sich nur um den Term der Normalkraft.</w:t>
      </w:r>
    </w:p>
    <w:p w:rsidR="00B02EF3" w:rsidRDefault="00070698">
      <w:pPr>
        <w:pStyle w:val="Berechnungen"/>
        <w:tabs>
          <w:tab w:val="clear" w:pos="567"/>
          <w:tab w:val="clear" w:pos="3969"/>
          <w:tab w:val="clear" w:pos="4111"/>
          <w:tab w:val="clear" w:pos="7938"/>
          <w:tab w:val="clear" w:pos="8080"/>
        </w:tabs>
      </w:pPr>
      <w:r>
        <w:t>Spannungszustand und Kräfte</w:t>
      </w:r>
    </w:p>
    <w:p w:rsidR="00B02EF3" w:rsidRDefault="00253D45">
      <w:pPr>
        <w:pStyle w:val="Berechnungen"/>
        <w:tabs>
          <w:tab w:val="clear" w:pos="567"/>
          <w:tab w:val="clear" w:pos="3969"/>
          <w:tab w:val="clear" w:pos="4111"/>
          <w:tab w:val="clear" w:pos="7938"/>
          <w:tab w:val="clear" w:pos="8080"/>
        </w:tabs>
      </w:pPr>
      <w:r>
        <w:rPr>
          <w:noProof/>
        </w:rPr>
        <w:pict>
          <v:shape id="_x0000_s1111" type="#_x0000_t32" style="position:absolute;margin-left:107.3pt;margin-top:9.1pt;width:0;height:41.35pt;z-index:251634176" o:connectortype="straight">
            <v:stroke startarrow="block" endarrow="block"/>
          </v:shape>
        </w:pict>
      </w:r>
      <w:r>
        <w:rPr>
          <w:noProof/>
        </w:rPr>
        <w:pict>
          <v:shape id="_x0000_s1107" type="#_x0000_t32" style="position:absolute;margin-left:37.1pt;margin-top:9.1pt;width:0;height:41.35pt;z-index:251630080" o:connectortype="straight" strokecolor="gray">
            <v:stroke startarrow="block" endarrow="block"/>
          </v:shape>
        </w:pict>
      </w:r>
      <w:r>
        <w:rPr>
          <w:noProof/>
        </w:rPr>
        <w:pict>
          <v:rect id="_x0000_s1094" style="position:absolute;margin-left:37.1pt;margin-top:1.95pt;width:32.25pt;height:7.15pt;z-index:251628032" filled="f"/>
        </w:pict>
      </w:r>
      <w:r>
        <w:rPr>
          <w:noProof/>
        </w:rPr>
        <w:pict>
          <v:rect id="_x0000_s1095" style="position:absolute;margin-left:49.75pt;margin-top:9.1pt;width:7.45pt;height:95.05pt;z-index:251629056" filled="f"/>
        </w:pict>
      </w:r>
      <w:r w:rsidR="00070698">
        <w:tab/>
      </w:r>
      <w:r w:rsidR="00070698">
        <w:rPr>
          <w:vertAlign w:val="superscript"/>
        </w:rPr>
        <w:tab/>
      </w:r>
    </w:p>
    <w:p w:rsidR="00B02EF3" w:rsidRDefault="00070698">
      <w:pPr>
        <w:pStyle w:val="Berechnungen"/>
        <w:tabs>
          <w:tab w:val="clear" w:pos="567"/>
          <w:tab w:val="clear" w:pos="3969"/>
          <w:tab w:val="clear" w:pos="4111"/>
          <w:tab w:val="clear" w:pos="7938"/>
          <w:tab w:val="clear" w:pos="8080"/>
        </w:tabs>
      </w:pPr>
      <w:r>
        <w:t xml:space="preserve">          </w:t>
      </w:r>
      <w:r>
        <w:rPr>
          <w:vertAlign w:val="subscript"/>
        </w:rPr>
        <w:t>a</w:t>
      </w:r>
      <w:r>
        <w:tab/>
      </w:r>
      <w:r>
        <w:tab/>
      </w:r>
      <w:r>
        <w:tab/>
        <w:t xml:space="preserve"> h</w:t>
      </w:r>
      <w:r>
        <w:rPr>
          <w:vertAlign w:val="subscript"/>
        </w:rPr>
        <w:t>w</w:t>
      </w:r>
      <w:r>
        <w:t xml:space="preserve"> – S</w:t>
      </w:r>
    </w:p>
    <w:p w:rsidR="00B02EF3" w:rsidRDefault="00070698">
      <w:pPr>
        <w:pStyle w:val="Berechnungen"/>
        <w:tabs>
          <w:tab w:val="clear" w:pos="567"/>
          <w:tab w:val="clear" w:pos="3969"/>
          <w:tab w:val="clear" w:pos="4111"/>
          <w:tab w:val="clear" w:pos="7938"/>
          <w:tab w:val="clear" w:pos="8080"/>
        </w:tabs>
      </w:pPr>
      <w:r>
        <w:tab/>
      </w:r>
      <w:r>
        <w:tab/>
        <w:t>N</w:t>
      </w:r>
    </w:p>
    <w:p w:rsidR="00B02EF3" w:rsidRDefault="00253D45">
      <w:pPr>
        <w:pStyle w:val="Berechnungen"/>
        <w:tabs>
          <w:tab w:val="clear" w:pos="567"/>
          <w:tab w:val="clear" w:pos="3969"/>
          <w:tab w:val="clear" w:pos="4111"/>
          <w:tab w:val="clear" w:pos="7938"/>
          <w:tab w:val="clear" w:pos="8080"/>
        </w:tabs>
      </w:pPr>
      <w:r>
        <w:rPr>
          <w:noProof/>
        </w:rPr>
        <w:pict>
          <v:shape id="_x0000_s1114" type="#_x0000_t32" style="position:absolute;margin-left:107.3pt;margin-top:.75pt;width:0;height:53.75pt;z-index:251637248" o:connectortype="straight">
            <v:stroke startarrow="block" endarrow="block"/>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3" type="#_x0000_t19" style="position:absolute;margin-left:26.7pt;margin-top:.8pt;width:42.65pt;height:44.85pt;flip:x;z-index:251636224" coordsize="37941,43200" adj=",9119868,16341" path="wr-5259,,37941,43200,16341,,,35726nfewr-5259,,37941,43200,16341,,,35726l16341,21600nsxe" strokeweight="2pt">
            <v:stroke startarrow="block" startarrowwidth="wide" startarrowlength="long"/>
            <v:path o:connectlocs="16341,0;0,35726;16341,21600"/>
          </v:shape>
        </w:pict>
      </w:r>
      <w:r>
        <w:rPr>
          <w:noProof/>
        </w:rPr>
        <w:pict>
          <v:shape id="_x0000_s1110" type="#_x0000_t32" style="position:absolute;margin-left:53.4pt;margin-top:.75pt;width:43.5pt;height:.05pt;flip:x;z-index:251633152" o:connectortype="straight" strokeweight="3pt">
            <v:stroke endarrow="classic" endarrowwidth="wide" endarrowlength="long"/>
          </v:shape>
        </w:pict>
      </w:r>
      <w:r>
        <w:rPr>
          <w:noProof/>
        </w:rPr>
        <w:pict>
          <v:shape id="_x0000_s1108" type="#_x0000_t32" style="position:absolute;margin-left:37.1pt;margin-top:.8pt;width:.05pt;height:25.25pt;z-index:251631104" o:connectortype="straight" strokecolor="gray">
            <v:stroke startarrow="block" endarrow="block"/>
          </v:shape>
        </w:pict>
      </w:r>
      <w:r w:rsidR="00070698">
        <w:t xml:space="preserve">          </w:t>
      </w:r>
      <w:r w:rsidR="00070698">
        <w:rPr>
          <w:vertAlign w:val="subscript"/>
        </w:rPr>
        <w:t>b</w:t>
      </w:r>
      <w:r w:rsidR="00070698">
        <w:t xml:space="preserve"> </w:t>
      </w:r>
    </w:p>
    <w:p w:rsidR="00B02EF3" w:rsidRDefault="00253D45" w:rsidP="00B65606">
      <w:pPr>
        <w:pStyle w:val="Berechnungen"/>
        <w:tabs>
          <w:tab w:val="clear" w:pos="567"/>
          <w:tab w:val="clear" w:pos="3969"/>
          <w:tab w:val="clear" w:pos="4111"/>
          <w:tab w:val="clear" w:pos="7938"/>
          <w:tab w:val="clear" w:pos="8080"/>
        </w:tabs>
        <w:outlineLvl w:val="0"/>
      </w:pPr>
      <w:r>
        <w:rPr>
          <w:noProof/>
        </w:rPr>
        <w:pict>
          <v:shape id="_x0000_s1112" type="#_x0000_t32" style="position:absolute;margin-left:37.1pt;margin-top:9.5pt;width:20.1pt;height:0;z-index:251635200" o:connectortype="straight"/>
        </w:pict>
      </w:r>
      <w:r>
        <w:rPr>
          <w:noProof/>
        </w:rPr>
        <w:pict>
          <v:shape id="_x0000_s1109" type="#_x0000_t32" style="position:absolute;margin-left:37.1pt;margin-top:9.45pt;width:0;height:28.45pt;z-index:251632128" o:connectortype="straight" strokecolor="gray">
            <v:stroke startarrow="block" endarrow="block"/>
          </v:shape>
        </w:pict>
      </w:r>
      <w:r w:rsidR="00070698">
        <w:tab/>
      </w:r>
      <w:r w:rsidR="00070698">
        <w:tab/>
      </w:r>
      <w:r w:rsidR="00070698">
        <w:tab/>
        <w:t xml:space="preserve"> S</w:t>
      </w:r>
    </w:p>
    <w:p w:rsidR="00B02EF3" w:rsidRDefault="00070698">
      <w:pPr>
        <w:pStyle w:val="Berechnungen"/>
        <w:tabs>
          <w:tab w:val="clear" w:pos="567"/>
          <w:tab w:val="clear" w:pos="3969"/>
          <w:tab w:val="clear" w:pos="4111"/>
          <w:tab w:val="clear" w:pos="7938"/>
          <w:tab w:val="clear" w:pos="8080"/>
        </w:tabs>
        <w:rPr>
          <w:vertAlign w:val="superscript"/>
        </w:rPr>
      </w:pPr>
      <w:r>
        <w:t xml:space="preserve">          </w:t>
      </w:r>
      <w:r>
        <w:rPr>
          <w:vertAlign w:val="superscript"/>
        </w:rPr>
        <w:t>c</w:t>
      </w:r>
    </w:p>
    <w:p w:rsidR="00B02EF3" w:rsidRDefault="00253D45">
      <w:pPr>
        <w:pStyle w:val="Berechnungen"/>
        <w:tabs>
          <w:tab w:val="clear" w:pos="567"/>
          <w:tab w:val="clear" w:pos="3969"/>
          <w:tab w:val="clear" w:pos="4111"/>
          <w:tab w:val="clear" w:pos="7938"/>
          <w:tab w:val="clear" w:pos="8080"/>
        </w:tabs>
      </w:pPr>
      <w:r>
        <w:rPr>
          <w:noProof/>
        </w:rPr>
        <w:pict>
          <v:rect id="_x0000_s1093" style="position:absolute;margin-left:21.35pt;margin-top:4.8pt;width:64.45pt;height:13.15pt;z-index:251627008" filled="f"/>
        </w:pict>
      </w:r>
    </w:p>
    <w:p w:rsidR="00B02EF3" w:rsidRDefault="00070698" w:rsidP="00B65606">
      <w:pPr>
        <w:pStyle w:val="Beschriftung"/>
        <w:outlineLvl w:val="0"/>
      </w:pPr>
      <w:bookmarkStart w:id="219" w:name="_Toc301097150"/>
      <w:r>
        <w:t xml:space="preserve">Grafik </w:t>
      </w:r>
      <w:r w:rsidR="00253D45">
        <w:fldChar w:fldCharType="begin"/>
      </w:r>
      <w:r>
        <w:instrText xml:space="preserve"> SEQ Grafik \* ARABIC </w:instrText>
      </w:r>
      <w:r w:rsidR="00253D45">
        <w:fldChar w:fldCharType="separate"/>
      </w:r>
      <w:r w:rsidR="00EE7031">
        <w:rPr>
          <w:noProof/>
        </w:rPr>
        <w:t>13</w:t>
      </w:r>
      <w:r w:rsidR="00253D45">
        <w:fldChar w:fldCharType="end"/>
      </w:r>
      <w:r>
        <w:t xml:space="preserve"> Richtung von Moment und Normalkraft</w:t>
      </w:r>
      <w:bookmarkEnd w:id="219"/>
    </w:p>
    <w:p w:rsidR="00B02EF3" w:rsidRDefault="00B02EF3">
      <w:pPr>
        <w:pStyle w:val="Berechnungen"/>
      </w:pPr>
    </w:p>
    <w:p w:rsidR="00B02EF3" w:rsidRDefault="00070698">
      <w:pPr>
        <w:pStyle w:val="Berechnungen"/>
      </w:pPr>
      <w:r>
        <w:t>Die Normalkraft dreht um die Spannungsnulllinie mit dem Hebelarm:</w:t>
      </w:r>
    </w:p>
    <w:p w:rsidR="00B02EF3" w:rsidRDefault="00070698">
      <w:pPr>
        <w:pStyle w:val="Berechnungen"/>
        <w:rPr>
          <w:lang w:val="en-US"/>
        </w:rPr>
      </w:pPr>
      <w:r>
        <w:tab/>
      </w:r>
      <w:r>
        <w:rPr>
          <w:lang w:val="en-US"/>
        </w:rPr>
        <w:t>a + b – (h</w:t>
      </w:r>
      <w:r>
        <w:rPr>
          <w:vertAlign w:val="subscript"/>
          <w:lang w:val="en-US"/>
        </w:rPr>
        <w:t>w</w:t>
      </w:r>
      <w:r>
        <w:rPr>
          <w:lang w:val="en-US"/>
        </w:rPr>
        <w:t xml:space="preserve"> – S)</w:t>
      </w:r>
    </w:p>
    <w:p w:rsidR="00B02EF3" w:rsidRDefault="00070698">
      <w:pPr>
        <w:pStyle w:val="Berechnungen"/>
        <w:rPr>
          <w:lang w:val="en-US"/>
        </w:rPr>
      </w:pPr>
      <w:r>
        <w:rPr>
          <w:lang w:val="en-US"/>
        </w:rPr>
        <w:tab/>
        <w:t>M</w:t>
      </w:r>
      <w:r>
        <w:rPr>
          <w:vertAlign w:val="subscript"/>
          <w:lang w:val="en-US"/>
        </w:rPr>
        <w:t>PE,Rd</w:t>
      </w:r>
      <w:r>
        <w:rPr>
          <w:lang w:val="en-US"/>
        </w:rPr>
        <w:t xml:space="preserve">= </w:t>
      </w:r>
      <w:r w:rsidR="00253D45">
        <w:fldChar w:fldCharType="begin"/>
      </w:r>
      <w:r>
        <w:rPr>
          <w:lang w:val="en-US"/>
        </w:rPr>
        <w:instrText xml:space="preserve"> EQ \F(2∙b²∙t</w:instrText>
      </w:r>
      <w:r>
        <w:rPr>
          <w:vertAlign w:val="subscript"/>
          <w:lang w:val="en-US"/>
        </w:rPr>
        <w:instrText>w</w:instrText>
      </w:r>
      <w:r>
        <w:rPr>
          <w:lang w:val="en-US"/>
        </w:rPr>
        <w:instrText>∙f</w:instrText>
      </w:r>
      <w:r>
        <w:rPr>
          <w:vertAlign w:val="subscript"/>
          <w:lang w:val="en-US"/>
        </w:rPr>
        <w:instrText>yw</w:instrText>
      </w:r>
      <w:r>
        <w:rPr>
          <w:lang w:val="en-US"/>
        </w:rPr>
        <w:instrText>;3) +A</w:instrText>
      </w:r>
      <w:r>
        <w:rPr>
          <w:vertAlign w:val="subscript"/>
          <w:lang w:val="en-US"/>
        </w:rPr>
        <w:instrText>1</w:instrText>
      </w:r>
      <w:r>
        <w:rPr>
          <w:lang w:val="en-US"/>
        </w:rPr>
        <w:instrText>∙f</w:instrText>
      </w:r>
      <w:r>
        <w:rPr>
          <w:vertAlign w:val="subscript"/>
          <w:lang w:val="en-US"/>
        </w:rPr>
        <w:instrText>yd1</w:instrText>
      </w:r>
      <w:r>
        <w:rPr>
          <w:lang w:val="en-US"/>
        </w:rPr>
        <w:instrText>∙\b(b +\F(t</w:instrText>
      </w:r>
      <w:r>
        <w:rPr>
          <w:vertAlign w:val="subscript"/>
          <w:lang w:val="en-US"/>
        </w:rPr>
        <w:instrText>f1</w:instrText>
      </w:r>
      <w:r>
        <w:rPr>
          <w:lang w:val="en-US"/>
        </w:rPr>
        <w:instrText>;2)) +t</w:instrText>
      </w:r>
      <w:r>
        <w:rPr>
          <w:vertAlign w:val="subscript"/>
          <w:lang w:val="en-US"/>
        </w:rPr>
        <w:instrText>w</w:instrText>
      </w:r>
      <w:r>
        <w:rPr>
          <w:lang w:val="en-US"/>
        </w:rPr>
        <w:instrText>∙a∙f</w:instrText>
      </w:r>
      <w:r>
        <w:rPr>
          <w:vertAlign w:val="subscript"/>
          <w:lang w:val="en-US"/>
        </w:rPr>
        <w:instrText>yw</w:instrText>
      </w:r>
      <w:r>
        <w:rPr>
          <w:lang w:val="en-US"/>
        </w:rPr>
        <w:instrText>∙\b(b + \F(a;2)) +A</w:instrText>
      </w:r>
      <w:r>
        <w:rPr>
          <w:vertAlign w:val="subscript"/>
          <w:lang w:val="en-US"/>
        </w:rPr>
        <w:instrText>2</w:instrText>
      </w:r>
      <w:r>
        <w:rPr>
          <w:lang w:val="en-US"/>
        </w:rPr>
        <w:instrText>∙f</w:instrText>
      </w:r>
      <w:r>
        <w:rPr>
          <w:vertAlign w:val="subscript"/>
          <w:lang w:val="en-US"/>
        </w:rPr>
        <w:instrText>yd2</w:instrText>
      </w:r>
      <w:r>
        <w:rPr>
          <w:lang w:val="en-US"/>
        </w:rPr>
        <w:instrText>∙\b(a +b +\F(t</w:instrText>
      </w:r>
      <w:r>
        <w:rPr>
          <w:vertAlign w:val="subscript"/>
          <w:lang w:val="en-US"/>
        </w:rPr>
        <w:instrText>f2</w:instrText>
      </w:r>
      <w:r>
        <w:rPr>
          <w:lang w:val="en-US"/>
        </w:rPr>
        <w:instrText>;2)) –N∙\b(a +b +S –h</w:instrText>
      </w:r>
      <w:r>
        <w:rPr>
          <w:vertAlign w:val="subscript"/>
          <w:lang w:val="en-US"/>
        </w:rPr>
        <w:instrText>w</w:instrText>
      </w:r>
      <w:r>
        <w:rPr>
          <w:lang w:val="en-US"/>
        </w:rPr>
        <w:instrText xml:space="preserve">) </w:instrText>
      </w:r>
      <w:r w:rsidR="00253D45">
        <w:fldChar w:fldCharType="end"/>
      </w:r>
    </w:p>
    <w:p w:rsidR="00B02EF3" w:rsidRDefault="00B02EF3">
      <w:pPr>
        <w:pStyle w:val="Berechnungen"/>
        <w:rPr>
          <w:lang w:val="en-US"/>
        </w:rPr>
      </w:pPr>
    </w:p>
    <w:p w:rsidR="00B02EF3" w:rsidRDefault="00070698" w:rsidP="00B65606">
      <w:pPr>
        <w:pStyle w:val="berschrift2"/>
      </w:pPr>
      <w:bookmarkStart w:id="220" w:name="_Toc288579093"/>
      <w:bookmarkStart w:id="221" w:name="_Toc319160539"/>
      <w:r>
        <w:t>Zusammenfassung</w:t>
      </w:r>
      <w:bookmarkEnd w:id="220"/>
      <w:bookmarkEnd w:id="221"/>
    </w:p>
    <w:p w:rsidR="00B02EF3" w:rsidRDefault="00070698">
      <w:pPr>
        <w:pStyle w:val="Berechnungen"/>
      </w:pPr>
      <w:r>
        <w:tab/>
        <w:t>M</w:t>
      </w:r>
      <w:r>
        <w:rPr>
          <w:vertAlign w:val="subscript"/>
        </w:rPr>
        <w:t>PE,Rd</w:t>
      </w:r>
      <w:r>
        <w:t xml:space="preserve">= </w:t>
      </w:r>
      <w:r w:rsidR="00253D45">
        <w:fldChar w:fldCharType="begin"/>
      </w:r>
      <w:r>
        <w:instrText xml:space="preserve"> EQ \F(2∙b²∙t</w:instrText>
      </w:r>
      <w:r>
        <w:rPr>
          <w:vertAlign w:val="subscript"/>
        </w:rPr>
        <w:instrText>w</w:instrText>
      </w:r>
      <w:r>
        <w:instrText>∙f</w:instrText>
      </w:r>
      <w:r>
        <w:rPr>
          <w:vertAlign w:val="subscript"/>
        </w:rPr>
        <w:instrText>yw</w:instrText>
      </w:r>
      <w:r>
        <w:instrText>;3) +A</w:instrText>
      </w:r>
      <w:r>
        <w:rPr>
          <w:vertAlign w:val="subscript"/>
        </w:rPr>
        <w:instrText>1</w:instrText>
      </w:r>
      <w:r>
        <w:instrText>∙f</w:instrText>
      </w:r>
      <w:r>
        <w:rPr>
          <w:vertAlign w:val="subscript"/>
        </w:rPr>
        <w:instrText>yd1</w:instrText>
      </w:r>
      <w:r>
        <w:instrText>∙\b(b +\F(t</w:instrText>
      </w:r>
      <w:r>
        <w:rPr>
          <w:vertAlign w:val="subscript"/>
        </w:rPr>
        <w:instrText>f1</w:instrText>
      </w:r>
      <w:r>
        <w:instrText>;2)) +t</w:instrText>
      </w:r>
      <w:r>
        <w:rPr>
          <w:vertAlign w:val="subscript"/>
        </w:rPr>
        <w:instrText>w</w:instrText>
      </w:r>
      <w:r>
        <w:instrText>∙a∙f</w:instrText>
      </w:r>
      <w:r>
        <w:rPr>
          <w:vertAlign w:val="subscript"/>
        </w:rPr>
        <w:instrText>yw</w:instrText>
      </w:r>
      <w:r>
        <w:instrText>∙\b(b +\F(a;2)) +A</w:instrText>
      </w:r>
      <w:r>
        <w:rPr>
          <w:vertAlign w:val="subscript"/>
        </w:rPr>
        <w:instrText>2</w:instrText>
      </w:r>
      <w:r>
        <w:instrText>∙f</w:instrText>
      </w:r>
      <w:r>
        <w:rPr>
          <w:vertAlign w:val="subscript"/>
        </w:rPr>
        <w:instrText>yd2</w:instrText>
      </w:r>
      <w:r>
        <w:instrText>∙\b(a +b +\F(t</w:instrText>
      </w:r>
      <w:r>
        <w:rPr>
          <w:vertAlign w:val="subscript"/>
        </w:rPr>
        <w:instrText>f2</w:instrText>
      </w:r>
      <w:r>
        <w:instrText>;2)) – N∙\b(a +b +S –h</w:instrText>
      </w:r>
      <w:r>
        <w:rPr>
          <w:vertAlign w:val="subscript"/>
        </w:rPr>
        <w:instrText>w</w:instrText>
      </w:r>
      <w:r>
        <w:instrText xml:space="preserve">) </w:instrText>
      </w:r>
      <w:r w:rsidR="00253D45">
        <w:fldChar w:fldCharType="end"/>
      </w:r>
    </w:p>
    <w:p w:rsidR="00B02EF3" w:rsidRDefault="00070698">
      <w:pPr>
        <w:pStyle w:val="Berechnungen"/>
      </w:pPr>
      <w:r>
        <w:t>mit</w:t>
      </w:r>
    </w:p>
    <w:p w:rsidR="00B02EF3" w:rsidRDefault="00070698">
      <w:pPr>
        <w:pStyle w:val="Berechnungen"/>
      </w:pPr>
      <w:r>
        <w:tab/>
        <w:t xml:space="preserve">a= </w:t>
      </w:r>
      <w:r w:rsidR="00253D45">
        <w:fldChar w:fldCharType="begin"/>
      </w:r>
      <w:r>
        <w:instrText xml:space="preserve"> EQ \F(A</w:instrText>
      </w:r>
      <w:r>
        <w:rPr>
          <w:vertAlign w:val="subscript"/>
        </w:rPr>
        <w:instrText>1</w:instrText>
      </w:r>
      <w:r>
        <w:instrText xml:space="preserve"> – A</w:instrText>
      </w:r>
      <w:r>
        <w:rPr>
          <w:vertAlign w:val="subscript"/>
        </w:rPr>
        <w:instrText>2</w:instrText>
      </w:r>
      <w:r>
        <w:instrText xml:space="preserve"> + N/f</w:instrText>
      </w:r>
      <w:r>
        <w:rPr>
          <w:vertAlign w:val="subscript"/>
        </w:rPr>
        <w:instrText>yd</w:instrText>
      </w:r>
      <w:r>
        <w:instrText>;t</w:instrText>
      </w:r>
      <w:r>
        <w:rPr>
          <w:vertAlign w:val="subscript"/>
        </w:rPr>
        <w:instrText>w</w:instrText>
      </w:r>
      <w:r>
        <w:instrText xml:space="preserve">) </w:instrText>
      </w:r>
      <w:r w:rsidR="00253D45">
        <w:fldChar w:fldCharType="end"/>
      </w:r>
    </w:p>
    <w:p w:rsidR="00B02EF3" w:rsidRDefault="00070698">
      <w:pPr>
        <w:pStyle w:val="Berechnungen"/>
      </w:pPr>
      <w:r>
        <w:tab/>
        <w:t xml:space="preserve">b= </w:t>
      </w:r>
      <w:r w:rsidR="00253D45">
        <w:fldChar w:fldCharType="begin"/>
      </w:r>
      <w:r>
        <w:instrText xml:space="preserve"> EQ \F(h</w:instrText>
      </w:r>
      <w:r>
        <w:rPr>
          <w:vertAlign w:val="subscript"/>
        </w:rPr>
        <w:instrText>w</w:instrText>
      </w:r>
      <w:r>
        <w:instrText xml:space="preserve">;2) – \F(a;2) </w:instrText>
      </w:r>
      <w:r w:rsidR="00253D45">
        <w:fldChar w:fldCharType="end"/>
      </w:r>
    </w:p>
    <w:p w:rsidR="00B02EF3" w:rsidRDefault="00070698">
      <w:pPr>
        <w:spacing w:line="240" w:lineRule="auto"/>
      </w:pPr>
      <w:r>
        <w:br w:type="page"/>
      </w:r>
    </w:p>
    <w:p w:rsidR="00B02EF3" w:rsidRDefault="00070698" w:rsidP="00B65606">
      <w:pPr>
        <w:pStyle w:val="berschrift1"/>
      </w:pPr>
      <w:bookmarkStart w:id="222" w:name="_Toc288579094"/>
      <w:bookmarkStart w:id="223" w:name="_Toc319160540"/>
      <w:r>
        <w:lastRenderedPageBreak/>
        <w:t>zweites Rechenbeispiel: Zweifeldträger mit Gleichstreckenlast</w:t>
      </w:r>
      <w:bookmarkEnd w:id="222"/>
      <w:bookmarkEnd w:id="223"/>
    </w:p>
    <w:p w:rsidR="00B02EF3" w:rsidRDefault="00070698" w:rsidP="00B65606">
      <w:pPr>
        <w:pStyle w:val="berschrift2"/>
      </w:pPr>
      <w:bookmarkStart w:id="224" w:name="_Toc288579095"/>
      <w:bookmarkStart w:id="225" w:name="_Toc319160541"/>
      <w:r>
        <w:t>Modell der wirksamen Breiten nach dem Eurocode 1993-1-5</w:t>
      </w:r>
      <w:bookmarkEnd w:id="224"/>
      <w:bookmarkEnd w:id="225"/>
    </w:p>
    <w:p w:rsidR="00B02EF3" w:rsidRDefault="00070698" w:rsidP="00B65606">
      <w:pPr>
        <w:pStyle w:val="berschrift3"/>
      </w:pPr>
      <w:bookmarkStart w:id="226" w:name="_Toc288579096"/>
      <w:bookmarkStart w:id="227" w:name="_Toc319160542"/>
      <w:r>
        <w:t>Geometrie</w:t>
      </w:r>
      <w:bookmarkEnd w:id="226"/>
      <w:bookmarkEnd w:id="227"/>
    </w:p>
    <w:p w:rsidR="00B02EF3" w:rsidRDefault="00070698">
      <w:pPr>
        <w:pStyle w:val="Berechnungen"/>
      </w:pPr>
      <w:r>
        <w:t>Zu berechnen ist ein Beulfeld in einem 33m langen Zweifeldträger. Um die Tragfähigkeit zu erhöhen, wird eine Längssteife bei der Stütze in 0,4m Höhe eingebaut. Da diese Längssteife im Feld woanders gebraucht wird, wird eine Quersteife 7,1m von der Stütze entfernt eingebaut. Dort endet die Längssteife.</w:t>
      </w:r>
    </w:p>
    <w:p w:rsidR="00B02EF3" w:rsidRDefault="00074804" w:rsidP="00A77485">
      <w:pPr>
        <w:pStyle w:val="Berechnungen"/>
      </w:pPr>
      <w:r>
        <w:rPr>
          <w:noProof/>
          <w:lang w:bidi="he-IL"/>
        </w:rPr>
        <w:drawing>
          <wp:inline distT="0" distB="0" distL="0" distR="0">
            <wp:extent cx="5806440" cy="1323975"/>
            <wp:effectExtent l="19050" t="0" r="3810" b="0"/>
            <wp:docPr id="36" name="Grafik 35" descr="image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wmf"/>
                    <pic:cNvPicPr/>
                  </pic:nvPicPr>
                  <pic:blipFill>
                    <a:blip r:embed="rId43" cstate="print"/>
                    <a:stretch>
                      <a:fillRect/>
                    </a:stretch>
                  </pic:blipFill>
                  <pic:spPr>
                    <a:xfrm>
                      <a:off x="0" y="0"/>
                      <a:ext cx="5806440" cy="1323975"/>
                    </a:xfrm>
                    <a:prstGeom prst="rect">
                      <a:avLst/>
                    </a:prstGeom>
                  </pic:spPr>
                </pic:pic>
              </a:graphicData>
            </a:graphic>
          </wp:inline>
        </w:drawing>
      </w:r>
    </w:p>
    <w:p w:rsidR="00B02EF3" w:rsidRDefault="00074804" w:rsidP="00B65606">
      <w:pPr>
        <w:pStyle w:val="Beschriftung"/>
        <w:outlineLvl w:val="0"/>
      </w:pPr>
      <w:r>
        <w:rPr>
          <w:noProof/>
          <w:lang w:bidi="he-IL"/>
        </w:rPr>
        <w:drawing>
          <wp:anchor distT="0" distB="0" distL="114300" distR="114300" simplePos="0" relativeHeight="251789824" behindDoc="0" locked="0" layoutInCell="1" allowOverlap="1">
            <wp:simplePos x="0" y="0"/>
            <wp:positionH relativeFrom="column">
              <wp:posOffset>4896485</wp:posOffset>
            </wp:positionH>
            <wp:positionV relativeFrom="paragraph">
              <wp:posOffset>26670</wp:posOffset>
            </wp:positionV>
            <wp:extent cx="1156970" cy="4105275"/>
            <wp:effectExtent l="19050" t="0" r="5080" b="0"/>
            <wp:wrapNone/>
            <wp:docPr id="38" name="Grafik 37" descr="image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wmf"/>
                    <pic:cNvPicPr/>
                  </pic:nvPicPr>
                  <pic:blipFill>
                    <a:blip r:embed="rId44" cstate="print"/>
                    <a:stretch>
                      <a:fillRect/>
                    </a:stretch>
                  </pic:blipFill>
                  <pic:spPr>
                    <a:xfrm>
                      <a:off x="0" y="0"/>
                      <a:ext cx="1156970" cy="4105275"/>
                    </a:xfrm>
                    <a:prstGeom prst="rect">
                      <a:avLst/>
                    </a:prstGeom>
                  </pic:spPr>
                </pic:pic>
              </a:graphicData>
            </a:graphic>
          </wp:anchor>
        </w:drawing>
      </w:r>
      <w:bookmarkStart w:id="228" w:name="_Toc301097151"/>
      <w:r w:rsidR="00070698">
        <w:t xml:space="preserve">Grafik </w:t>
      </w:r>
      <w:r w:rsidR="00253D45">
        <w:fldChar w:fldCharType="begin"/>
      </w:r>
      <w:r w:rsidR="00070698">
        <w:instrText xml:space="preserve"> SEQ Grafik \* ARABIC </w:instrText>
      </w:r>
      <w:r w:rsidR="00253D45">
        <w:fldChar w:fldCharType="separate"/>
      </w:r>
      <w:r w:rsidR="00EE7031">
        <w:rPr>
          <w:noProof/>
        </w:rPr>
        <w:t>14</w:t>
      </w:r>
      <w:r w:rsidR="00253D45">
        <w:fldChar w:fldCharType="end"/>
      </w:r>
      <w:r w:rsidR="00070698">
        <w:t xml:space="preserve"> Zweifeldträger mit Maße und Last</w:t>
      </w:r>
      <w:bookmarkEnd w:id="228"/>
    </w:p>
    <w:p w:rsidR="00B02EF3" w:rsidRDefault="00B02EF3">
      <w:pPr>
        <w:pStyle w:val="Berechnungen"/>
      </w:pPr>
    </w:p>
    <w:p w:rsidR="00B02EF3" w:rsidRDefault="00070698" w:rsidP="00B65606">
      <w:pPr>
        <w:pStyle w:val="BeschriftungTabelle"/>
        <w:outlineLvl w:val="0"/>
      </w:pPr>
      <w:bookmarkStart w:id="229" w:name="_Toc301097103"/>
      <w:r>
        <w:t xml:space="preserve">Tabelle </w:t>
      </w:r>
      <w:r w:rsidR="00253D45">
        <w:fldChar w:fldCharType="begin"/>
      </w:r>
      <w:r>
        <w:instrText xml:space="preserve"> SEQ Tabelle \* ARABIC </w:instrText>
      </w:r>
      <w:r w:rsidR="00253D45">
        <w:fldChar w:fldCharType="separate"/>
      </w:r>
      <w:r w:rsidR="00EE7031">
        <w:rPr>
          <w:noProof/>
        </w:rPr>
        <w:t>18</w:t>
      </w:r>
      <w:r w:rsidR="00253D45">
        <w:fldChar w:fldCharType="end"/>
      </w:r>
      <w:r>
        <w:t xml:space="preserve"> Alle Eingangsdaten für das zweite Rechenbeispiel</w:t>
      </w:r>
      <w:bookmarkEnd w:id="229"/>
    </w:p>
    <w:tbl>
      <w:tblPr>
        <w:tblW w:w="5646" w:type="dxa"/>
        <w:tblInd w:w="65" w:type="dxa"/>
        <w:tblCellMar>
          <w:left w:w="70" w:type="dxa"/>
          <w:right w:w="70" w:type="dxa"/>
        </w:tblCellMar>
        <w:tblLook w:val="04A0"/>
      </w:tblPr>
      <w:tblGrid>
        <w:gridCol w:w="1848"/>
        <w:gridCol w:w="851"/>
        <w:gridCol w:w="1275"/>
        <w:gridCol w:w="826"/>
        <w:gridCol w:w="846"/>
      </w:tblGrid>
      <w:tr w:rsidR="00B02EF3">
        <w:trPr>
          <w:trHeight w:val="315"/>
        </w:trPr>
        <w:tc>
          <w:tcPr>
            <w:tcW w:w="1848"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Quersteifen</w:t>
            </w:r>
          </w:p>
        </w:tc>
        <w:tc>
          <w:tcPr>
            <w:tcW w:w="851"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a'</w:t>
            </w:r>
          </w:p>
        </w:tc>
        <w:tc>
          <w:tcPr>
            <w:tcW w:w="1275"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7,1</w:t>
            </w:r>
          </w:p>
        </w:tc>
        <w:tc>
          <w:tcPr>
            <w:tcW w:w="826"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m</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Träger links</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l</w:t>
            </w:r>
            <w:r>
              <w:rPr>
                <w:color w:val="000000"/>
                <w:vertAlign w:val="subscript"/>
              </w:rPr>
              <w:t>1</w:t>
            </w:r>
          </w:p>
        </w:tc>
        <w:tc>
          <w:tcPr>
            <w:tcW w:w="1275" w:type="dxa"/>
            <w:tcBorders>
              <w:top w:val="nil"/>
              <w:left w:val="nil"/>
              <w:bottom w:val="nil"/>
              <w:right w:val="nil"/>
            </w:tcBorders>
            <w:noWrap/>
            <w:vAlign w:val="bottom"/>
            <w:hideMark/>
          </w:tcPr>
          <w:p w:rsidR="00B02EF3" w:rsidRDefault="00070698">
            <w:pPr>
              <w:spacing w:line="240" w:lineRule="auto"/>
              <w:rPr>
                <w:color w:val="000000"/>
              </w:rPr>
            </w:pPr>
            <w:r>
              <w:rPr>
                <w:color w:val="000000"/>
              </w:rPr>
              <w:t>33</w:t>
            </w:r>
          </w:p>
        </w:tc>
        <w:tc>
          <w:tcPr>
            <w:tcW w:w="826"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m</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Träger rechts</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l</w:t>
            </w:r>
            <w:r>
              <w:rPr>
                <w:color w:val="000000"/>
                <w:vertAlign w:val="subscript"/>
              </w:rPr>
              <w:t>2</w:t>
            </w:r>
          </w:p>
        </w:tc>
        <w:tc>
          <w:tcPr>
            <w:tcW w:w="1275" w:type="dxa"/>
            <w:tcBorders>
              <w:top w:val="nil"/>
              <w:left w:val="nil"/>
              <w:bottom w:val="nil"/>
              <w:right w:val="nil"/>
            </w:tcBorders>
            <w:noWrap/>
            <w:vAlign w:val="bottom"/>
            <w:hideMark/>
          </w:tcPr>
          <w:p w:rsidR="00B02EF3" w:rsidRDefault="00070698">
            <w:pPr>
              <w:spacing w:line="240" w:lineRule="auto"/>
              <w:rPr>
                <w:color w:val="000000"/>
              </w:rPr>
            </w:pPr>
            <w:r>
              <w:rPr>
                <w:color w:val="000000"/>
              </w:rPr>
              <w:t>33</w:t>
            </w:r>
          </w:p>
        </w:tc>
        <w:tc>
          <w:tcPr>
            <w:tcW w:w="826"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m</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r w:rsidR="00B02EF3">
        <w:trPr>
          <w:trHeight w:val="315"/>
        </w:trPr>
        <w:tc>
          <w:tcPr>
            <w:tcW w:w="1848"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Belastung</w:t>
            </w:r>
          </w:p>
        </w:tc>
        <w:tc>
          <w:tcPr>
            <w:tcW w:w="851" w:type="dxa"/>
            <w:tcBorders>
              <w:top w:val="nil"/>
              <w:left w:val="nil"/>
              <w:bottom w:val="single" w:sz="4" w:space="0" w:color="auto"/>
              <w:right w:val="nil"/>
            </w:tcBorders>
            <w:noWrap/>
            <w:vAlign w:val="bottom"/>
            <w:hideMark/>
          </w:tcPr>
          <w:p w:rsidR="00B02EF3" w:rsidRDefault="00070698">
            <w:pPr>
              <w:spacing w:line="240" w:lineRule="auto"/>
              <w:jc w:val="right"/>
              <w:rPr>
                <w:color w:val="000000"/>
                <w:lang w:val="en-US"/>
              </w:rPr>
            </w:pPr>
            <w:r>
              <w:rPr>
                <w:color w:val="000000"/>
                <w:lang w:val="en-US"/>
              </w:rPr>
              <w:t>q</w:t>
            </w:r>
            <w:r>
              <w:rPr>
                <w:color w:val="000000"/>
                <w:vertAlign w:val="subscript"/>
                <w:lang w:val="en-US"/>
              </w:rPr>
              <w:t>Ed</w:t>
            </w:r>
          </w:p>
        </w:tc>
        <w:tc>
          <w:tcPr>
            <w:tcW w:w="1275" w:type="dxa"/>
            <w:tcBorders>
              <w:top w:val="nil"/>
              <w:left w:val="nil"/>
              <w:bottom w:val="single" w:sz="4" w:space="0" w:color="auto"/>
              <w:right w:val="nil"/>
            </w:tcBorders>
            <w:noWrap/>
            <w:vAlign w:val="bottom"/>
            <w:hideMark/>
          </w:tcPr>
          <w:p w:rsidR="00B02EF3" w:rsidRDefault="00070698">
            <w:pPr>
              <w:spacing w:line="240" w:lineRule="auto"/>
              <w:rPr>
                <w:color w:val="000000"/>
                <w:lang w:val="en-US"/>
              </w:rPr>
            </w:pPr>
            <w:r>
              <w:rPr>
                <w:color w:val="000000"/>
                <w:lang w:val="en-US"/>
              </w:rPr>
              <w:t>55,4</w:t>
            </w:r>
          </w:p>
        </w:tc>
        <w:tc>
          <w:tcPr>
            <w:tcW w:w="826"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lang w:val="en-US"/>
              </w:rPr>
            </w:pPr>
            <w:r>
              <w:rPr>
                <w:color w:val="000000"/>
                <w:lang w:val="en-US"/>
              </w:rPr>
              <w:t>kN/m</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lang w:val="en-US"/>
              </w:rPr>
            </w:pPr>
          </w:p>
        </w:tc>
      </w:tr>
      <w:tr w:rsidR="00B02EF3">
        <w:trPr>
          <w:trHeight w:val="315"/>
        </w:trPr>
        <w:tc>
          <w:tcPr>
            <w:tcW w:w="1848" w:type="dxa"/>
            <w:tcBorders>
              <w:top w:val="nil"/>
              <w:left w:val="nil"/>
              <w:bottom w:val="nil"/>
              <w:right w:val="nil"/>
            </w:tcBorders>
            <w:noWrap/>
            <w:vAlign w:val="bottom"/>
            <w:hideMark/>
          </w:tcPr>
          <w:p w:rsidR="00B02EF3" w:rsidRDefault="00B02EF3">
            <w:pPr>
              <w:spacing w:line="240" w:lineRule="auto"/>
              <w:jc w:val="right"/>
              <w:rPr>
                <w:color w:val="000000"/>
                <w:lang w:val="en-US"/>
              </w:rPr>
            </w:pPr>
          </w:p>
        </w:tc>
        <w:tc>
          <w:tcPr>
            <w:tcW w:w="851" w:type="dxa"/>
            <w:tcBorders>
              <w:top w:val="nil"/>
              <w:left w:val="nil"/>
              <w:bottom w:val="nil"/>
              <w:right w:val="nil"/>
            </w:tcBorders>
            <w:noWrap/>
            <w:vAlign w:val="bottom"/>
            <w:hideMark/>
          </w:tcPr>
          <w:p w:rsidR="00B02EF3" w:rsidRDefault="00B02EF3">
            <w:pPr>
              <w:spacing w:line="240" w:lineRule="auto"/>
              <w:jc w:val="right"/>
              <w:rPr>
                <w:color w:val="000000"/>
                <w:lang w:val="en-US"/>
              </w:rPr>
            </w:pPr>
          </w:p>
        </w:tc>
        <w:tc>
          <w:tcPr>
            <w:tcW w:w="1275" w:type="dxa"/>
            <w:tcBorders>
              <w:top w:val="nil"/>
              <w:left w:val="nil"/>
              <w:bottom w:val="nil"/>
              <w:right w:val="nil"/>
            </w:tcBorders>
            <w:noWrap/>
            <w:vAlign w:val="bottom"/>
            <w:hideMark/>
          </w:tcPr>
          <w:p w:rsidR="00B02EF3" w:rsidRDefault="00B02EF3">
            <w:pPr>
              <w:spacing w:line="240" w:lineRule="auto"/>
              <w:rPr>
                <w:color w:val="000000"/>
                <w:lang w:val="en-US"/>
              </w:rPr>
            </w:pPr>
          </w:p>
        </w:tc>
        <w:tc>
          <w:tcPr>
            <w:tcW w:w="826" w:type="dxa"/>
            <w:tcBorders>
              <w:top w:val="nil"/>
              <w:left w:val="nil"/>
              <w:bottom w:val="nil"/>
              <w:right w:val="nil"/>
            </w:tcBorders>
            <w:noWrap/>
            <w:vAlign w:val="bottom"/>
            <w:hideMark/>
          </w:tcPr>
          <w:p w:rsidR="00B02EF3" w:rsidRDefault="00B02EF3">
            <w:pPr>
              <w:spacing w:line="240" w:lineRule="auto"/>
              <w:jc w:val="right"/>
              <w:rPr>
                <w:color w:val="000000"/>
                <w:lang w:val="en-US"/>
              </w:rPr>
            </w:pPr>
          </w:p>
        </w:tc>
        <w:tc>
          <w:tcPr>
            <w:tcW w:w="846" w:type="dxa"/>
            <w:tcBorders>
              <w:top w:val="nil"/>
              <w:left w:val="nil"/>
              <w:bottom w:val="nil"/>
              <w:right w:val="nil"/>
            </w:tcBorders>
            <w:noWrap/>
            <w:vAlign w:val="bottom"/>
            <w:hideMark/>
          </w:tcPr>
          <w:p w:rsidR="00B02EF3" w:rsidRDefault="00B02EF3">
            <w:pPr>
              <w:spacing w:line="240" w:lineRule="auto"/>
              <w:jc w:val="right"/>
              <w:rPr>
                <w:color w:val="000000"/>
                <w:lang w:val="en-US"/>
              </w:rPr>
            </w:pPr>
          </w:p>
        </w:tc>
      </w:tr>
      <w:tr w:rsidR="00B02EF3">
        <w:trPr>
          <w:trHeight w:val="315"/>
        </w:trPr>
        <w:tc>
          <w:tcPr>
            <w:tcW w:w="1848"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oberer Flansch</w:t>
            </w:r>
          </w:p>
        </w:tc>
        <w:tc>
          <w:tcPr>
            <w:tcW w:w="851"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b</w:t>
            </w:r>
            <w:r>
              <w:rPr>
                <w:color w:val="000000"/>
                <w:vertAlign w:val="subscript"/>
              </w:rPr>
              <w:t>f2</w:t>
            </w:r>
          </w:p>
        </w:tc>
        <w:tc>
          <w:tcPr>
            <w:tcW w:w="1275" w:type="dxa"/>
            <w:tcBorders>
              <w:top w:val="single" w:sz="4" w:space="0" w:color="auto"/>
              <w:left w:val="nil"/>
              <w:bottom w:val="nil"/>
              <w:right w:val="nil"/>
            </w:tcBorders>
            <w:noWrap/>
            <w:vAlign w:val="bottom"/>
            <w:hideMark/>
          </w:tcPr>
          <w:p w:rsidR="00B02EF3" w:rsidRDefault="00070698">
            <w:pPr>
              <w:spacing w:line="240" w:lineRule="auto"/>
              <w:rPr>
                <w:color w:val="000000"/>
                <w:lang w:val="en-US"/>
              </w:rPr>
            </w:pPr>
            <w:r>
              <w:rPr>
                <w:color w:val="000000"/>
                <w:lang w:val="en-US"/>
              </w:rPr>
              <w:t>0,37m</w:t>
            </w:r>
          </w:p>
        </w:tc>
        <w:tc>
          <w:tcPr>
            <w:tcW w:w="826" w:type="dxa"/>
            <w:tcBorders>
              <w:top w:val="single" w:sz="4" w:space="0" w:color="auto"/>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f2</w:t>
            </w:r>
          </w:p>
        </w:tc>
        <w:tc>
          <w:tcPr>
            <w:tcW w:w="846"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11mm</w:t>
            </w: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unterer Flansch</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b</w:t>
            </w:r>
            <w:r>
              <w:rPr>
                <w:color w:val="000000"/>
                <w:vertAlign w:val="subscript"/>
              </w:rPr>
              <w:t>f1</w:t>
            </w:r>
          </w:p>
        </w:tc>
        <w:tc>
          <w:tcPr>
            <w:tcW w:w="1275"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0,53m</w:t>
            </w:r>
          </w:p>
        </w:tc>
        <w:tc>
          <w:tcPr>
            <w:tcW w:w="826" w:type="dxa"/>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t</w:t>
            </w:r>
            <w:r>
              <w:rPr>
                <w:color w:val="000000"/>
                <w:vertAlign w:val="subscript"/>
                <w:lang w:val="en-US"/>
              </w:rPr>
              <w:t>f1</w:t>
            </w:r>
          </w:p>
        </w:tc>
        <w:tc>
          <w:tcPr>
            <w:tcW w:w="846"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17mm</w:t>
            </w: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Steg</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h</w:t>
            </w:r>
            <w:r>
              <w:rPr>
                <w:color w:val="000000"/>
                <w:vertAlign w:val="subscript"/>
              </w:rPr>
              <w:t>w</w:t>
            </w:r>
          </w:p>
        </w:tc>
        <w:tc>
          <w:tcPr>
            <w:tcW w:w="1275" w:type="dxa"/>
            <w:tcBorders>
              <w:top w:val="nil"/>
              <w:left w:val="nil"/>
              <w:bottom w:val="nil"/>
              <w:right w:val="nil"/>
            </w:tcBorders>
            <w:noWrap/>
            <w:vAlign w:val="bottom"/>
            <w:hideMark/>
          </w:tcPr>
          <w:p w:rsidR="00B02EF3" w:rsidRDefault="00070698">
            <w:pPr>
              <w:spacing w:line="240" w:lineRule="auto"/>
              <w:rPr>
                <w:color w:val="000000"/>
              </w:rPr>
            </w:pPr>
            <w:r>
              <w:rPr>
                <w:color w:val="000000"/>
              </w:rPr>
              <w:t>2,9m</w:t>
            </w:r>
          </w:p>
        </w:tc>
        <w:tc>
          <w:tcPr>
            <w:tcW w:w="826"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t</w:t>
            </w:r>
            <w:r>
              <w:rPr>
                <w:color w:val="000000"/>
                <w:vertAlign w:val="subscript"/>
              </w:rPr>
              <w:t>w</w:t>
            </w:r>
          </w:p>
        </w:tc>
        <w:tc>
          <w:tcPr>
            <w:tcW w:w="846"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9mm</w:t>
            </w: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Steife</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b</w:t>
            </w:r>
            <w:r>
              <w:rPr>
                <w:color w:val="000000"/>
                <w:vertAlign w:val="subscript"/>
              </w:rPr>
              <w:t>sl</w:t>
            </w:r>
          </w:p>
        </w:tc>
        <w:tc>
          <w:tcPr>
            <w:tcW w:w="1275" w:type="dxa"/>
            <w:tcBorders>
              <w:top w:val="nil"/>
              <w:left w:val="nil"/>
              <w:bottom w:val="nil"/>
              <w:right w:val="nil"/>
            </w:tcBorders>
            <w:noWrap/>
            <w:vAlign w:val="bottom"/>
            <w:hideMark/>
          </w:tcPr>
          <w:p w:rsidR="00B02EF3" w:rsidRDefault="00070698">
            <w:pPr>
              <w:spacing w:line="240" w:lineRule="auto"/>
              <w:rPr>
                <w:color w:val="000000"/>
              </w:rPr>
            </w:pPr>
            <w:r>
              <w:rPr>
                <w:color w:val="000000"/>
              </w:rPr>
              <w:t>0,1m</w:t>
            </w:r>
          </w:p>
        </w:tc>
        <w:tc>
          <w:tcPr>
            <w:tcW w:w="826"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t</w:t>
            </w:r>
            <w:r>
              <w:rPr>
                <w:color w:val="000000"/>
                <w:vertAlign w:val="subscript"/>
              </w:rPr>
              <w:t>sl</w:t>
            </w:r>
          </w:p>
        </w:tc>
        <w:tc>
          <w:tcPr>
            <w:tcW w:w="846"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8mm</w:t>
            </w:r>
          </w:p>
        </w:tc>
      </w:tr>
      <w:tr w:rsidR="00B02EF3">
        <w:trPr>
          <w:trHeight w:val="315"/>
        </w:trPr>
        <w:tc>
          <w:tcPr>
            <w:tcW w:w="1848"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untere Steife</w:t>
            </w:r>
          </w:p>
        </w:tc>
        <w:tc>
          <w:tcPr>
            <w:tcW w:w="851"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h</w:t>
            </w:r>
            <w:r>
              <w:rPr>
                <w:color w:val="000000"/>
                <w:vertAlign w:val="subscript"/>
              </w:rPr>
              <w:t>w1</w:t>
            </w:r>
          </w:p>
        </w:tc>
        <w:tc>
          <w:tcPr>
            <w:tcW w:w="1275"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0,4m</w:t>
            </w:r>
          </w:p>
        </w:tc>
        <w:tc>
          <w:tcPr>
            <w:tcW w:w="826" w:type="dxa"/>
            <w:tcBorders>
              <w:top w:val="nil"/>
              <w:left w:val="nil"/>
              <w:bottom w:val="single" w:sz="4" w:space="0" w:color="auto"/>
              <w:right w:val="nil"/>
            </w:tcBorders>
            <w:noWrap/>
            <w:vAlign w:val="bottom"/>
            <w:hideMark/>
          </w:tcPr>
          <w:p w:rsidR="00B02EF3" w:rsidRDefault="00B02EF3">
            <w:pPr>
              <w:spacing w:line="240" w:lineRule="auto"/>
              <w:jc w:val="right"/>
              <w:rPr>
                <w:color w:val="000000"/>
              </w:rPr>
            </w:pPr>
          </w:p>
        </w:tc>
        <w:tc>
          <w:tcPr>
            <w:tcW w:w="846" w:type="dxa"/>
            <w:tcBorders>
              <w:top w:val="nil"/>
              <w:left w:val="nil"/>
              <w:bottom w:val="single" w:sz="4" w:space="0" w:color="auto"/>
              <w:right w:val="single" w:sz="4" w:space="0" w:color="auto"/>
            </w:tcBorders>
            <w:noWrap/>
            <w:vAlign w:val="bottom"/>
            <w:hideMark/>
          </w:tcPr>
          <w:p w:rsidR="00B02EF3" w:rsidRDefault="00B02EF3">
            <w:pPr>
              <w:spacing w:line="240" w:lineRule="auto"/>
              <w:rPr>
                <w:color w:val="000000"/>
              </w:rPr>
            </w:pPr>
          </w:p>
        </w:tc>
      </w:tr>
      <w:tr w:rsidR="00B02EF3">
        <w:trPr>
          <w:trHeight w:val="315"/>
        </w:trPr>
        <w:tc>
          <w:tcPr>
            <w:tcW w:w="1848" w:type="dxa"/>
            <w:tcBorders>
              <w:top w:val="nil"/>
              <w:left w:val="nil"/>
              <w:bottom w:val="nil"/>
              <w:right w:val="nil"/>
            </w:tcBorders>
            <w:noWrap/>
            <w:vAlign w:val="bottom"/>
            <w:hideMark/>
          </w:tcPr>
          <w:p w:rsidR="00B02EF3" w:rsidRDefault="00B02EF3">
            <w:pPr>
              <w:spacing w:line="240" w:lineRule="auto"/>
              <w:rPr>
                <w:color w:val="000000"/>
              </w:rPr>
            </w:pPr>
          </w:p>
        </w:tc>
        <w:tc>
          <w:tcPr>
            <w:tcW w:w="851" w:type="dxa"/>
            <w:tcBorders>
              <w:top w:val="nil"/>
              <w:left w:val="nil"/>
              <w:bottom w:val="nil"/>
              <w:right w:val="nil"/>
            </w:tcBorders>
            <w:noWrap/>
            <w:vAlign w:val="bottom"/>
            <w:hideMark/>
          </w:tcPr>
          <w:p w:rsidR="00B02EF3" w:rsidRDefault="00B02EF3">
            <w:pPr>
              <w:spacing w:line="240" w:lineRule="auto"/>
              <w:rPr>
                <w:color w:val="000000"/>
              </w:rPr>
            </w:pPr>
          </w:p>
        </w:tc>
        <w:tc>
          <w:tcPr>
            <w:tcW w:w="1275" w:type="dxa"/>
            <w:tcBorders>
              <w:top w:val="nil"/>
              <w:left w:val="nil"/>
              <w:bottom w:val="nil"/>
              <w:right w:val="nil"/>
            </w:tcBorders>
            <w:noWrap/>
            <w:vAlign w:val="bottom"/>
            <w:hideMark/>
          </w:tcPr>
          <w:p w:rsidR="00B02EF3" w:rsidRDefault="00B02EF3">
            <w:pPr>
              <w:spacing w:line="240" w:lineRule="auto"/>
              <w:rPr>
                <w:color w:val="000000"/>
              </w:rPr>
            </w:pPr>
          </w:p>
        </w:tc>
        <w:tc>
          <w:tcPr>
            <w:tcW w:w="826" w:type="dxa"/>
            <w:tcBorders>
              <w:top w:val="nil"/>
              <w:left w:val="nil"/>
              <w:bottom w:val="nil"/>
              <w:right w:val="nil"/>
            </w:tcBorders>
            <w:noWrap/>
            <w:vAlign w:val="bottom"/>
            <w:hideMark/>
          </w:tcPr>
          <w:p w:rsidR="00B02EF3" w:rsidRDefault="00B02EF3">
            <w:pPr>
              <w:spacing w:line="240" w:lineRule="auto"/>
              <w:rPr>
                <w:color w:val="000000"/>
              </w:rPr>
            </w:pPr>
          </w:p>
        </w:tc>
        <w:tc>
          <w:tcPr>
            <w:tcW w:w="846" w:type="dxa"/>
            <w:tcBorders>
              <w:top w:val="nil"/>
              <w:left w:val="nil"/>
              <w:bottom w:val="nil"/>
              <w:right w:val="nil"/>
            </w:tcBorders>
            <w:noWrap/>
            <w:vAlign w:val="bottom"/>
            <w:hideMark/>
          </w:tcPr>
          <w:p w:rsidR="00B02EF3" w:rsidRDefault="00B02EF3">
            <w:pPr>
              <w:spacing w:line="240" w:lineRule="auto"/>
              <w:rPr>
                <w:color w:val="000000"/>
              </w:rPr>
            </w:pPr>
          </w:p>
        </w:tc>
      </w:tr>
      <w:tr w:rsidR="00B02EF3">
        <w:trPr>
          <w:trHeight w:val="315"/>
        </w:trPr>
        <w:tc>
          <w:tcPr>
            <w:tcW w:w="1848"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Streckgrenze</w:t>
            </w:r>
          </w:p>
        </w:tc>
        <w:tc>
          <w:tcPr>
            <w:tcW w:w="851" w:type="dxa"/>
            <w:tcBorders>
              <w:top w:val="single" w:sz="4" w:space="0" w:color="auto"/>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f</w:t>
            </w:r>
            <w:r>
              <w:rPr>
                <w:color w:val="000000"/>
                <w:vertAlign w:val="subscript"/>
                <w:lang w:val="en-US"/>
              </w:rPr>
              <w:t>yd</w:t>
            </w:r>
          </w:p>
        </w:tc>
        <w:tc>
          <w:tcPr>
            <w:tcW w:w="1275" w:type="dxa"/>
            <w:tcBorders>
              <w:top w:val="single" w:sz="4" w:space="0" w:color="auto"/>
              <w:left w:val="nil"/>
              <w:bottom w:val="nil"/>
              <w:right w:val="nil"/>
            </w:tcBorders>
            <w:noWrap/>
            <w:vAlign w:val="bottom"/>
            <w:hideMark/>
          </w:tcPr>
          <w:p w:rsidR="00B02EF3" w:rsidRDefault="00070698">
            <w:pPr>
              <w:spacing w:line="240" w:lineRule="auto"/>
              <w:rPr>
                <w:color w:val="000000"/>
                <w:lang w:val="en-US"/>
              </w:rPr>
            </w:pPr>
            <w:r>
              <w:rPr>
                <w:color w:val="000000"/>
                <w:lang w:val="en-US"/>
              </w:rPr>
              <w:t>235 N/mm²</w:t>
            </w:r>
          </w:p>
        </w:tc>
        <w:tc>
          <w:tcPr>
            <w:tcW w:w="826"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ε= 1</w:t>
            </w:r>
          </w:p>
        </w:tc>
        <w:tc>
          <w:tcPr>
            <w:tcW w:w="846"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η= 1,2</w:t>
            </w: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Teilsicherheitsb.</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γ</w:t>
            </w:r>
            <w:r>
              <w:rPr>
                <w:color w:val="000000"/>
                <w:vertAlign w:val="subscript"/>
              </w:rPr>
              <w:t>M0</w:t>
            </w:r>
          </w:p>
        </w:tc>
        <w:tc>
          <w:tcPr>
            <w:tcW w:w="1275" w:type="dxa"/>
            <w:tcBorders>
              <w:top w:val="nil"/>
              <w:left w:val="nil"/>
              <w:bottom w:val="nil"/>
              <w:right w:val="nil"/>
            </w:tcBorders>
            <w:noWrap/>
            <w:vAlign w:val="bottom"/>
            <w:hideMark/>
          </w:tcPr>
          <w:p w:rsidR="00B02EF3" w:rsidRDefault="00070698">
            <w:pPr>
              <w:spacing w:line="240" w:lineRule="auto"/>
              <w:rPr>
                <w:color w:val="000000"/>
              </w:rPr>
            </w:pPr>
            <w:r>
              <w:rPr>
                <w:color w:val="000000"/>
              </w:rPr>
              <w:t>1</w:t>
            </w:r>
          </w:p>
        </w:tc>
        <w:tc>
          <w:tcPr>
            <w:tcW w:w="826" w:type="dxa"/>
            <w:tcBorders>
              <w:top w:val="nil"/>
              <w:left w:val="nil"/>
              <w:bottom w:val="nil"/>
              <w:right w:val="nil"/>
            </w:tcBorders>
            <w:noWrap/>
            <w:vAlign w:val="bottom"/>
            <w:hideMark/>
          </w:tcPr>
          <w:p w:rsidR="00B02EF3" w:rsidRDefault="00B02EF3">
            <w:pPr>
              <w:spacing w:line="240" w:lineRule="auto"/>
              <w:jc w:val="right"/>
              <w:rPr>
                <w:color w:val="000000"/>
              </w:rPr>
            </w:pPr>
          </w:p>
        </w:tc>
        <w:tc>
          <w:tcPr>
            <w:tcW w:w="846" w:type="dxa"/>
            <w:tcBorders>
              <w:top w:val="nil"/>
              <w:left w:val="nil"/>
              <w:bottom w:val="nil"/>
              <w:right w:val="single" w:sz="4" w:space="0" w:color="auto"/>
            </w:tcBorders>
            <w:noWrap/>
            <w:vAlign w:val="bottom"/>
            <w:hideMark/>
          </w:tcPr>
          <w:p w:rsidR="00B02EF3" w:rsidRDefault="00B02EF3">
            <w:pPr>
              <w:spacing w:line="240" w:lineRule="auto"/>
              <w:rPr>
                <w:color w:val="000000"/>
              </w:rPr>
            </w:pPr>
          </w:p>
        </w:tc>
      </w:tr>
      <w:tr w:rsidR="00B02EF3">
        <w:trPr>
          <w:trHeight w:val="315"/>
        </w:trPr>
        <w:tc>
          <w:tcPr>
            <w:tcW w:w="1848"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Teilsicherheitsb.</w:t>
            </w:r>
          </w:p>
        </w:tc>
        <w:tc>
          <w:tcPr>
            <w:tcW w:w="851"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γ</w:t>
            </w:r>
            <w:r>
              <w:rPr>
                <w:color w:val="000000"/>
                <w:vertAlign w:val="subscript"/>
              </w:rPr>
              <w:t>M1</w:t>
            </w:r>
          </w:p>
        </w:tc>
        <w:tc>
          <w:tcPr>
            <w:tcW w:w="1275"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1</w:t>
            </w:r>
          </w:p>
        </w:tc>
        <w:tc>
          <w:tcPr>
            <w:tcW w:w="826"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 </w:t>
            </w:r>
          </w:p>
        </w:tc>
        <w:tc>
          <w:tcPr>
            <w:tcW w:w="846"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1848" w:type="dxa"/>
            <w:tcBorders>
              <w:top w:val="nil"/>
              <w:left w:val="nil"/>
              <w:bottom w:val="nil"/>
              <w:right w:val="nil"/>
            </w:tcBorders>
            <w:noWrap/>
            <w:vAlign w:val="bottom"/>
            <w:hideMark/>
          </w:tcPr>
          <w:p w:rsidR="00B02EF3" w:rsidRDefault="00B02EF3">
            <w:pPr>
              <w:spacing w:line="240" w:lineRule="auto"/>
              <w:jc w:val="right"/>
              <w:rPr>
                <w:color w:val="000000"/>
              </w:rPr>
            </w:pPr>
          </w:p>
        </w:tc>
        <w:tc>
          <w:tcPr>
            <w:tcW w:w="851" w:type="dxa"/>
            <w:tcBorders>
              <w:top w:val="nil"/>
              <w:left w:val="nil"/>
              <w:bottom w:val="nil"/>
              <w:right w:val="nil"/>
            </w:tcBorders>
            <w:noWrap/>
            <w:vAlign w:val="bottom"/>
            <w:hideMark/>
          </w:tcPr>
          <w:p w:rsidR="00B02EF3" w:rsidRDefault="00B02EF3">
            <w:pPr>
              <w:spacing w:line="240" w:lineRule="auto"/>
              <w:jc w:val="right"/>
              <w:rPr>
                <w:color w:val="000000"/>
              </w:rPr>
            </w:pPr>
          </w:p>
        </w:tc>
        <w:tc>
          <w:tcPr>
            <w:tcW w:w="1275" w:type="dxa"/>
            <w:tcBorders>
              <w:top w:val="nil"/>
              <w:left w:val="nil"/>
              <w:bottom w:val="nil"/>
              <w:right w:val="nil"/>
            </w:tcBorders>
            <w:noWrap/>
            <w:vAlign w:val="bottom"/>
            <w:hideMark/>
          </w:tcPr>
          <w:p w:rsidR="00B02EF3" w:rsidRDefault="00B02EF3">
            <w:pPr>
              <w:spacing w:line="240" w:lineRule="auto"/>
              <w:rPr>
                <w:color w:val="000000"/>
              </w:rPr>
            </w:pPr>
          </w:p>
        </w:tc>
        <w:tc>
          <w:tcPr>
            <w:tcW w:w="826" w:type="dxa"/>
            <w:tcBorders>
              <w:top w:val="nil"/>
              <w:left w:val="nil"/>
              <w:bottom w:val="nil"/>
              <w:right w:val="nil"/>
            </w:tcBorders>
            <w:noWrap/>
            <w:vAlign w:val="bottom"/>
            <w:hideMark/>
          </w:tcPr>
          <w:p w:rsidR="00B02EF3" w:rsidRDefault="00B02EF3">
            <w:pPr>
              <w:spacing w:line="240" w:lineRule="auto"/>
              <w:jc w:val="right"/>
              <w:rPr>
                <w:color w:val="000000"/>
              </w:rPr>
            </w:pP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r w:rsidR="00B02EF3">
        <w:trPr>
          <w:trHeight w:val="315"/>
        </w:trPr>
        <w:tc>
          <w:tcPr>
            <w:tcW w:w="1848"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DIN</w:t>
            </w:r>
          </w:p>
        </w:tc>
        <w:tc>
          <w:tcPr>
            <w:tcW w:w="851"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f</w:t>
            </w:r>
            <w:r>
              <w:rPr>
                <w:color w:val="000000"/>
                <w:vertAlign w:val="subscript"/>
              </w:rPr>
              <w:t>yk</w:t>
            </w:r>
          </w:p>
        </w:tc>
        <w:tc>
          <w:tcPr>
            <w:tcW w:w="1275"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240 N/mm²</w:t>
            </w:r>
          </w:p>
        </w:tc>
        <w:tc>
          <w:tcPr>
            <w:tcW w:w="826"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r w:rsidR="00B02EF3">
        <w:trPr>
          <w:trHeight w:val="315"/>
        </w:trPr>
        <w:tc>
          <w:tcPr>
            <w:tcW w:w="1848"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Teilsicherheitsb.</w:t>
            </w:r>
          </w:p>
        </w:tc>
        <w:tc>
          <w:tcPr>
            <w:tcW w:w="851"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γ</w:t>
            </w:r>
            <w:r>
              <w:rPr>
                <w:color w:val="000000"/>
                <w:vertAlign w:val="subscript"/>
              </w:rPr>
              <w:t>M</w:t>
            </w:r>
          </w:p>
        </w:tc>
        <w:tc>
          <w:tcPr>
            <w:tcW w:w="1275" w:type="dxa"/>
            <w:tcBorders>
              <w:top w:val="nil"/>
              <w:left w:val="nil"/>
              <w:bottom w:val="nil"/>
              <w:right w:val="nil"/>
            </w:tcBorders>
            <w:noWrap/>
            <w:vAlign w:val="bottom"/>
            <w:hideMark/>
          </w:tcPr>
          <w:p w:rsidR="00B02EF3" w:rsidRDefault="00070698">
            <w:pPr>
              <w:spacing w:line="240" w:lineRule="auto"/>
              <w:rPr>
                <w:color w:val="000000"/>
              </w:rPr>
            </w:pPr>
            <w:r>
              <w:rPr>
                <w:color w:val="000000"/>
              </w:rPr>
              <w:t>1,1</w:t>
            </w:r>
          </w:p>
        </w:tc>
        <w:tc>
          <w:tcPr>
            <w:tcW w:w="826"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 </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r w:rsidR="00B02EF3">
        <w:trPr>
          <w:trHeight w:val="315"/>
        </w:trPr>
        <w:tc>
          <w:tcPr>
            <w:tcW w:w="1848"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Bezugsspannung</w:t>
            </w:r>
          </w:p>
        </w:tc>
        <w:tc>
          <w:tcPr>
            <w:tcW w:w="851"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σ</w:t>
            </w:r>
            <w:r>
              <w:rPr>
                <w:color w:val="000000"/>
                <w:vertAlign w:val="subscript"/>
              </w:rPr>
              <w:t>E</w:t>
            </w:r>
          </w:p>
        </w:tc>
        <w:tc>
          <w:tcPr>
            <w:tcW w:w="1275"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1,83</w:t>
            </w:r>
          </w:p>
        </w:tc>
        <w:tc>
          <w:tcPr>
            <w:tcW w:w="826"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N/mm²</w:t>
            </w:r>
          </w:p>
        </w:tc>
        <w:tc>
          <w:tcPr>
            <w:tcW w:w="846" w:type="dxa"/>
            <w:tcBorders>
              <w:top w:val="nil"/>
              <w:left w:val="nil"/>
              <w:bottom w:val="nil"/>
              <w:right w:val="nil"/>
            </w:tcBorders>
            <w:noWrap/>
            <w:vAlign w:val="bottom"/>
            <w:hideMark/>
          </w:tcPr>
          <w:p w:rsidR="00B02EF3" w:rsidRDefault="00B02EF3">
            <w:pPr>
              <w:spacing w:line="240" w:lineRule="auto"/>
              <w:jc w:val="right"/>
              <w:rPr>
                <w:color w:val="000000"/>
              </w:rPr>
            </w:pPr>
          </w:p>
        </w:tc>
      </w:tr>
    </w:tbl>
    <w:p w:rsidR="00B02EF3" w:rsidRDefault="00070698">
      <w:pPr>
        <w:pStyle w:val="Beschriftung"/>
        <w:jc w:val="right"/>
      </w:pPr>
      <w:bookmarkStart w:id="230" w:name="_Toc247941120"/>
      <w:bookmarkStart w:id="231" w:name="_Toc301097152"/>
      <w:r>
        <w:t xml:space="preserve">Grafik </w:t>
      </w:r>
      <w:r w:rsidR="00253D45">
        <w:fldChar w:fldCharType="begin"/>
      </w:r>
      <w:r>
        <w:instrText xml:space="preserve"> SEQ Grafik \* ARABIC </w:instrText>
      </w:r>
      <w:r w:rsidR="00253D45">
        <w:fldChar w:fldCharType="separate"/>
      </w:r>
      <w:r w:rsidR="00EE7031">
        <w:rPr>
          <w:noProof/>
        </w:rPr>
        <w:t>15</w:t>
      </w:r>
      <w:r w:rsidR="00253D45">
        <w:fldChar w:fldCharType="end"/>
      </w:r>
      <w:r>
        <w:t xml:space="preserve"> Maße des Trägers</w:t>
      </w:r>
      <w:bookmarkEnd w:id="230"/>
      <w:bookmarkEnd w:id="231"/>
    </w:p>
    <w:p w:rsidR="00B02EF3" w:rsidRDefault="00B02EF3">
      <w:pPr>
        <w:pStyle w:val="Berechnungen"/>
      </w:pPr>
    </w:p>
    <w:p w:rsidR="00B02EF3" w:rsidRDefault="00070698" w:rsidP="00B65606">
      <w:pPr>
        <w:pStyle w:val="Berechnungen"/>
        <w:outlineLvl w:val="0"/>
      </w:pPr>
      <w:r>
        <w:t>Schnittgrößen</w:t>
      </w:r>
    </w:p>
    <w:p w:rsidR="00B02EF3" w:rsidRDefault="00070698">
      <w:pPr>
        <w:pStyle w:val="Berechnungen"/>
      </w:pPr>
      <w:r>
        <w:t xml:space="preserve">Zur Vereinfachung wird die Längssteife als nichttragend angenommen. Die Längssteife behindert das Beulen, erhöht aber nicht das Flächenmoment zweiten Grades. Dadurch ist das Stützmoment nicht größer als – q∙l²/8. </w:t>
      </w:r>
    </w:p>
    <w:p w:rsidR="00B02EF3" w:rsidRDefault="00070698">
      <w:pPr>
        <w:pStyle w:val="Berechnungen"/>
      </w:pPr>
      <w:r>
        <w:tab/>
        <w:t xml:space="preserve">M= – </w:t>
      </w:r>
      <w:r w:rsidR="00253D45">
        <w:fldChar w:fldCharType="begin"/>
      </w:r>
      <w:r>
        <w:instrText xml:space="preserve"> EQ \F(q∙l²;8) = – \F(55,4∙33²;8) </w:instrText>
      </w:r>
      <w:r w:rsidR="00253D45">
        <w:fldChar w:fldCharType="end"/>
      </w:r>
    </w:p>
    <w:p w:rsidR="00B02EF3" w:rsidRDefault="00070698">
      <w:pPr>
        <w:pStyle w:val="Berechnungen"/>
      </w:pPr>
      <w:r>
        <w:tab/>
        <w:t>M= – 7541,325kNm</w:t>
      </w:r>
    </w:p>
    <w:p w:rsidR="00B02EF3" w:rsidRDefault="00070698">
      <w:pPr>
        <w:pStyle w:val="Berechnungen"/>
      </w:pPr>
      <w:r>
        <w:lastRenderedPageBreak/>
        <w:tab/>
        <w:t xml:space="preserve">V= </w:t>
      </w:r>
      <w:r w:rsidR="00253D45">
        <w:fldChar w:fldCharType="begin"/>
      </w:r>
      <w:r>
        <w:instrText xml:space="preserve"> EQ \F(5∙q∙l;8) = \F(5∙55,4∙33;8) </w:instrText>
      </w:r>
      <w:r w:rsidR="00253D45">
        <w:fldChar w:fldCharType="end"/>
      </w:r>
    </w:p>
    <w:p w:rsidR="00B02EF3" w:rsidRDefault="00070698">
      <w:pPr>
        <w:pStyle w:val="Berechnungen"/>
      </w:pPr>
      <w:r>
        <w:tab/>
        <w:t>V= 1142,625kN</w:t>
      </w:r>
    </w:p>
    <w:p w:rsidR="00B02EF3" w:rsidRDefault="00B02EF3">
      <w:pPr>
        <w:pStyle w:val="Berechnungen"/>
      </w:pPr>
    </w:p>
    <w:p w:rsidR="00B02EF3" w:rsidRDefault="00070698" w:rsidP="00B65606">
      <w:pPr>
        <w:pStyle w:val="Berechnungen"/>
        <w:outlineLvl w:val="0"/>
        <w:rPr>
          <w:b/>
        </w:rPr>
      </w:pPr>
      <w:r>
        <w:rPr>
          <w:b/>
        </w:rPr>
        <w:t>Schubverzerrung</w:t>
      </w:r>
    </w:p>
    <w:p w:rsidR="00B02EF3" w:rsidRDefault="00070698">
      <w:pPr>
        <w:pStyle w:val="Berechnungen"/>
      </w:pPr>
      <w:r>
        <w:tab/>
        <w:t>b</w:t>
      </w:r>
      <w:r>
        <w:rPr>
          <w:vertAlign w:val="subscript"/>
        </w:rPr>
        <w:t>0</w:t>
      </w:r>
      <w:r>
        <w:t>= 0,37/2= 0,185</w:t>
      </w:r>
    </w:p>
    <w:p w:rsidR="00B02EF3" w:rsidRDefault="00BC435B">
      <w:pPr>
        <w:pStyle w:val="Berechnungen"/>
      </w:pPr>
      <w:r>
        <w:rPr>
          <w:noProof/>
          <w:lang w:bidi="he-IL"/>
        </w:rPr>
        <w:drawing>
          <wp:anchor distT="0" distB="0" distL="114300" distR="114300" simplePos="0" relativeHeight="251639296" behindDoc="0" locked="0" layoutInCell="1" allowOverlap="1">
            <wp:simplePos x="0" y="0"/>
            <wp:positionH relativeFrom="column">
              <wp:posOffset>2481580</wp:posOffset>
            </wp:positionH>
            <wp:positionV relativeFrom="paragraph">
              <wp:posOffset>182880</wp:posOffset>
            </wp:positionV>
            <wp:extent cx="2136775" cy="1657985"/>
            <wp:effectExtent l="19050" t="0" r="0" b="0"/>
            <wp:wrapNone/>
            <wp:docPr id="310" name="Grafik 39" descr="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b0.PNG"/>
                    <pic:cNvPicPr>
                      <a:picLocks noChangeAspect="1" noChangeArrowheads="1"/>
                    </pic:cNvPicPr>
                  </pic:nvPicPr>
                  <pic:blipFill>
                    <a:blip r:embed="rId45" cstate="print"/>
                    <a:srcRect/>
                    <a:stretch>
                      <a:fillRect/>
                    </a:stretch>
                  </pic:blipFill>
                  <pic:spPr bwMode="auto">
                    <a:xfrm>
                      <a:off x="0" y="0"/>
                      <a:ext cx="2136775" cy="1657985"/>
                    </a:xfrm>
                    <a:prstGeom prst="rect">
                      <a:avLst/>
                    </a:prstGeom>
                    <a:noFill/>
                    <a:ln w="9525">
                      <a:noFill/>
                      <a:miter lim="800000"/>
                      <a:headEnd/>
                      <a:tailEnd/>
                    </a:ln>
                  </pic:spPr>
                </pic:pic>
              </a:graphicData>
            </a:graphic>
          </wp:anchor>
        </w:drawing>
      </w:r>
      <w:r w:rsidR="00070698">
        <w:tab/>
        <w:t>b</w:t>
      </w:r>
      <w:r w:rsidR="00070698">
        <w:rPr>
          <w:vertAlign w:val="subscript"/>
        </w:rPr>
        <w:t>0</w:t>
      </w:r>
      <w:r w:rsidR="00070698">
        <w:t>= 0,53/2= 0,265</w:t>
      </w:r>
    </w:p>
    <w:p w:rsidR="00B02EF3" w:rsidRDefault="00B02EF3">
      <w:pPr>
        <w:pStyle w:val="Berechnungen"/>
      </w:pPr>
    </w:p>
    <w:p w:rsidR="00B02EF3" w:rsidRDefault="00070698">
      <w:pPr>
        <w:pStyle w:val="Berechnungen"/>
      </w:pPr>
      <w:r>
        <w:tab/>
        <w:t>L</w:t>
      </w:r>
      <w:r>
        <w:rPr>
          <w:vertAlign w:val="subscript"/>
        </w:rPr>
        <w:t>e</w:t>
      </w:r>
      <w:r>
        <w:t>= 0,25∙(L</w:t>
      </w:r>
      <w:r>
        <w:rPr>
          <w:vertAlign w:val="subscript"/>
        </w:rPr>
        <w:t>1</w:t>
      </w:r>
      <w:r>
        <w:t xml:space="preserve"> + L</w:t>
      </w:r>
      <w:r>
        <w:rPr>
          <w:vertAlign w:val="subscript"/>
        </w:rPr>
        <w:t>2</w:t>
      </w:r>
      <w:r>
        <w:t>)</w:t>
      </w:r>
    </w:p>
    <w:p w:rsidR="00B02EF3" w:rsidRDefault="00070698">
      <w:pPr>
        <w:pStyle w:val="Berechnungen"/>
      </w:pPr>
      <w:r>
        <w:tab/>
        <w:t>L</w:t>
      </w:r>
      <w:r>
        <w:rPr>
          <w:vertAlign w:val="subscript"/>
        </w:rPr>
        <w:t>e</w:t>
      </w:r>
      <w:r>
        <w:t>= 16,5m</w:t>
      </w:r>
    </w:p>
    <w:p w:rsidR="00B02EF3" w:rsidRDefault="00B02EF3">
      <w:pPr>
        <w:pStyle w:val="Berechnungen"/>
      </w:pPr>
    </w:p>
    <w:p w:rsidR="00B02EF3" w:rsidRDefault="00070698" w:rsidP="00B65606">
      <w:pPr>
        <w:pStyle w:val="Berechnungen"/>
        <w:outlineLvl w:val="0"/>
      </w:pPr>
      <w:r>
        <w:tab/>
        <w:t xml:space="preserve">K= </w:t>
      </w:r>
      <w:r w:rsidR="00253D45">
        <w:fldChar w:fldCharType="begin"/>
      </w:r>
      <w:r>
        <w:instrText xml:space="preserve"> EQ \F(a</w:instrText>
      </w:r>
      <w:r>
        <w:rPr>
          <w:vertAlign w:val="subscript"/>
        </w:rPr>
        <w:instrText>0</w:instrText>
      </w:r>
      <w:r>
        <w:instrText>∙b</w:instrText>
      </w:r>
      <w:r>
        <w:rPr>
          <w:vertAlign w:val="subscript"/>
        </w:rPr>
        <w:instrText>0</w:instrText>
      </w:r>
      <w:r>
        <w:instrText>;L</w:instrText>
      </w:r>
      <w:r>
        <w:rPr>
          <w:vertAlign w:val="subscript"/>
        </w:rPr>
        <w:instrText>e</w:instrText>
      </w:r>
      <w:r>
        <w:instrText xml:space="preserve">) = \F(1∙0,265;16,5) </w:instrText>
      </w:r>
      <w:r w:rsidR="00253D45">
        <w:fldChar w:fldCharType="end"/>
      </w:r>
    </w:p>
    <w:p w:rsidR="00B02EF3" w:rsidRDefault="00070698">
      <w:pPr>
        <w:pStyle w:val="Berechnungen"/>
      </w:pPr>
      <w:r>
        <w:tab/>
        <w:t>K= 0,016 &lt;0,02</w:t>
      </w:r>
    </w:p>
    <w:p w:rsidR="00B02EF3" w:rsidRDefault="00070698">
      <w:pPr>
        <w:pStyle w:val="Berechnungen"/>
      </w:pPr>
      <w:r>
        <w:tab/>
        <w:t>ß=1</w:t>
      </w:r>
    </w:p>
    <w:p w:rsidR="00B02EF3" w:rsidRDefault="00070698" w:rsidP="00B65606">
      <w:pPr>
        <w:pStyle w:val="Beschriftung"/>
        <w:jc w:val="center"/>
        <w:outlineLvl w:val="0"/>
      </w:pPr>
      <w:bookmarkStart w:id="232" w:name="_Ref247519329"/>
      <w:bookmarkStart w:id="233" w:name="_Toc247940581"/>
      <w:bookmarkStart w:id="234" w:name="_Toc301097174"/>
      <w:r>
        <w:t xml:space="preserve">Bild </w:t>
      </w:r>
      <w:r w:rsidR="00253D45">
        <w:fldChar w:fldCharType="begin"/>
      </w:r>
      <w:r>
        <w:instrText xml:space="preserve"> SEQ Bild \* ARABIC </w:instrText>
      </w:r>
      <w:r w:rsidR="00253D45">
        <w:fldChar w:fldCharType="separate"/>
      </w:r>
      <w:r>
        <w:rPr>
          <w:noProof/>
        </w:rPr>
        <w:t>9</w:t>
      </w:r>
      <w:r w:rsidR="00253D45">
        <w:fldChar w:fldCharType="end"/>
      </w:r>
      <w:bookmarkEnd w:id="232"/>
      <w:r>
        <w:t xml:space="preserve"> Längen für b0</w:t>
      </w:r>
      <w:bookmarkEnd w:id="233"/>
      <w:bookmarkEnd w:id="234"/>
    </w:p>
    <w:p w:rsidR="00B02EF3" w:rsidRDefault="00070698">
      <w:pPr>
        <w:pStyle w:val="Berechnungen"/>
      </w:pPr>
      <w:r>
        <w:t>keine Schubverzerrung</w:t>
      </w:r>
    </w:p>
    <w:p w:rsidR="00B02EF3" w:rsidRDefault="00B02EF3">
      <w:pPr>
        <w:pStyle w:val="Berechnungen"/>
      </w:pPr>
    </w:p>
    <w:p w:rsidR="00B02EF3" w:rsidRDefault="00070698" w:rsidP="00B65606">
      <w:pPr>
        <w:pStyle w:val="Berechnungen"/>
        <w:outlineLvl w:val="0"/>
      </w:pPr>
      <w:r>
        <w:t>Grenz c/t</w:t>
      </w:r>
    </w:p>
    <w:p w:rsidR="00B02EF3" w:rsidRDefault="00070698">
      <w:pPr>
        <w:pStyle w:val="Berechnungen"/>
      </w:pPr>
      <w:r>
        <w:tab/>
      </w:r>
      <w:r w:rsidR="00253D45">
        <w:fldChar w:fldCharType="begin"/>
      </w:r>
      <w:r>
        <w:instrText xml:space="preserve"> EQ \F(c;t) &lt; 14   \F(c;t) = \F(0,53 – 0,009;2∙0,017) </w:instrText>
      </w:r>
      <w:r w:rsidR="00253D45">
        <w:fldChar w:fldCharType="end"/>
      </w:r>
      <w:r>
        <w:tab/>
      </w:r>
      <w:r>
        <w:tab/>
      </w:r>
      <w:r>
        <w:tab/>
        <w:t>Eurocode 1993-1-1 Tabelle 5.2</w:t>
      </w:r>
    </w:p>
    <w:p w:rsidR="00B02EF3" w:rsidRDefault="00070698">
      <w:pPr>
        <w:pStyle w:val="Berechnungen"/>
      </w:pPr>
      <w:r>
        <w:tab/>
        <w:t xml:space="preserve">15,32 </w:t>
      </w:r>
      <w:r w:rsidR="00253D45">
        <w:fldChar w:fldCharType="begin"/>
      </w:r>
      <w:r>
        <w:instrText xml:space="preserve"> EQ \O(&lt;;/) </w:instrText>
      </w:r>
      <w:r w:rsidR="00253D45">
        <w:fldChar w:fldCharType="end"/>
      </w:r>
      <w:r>
        <w:t>14</w:t>
      </w:r>
    </w:p>
    <w:p w:rsidR="00B02EF3" w:rsidRDefault="00070698">
      <w:pPr>
        <w:pStyle w:val="Berechnungen"/>
      </w:pPr>
      <w:r>
        <w:t>Beulnachweis erforderlich</w:t>
      </w:r>
    </w:p>
    <w:p w:rsidR="00B02EF3" w:rsidRDefault="00B02EF3">
      <w:pPr>
        <w:pStyle w:val="Berechnungen"/>
      </w:pPr>
    </w:p>
    <w:p w:rsidR="00B02EF3" w:rsidRDefault="00070698">
      <w:pPr>
        <w:pStyle w:val="Berechnungen"/>
      </w:pPr>
      <w:r>
        <w:tab/>
        <w:t>k</w:t>
      </w:r>
      <w:r>
        <w:rPr>
          <w:vertAlign w:val="subscript"/>
        </w:rPr>
        <w:t>σ</w:t>
      </w:r>
      <w:r>
        <w:t>= 0,43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\F(b;t∙28,43∙ε∙\r(;k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\F(0,53∙0,5;0,017∙28,43∙1∙\r(;0,43))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0,836</w:t>
      </w:r>
    </w:p>
    <w:p w:rsidR="00B02EF3" w:rsidRDefault="00B02EF3">
      <w:pPr>
        <w:pStyle w:val="Berechnungen"/>
        <w:spacing w:line="276" w:lineRule="auto"/>
      </w:pPr>
    </w:p>
    <w:p w:rsidR="00B02EF3" w:rsidRDefault="00070698">
      <w:pPr>
        <w:pStyle w:val="Berechnungen"/>
      </w:pPr>
      <w:r>
        <w:tab/>
        <w:t xml:space="preserve">ρ=  </w:t>
      </w:r>
      <w:r w:rsidR="00253D45">
        <w:fldChar w:fldCharType="begin"/>
      </w:r>
      <w:r>
        <w:instrText xml:space="preserve"> EQ \F(\o(λ;\s\up1(¯))</w:instrText>
      </w:r>
      <w:r>
        <w:rPr>
          <w:vertAlign w:val="subscript"/>
        </w:rPr>
        <w:instrText>p</w:instrText>
      </w:r>
      <w:r>
        <w:instrText xml:space="preserve"> – 0,188; \o(λ;\s\up1(¯))</w:instrText>
      </w:r>
      <w:r>
        <w:rPr>
          <w:vertAlign w:val="subscript"/>
        </w:rPr>
        <w:instrText>p</w:instrText>
      </w:r>
      <w:r>
        <w:instrText xml:space="preserve"> ²) </w:instrText>
      </w:r>
      <w:r w:rsidR="00253D45">
        <w:fldChar w:fldCharType="end"/>
      </w:r>
      <w:r>
        <w:t xml:space="preserve">= </w:t>
      </w:r>
      <w:r w:rsidR="00253D45">
        <w:fldChar w:fldCharType="begin"/>
      </w:r>
      <w:r>
        <w:instrText xml:space="preserve"> EQ \F(0,836 – 0,188;0,836²) </w:instrText>
      </w:r>
      <w:r w:rsidR="00253D45">
        <w:fldChar w:fldCharType="end"/>
      </w:r>
      <w:r>
        <w:tab/>
      </w:r>
      <w:r>
        <w:tab/>
      </w:r>
      <w:r>
        <w:tab/>
        <w:t>Eurocode 1993-1-5 Gleichung 4.3</w:t>
      </w:r>
    </w:p>
    <w:p w:rsidR="00B02EF3" w:rsidRDefault="00070698">
      <w:pPr>
        <w:pStyle w:val="Berechnungen"/>
      </w:pPr>
      <w:r>
        <w:tab/>
        <w:t>ρ= 0,927</w:t>
      </w:r>
    </w:p>
    <w:p w:rsidR="00B02EF3" w:rsidRDefault="00B02EF3">
      <w:pPr>
        <w:pStyle w:val="Berechnungen"/>
      </w:pPr>
    </w:p>
    <w:p w:rsidR="00B02EF3" w:rsidRDefault="00070698">
      <w:pPr>
        <w:pStyle w:val="Berechnungen"/>
      </w:pPr>
      <w:r>
        <w:tab/>
        <w:t>b</w:t>
      </w:r>
      <w:r>
        <w:rPr>
          <w:vertAlign w:val="subscript"/>
        </w:rPr>
        <w:t>f</w:t>
      </w:r>
      <w:r>
        <w:t>:= b</w:t>
      </w:r>
      <w:r>
        <w:rPr>
          <w:vertAlign w:val="subscript"/>
        </w:rPr>
        <w:t xml:space="preserve">f </w:t>
      </w:r>
      <w:r>
        <w:t>∙ρ= 0,53∙0,927</w:t>
      </w:r>
    </w:p>
    <w:p w:rsidR="00B02EF3" w:rsidRDefault="00070698">
      <w:pPr>
        <w:pStyle w:val="Berechnungen"/>
      </w:pPr>
      <w:r>
        <w:tab/>
        <w:t>b</w:t>
      </w:r>
      <w:r>
        <w:rPr>
          <w:vertAlign w:val="subscript"/>
        </w:rPr>
        <w:t>f</w:t>
      </w:r>
      <w:r>
        <w:t>:= 0,4915</w:t>
      </w:r>
    </w:p>
    <w:p w:rsidR="00B02EF3" w:rsidRDefault="00070698">
      <w:pPr>
        <w:pStyle w:val="Berechnungen"/>
      </w:pPr>
      <w:r>
        <w:t>Mit der kürzeren Länge des Druckflansches wird gerechnet.</w:t>
      </w:r>
    </w:p>
    <w:p w:rsidR="00B02EF3" w:rsidRDefault="00B02EF3">
      <w:pPr>
        <w:pStyle w:val="Berechnungen"/>
      </w:pPr>
    </w:p>
    <w:p w:rsidR="00B02EF3" w:rsidRDefault="00070698" w:rsidP="00B65606">
      <w:pPr>
        <w:pStyle w:val="berschrift3"/>
      </w:pPr>
      <w:bookmarkStart w:id="235" w:name="_Toc288579097"/>
      <w:bookmarkStart w:id="236" w:name="_Toc319160543"/>
      <w:r>
        <w:t>Bruttoquerschnittswerte</w:t>
      </w:r>
      <w:bookmarkEnd w:id="235"/>
      <w:bookmarkEnd w:id="236"/>
    </w:p>
    <w:p w:rsidR="00B02EF3" w:rsidRDefault="00070698">
      <w:pPr>
        <w:pStyle w:val="Berechnungen"/>
        <w:rPr>
          <w:lang w:val="en-US"/>
        </w:rPr>
      </w:pPr>
      <w:r>
        <w:rPr>
          <w:lang w:val="en-US"/>
        </w:rPr>
        <w:tab/>
        <w:t>A</w:t>
      </w:r>
      <w:r>
        <w:rPr>
          <w:vertAlign w:val="subscript"/>
          <w:lang w:val="en-US"/>
        </w:rPr>
        <w:t>s</w:t>
      </w:r>
      <w:r>
        <w:rPr>
          <w:lang w:val="en-US"/>
        </w:rPr>
        <w:t>= b</w:t>
      </w:r>
      <w:r>
        <w:rPr>
          <w:vertAlign w:val="subscript"/>
          <w:lang w:val="en-US"/>
        </w:rPr>
        <w:t>f2</w:t>
      </w:r>
      <w:r>
        <w:rPr>
          <w:lang w:val="en-US"/>
        </w:rPr>
        <w:t>∙t</w:t>
      </w:r>
      <w:r>
        <w:rPr>
          <w:vertAlign w:val="subscript"/>
          <w:lang w:val="en-US"/>
        </w:rPr>
        <w:t>f2</w:t>
      </w:r>
      <w:r>
        <w:rPr>
          <w:lang w:val="en-US"/>
        </w:rPr>
        <w:t xml:space="preserve"> + h</w:t>
      </w:r>
      <w:r>
        <w:rPr>
          <w:vertAlign w:val="subscript"/>
          <w:lang w:val="en-US"/>
        </w:rPr>
        <w:t>w</w:t>
      </w:r>
      <w:r>
        <w:rPr>
          <w:lang w:val="en-US"/>
        </w:rPr>
        <w:t>∙t</w:t>
      </w:r>
      <w:r>
        <w:rPr>
          <w:vertAlign w:val="subscript"/>
          <w:lang w:val="en-US"/>
        </w:rPr>
        <w:t>w</w:t>
      </w:r>
      <w:r>
        <w:rPr>
          <w:lang w:val="en-US"/>
        </w:rPr>
        <w:t xml:space="preserve"> + b</w:t>
      </w:r>
      <w:r>
        <w:rPr>
          <w:vertAlign w:val="subscript"/>
          <w:lang w:val="en-US"/>
        </w:rPr>
        <w:t>f1</w:t>
      </w:r>
      <w:r>
        <w:rPr>
          <w:lang w:val="en-US"/>
        </w:rPr>
        <w:t>∙t</w:t>
      </w:r>
      <w:r>
        <w:rPr>
          <w:vertAlign w:val="subscript"/>
          <w:lang w:val="en-US"/>
        </w:rPr>
        <w:t>f1</w:t>
      </w:r>
    </w:p>
    <w:p w:rsidR="00B02EF3" w:rsidRDefault="00070698">
      <w:pPr>
        <w:pStyle w:val="Berechnungen"/>
      </w:pPr>
      <w:r>
        <w:rPr>
          <w:lang w:val="en-US"/>
        </w:rPr>
        <w:tab/>
      </w:r>
      <w:r>
        <w:t>A</w:t>
      </w:r>
      <w:r>
        <w:rPr>
          <w:vertAlign w:val="subscript"/>
        </w:rPr>
        <w:t>s</w:t>
      </w:r>
      <w:r>
        <w:t>= 0,37∙0,011 + 0,009∙2,9 + 0,4915∙0,017</w:t>
      </w:r>
    </w:p>
    <w:p w:rsidR="00B02EF3" w:rsidRDefault="00070698">
      <w:pPr>
        <w:pStyle w:val="Berechnungen"/>
      </w:pPr>
      <w:r>
        <w:tab/>
        <w:t>A</w:t>
      </w:r>
      <w:r>
        <w:rPr>
          <w:vertAlign w:val="subscript"/>
        </w:rPr>
        <w:t>s</w:t>
      </w:r>
      <w:r>
        <w:t>= 0,03852m²</w:t>
      </w:r>
    </w:p>
    <w:p w:rsidR="00B02EF3" w:rsidRDefault="00B02EF3">
      <w:pPr>
        <w:pStyle w:val="Berechnungen"/>
      </w:pPr>
    </w:p>
    <w:p w:rsidR="00B02EF3" w:rsidRDefault="00070698">
      <w:pPr>
        <w:pStyle w:val="Berechnungen"/>
      </w:pPr>
      <w:r>
        <w:lastRenderedPageBreak/>
        <w:t>Der Schwerpunkt h</w:t>
      </w:r>
      <w:r>
        <w:rPr>
          <w:vertAlign w:val="subscript"/>
        </w:rPr>
        <w:t>s</w:t>
      </w:r>
      <w:r>
        <w:t xml:space="preserve"> wird vom unteren Stegende aus nach oben gemessen.</w:t>
      </w:r>
    </w:p>
    <w:p w:rsidR="00B02EF3" w:rsidRDefault="00070698">
      <w:pPr>
        <w:pStyle w:val="Berechnungen"/>
      </w:pPr>
      <w:r>
        <w:tab/>
        <w:t>h</w:t>
      </w:r>
      <w:r>
        <w:rPr>
          <w:vertAlign w:val="subscript"/>
        </w:rPr>
        <w:t xml:space="preserve">s </w:t>
      </w:r>
      <w:r>
        <w:t xml:space="preserve">= </w:t>
      </w:r>
      <w:r w:rsidR="00253D45">
        <w:fldChar w:fldCharType="begin"/>
      </w:r>
      <w:r>
        <w:instrText xml:space="preserve"> EQ \F(b</w:instrText>
      </w:r>
      <w:r>
        <w:rPr>
          <w:vertAlign w:val="subscript"/>
        </w:rPr>
        <w:instrText>f2</w:instrText>
      </w:r>
      <w:r>
        <w:instrText>∙t</w:instrText>
      </w:r>
      <w:r>
        <w:rPr>
          <w:vertAlign w:val="subscript"/>
        </w:rPr>
        <w:instrText>f2</w:instrText>
      </w:r>
      <w:r>
        <w:instrText>∙(h</w:instrText>
      </w:r>
      <w:r>
        <w:rPr>
          <w:vertAlign w:val="subscript"/>
        </w:rPr>
        <w:instrText>w</w:instrText>
      </w:r>
      <w:r>
        <w:instrText xml:space="preserve"> + 0,5∙t</w:instrText>
      </w:r>
      <w:r>
        <w:rPr>
          <w:vertAlign w:val="subscript"/>
        </w:rPr>
        <w:instrText>f2</w:instrText>
      </w:r>
      <w:r>
        <w:instrText>) + 0,5∙h</w:instrText>
      </w:r>
      <w:r>
        <w:rPr>
          <w:vertAlign w:val="subscript"/>
        </w:rPr>
        <w:instrText>w</w:instrText>
      </w:r>
      <w:r>
        <w:instrText>²∙t</w:instrText>
      </w:r>
      <w:r>
        <w:rPr>
          <w:vertAlign w:val="subscript"/>
        </w:rPr>
        <w:instrText>w</w:instrText>
      </w:r>
      <w:r>
        <w:instrText xml:space="preserve"> – 0,5∙b</w:instrText>
      </w:r>
      <w:r>
        <w:rPr>
          <w:vertAlign w:val="subscript"/>
        </w:rPr>
        <w:instrText>f1</w:instrText>
      </w:r>
      <w:r>
        <w:instrText>∙t</w:instrText>
      </w:r>
      <w:r>
        <w:rPr>
          <w:vertAlign w:val="subscript"/>
        </w:rPr>
        <w:instrText>f1</w:instrText>
      </w:r>
      <w:r>
        <w:instrText xml:space="preserve">²;A) </w:instrText>
      </w:r>
      <w:r w:rsidR="00253D45">
        <w:fldChar w:fldCharType="end"/>
      </w:r>
    </w:p>
    <w:p w:rsidR="00B02EF3" w:rsidRDefault="00070698">
      <w:pPr>
        <w:pStyle w:val="Berechnungen"/>
      </w:pPr>
      <w:r>
        <w:tab/>
        <w:t>h</w:t>
      </w:r>
      <w:r>
        <w:rPr>
          <w:vertAlign w:val="subscript"/>
        </w:rPr>
        <w:t xml:space="preserve">s </w:t>
      </w:r>
      <w:r>
        <w:t xml:space="preserve">= </w:t>
      </w:r>
      <w:r w:rsidR="00253D45">
        <w:fldChar w:fldCharType="begin"/>
      </w:r>
      <w:r>
        <w:instrText xml:space="preserve"> EQ \F(0,37∙0,011∙(2,9 + 0,5∙0,011) + 0,5∙2,9²∙0,009 – 0,4915∙0,017²/2;0,03852)</w:instrText>
      </w:r>
      <w:r w:rsidR="00253D45">
        <w:fldChar w:fldCharType="end"/>
      </w:r>
    </w:p>
    <w:p w:rsidR="00B02EF3" w:rsidRDefault="00070698">
      <w:pPr>
        <w:pStyle w:val="Berechnungen"/>
      </w:pPr>
      <w:r>
        <w:tab/>
        <w:t>h</w:t>
      </w:r>
      <w:r>
        <w:rPr>
          <w:vertAlign w:val="subscript"/>
        </w:rPr>
        <w:t xml:space="preserve">s </w:t>
      </w:r>
      <w:r>
        <w:t xml:space="preserve">= </w:t>
      </w:r>
      <w:r w:rsidR="00253D45">
        <w:fldChar w:fldCharType="begin"/>
      </w:r>
      <w:r>
        <w:instrText xml:space="preserve"> EQ \F (0,01183 + 0,0378 – 7,65∙10</w:instrText>
      </w:r>
      <w:r>
        <w:rPr>
          <w:vertAlign w:val="superscript"/>
        </w:rPr>
        <w:instrText>–5</w:instrText>
      </w:r>
      <w:r>
        <w:instrText>;0,03852)</w:instrText>
      </w:r>
      <w:r w:rsidR="00253D45">
        <w:fldChar w:fldCharType="end"/>
      </w:r>
    </w:p>
    <w:p w:rsidR="00B02EF3" w:rsidRDefault="00070698">
      <w:pPr>
        <w:pStyle w:val="Berechnungen"/>
      </w:pPr>
      <w:r>
        <w:tab/>
        <w:t>h</w:t>
      </w:r>
      <w:r>
        <w:rPr>
          <w:vertAlign w:val="subscript"/>
        </w:rPr>
        <w:t xml:space="preserve">s </w:t>
      </w:r>
      <w:r>
        <w:t>= 1,2874m</w:t>
      </w:r>
    </w:p>
    <w:p w:rsidR="00B02EF3" w:rsidRDefault="00B02EF3">
      <w:pPr>
        <w:pStyle w:val="Berechnungen"/>
      </w:pPr>
    </w:p>
    <w:p w:rsidR="00B02EF3" w:rsidRDefault="00070698">
      <w:pPr>
        <w:pStyle w:val="Berechnungen"/>
      </w:pPr>
      <w:r>
        <w:t>Das Flächenträgheitsmoment I besteht aus 3 Steineranteilen und 3 Eigenanteilen.</w:t>
      </w:r>
    </w:p>
    <w:p w:rsidR="00B02EF3" w:rsidRDefault="00070698">
      <w:pPr>
        <w:pStyle w:val="Berechnungen"/>
        <w:tabs>
          <w:tab w:val="left" w:pos="1560"/>
        </w:tabs>
        <w:rPr>
          <w:lang w:val="it-IT"/>
        </w:rPr>
      </w:pPr>
      <w:r>
        <w:tab/>
      </w:r>
      <w:r>
        <w:rPr>
          <w:lang w:val="it-IT"/>
        </w:rPr>
        <w:t xml:space="preserve">I= </w:t>
      </w:r>
      <w:r w:rsidR="00253D45">
        <w:fldChar w:fldCharType="begin"/>
      </w:r>
      <w:r>
        <w:rPr>
          <w:lang w:val="it-IT"/>
        </w:rPr>
        <w:instrText xml:space="preserve"> EQ \s\do3(</w:instrText>
      </w:r>
      <w:r>
        <w:rPr>
          <w:sz w:val="48"/>
          <w:szCs w:val="48"/>
        </w:rPr>
        <w:instrText>Σ</w:instrText>
      </w:r>
      <w:r>
        <w:rPr>
          <w:lang w:val="it-IT"/>
        </w:rPr>
        <w:instrText>) \b(\A(3Eigen ;b</w:instrText>
      </w:r>
      <w:r>
        <w:rPr>
          <w:vertAlign w:val="subscript"/>
          <w:lang w:val="it-IT"/>
        </w:rPr>
        <w:instrText>f1</w:instrText>
      </w:r>
      <w:r>
        <w:rPr>
          <w:lang w:val="it-IT"/>
        </w:rPr>
        <w:instrText>∙t</w:instrText>
      </w:r>
      <w:r>
        <w:rPr>
          <w:vertAlign w:val="subscript"/>
          <w:lang w:val="it-IT"/>
        </w:rPr>
        <w:instrText>f1</w:instrText>
      </w:r>
      <w:r>
        <w:rPr>
          <w:lang w:val="it-IT"/>
        </w:rPr>
        <w:instrText>∙(h</w:instrText>
      </w:r>
      <w:r>
        <w:rPr>
          <w:vertAlign w:val="subscript"/>
          <w:lang w:val="it-IT"/>
        </w:rPr>
        <w:instrText>s</w:instrText>
      </w:r>
      <w:r>
        <w:rPr>
          <w:lang w:val="it-IT"/>
        </w:rPr>
        <w:instrText xml:space="preserve"> + 0,5∙t</w:instrText>
      </w:r>
      <w:r>
        <w:rPr>
          <w:vertAlign w:val="subscript"/>
          <w:lang w:val="it-IT"/>
        </w:rPr>
        <w:instrText>f1</w:instrText>
      </w:r>
      <w:r>
        <w:rPr>
          <w:lang w:val="it-IT"/>
        </w:rPr>
        <w:instrText>)² ; b</w:instrText>
      </w:r>
      <w:r>
        <w:rPr>
          <w:vertAlign w:val="subscript"/>
          <w:lang w:val="it-IT"/>
        </w:rPr>
        <w:instrText>f2</w:instrText>
      </w:r>
      <w:r>
        <w:rPr>
          <w:lang w:val="it-IT"/>
        </w:rPr>
        <w:instrText>∙t</w:instrText>
      </w:r>
      <w:r>
        <w:rPr>
          <w:vertAlign w:val="subscript"/>
          <w:lang w:val="it-IT"/>
        </w:rPr>
        <w:instrText>f2</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 + 0,5∙t</w:instrText>
      </w:r>
      <w:r>
        <w:rPr>
          <w:vertAlign w:val="subscript"/>
          <w:lang w:val="it-IT"/>
        </w:rPr>
        <w:instrText>f2</w:instrText>
      </w:r>
      <w:r>
        <w:rPr>
          <w:lang w:val="it-IT"/>
        </w:rPr>
        <w:instrText>)²; h</w:instrText>
      </w:r>
      <w:r>
        <w:rPr>
          <w:vertAlign w:val="subscript"/>
          <w:lang w:val="it-IT"/>
        </w:rPr>
        <w:instrText>w</w:instrText>
      </w:r>
      <w:r>
        <w:rPr>
          <w:lang w:val="it-IT"/>
        </w:rPr>
        <w:instrText>∙t</w:instrText>
      </w:r>
      <w:r>
        <w:rPr>
          <w:vertAlign w:val="subscript"/>
          <w:lang w:val="it-IT"/>
        </w:rPr>
        <w:instrText>w</w:instrText>
      </w:r>
      <w:r>
        <w:rPr>
          <w:lang w:val="it-IT"/>
        </w:rPr>
        <w:instrText>∙(0,5∙t</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)²)) </w:instrText>
      </w:r>
      <w:r w:rsidR="00253D45">
        <w:fldChar w:fldCharType="end"/>
      </w:r>
      <w:r>
        <w:rPr>
          <w:lang w:val="it-IT"/>
        </w:rPr>
        <w:tab/>
      </w:r>
    </w:p>
    <w:p w:rsidR="00B02EF3" w:rsidRDefault="00070698">
      <w:pPr>
        <w:pStyle w:val="Berechnungen"/>
        <w:tabs>
          <w:tab w:val="left" w:pos="1560"/>
        </w:tabs>
        <w:rPr>
          <w:lang w:val="it-IT"/>
        </w:rPr>
      </w:pPr>
      <w:r>
        <w:rPr>
          <w:lang w:val="it-IT"/>
        </w:rPr>
        <w:tab/>
        <w:t xml:space="preserve">I= </w:t>
      </w:r>
      <w:r w:rsidR="00253D45">
        <w:fldChar w:fldCharType="begin"/>
      </w:r>
      <w:r>
        <w:rPr>
          <w:lang w:val="it-IT"/>
        </w:rPr>
        <w:instrText>EQ \s\do3(</w:instrText>
      </w:r>
      <w:r>
        <w:rPr>
          <w:sz w:val="48"/>
          <w:szCs w:val="48"/>
        </w:rPr>
        <w:instrText>Σ</w:instrText>
      </w:r>
      <w:r>
        <w:rPr>
          <w:lang w:val="it-IT"/>
        </w:rPr>
        <w:instrText xml:space="preserve">) \b(\A(0,01823;0,4915∙0,017∙(1,2874 + 0,5∙0,017)²;0,37∙0,011∙(2,9 – 1,2874 + 0,017∙0,5)²;2,9∙0,009∙(0,5∙2,9 – 1,287)²)) </w:instrText>
      </w:r>
      <w:r w:rsidR="00253D45">
        <w:fldChar w:fldCharType="end"/>
      </w:r>
    </w:p>
    <w:p w:rsidR="00B02EF3" w:rsidRDefault="00070698">
      <w:pPr>
        <w:pStyle w:val="Berechnungen"/>
        <w:tabs>
          <w:tab w:val="left" w:pos="1843"/>
        </w:tabs>
        <w:rPr>
          <w:lang w:val="it-IT"/>
        </w:rPr>
      </w:pPr>
      <w:r>
        <w:rPr>
          <w:lang w:val="it-IT"/>
        </w:rPr>
        <w:tab/>
        <w:t>I= 10</w:t>
      </w:r>
      <w:r>
        <w:rPr>
          <w:vertAlign w:val="superscript"/>
          <w:lang w:val="it-IT"/>
        </w:rPr>
        <w:t>–3</w:t>
      </w:r>
      <w:r>
        <w:rPr>
          <w:lang w:val="it-IT"/>
        </w:rPr>
        <w:t>∙(18,23 + 14,03 + 10,65 + 0,69)</w:t>
      </w:r>
    </w:p>
    <w:p w:rsidR="00B02EF3" w:rsidRDefault="00070698">
      <w:pPr>
        <w:pStyle w:val="Berechnungen"/>
        <w:tabs>
          <w:tab w:val="left" w:pos="1843"/>
        </w:tabs>
      </w:pPr>
      <w:r>
        <w:rPr>
          <w:lang w:val="it-IT"/>
        </w:rPr>
        <w:tab/>
      </w:r>
      <w:r>
        <w:t>I= 0,04367m</w:t>
      </w:r>
      <w:r>
        <w:rPr>
          <w:vertAlign w:val="superscript"/>
        </w:rPr>
        <w:t>4</w:t>
      </w:r>
    </w:p>
    <w:p w:rsidR="00B02EF3" w:rsidRDefault="00B02EF3">
      <w:pPr>
        <w:pStyle w:val="Berechnungen"/>
        <w:tabs>
          <w:tab w:val="left" w:pos="1843"/>
        </w:tabs>
      </w:pPr>
    </w:p>
    <w:p w:rsidR="00B02EF3" w:rsidRDefault="00070698" w:rsidP="00B65606">
      <w:pPr>
        <w:pStyle w:val="Berechnungen"/>
        <w:outlineLvl w:val="0"/>
      </w:pPr>
      <w:r>
        <w:t>Spannung σ</w:t>
      </w:r>
      <w:r>
        <w:rPr>
          <w:vertAlign w:val="subscript"/>
        </w:rPr>
        <w:t>2</w:t>
      </w:r>
      <w:r>
        <w:t xml:space="preserve"> im oberen Stegende</w:t>
      </w:r>
    </w:p>
    <w:p w:rsidR="00B02EF3" w:rsidRDefault="00070698">
      <w:pPr>
        <w:pStyle w:val="Berechnungen"/>
      </w:pPr>
      <w:r>
        <w:tab/>
        <w:t>σ</w:t>
      </w:r>
      <w:r>
        <w:rPr>
          <w:vertAlign w:val="subscript"/>
        </w:rPr>
        <w:t>2</w:t>
      </w:r>
      <w:r>
        <w:t xml:space="preserve">= </w:t>
      </w:r>
      <w:r w:rsidR="00253D45">
        <w:fldChar w:fldCharType="begin"/>
      </w:r>
      <w:r>
        <w:instrText xml:space="preserve"> EQ \F( – M∙z;I) + \F(N;A) </w:instrText>
      </w:r>
      <w:r w:rsidR="00253D45">
        <w:fldChar w:fldCharType="end"/>
      </w:r>
      <w:r>
        <w:t xml:space="preserve"> = </w:t>
      </w:r>
      <w:r w:rsidR="00253D45">
        <w:fldChar w:fldCharType="begin"/>
      </w:r>
      <w:r>
        <w:instrText xml:space="preserve"> EQ \F( – 7541∙(2,9 – 1,2874);0,04367) + \F(0;0,03853) </w:instrText>
      </w:r>
      <w:r w:rsidR="00253D45">
        <w:fldChar w:fldCharType="end"/>
      </w:r>
    </w:p>
    <w:p w:rsidR="00B02EF3" w:rsidRDefault="00070698">
      <w:pPr>
        <w:pStyle w:val="Berechnungen"/>
      </w:pPr>
      <w:r>
        <w:tab/>
        <w:t>σ</w:t>
      </w:r>
      <w:r>
        <w:rPr>
          <w:vertAlign w:val="subscript"/>
        </w:rPr>
        <w:t>2</w:t>
      </w:r>
      <w:r>
        <w:t>= 278 – 0</w:t>
      </w:r>
    </w:p>
    <w:p w:rsidR="00B02EF3" w:rsidRDefault="00070698">
      <w:pPr>
        <w:pStyle w:val="Berechnungen"/>
      </w:pPr>
      <w:r>
        <w:tab/>
        <w:t>σ</w:t>
      </w:r>
      <w:r>
        <w:rPr>
          <w:vertAlign w:val="subscript"/>
        </w:rPr>
        <w:t>2</w:t>
      </w:r>
      <w:r>
        <w:t>= 278,5N/mm²</w:t>
      </w:r>
    </w:p>
    <w:p w:rsidR="00B02EF3" w:rsidRDefault="00B02EF3">
      <w:pPr>
        <w:pStyle w:val="Berechnungen"/>
      </w:pPr>
    </w:p>
    <w:p w:rsidR="00B02EF3" w:rsidRDefault="00070698" w:rsidP="00B65606">
      <w:pPr>
        <w:pStyle w:val="Berechnungen"/>
        <w:outlineLvl w:val="0"/>
      </w:pPr>
      <w:r>
        <w:t>Spannung σ</w:t>
      </w:r>
      <w:r>
        <w:rPr>
          <w:vertAlign w:val="subscript"/>
        </w:rPr>
        <w:t>1</w:t>
      </w:r>
      <w:r>
        <w:t xml:space="preserve"> im unteren Stegende</w:t>
      </w:r>
    </w:p>
    <w:p w:rsidR="00B02EF3" w:rsidRDefault="00070698">
      <w:pPr>
        <w:pStyle w:val="Berechnungen"/>
      </w:pPr>
      <w:r>
        <w:tab/>
        <w:t>σ</w:t>
      </w:r>
      <w:r>
        <w:rPr>
          <w:vertAlign w:val="subscript"/>
        </w:rPr>
        <w:t>2</w:t>
      </w:r>
      <w:r>
        <w:t xml:space="preserve">= </w:t>
      </w:r>
      <w:r w:rsidR="00253D45">
        <w:fldChar w:fldCharType="begin"/>
      </w:r>
      <w:r>
        <w:instrText xml:space="preserve"> EQ \F( – 7541∙(1,2874);0,04367)</w:instrText>
      </w:r>
      <w:r w:rsidR="00253D45">
        <w:fldChar w:fldCharType="end"/>
      </w:r>
    </w:p>
    <w:p w:rsidR="00B02EF3" w:rsidRDefault="00070698">
      <w:pPr>
        <w:pStyle w:val="Berechnungen"/>
      </w:pPr>
      <w:r>
        <w:tab/>
        <w:t>σ</w:t>
      </w:r>
      <w:r>
        <w:rPr>
          <w:vertAlign w:val="subscript"/>
        </w:rPr>
        <w:t>1</w:t>
      </w:r>
      <w:r>
        <w:t>= – 222,3N/mm²</w:t>
      </w:r>
    </w:p>
    <w:p w:rsidR="00B02EF3" w:rsidRDefault="00B02EF3">
      <w:pPr>
        <w:pStyle w:val="Berechnungen"/>
      </w:pPr>
    </w:p>
    <w:p w:rsidR="00B02EF3" w:rsidRDefault="00070698" w:rsidP="00B65606">
      <w:pPr>
        <w:pStyle w:val="Berechnungen"/>
        <w:outlineLvl w:val="0"/>
      </w:pPr>
      <w:r>
        <w:t>Spannungsnulllinie S</w:t>
      </w:r>
    </w:p>
    <w:p w:rsidR="00B02EF3" w:rsidRDefault="00070698">
      <w:pPr>
        <w:pStyle w:val="Berechnungen"/>
      </w:pPr>
      <w:r>
        <w:tab/>
        <w:t xml:space="preserve">S= </w:t>
      </w:r>
      <w:r w:rsidR="00253D45">
        <w:fldChar w:fldCharType="begin"/>
      </w:r>
      <w:r>
        <w:instrText xml:space="preserve"> EQ h</w:instrText>
      </w:r>
      <w:r>
        <w:rPr>
          <w:vertAlign w:val="subscript"/>
        </w:rPr>
        <w:instrText>w</w:instrText>
      </w:r>
      <w:r>
        <w:instrText>∙\b(1 – \F(σ</w:instrText>
      </w:r>
      <w:r>
        <w:rPr>
          <w:vertAlign w:val="subscript"/>
        </w:rPr>
        <w:instrText>2</w:instrText>
      </w:r>
      <w:r>
        <w:instrText>;σ</w:instrText>
      </w:r>
      <w:r>
        <w:rPr>
          <w:vertAlign w:val="subscript"/>
        </w:rPr>
        <w:instrText>2</w:instrText>
      </w:r>
      <w:r>
        <w:instrText xml:space="preserve"> – σ</w:instrText>
      </w:r>
      <w:r>
        <w:rPr>
          <w:vertAlign w:val="subscript"/>
        </w:rPr>
        <w:instrText>1</w:instrText>
      </w:r>
      <w:r>
        <w:instrText>))</w:instrText>
      </w:r>
      <w:r w:rsidR="00253D45">
        <w:fldChar w:fldCharType="end"/>
      </w:r>
      <w:r>
        <w:t xml:space="preserve"> = </w:t>
      </w:r>
      <w:r w:rsidR="00253D45">
        <w:fldChar w:fldCharType="begin"/>
      </w:r>
      <w:r>
        <w:instrText xml:space="preserve"> EQ 2,9∙\b(1 – \F(278,5;278,5 + 222,3)) </w:instrText>
      </w:r>
      <w:r w:rsidR="00253D45">
        <w:fldChar w:fldCharType="end"/>
      </w:r>
    </w:p>
    <w:p w:rsidR="00B02EF3" w:rsidRDefault="00070698">
      <w:pPr>
        <w:pStyle w:val="Berechnungen"/>
      </w:pPr>
      <w:r>
        <w:tab/>
        <w:t>S= 1,2874m</w:t>
      </w:r>
    </w:p>
    <w:p w:rsidR="00B02EF3" w:rsidRDefault="00070698">
      <w:pPr>
        <w:pStyle w:val="Berechnungen"/>
      </w:pPr>
      <w:r>
        <w:t>Die Spannungsnulllinie geht durch den Schwerpunkt, weil keine Normalkraft wirkt.</w:t>
      </w:r>
    </w:p>
    <w:p w:rsidR="00B02EF3" w:rsidRDefault="00B02EF3">
      <w:pPr>
        <w:pStyle w:val="Berechnungen"/>
      </w:pPr>
    </w:p>
    <w:p w:rsidR="00B02EF3" w:rsidRDefault="00070698" w:rsidP="00B65606">
      <w:pPr>
        <w:pStyle w:val="Berechnungen"/>
        <w:outlineLvl w:val="0"/>
      </w:pPr>
      <w:r>
        <w:t>Spannung σ</w:t>
      </w:r>
      <w:r>
        <w:rPr>
          <w:vertAlign w:val="subscript"/>
        </w:rPr>
        <w:t>sl</w:t>
      </w:r>
      <w:r>
        <w:t xml:space="preserve"> in der Steife</w:t>
      </w:r>
    </w:p>
    <w:p w:rsidR="00B02EF3" w:rsidRDefault="00070698">
      <w:pPr>
        <w:pStyle w:val="Berechnungen"/>
      </w:pPr>
      <w:r>
        <w:tab/>
        <w:t>σ</w:t>
      </w:r>
      <w:r>
        <w:rPr>
          <w:vertAlign w:val="subscript"/>
        </w:rPr>
        <w:t>sl</w:t>
      </w:r>
      <w:r>
        <w:t xml:space="preserve">= </w:t>
      </w:r>
      <w:r w:rsidR="00253D45">
        <w:fldChar w:fldCharType="begin"/>
      </w:r>
      <w:r>
        <w:instrText xml:space="preserve"> EQ \F( – M∙z;I) + \F(N;A) </w:instrText>
      </w:r>
      <w:r w:rsidR="00253D45">
        <w:fldChar w:fldCharType="end"/>
      </w:r>
      <w:r>
        <w:t xml:space="preserve">= </w:t>
      </w:r>
      <w:r w:rsidR="00253D45">
        <w:fldChar w:fldCharType="begin"/>
      </w:r>
      <w:r>
        <w:instrText xml:space="preserve"> EQ \F( – M∙(S – h</w:instrText>
      </w:r>
      <w:r>
        <w:rPr>
          <w:vertAlign w:val="subscript"/>
        </w:rPr>
        <w:instrText>w1</w:instrText>
      </w:r>
      <w:r>
        <w:instrText xml:space="preserve">);I) + \F(N;A) </w:instrText>
      </w:r>
      <w:r w:rsidR="00253D45">
        <w:fldChar w:fldCharType="end"/>
      </w:r>
    </w:p>
    <w:p w:rsidR="00B02EF3" w:rsidRDefault="00070698">
      <w:pPr>
        <w:pStyle w:val="Berechnungen"/>
      </w:pPr>
      <w:r>
        <w:tab/>
        <w:t>σ</w:t>
      </w:r>
      <w:r>
        <w:rPr>
          <w:vertAlign w:val="subscript"/>
        </w:rPr>
        <w:t>sl</w:t>
      </w:r>
      <w:r>
        <w:t xml:space="preserve">= </w:t>
      </w:r>
      <w:r w:rsidR="00253D45">
        <w:fldChar w:fldCharType="begin"/>
      </w:r>
      <w:r>
        <w:instrText xml:space="preserve"> EQ \F( – 7541∙(1,2874 – 0,4);0,04367)</w:instrText>
      </w:r>
      <w:r w:rsidR="00253D45">
        <w:fldChar w:fldCharType="end"/>
      </w:r>
    </w:p>
    <w:p w:rsidR="00B02EF3" w:rsidRDefault="00070698">
      <w:pPr>
        <w:pStyle w:val="Berechnungen"/>
      </w:pPr>
      <w:r>
        <w:tab/>
        <w:t>σ</w:t>
      </w:r>
      <w:r>
        <w:rPr>
          <w:vertAlign w:val="subscript"/>
        </w:rPr>
        <w:t>sl</w:t>
      </w:r>
      <w:r>
        <w:t>= – 153,2N/mm²</w:t>
      </w:r>
    </w:p>
    <w:p w:rsidR="00B02EF3" w:rsidRDefault="00B02EF3">
      <w:pPr>
        <w:pStyle w:val="Berechnungen"/>
      </w:pPr>
    </w:p>
    <w:p w:rsidR="00B02EF3" w:rsidRDefault="00070698" w:rsidP="00B65606">
      <w:pPr>
        <w:pStyle w:val="berschrift3"/>
      </w:pPr>
      <w:bookmarkStart w:id="237" w:name="_Toc288579098"/>
      <w:bookmarkStart w:id="238" w:name="_Toc319160544"/>
      <w:r>
        <w:lastRenderedPageBreak/>
        <w:t xml:space="preserve">Berechnung von </w:t>
      </w:r>
      <w:r>
        <w:rPr>
          <w:rFonts w:cs="Times New Roman"/>
        </w:rPr>
        <w:t>ρ</w:t>
      </w:r>
      <w:r>
        <w:rPr>
          <w:vertAlign w:val="subscript"/>
        </w:rPr>
        <w:t>c</w:t>
      </w:r>
      <w:bookmarkEnd w:id="237"/>
      <w:bookmarkEnd w:id="238"/>
    </w:p>
    <w:p w:rsidR="00B02EF3" w:rsidRDefault="00253D45">
      <w:pPr>
        <w:pStyle w:val="Berechnungen"/>
        <w:rPr>
          <w:b/>
        </w:rPr>
      </w:pPr>
      <w:r>
        <w:rPr>
          <w:b/>
          <w:noProof/>
        </w:rPr>
        <w:pict>
          <v:rect id="_x0000_s1138" style="position:absolute;margin-left:253.05pt;margin-top:12.45pt;width:99.65pt;height:54.7pt;z-index:251657728" filled="f"/>
        </w:pict>
      </w:r>
      <w:r>
        <w:rPr>
          <w:b/>
          <w:noProof/>
        </w:rPr>
        <w:pict>
          <v:shape id="_x0000_s1141" style="position:absolute;margin-left:362.5pt;margin-top:12.45pt;width:29.85pt;height:54.7pt;flip:x;z-index:251660800" coordsize="703,1094" path="m449,r,1094l703,1094,,,449,xe" filled="f">
            <v:path arrowok="t"/>
          </v:shape>
        </w:pict>
      </w:r>
      <w:r>
        <w:rPr>
          <w:b/>
          <w:noProof/>
        </w:rPr>
        <w:pict>
          <v:shape id="_x0000_s1140" style="position:absolute;margin-left:205.25pt;margin-top:12.45pt;width:35.15pt;height:54.7pt;z-index:251659776" coordsize="703,1094" path="m449,r,1094l703,1094,,,449,xe" filled="f">
            <v:path arrowok="t"/>
          </v:shape>
        </w:pict>
      </w:r>
      <w:r w:rsidRPr="00253D45">
        <w:rPr>
          <w:noProof/>
        </w:rPr>
        <w:pict>
          <v:shape id="_x0000_s1139" type="#_x0000_t32" style="position:absolute;margin-left:253.05pt;margin-top:53.4pt;width:99.65pt;height:0;z-index:251658752" o:connectortype="straight"/>
        </w:pict>
      </w:r>
      <w:r>
        <w:rPr>
          <w:b/>
          <w:noProof/>
        </w:rPr>
        <w:pict>
          <v:shape id="_x0000_s1288" type="#_x0000_t32" style="position:absolute;margin-left:48.5pt;margin-top:53.4pt;width:99.65pt;height:0;z-index:251740672" o:connectortype="straight"/>
        </w:pict>
      </w:r>
      <w:r>
        <w:rPr>
          <w:b/>
          <w:noProof/>
        </w:rPr>
        <w:pict>
          <v:rect id="_x0000_s1287" style="position:absolute;margin-left:48.5pt;margin-top:12.45pt;width:99.65pt;height:54.7pt;z-index:251739648" filled="f"/>
        </w:pict>
      </w:r>
      <w:r>
        <w:rPr>
          <w:b/>
          <w:noProof/>
        </w:rPr>
        <w:pict>
          <v:shape id="_x0000_s1290" style="position:absolute;margin-left:157.95pt;margin-top:12.45pt;width:29.85pt;height:54.7pt;flip:x;z-index:251742720" coordsize="703,1094" path="m449,r,1094l703,1094,,,449,xe" filled="f">
            <v:path arrowok="t"/>
          </v:shape>
        </w:pict>
      </w:r>
      <w:r>
        <w:rPr>
          <w:b/>
          <w:noProof/>
        </w:rPr>
        <w:pict>
          <v:shape id="_x0000_s1289" style="position:absolute;margin-left:.7pt;margin-top:12.45pt;width:35.15pt;height:54.7pt;z-index:251741696" coordsize="703,1094" path="m449,r,1094l703,1094,,,449,xe" filled="f">
            <v:path arrowok="t"/>
          </v:shape>
        </w:pict>
      </w:r>
      <w:r w:rsidR="00070698">
        <w:rPr>
          <w:b/>
        </w:rPr>
        <w:t>Feld 1</w:t>
      </w:r>
      <w:r w:rsidR="00070698">
        <w:rPr>
          <w:b/>
        </w:rPr>
        <w:tab/>
      </w:r>
      <w:r w:rsidR="00070698">
        <w:rPr>
          <w:b/>
        </w:rPr>
        <w:tab/>
        <w:t>Feld 2</w:t>
      </w:r>
    </w:p>
    <w:p w:rsidR="00B02EF3" w:rsidRDefault="00B02EF3">
      <w:pPr>
        <w:pStyle w:val="Berechnungen"/>
        <w:rPr>
          <w:sz w:val="32"/>
          <w:szCs w:val="32"/>
        </w:rPr>
      </w:pPr>
    </w:p>
    <w:p w:rsidR="00B02EF3" w:rsidRDefault="00070698">
      <w:pPr>
        <w:pStyle w:val="Berechnungen"/>
        <w:tabs>
          <w:tab w:val="clear" w:pos="567"/>
          <w:tab w:val="clear" w:pos="3969"/>
          <w:tab w:val="clear" w:pos="4111"/>
          <w:tab w:val="clear" w:pos="7938"/>
          <w:tab w:val="clear" w:pos="8080"/>
          <w:tab w:val="left" w:pos="1701"/>
          <w:tab w:val="left" w:pos="5812"/>
        </w:tabs>
      </w:pPr>
      <w:r>
        <w:tab/>
        <w:t>Feld 2</w:t>
      </w:r>
      <w:r>
        <w:tab/>
      </w:r>
      <w:r>
        <w:rPr>
          <w:b/>
        </w:rPr>
        <w:t>Feld 2</w:t>
      </w:r>
    </w:p>
    <w:p w:rsidR="00B02EF3" w:rsidRDefault="00070698">
      <w:pPr>
        <w:pStyle w:val="Berechnungen"/>
        <w:tabs>
          <w:tab w:val="clear" w:pos="567"/>
          <w:tab w:val="clear" w:pos="3969"/>
          <w:tab w:val="clear" w:pos="4111"/>
          <w:tab w:val="clear" w:pos="7938"/>
          <w:tab w:val="clear" w:pos="8080"/>
          <w:tab w:val="left" w:pos="1701"/>
          <w:tab w:val="left" w:pos="5812"/>
        </w:tabs>
      </w:pPr>
      <w:r>
        <w:tab/>
      </w:r>
      <w:r>
        <w:rPr>
          <w:b/>
        </w:rPr>
        <w:t>Feld 1</w:t>
      </w:r>
      <w:r>
        <w:tab/>
        <w:t>Feld 1</w:t>
      </w:r>
    </w:p>
    <w:p w:rsidR="00B02EF3" w:rsidRDefault="00070698">
      <w:pPr>
        <w:pStyle w:val="Berechnungen"/>
      </w:pPr>
      <w:r>
        <w:tab/>
        <w:t>b= h</w:t>
      </w:r>
      <w:r>
        <w:rPr>
          <w:vertAlign w:val="subscript"/>
        </w:rPr>
        <w:t>w1</w:t>
      </w:r>
      <w:r>
        <w:t xml:space="preserve"> – t</w:t>
      </w:r>
      <w:r>
        <w:rPr>
          <w:vertAlign w:val="subscript"/>
        </w:rPr>
        <w:t>sl</w:t>
      </w:r>
      <w:r>
        <w:t>/2= 0,4 – 0,004</w:t>
      </w:r>
      <w:r>
        <w:tab/>
      </w:r>
      <w:r>
        <w:tab/>
        <w:t>b= MIN(S;h</w:t>
      </w:r>
      <w:r>
        <w:rPr>
          <w:vertAlign w:val="subscript"/>
        </w:rPr>
        <w:t>w</w:t>
      </w:r>
      <w:r>
        <w:t>) – h</w:t>
      </w:r>
      <w:r>
        <w:rPr>
          <w:vertAlign w:val="subscript"/>
        </w:rPr>
        <w:t>w1</w:t>
      </w:r>
      <w:r>
        <w:t xml:space="preserve"> – t</w:t>
      </w:r>
      <w:r>
        <w:rPr>
          <w:vertAlign w:val="subscript"/>
        </w:rPr>
        <w:t>sl</w:t>
      </w:r>
      <w:r>
        <w:t>/2= 1,2874 – 0,4 – 0,004</w:t>
      </w:r>
    </w:p>
    <w:p w:rsidR="00B02EF3" w:rsidRDefault="00070698">
      <w:pPr>
        <w:pStyle w:val="Berechnungen"/>
      </w:pPr>
      <w:r>
        <w:tab/>
        <w:t>b= 0,396m</w:t>
      </w:r>
      <w:r>
        <w:tab/>
      </w:r>
      <w:r>
        <w:tab/>
        <w:t>b= 0,8834m</w:t>
      </w:r>
    </w:p>
    <w:p w:rsidR="00B02EF3" w:rsidRDefault="00B02EF3">
      <w:pPr>
        <w:pStyle w:val="Berechnungen"/>
      </w:pPr>
    </w:p>
    <w:p w:rsidR="00B02EF3" w:rsidRDefault="00070698" w:rsidP="00B65606">
      <w:pPr>
        <w:pStyle w:val="Berechnungen"/>
        <w:outlineLvl w:val="0"/>
      </w:pPr>
      <w:r>
        <w:t>Randspannungsverhältnis ψ</w:t>
      </w:r>
    </w:p>
    <w:p w:rsidR="00B02EF3" w:rsidRDefault="00070698">
      <w:pPr>
        <w:pStyle w:val="Berechnungen"/>
      </w:pPr>
      <w:r>
        <w:tab/>
        <w:t xml:space="preserve">ψ= </w:t>
      </w:r>
      <w:r w:rsidR="00253D45">
        <w:fldChar w:fldCharType="begin"/>
      </w:r>
      <w:r>
        <w:instrText xml:space="preserve"> EQ \F(σ</w:instrText>
      </w:r>
      <w:r>
        <w:rPr>
          <w:vertAlign w:val="subscript"/>
        </w:rPr>
        <w:instrText>sl</w:instrText>
      </w:r>
      <w:r>
        <w:instrText>;σ</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\F( – 153; – 222) </w:instrText>
      </w:r>
      <w:r w:rsidR="00253D45">
        <w:fldChar w:fldCharType="end"/>
      </w:r>
      <w:r>
        <w:tab/>
      </w:r>
      <w:r>
        <w:tab/>
        <w:t xml:space="preserve">ψ= </w:t>
      </w:r>
      <w:r w:rsidR="00253D45">
        <w:fldChar w:fldCharType="begin"/>
      </w:r>
      <w:r>
        <w:instrText xml:space="preserve"> EQ \F(σ</w:instrText>
      </w:r>
      <w:r>
        <w:rPr>
          <w:vertAlign w:val="subscript"/>
        </w:rPr>
        <w:instrText>2</w:instrText>
      </w:r>
      <w:r>
        <w:instrText>;σ</w:instrText>
      </w:r>
      <w:r>
        <w:rPr>
          <w:vertAlign w:val="subscript"/>
        </w:rPr>
        <w:instrText>sl</w:instrText>
      </w:r>
      <w:r>
        <w:instrText xml:space="preserve">) </w:instrText>
      </w:r>
      <w:r w:rsidR="00253D45">
        <w:fldChar w:fldCharType="end"/>
      </w:r>
      <w:r>
        <w:t xml:space="preserve"> = </w:t>
      </w:r>
      <w:r w:rsidR="00253D45">
        <w:fldChar w:fldCharType="begin"/>
      </w:r>
      <w:r>
        <w:instrText xml:space="preserve"> EQ \F(278; – 153) </w:instrText>
      </w:r>
      <w:r w:rsidR="00253D45">
        <w:fldChar w:fldCharType="end"/>
      </w:r>
    </w:p>
    <w:p w:rsidR="00B02EF3" w:rsidRDefault="00070698">
      <w:pPr>
        <w:pStyle w:val="Berechnungen"/>
      </w:pPr>
      <w:r>
        <w:tab/>
        <w:t>ψ= 0,689</w:t>
      </w:r>
      <w:r>
        <w:tab/>
      </w:r>
      <w:r>
        <w:tab/>
        <w:t>ψ= – 1,817</w:t>
      </w:r>
    </w:p>
    <w:p w:rsidR="00B02EF3" w:rsidRDefault="00B02EF3">
      <w:pPr>
        <w:pStyle w:val="Berechnungen"/>
      </w:pPr>
    </w:p>
    <w:p w:rsidR="00B02EF3" w:rsidRDefault="00070698">
      <w:pPr>
        <w:pStyle w:val="Berechnungen"/>
      </w:pPr>
      <w:r>
        <w:t>Beulwert k</w:t>
      </w:r>
      <w:r>
        <w:rPr>
          <w:vertAlign w:val="subscript"/>
        </w:rPr>
        <w:t>σ</w:t>
      </w:r>
      <w:r>
        <w:tab/>
      </w:r>
      <w:r>
        <w:tab/>
      </w:r>
      <w:r>
        <w:tab/>
        <w:t>Eurocode 1993-1-5 Tabelle 4.1</w:t>
      </w:r>
    </w:p>
    <w:p w:rsidR="00B02EF3" w:rsidRDefault="00070698">
      <w:pPr>
        <w:pStyle w:val="Berechnungen"/>
      </w:pPr>
      <w:r>
        <w:tab/>
        <w:t>k</w:t>
      </w:r>
      <w:r>
        <w:rPr>
          <w:vertAlign w:val="subscript"/>
        </w:rPr>
        <w:t>σ</w:t>
      </w:r>
      <w:r>
        <w:t>=</w:t>
      </w:r>
      <w:r w:rsidR="00253D45">
        <w:fldChar w:fldCharType="begin"/>
      </w:r>
      <w:r>
        <w:instrText xml:space="preserve"> EQ \F(8,2;1,05 + ψ) = \F(8,2;1,05 + 0,689) </w:instrText>
      </w:r>
      <w:r w:rsidR="00253D45">
        <w:fldChar w:fldCharType="end"/>
      </w:r>
      <w:r>
        <w:tab/>
      </w:r>
      <w:r>
        <w:tab/>
      </w:r>
      <w:r w:rsidR="00253D45">
        <w:fldChar w:fldCharType="begin"/>
      </w:r>
      <w:r>
        <w:instrText xml:space="preserve"> EQ \A(k</w:instrText>
      </w:r>
      <w:r>
        <w:rPr>
          <w:vertAlign w:val="subscript"/>
        </w:rPr>
        <w:instrText>σ</w:instrText>
      </w:r>
      <w:r>
        <w:instrText>=5,98∙(1 – ψ)²       ;k</w:instrText>
      </w:r>
      <w:r>
        <w:rPr>
          <w:vertAlign w:val="subscript"/>
        </w:rPr>
        <w:instrText>σ</w:instrText>
      </w:r>
      <w:r>
        <w:instrText>=5,98∙(1 + 1,817)²)</w:instrText>
      </w:r>
      <w:r w:rsidR="00253D45">
        <w:fldChar w:fldCharType="end"/>
      </w:r>
    </w:p>
    <w:p w:rsidR="00B02EF3" w:rsidRDefault="00070698">
      <w:pPr>
        <w:pStyle w:val="Berechnungen"/>
      </w:pPr>
      <w:r>
        <w:tab/>
        <w:t>k</w:t>
      </w:r>
      <w:r>
        <w:rPr>
          <w:vertAlign w:val="subscript"/>
        </w:rPr>
        <w:t>σ</w:t>
      </w:r>
      <w:r>
        <w:t>= 4,715</w:t>
      </w:r>
      <w:r>
        <w:tab/>
      </w:r>
      <w:r>
        <w:tab/>
        <w:t>k</w:t>
      </w:r>
      <w:r>
        <w:rPr>
          <w:vertAlign w:val="subscript"/>
        </w:rPr>
        <w:t>σ</w:t>
      </w:r>
      <w:r>
        <w:t>= 47,46</w:t>
      </w:r>
    </w:p>
    <w:p w:rsidR="00B02EF3" w:rsidRDefault="00B02EF3">
      <w:pPr>
        <w:pStyle w:val="Berechnungen"/>
      </w:pPr>
    </w:p>
    <w:p w:rsidR="00B02EF3" w:rsidRDefault="00070698">
      <w:pPr>
        <w:pStyle w:val="Berechnungen"/>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r>
        <w:tab/>
      </w:r>
      <w:r>
        <w:tab/>
      </w:r>
      <w:r>
        <w:tab/>
        <w:t>Eurocode 1993-1-5 Gleichung 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w:instrText>
      </w:r>
      <w:r w:rsidR="00D64955">
        <w:instrText>432</w:instrText>
      </w:r>
      <w:r>
        <w:instrText>∙ε∙\r(;k</w:instrText>
      </w:r>
      <w:r>
        <w:rPr>
          <w:vertAlign w:val="subscript"/>
        </w:rPr>
        <w:instrText>σ</w:instrText>
      </w:r>
      <w:r>
        <w:instrText xml:space="preserve">))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w:instrText>
      </w:r>
      <w:r w:rsidR="00D64955">
        <w:instrText>432</w:instrText>
      </w:r>
      <w:r>
        <w:instrText>∙ε∙\r(;k</w:instrText>
      </w:r>
      <w:r>
        <w:rPr>
          <w:vertAlign w:val="subscript"/>
        </w:rPr>
        <w:instrText>σ</w:instrText>
      </w:r>
      <w:r>
        <w:instrText xml:space="preserve">))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\F(0,396;0,009∙28,43</w:instrText>
      </w:r>
      <w:r w:rsidR="00D64955">
        <w:instrText>432</w:instrText>
      </w:r>
      <w:r>
        <w:instrText xml:space="preserve">∙1∙\r(;4,715))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\F(0,8834;0,009∙28,43</w:instrText>
      </w:r>
      <w:r w:rsidR="00D64955">
        <w:instrText>432</w:instrText>
      </w:r>
      <w:r>
        <w:instrText xml:space="preserve">∙1∙\r(;47,46)) </w:instrText>
      </w:r>
      <w:r w:rsidR="00253D45">
        <w:fldChar w:fldCharType="end"/>
      </w:r>
    </w:p>
    <w:p w:rsidR="00B02EF3" w:rsidRDefault="00070698">
      <w:pPr>
        <w:pStyle w:val="Berechnungen"/>
        <w:spacing w:line="276" w:lineRule="auto"/>
      </w:pPr>
      <w:r>
        <w:tab/>
      </w:r>
      <w:r w:rsidR="00253D45">
        <w:fldChar w:fldCharType="begin"/>
      </w:r>
      <w:r w:rsidR="00521305">
        <w:instrText xml:space="preserve"> EQ \o(λ;\s\up1(¯))</w:instrText>
      </w:r>
      <w:r w:rsidR="00521305">
        <w:rPr>
          <w:vertAlign w:val="subscript"/>
        </w:rPr>
        <w:instrText>p</w:instrText>
      </w:r>
      <w:r w:rsidR="00521305">
        <w:instrText xml:space="preserve"> </w:instrText>
      </w:r>
      <w:r w:rsidR="00253D45">
        <w:fldChar w:fldCharType="end"/>
      </w:r>
      <w:r>
        <w:t>= 0,712</w:t>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0,501</w:t>
      </w:r>
    </w:p>
    <w:p w:rsidR="00B02EF3" w:rsidRDefault="00B02EF3">
      <w:pPr>
        <w:pStyle w:val="Berechnungen"/>
      </w:pPr>
    </w:p>
    <w:p w:rsidR="00B02EF3" w:rsidRDefault="00070698">
      <w:pPr>
        <w:pStyle w:val="Berechnungen"/>
      </w:pPr>
      <w:r>
        <w:t>Abminderungsfaktor ρ</w:t>
      </w:r>
      <w:r>
        <w:tab/>
      </w:r>
      <w:r>
        <w:tab/>
      </w:r>
      <w:r>
        <w:tab/>
        <w:t>Eurocode 1993-1-5 Gleichung 4.2</w:t>
      </w:r>
    </w:p>
    <w:p w:rsidR="00B02EF3" w:rsidRDefault="00070698">
      <w:pPr>
        <w:pStyle w:val="Berechnungen"/>
      </w:pPr>
      <w:r>
        <w:tab/>
        <w:t xml:space="preserve">ρ = MIN( 1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w:t>
      </w:r>
      <w:r>
        <w:tab/>
      </w:r>
      <w:r>
        <w:tab/>
        <w:t xml:space="preserve">ρ = MIN( 1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w:t>
      </w:r>
    </w:p>
    <w:p w:rsidR="00B02EF3" w:rsidRDefault="00070698">
      <w:pPr>
        <w:pStyle w:val="Berechnungen"/>
      </w:pPr>
      <w:r>
        <w:tab/>
        <w:t xml:space="preserve">ρ = </w:t>
      </w:r>
      <w:r w:rsidR="00253D45">
        <w:fldChar w:fldCharType="begin"/>
      </w:r>
      <w:r>
        <w:instrText xml:space="preserve"> EQ \F(0,712 – 0,055∙(3 + 0,689);0,712²) </w:instrText>
      </w:r>
      <w:r w:rsidR="00253D45">
        <w:fldChar w:fldCharType="end"/>
      </w:r>
      <w:r>
        <w:tab/>
      </w:r>
      <w:r>
        <w:tab/>
        <w:t xml:space="preserve">ρ = </w:t>
      </w:r>
      <w:r w:rsidR="00253D45">
        <w:fldChar w:fldCharType="begin"/>
      </w:r>
      <w:r>
        <w:instrText xml:space="preserve"> EQ \F(0,501 – 0,055∙(3 – 18,17);0,501²) </w:instrText>
      </w:r>
      <w:r w:rsidR="00253D45">
        <w:fldChar w:fldCharType="end"/>
      </w:r>
    </w:p>
    <w:p w:rsidR="00B02EF3" w:rsidRDefault="00070698">
      <w:pPr>
        <w:pStyle w:val="Berechnungen"/>
      </w:pPr>
      <w:r>
        <w:tab/>
        <w:t>ρ = 1</w:t>
      </w:r>
      <w:r>
        <w:tab/>
      </w:r>
      <w:r>
        <w:tab/>
        <w:t>ρ = 1</w:t>
      </w:r>
    </w:p>
    <w:p w:rsidR="00B02EF3" w:rsidRDefault="00B02EF3">
      <w:pPr>
        <w:pStyle w:val="Berechnungen"/>
      </w:pPr>
    </w:p>
    <w:p w:rsidR="00B02EF3" w:rsidRDefault="00070698" w:rsidP="00B65606">
      <w:pPr>
        <w:pStyle w:val="Berechnungen"/>
        <w:outlineLvl w:val="0"/>
      </w:pPr>
      <w:r>
        <w:t>Bruttobreiten</w:t>
      </w:r>
    </w:p>
    <w:p w:rsidR="00B02EF3" w:rsidRDefault="00070698">
      <w:pPr>
        <w:pStyle w:val="Berechnungen"/>
      </w:pPr>
      <w:r>
        <w:t>Von dem druckbeanspruchten Stegteil wird berechnet, welches Stück davon am unteren Flansch angrenzt und welches oben angrenzt. Es geht noch keine Fläche verloren.</w:t>
      </w:r>
    </w:p>
    <w:p w:rsidR="00B02EF3" w:rsidRDefault="00070698">
      <w:pPr>
        <w:pStyle w:val="Berechnungen"/>
      </w:pPr>
      <w:r>
        <w:tab/>
        <w:t>b</w:t>
      </w:r>
      <w:r>
        <w:rPr>
          <w:vertAlign w:val="subscript"/>
        </w:rPr>
        <w:t>u</w:t>
      </w:r>
      <w:r>
        <w:t xml:space="preserve">= </w:t>
      </w:r>
      <w:r w:rsidR="00253D45">
        <w:fldChar w:fldCharType="begin"/>
      </w:r>
      <w:r>
        <w:instrText xml:space="preserve"> EQ \F(2∙b;5 – ψ) </w:instrText>
      </w:r>
      <w:r w:rsidR="00253D45">
        <w:fldChar w:fldCharType="end"/>
      </w:r>
      <w:r>
        <w:t xml:space="preserve">=  </w:t>
      </w:r>
      <w:r w:rsidR="00253D45">
        <w:fldChar w:fldCharType="begin"/>
      </w:r>
      <w:r>
        <w:instrText xml:space="preserve"> EQ \F(2∙0,396;5 – 0,689) </w:instrText>
      </w:r>
      <w:r w:rsidR="00253D45">
        <w:fldChar w:fldCharType="end"/>
      </w:r>
      <w:r>
        <w:tab/>
      </w:r>
      <w:r>
        <w:tab/>
        <w:t>b</w:t>
      </w:r>
      <w:r>
        <w:rPr>
          <w:vertAlign w:val="subscript"/>
        </w:rPr>
        <w:t>u</w:t>
      </w:r>
      <w:r>
        <w:t xml:space="preserve">= </w:t>
      </w:r>
      <w:r w:rsidR="00253D45">
        <w:fldChar w:fldCharType="begin"/>
      </w:r>
      <w:r>
        <w:instrText xml:space="preserve"> EQ \F(2∙b;5 – ψ) </w:instrText>
      </w:r>
      <w:r w:rsidR="00253D45">
        <w:fldChar w:fldCharType="end"/>
      </w:r>
      <w:r>
        <w:t xml:space="preserve">= </w:t>
      </w:r>
      <w:r w:rsidR="00253D45">
        <w:fldChar w:fldCharType="begin"/>
      </w:r>
      <w:r>
        <w:instrText xml:space="preserve"> EQ \F(2∙0,8834;5 – 0) </w:instrText>
      </w:r>
      <w:r w:rsidR="00253D45">
        <w:fldChar w:fldCharType="end"/>
      </w:r>
    </w:p>
    <w:p w:rsidR="00B02EF3" w:rsidRDefault="00070698">
      <w:pPr>
        <w:pStyle w:val="Berechnungen"/>
      </w:pPr>
      <w:r>
        <w:tab/>
        <w:t>b</w:t>
      </w:r>
      <w:r>
        <w:rPr>
          <w:vertAlign w:val="subscript"/>
        </w:rPr>
        <w:t>u</w:t>
      </w:r>
      <w:r>
        <w:t>= 0,1837</w:t>
      </w:r>
      <w:r>
        <w:tab/>
      </w:r>
      <w:r>
        <w:tab/>
        <w:t>b</w:t>
      </w:r>
      <w:r>
        <w:rPr>
          <w:vertAlign w:val="subscript"/>
        </w:rPr>
        <w:t>u</w:t>
      </w:r>
      <w:r>
        <w:t>= 0,3533</w:t>
      </w:r>
    </w:p>
    <w:p w:rsidR="00B02EF3" w:rsidRDefault="00B02EF3">
      <w:pPr>
        <w:pStyle w:val="Berechnungen"/>
      </w:pPr>
    </w:p>
    <w:p w:rsidR="00B02EF3" w:rsidRDefault="00070698">
      <w:pPr>
        <w:pStyle w:val="Berechnungen"/>
        <w:rPr>
          <w:lang w:val="en-US"/>
        </w:rPr>
      </w:pPr>
      <w:r>
        <w:tab/>
      </w:r>
      <w:r>
        <w:rPr>
          <w:lang w:val="en-US"/>
        </w:rPr>
        <w:t>b</w:t>
      </w:r>
      <w:r>
        <w:rPr>
          <w:vertAlign w:val="subscript"/>
          <w:lang w:val="en-US"/>
        </w:rPr>
        <w:t>o</w:t>
      </w:r>
      <w:r>
        <w:rPr>
          <w:lang w:val="en-US"/>
        </w:rPr>
        <w:t>= b – b</w:t>
      </w:r>
      <w:r>
        <w:rPr>
          <w:vertAlign w:val="subscript"/>
          <w:lang w:val="en-US"/>
        </w:rPr>
        <w:t>u</w:t>
      </w:r>
      <w:r>
        <w:rPr>
          <w:vertAlign w:val="subscript"/>
          <w:lang w:val="en-US"/>
        </w:rPr>
        <w:tab/>
      </w:r>
      <w:r>
        <w:rPr>
          <w:vertAlign w:val="subscript"/>
          <w:lang w:val="en-US"/>
        </w:rPr>
        <w:tab/>
      </w:r>
      <w:r>
        <w:rPr>
          <w:lang w:val="en-US"/>
        </w:rPr>
        <w:t>b</w:t>
      </w:r>
      <w:r>
        <w:rPr>
          <w:vertAlign w:val="subscript"/>
          <w:lang w:val="en-US"/>
        </w:rPr>
        <w:t>o</w:t>
      </w:r>
      <w:r>
        <w:rPr>
          <w:lang w:val="en-US"/>
        </w:rPr>
        <w:t>= b – b</w:t>
      </w:r>
      <w:r>
        <w:rPr>
          <w:vertAlign w:val="subscript"/>
          <w:lang w:val="en-US"/>
        </w:rPr>
        <w:t>u</w:t>
      </w:r>
    </w:p>
    <w:p w:rsidR="00B02EF3" w:rsidRDefault="00070698">
      <w:pPr>
        <w:pStyle w:val="Berechnungen"/>
        <w:rPr>
          <w:lang w:val="en-US"/>
        </w:rPr>
      </w:pPr>
      <w:r>
        <w:rPr>
          <w:lang w:val="en-US"/>
        </w:rPr>
        <w:tab/>
        <w:t>b</w:t>
      </w:r>
      <w:r>
        <w:rPr>
          <w:vertAlign w:val="subscript"/>
          <w:lang w:val="en-US"/>
        </w:rPr>
        <w:t>o</w:t>
      </w:r>
      <w:r>
        <w:rPr>
          <w:lang w:val="en-US"/>
        </w:rPr>
        <w:t>= 0,396 – 0,1837</w:t>
      </w:r>
      <w:r>
        <w:rPr>
          <w:lang w:val="en-US"/>
        </w:rPr>
        <w:tab/>
      </w:r>
      <w:r>
        <w:rPr>
          <w:lang w:val="en-US"/>
        </w:rPr>
        <w:tab/>
        <w:t>b</w:t>
      </w:r>
      <w:r>
        <w:rPr>
          <w:vertAlign w:val="subscript"/>
          <w:lang w:val="en-US"/>
        </w:rPr>
        <w:t>o</w:t>
      </w:r>
      <w:r>
        <w:rPr>
          <w:lang w:val="en-US"/>
        </w:rPr>
        <w:t>= 0,8834 – 0,3533</w:t>
      </w:r>
    </w:p>
    <w:p w:rsidR="00B02EF3" w:rsidRDefault="00070698">
      <w:pPr>
        <w:pStyle w:val="Berechnungen"/>
        <w:rPr>
          <w:lang w:val="en-US"/>
        </w:rPr>
      </w:pPr>
      <w:r>
        <w:rPr>
          <w:lang w:val="en-US"/>
        </w:rPr>
        <w:tab/>
        <w:t>b</w:t>
      </w:r>
      <w:r>
        <w:rPr>
          <w:vertAlign w:val="subscript"/>
          <w:lang w:val="en-US"/>
        </w:rPr>
        <w:t>o</w:t>
      </w:r>
      <w:r>
        <w:rPr>
          <w:lang w:val="en-US"/>
        </w:rPr>
        <w:t>= 0,2122</w:t>
      </w:r>
      <w:r>
        <w:rPr>
          <w:lang w:val="en-US"/>
        </w:rPr>
        <w:tab/>
      </w:r>
      <w:r>
        <w:rPr>
          <w:lang w:val="en-US"/>
        </w:rPr>
        <w:tab/>
        <w:t>b</w:t>
      </w:r>
      <w:r>
        <w:rPr>
          <w:vertAlign w:val="subscript"/>
          <w:lang w:val="en-US"/>
        </w:rPr>
        <w:t>o</w:t>
      </w:r>
      <w:r>
        <w:rPr>
          <w:lang w:val="en-US"/>
        </w:rPr>
        <w:t>= 0,53007</w:t>
      </w:r>
    </w:p>
    <w:p w:rsidR="00B02EF3" w:rsidRDefault="00B02EF3">
      <w:pPr>
        <w:pStyle w:val="Berechnungen"/>
        <w:rPr>
          <w:lang w:val="en-US"/>
        </w:rPr>
      </w:pPr>
    </w:p>
    <w:p w:rsidR="00B02EF3" w:rsidRDefault="00070698">
      <w:pPr>
        <w:pStyle w:val="Berechnungen"/>
        <w:rPr>
          <w:lang w:val="en-US"/>
        </w:rPr>
      </w:pPr>
      <w:r>
        <w:rPr>
          <w:lang w:val="en-US"/>
        </w:rPr>
        <w:t>wirksame Breiten</w:t>
      </w:r>
    </w:p>
    <w:p w:rsidR="00B02EF3" w:rsidRDefault="00070698">
      <w:pPr>
        <w:pStyle w:val="Berechnungen"/>
        <w:rPr>
          <w:lang w:val="en-US"/>
        </w:rPr>
      </w:pPr>
      <w:r>
        <w:rPr>
          <w:lang w:val="en-US"/>
        </w:rPr>
        <w:lastRenderedPageBreak/>
        <w:tab/>
        <w:t>b</w:t>
      </w:r>
      <w:r>
        <w:rPr>
          <w:vertAlign w:val="subscript"/>
          <w:lang w:val="en-US"/>
        </w:rPr>
        <w:t>u1,eff</w:t>
      </w:r>
      <w:r>
        <w:rPr>
          <w:lang w:val="en-US"/>
        </w:rPr>
        <w:t>= b</w:t>
      </w:r>
      <w:r>
        <w:rPr>
          <w:vertAlign w:val="subscript"/>
          <w:lang w:val="en-US"/>
        </w:rPr>
        <w:t>u</w:t>
      </w:r>
      <w:r>
        <w:rPr>
          <w:lang w:val="en-US"/>
        </w:rPr>
        <w:t>∙</w:t>
      </w:r>
      <w:r>
        <w:t>ρ</w:t>
      </w:r>
      <w:r>
        <w:rPr>
          <w:lang w:val="en-US"/>
        </w:rPr>
        <w:t xml:space="preserve"> = 0,1837∙1</w:t>
      </w:r>
      <w:r>
        <w:rPr>
          <w:lang w:val="en-US"/>
        </w:rPr>
        <w:tab/>
      </w:r>
      <w:r>
        <w:rPr>
          <w:lang w:val="en-US"/>
        </w:rPr>
        <w:tab/>
        <w:t>b</w:t>
      </w:r>
      <w:r>
        <w:rPr>
          <w:vertAlign w:val="subscript"/>
          <w:lang w:val="en-US"/>
        </w:rPr>
        <w:t>u2,eff</w:t>
      </w:r>
      <w:r>
        <w:rPr>
          <w:lang w:val="en-US"/>
        </w:rPr>
        <w:t>= b</w:t>
      </w:r>
      <w:r>
        <w:rPr>
          <w:vertAlign w:val="subscript"/>
          <w:lang w:val="en-US"/>
        </w:rPr>
        <w:t>u</w:t>
      </w:r>
      <w:r>
        <w:rPr>
          <w:lang w:val="en-US"/>
        </w:rPr>
        <w:t>∙</w:t>
      </w:r>
      <w:r>
        <w:t>ρ</w:t>
      </w:r>
      <w:r>
        <w:rPr>
          <w:lang w:val="en-US"/>
        </w:rPr>
        <w:t xml:space="preserve"> = 0,3533∙1</w:t>
      </w:r>
    </w:p>
    <w:p w:rsidR="00B02EF3" w:rsidRDefault="00070698">
      <w:pPr>
        <w:pStyle w:val="Berechnungen"/>
        <w:rPr>
          <w:lang w:val="en-US"/>
        </w:rPr>
      </w:pPr>
      <w:r>
        <w:rPr>
          <w:lang w:val="en-US"/>
        </w:rPr>
        <w:tab/>
        <w:t>b</w:t>
      </w:r>
      <w:r>
        <w:rPr>
          <w:vertAlign w:val="subscript"/>
          <w:lang w:val="en-US"/>
        </w:rPr>
        <w:t>u1,eff</w:t>
      </w:r>
      <w:r>
        <w:rPr>
          <w:lang w:val="en-US"/>
        </w:rPr>
        <w:t>= 0,1837</w:t>
      </w:r>
      <w:r>
        <w:rPr>
          <w:lang w:val="en-US"/>
        </w:rPr>
        <w:tab/>
      </w:r>
      <w:r>
        <w:rPr>
          <w:lang w:val="en-US"/>
        </w:rPr>
        <w:tab/>
        <w:t>b</w:t>
      </w:r>
      <w:r>
        <w:rPr>
          <w:vertAlign w:val="subscript"/>
          <w:lang w:val="en-US"/>
        </w:rPr>
        <w:t>u2,eff</w:t>
      </w:r>
      <w:r>
        <w:rPr>
          <w:lang w:val="en-US"/>
        </w:rPr>
        <w:t>= 0,3533</w:t>
      </w:r>
    </w:p>
    <w:p w:rsidR="00B02EF3" w:rsidRDefault="00070698">
      <w:pPr>
        <w:pStyle w:val="Berechnungen"/>
        <w:rPr>
          <w:lang w:val="en-US"/>
        </w:rPr>
      </w:pPr>
      <w:r>
        <w:rPr>
          <w:lang w:val="en-US"/>
        </w:rPr>
        <w:tab/>
        <w:t>b</w:t>
      </w:r>
      <w:r>
        <w:rPr>
          <w:vertAlign w:val="subscript"/>
          <w:lang w:val="en-US"/>
        </w:rPr>
        <w:t>o1,eff</w:t>
      </w:r>
      <w:r>
        <w:rPr>
          <w:lang w:val="en-US"/>
        </w:rPr>
        <w:t>= b</w:t>
      </w:r>
      <w:r>
        <w:rPr>
          <w:vertAlign w:val="subscript"/>
          <w:lang w:val="en-US"/>
        </w:rPr>
        <w:t>o</w:t>
      </w:r>
      <w:r>
        <w:rPr>
          <w:lang w:val="en-US"/>
        </w:rPr>
        <w:t>∙</w:t>
      </w:r>
      <w:r>
        <w:t>ρ</w:t>
      </w:r>
      <w:r>
        <w:rPr>
          <w:lang w:val="en-US"/>
        </w:rPr>
        <w:t xml:space="preserve"> = 0,2122∙1</w:t>
      </w:r>
      <w:r>
        <w:rPr>
          <w:lang w:val="en-US"/>
        </w:rPr>
        <w:tab/>
      </w:r>
      <w:r>
        <w:rPr>
          <w:lang w:val="en-US"/>
        </w:rPr>
        <w:tab/>
        <w:t>b</w:t>
      </w:r>
      <w:r>
        <w:rPr>
          <w:vertAlign w:val="subscript"/>
          <w:lang w:val="en-US"/>
        </w:rPr>
        <w:t>o2,eff</w:t>
      </w:r>
      <w:r>
        <w:rPr>
          <w:lang w:val="en-US"/>
        </w:rPr>
        <w:t>= b</w:t>
      </w:r>
      <w:r>
        <w:rPr>
          <w:vertAlign w:val="subscript"/>
          <w:lang w:val="en-US"/>
        </w:rPr>
        <w:t>o</w:t>
      </w:r>
      <w:r>
        <w:rPr>
          <w:lang w:val="en-US"/>
        </w:rPr>
        <w:t>∙</w:t>
      </w:r>
      <w:r>
        <w:t>ρ</w:t>
      </w:r>
      <w:r>
        <w:rPr>
          <w:lang w:val="en-US"/>
        </w:rPr>
        <w:t xml:space="preserve"> = 0,53007∙1</w:t>
      </w:r>
    </w:p>
    <w:p w:rsidR="00B02EF3" w:rsidRDefault="00070698">
      <w:pPr>
        <w:pStyle w:val="Berechnungen"/>
        <w:rPr>
          <w:lang w:val="en-US"/>
        </w:rPr>
      </w:pPr>
      <w:r>
        <w:rPr>
          <w:lang w:val="en-US"/>
        </w:rPr>
        <w:tab/>
        <w:t>b</w:t>
      </w:r>
      <w:r>
        <w:rPr>
          <w:vertAlign w:val="subscript"/>
          <w:lang w:val="en-US"/>
        </w:rPr>
        <w:t>o1,eff</w:t>
      </w:r>
      <w:r>
        <w:rPr>
          <w:lang w:val="en-US"/>
        </w:rPr>
        <w:t xml:space="preserve"> = 0,2122</w:t>
      </w:r>
      <w:r>
        <w:rPr>
          <w:lang w:val="en-US"/>
        </w:rPr>
        <w:tab/>
      </w:r>
      <w:r>
        <w:rPr>
          <w:lang w:val="en-US"/>
        </w:rPr>
        <w:tab/>
        <w:t>b</w:t>
      </w:r>
      <w:r>
        <w:rPr>
          <w:vertAlign w:val="subscript"/>
          <w:lang w:val="en-US"/>
        </w:rPr>
        <w:t>o2,eff</w:t>
      </w:r>
      <w:r>
        <w:rPr>
          <w:lang w:val="en-US"/>
        </w:rPr>
        <w:t xml:space="preserve"> = 0,53007</w:t>
      </w:r>
    </w:p>
    <w:p w:rsidR="00B02EF3" w:rsidRDefault="00B02EF3">
      <w:pPr>
        <w:pStyle w:val="Berechnungen"/>
        <w:rPr>
          <w:lang w:val="en-US"/>
        </w:rPr>
      </w:pPr>
    </w:p>
    <w:p w:rsidR="00B02EF3" w:rsidRDefault="00070698">
      <w:pPr>
        <w:pStyle w:val="Berechnungen"/>
        <w:rPr>
          <w:lang w:val="en-US"/>
        </w:rPr>
      </w:pPr>
      <w:r>
        <w:rPr>
          <w:lang w:val="en-US"/>
        </w:rPr>
        <w:tab/>
      </w:r>
      <w:r>
        <w:t>Σ</w:t>
      </w:r>
      <w:r>
        <w:rPr>
          <w:lang w:val="en-US"/>
        </w:rPr>
        <w:t>b</w:t>
      </w:r>
      <w:r>
        <w:rPr>
          <w:vertAlign w:val="subscript"/>
          <w:lang w:val="en-US"/>
        </w:rPr>
        <w:t xml:space="preserve">eff </w:t>
      </w:r>
      <w:r>
        <w:rPr>
          <w:lang w:val="en-US"/>
        </w:rPr>
        <w:t>= 0,2122 + 0,1837</w:t>
      </w:r>
      <w:r>
        <w:rPr>
          <w:lang w:val="en-US"/>
        </w:rPr>
        <w:tab/>
      </w:r>
      <w:r>
        <w:rPr>
          <w:lang w:val="en-US"/>
        </w:rPr>
        <w:tab/>
      </w:r>
      <w:r>
        <w:t>Σ</w:t>
      </w:r>
      <w:r>
        <w:rPr>
          <w:lang w:val="en-US"/>
        </w:rPr>
        <w:t>b</w:t>
      </w:r>
      <w:r>
        <w:rPr>
          <w:vertAlign w:val="subscript"/>
          <w:lang w:val="en-US"/>
        </w:rPr>
        <w:t xml:space="preserve">eff </w:t>
      </w:r>
      <w:r>
        <w:rPr>
          <w:lang w:val="en-US"/>
        </w:rPr>
        <w:t>= 0,53 + 0,3533</w:t>
      </w:r>
    </w:p>
    <w:p w:rsidR="00B02EF3" w:rsidRDefault="00070698">
      <w:pPr>
        <w:pStyle w:val="Berechnungen"/>
      </w:pPr>
      <w:r>
        <w:rPr>
          <w:lang w:val="en-US"/>
        </w:rPr>
        <w:tab/>
      </w:r>
      <w:r>
        <w:t>Σb</w:t>
      </w:r>
      <w:r>
        <w:rPr>
          <w:vertAlign w:val="subscript"/>
        </w:rPr>
        <w:t xml:space="preserve">eff </w:t>
      </w:r>
      <w:r>
        <w:t>= 0,396</w:t>
      </w:r>
      <w:r>
        <w:tab/>
      </w:r>
      <w:r>
        <w:tab/>
        <w:t>Σb</w:t>
      </w:r>
      <w:r>
        <w:rPr>
          <w:vertAlign w:val="subscript"/>
        </w:rPr>
        <w:t xml:space="preserve">eff </w:t>
      </w:r>
      <w:r>
        <w:t>= 0,8834</w:t>
      </w:r>
    </w:p>
    <w:p w:rsidR="00B02EF3" w:rsidRDefault="00B02EF3">
      <w:pPr>
        <w:pStyle w:val="Berechnungen"/>
      </w:pPr>
    </w:p>
    <w:p w:rsidR="00B02EF3" w:rsidRDefault="00070698">
      <w:pPr>
        <w:pStyle w:val="Berechnungen"/>
      </w:pPr>
      <w:r>
        <w:tab/>
        <w:t>Verlust= b – Σb</w:t>
      </w:r>
      <w:r>
        <w:rPr>
          <w:vertAlign w:val="subscript"/>
        </w:rPr>
        <w:t>eff</w:t>
      </w:r>
      <w:r>
        <w:rPr>
          <w:vertAlign w:val="subscript"/>
        </w:rPr>
        <w:tab/>
      </w:r>
      <w:r>
        <w:rPr>
          <w:vertAlign w:val="subscript"/>
        </w:rPr>
        <w:tab/>
      </w:r>
      <w:r>
        <w:t>Verlust= b – Σb</w:t>
      </w:r>
      <w:r>
        <w:rPr>
          <w:vertAlign w:val="subscript"/>
        </w:rPr>
        <w:t>eff</w:t>
      </w:r>
    </w:p>
    <w:p w:rsidR="00B02EF3" w:rsidRDefault="00070698">
      <w:pPr>
        <w:pStyle w:val="Berechnungen"/>
      </w:pPr>
      <w:r>
        <w:tab/>
        <w:t>Verlust= 0,396 – 0,396</w:t>
      </w:r>
      <w:r>
        <w:tab/>
      </w:r>
      <w:r>
        <w:tab/>
        <w:t>Verlust= 0,8834 – 0,8834</w:t>
      </w:r>
    </w:p>
    <w:p w:rsidR="00B02EF3" w:rsidRDefault="00070698">
      <w:pPr>
        <w:pStyle w:val="Berechnungen"/>
      </w:pPr>
      <w:r>
        <w:tab/>
        <w:t>Verlust= 0m</w:t>
      </w:r>
      <w:r>
        <w:tab/>
      </w:r>
      <w:r>
        <w:tab/>
        <w:t>Verlust= 0m</w:t>
      </w:r>
    </w:p>
    <w:p w:rsidR="00B02EF3" w:rsidRDefault="00B02EF3">
      <w:pPr>
        <w:pStyle w:val="Berechnungen"/>
      </w:pPr>
    </w:p>
    <w:p w:rsidR="00B02EF3" w:rsidRDefault="00070698" w:rsidP="00B65606">
      <w:pPr>
        <w:pStyle w:val="Berechnungen"/>
        <w:outlineLvl w:val="0"/>
        <w:rPr>
          <w:b/>
        </w:rPr>
      </w:pPr>
      <w:r>
        <w:rPr>
          <w:b/>
        </w:rPr>
        <w:t>Querschnittswerte der Steife</w:t>
      </w:r>
    </w:p>
    <w:p w:rsidR="00B02EF3" w:rsidRDefault="00253D45" w:rsidP="00B65606">
      <w:pPr>
        <w:pStyle w:val="Berechnungen"/>
        <w:tabs>
          <w:tab w:val="clear" w:pos="567"/>
          <w:tab w:val="clear" w:pos="3969"/>
          <w:tab w:val="clear" w:pos="4111"/>
          <w:tab w:val="clear" w:pos="7938"/>
          <w:tab w:val="clear" w:pos="8080"/>
        </w:tabs>
        <w:outlineLvl w:val="0"/>
      </w:pPr>
      <w:r>
        <w:rPr>
          <w:noProof/>
        </w:rPr>
        <w:pict>
          <v:rect id="_x0000_s1122" style="position:absolute;margin-left:51.35pt;margin-top:55.1pt;width:50.7pt;height:10.95pt;z-index:251641344" filled="f"/>
        </w:pict>
      </w:r>
      <w:r>
        <w:rPr>
          <w:noProof/>
        </w:rPr>
        <w:pict>
          <v:shape id="_x0000_s1123" type="#_x0000_t32" style="position:absolute;margin-left:65.2pt;margin-top:3.85pt;width:0;height:51.25pt;flip:y;z-index:251642368" o:connectortype="straight">
            <v:stroke startarrow="block" endarrow="block"/>
          </v:shape>
        </w:pict>
      </w:r>
      <w:r>
        <w:rPr>
          <w:noProof/>
        </w:rPr>
        <w:pict>
          <v:rect id="_x0000_s1121" style="position:absolute;margin-left:31.2pt;margin-top:3.85pt;width:20.15pt;height:112.9pt;z-index:251640320" filled="f"/>
        </w:pict>
      </w:r>
      <w:r w:rsidR="00070698">
        <w:t>Steife</w:t>
      </w:r>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ab/>
      </w:r>
      <w:r>
        <w:tab/>
        <w:t>b</w:t>
      </w:r>
      <w:r>
        <w:rPr>
          <w:vertAlign w:val="subscript"/>
        </w:rPr>
        <w:t>eff2,u</w:t>
      </w:r>
      <w:r>
        <w:t>= 0,353m</w:t>
      </w:r>
    </w:p>
    <w:p w:rsidR="00B02EF3" w:rsidRDefault="00253D45">
      <w:pPr>
        <w:pStyle w:val="Berechnungen"/>
        <w:tabs>
          <w:tab w:val="clear" w:pos="567"/>
          <w:tab w:val="clear" w:pos="3969"/>
          <w:tab w:val="clear" w:pos="4111"/>
          <w:tab w:val="clear" w:pos="7938"/>
          <w:tab w:val="clear" w:pos="8080"/>
        </w:tabs>
      </w:pPr>
      <w:r>
        <w:rPr>
          <w:noProof/>
        </w:rPr>
        <w:pict>
          <v:shape id="_x0000_s1125" type="#_x0000_t32" style="position:absolute;margin-left:108.4pt;margin-top:5.4pt;width:0;height:10.95pt;z-index:251644416" o:connectortype="straight">
            <v:stroke startarrow="block" endarrow="block"/>
          </v:shape>
        </w:pict>
      </w:r>
      <w:r w:rsidR="00070698">
        <w:tab/>
      </w:r>
      <w:r w:rsidR="00070698">
        <w:tab/>
      </w:r>
      <w:r w:rsidR="00070698">
        <w:tab/>
        <w:t xml:space="preserve">  t</w:t>
      </w:r>
      <w:r w:rsidR="00070698">
        <w:rPr>
          <w:vertAlign w:val="subscript"/>
        </w:rPr>
        <w:t>sl</w:t>
      </w:r>
      <w:r w:rsidR="00070698">
        <w:t>= 8mm</w:t>
      </w:r>
    </w:p>
    <w:p w:rsidR="00B02EF3" w:rsidRDefault="00253D45">
      <w:pPr>
        <w:pStyle w:val="Berechnungen"/>
        <w:tabs>
          <w:tab w:val="clear" w:pos="567"/>
          <w:tab w:val="clear" w:pos="3969"/>
          <w:tab w:val="clear" w:pos="4111"/>
          <w:tab w:val="clear" w:pos="7938"/>
          <w:tab w:val="clear" w:pos="8080"/>
        </w:tabs>
      </w:pPr>
      <w:r>
        <w:rPr>
          <w:noProof/>
        </w:rPr>
        <w:pict>
          <v:shape id="_x0000_s1124" type="#_x0000_t32" style="position:absolute;margin-left:65.2pt;margin-top:-.2pt;width:0;height:50.7pt;z-index:251643392" o:connectortype="straight">
            <v:stroke startarrow="block" endarrow="block"/>
          </v:shape>
        </w:pict>
      </w:r>
    </w:p>
    <w:p w:rsidR="00B02EF3" w:rsidRDefault="00070698">
      <w:pPr>
        <w:pStyle w:val="Berechnungen"/>
        <w:tabs>
          <w:tab w:val="clear" w:pos="567"/>
          <w:tab w:val="clear" w:pos="3969"/>
          <w:tab w:val="clear" w:pos="4111"/>
          <w:tab w:val="clear" w:pos="7938"/>
          <w:tab w:val="clear" w:pos="8080"/>
        </w:tabs>
      </w:pPr>
      <w:r>
        <w:tab/>
      </w:r>
      <w:r>
        <w:tab/>
        <w:t>b</w:t>
      </w:r>
      <w:r>
        <w:rPr>
          <w:vertAlign w:val="subscript"/>
        </w:rPr>
        <w:t>eff1,o</w:t>
      </w:r>
      <w:r>
        <w:t>= 0,2122m</w:t>
      </w:r>
    </w:p>
    <w:p w:rsidR="00B02EF3" w:rsidRDefault="00B02EF3">
      <w:pPr>
        <w:pStyle w:val="Berechnungen"/>
        <w:tabs>
          <w:tab w:val="clear" w:pos="567"/>
          <w:tab w:val="clear" w:pos="3969"/>
          <w:tab w:val="clear" w:pos="4111"/>
          <w:tab w:val="clear" w:pos="7938"/>
          <w:tab w:val="clear" w:pos="8080"/>
        </w:tabs>
      </w:pPr>
    </w:p>
    <w:p w:rsidR="00B02EF3" w:rsidRDefault="00070698" w:rsidP="00B65606">
      <w:pPr>
        <w:pStyle w:val="Beschriftung"/>
        <w:outlineLvl w:val="0"/>
      </w:pPr>
      <w:bookmarkStart w:id="239" w:name="_Ref247430461"/>
      <w:bookmarkStart w:id="240" w:name="_Toc301097153"/>
      <w:r>
        <w:t xml:space="preserve">Grafik </w:t>
      </w:r>
      <w:r w:rsidR="00253D45">
        <w:fldChar w:fldCharType="begin"/>
      </w:r>
      <w:r>
        <w:instrText xml:space="preserve"> SEQ Grafik \* ARABIC </w:instrText>
      </w:r>
      <w:r w:rsidR="00253D45">
        <w:fldChar w:fldCharType="separate"/>
      </w:r>
      <w:r w:rsidR="00EE7031">
        <w:rPr>
          <w:noProof/>
        </w:rPr>
        <w:t>16</w:t>
      </w:r>
      <w:r w:rsidR="00253D45">
        <w:fldChar w:fldCharType="end"/>
      </w:r>
      <w:r>
        <w:t xml:space="preserve"> wirksame Breiten an der Steife</w:t>
      </w:r>
      <w:bookmarkEnd w:id="239"/>
      <w:bookmarkEnd w:id="240"/>
    </w:p>
    <w:p w:rsidR="00B02EF3" w:rsidRDefault="00B02EF3">
      <w:pPr>
        <w:pStyle w:val="Berechnungen"/>
        <w:tabs>
          <w:tab w:val="clear" w:pos="567"/>
          <w:tab w:val="clear" w:pos="3969"/>
          <w:tab w:val="clear" w:pos="4111"/>
          <w:tab w:val="clear" w:pos="7938"/>
          <w:tab w:val="clear" w:pos="8080"/>
        </w:tabs>
      </w:pPr>
    </w:p>
    <w:p w:rsidR="00B02EF3" w:rsidRDefault="00070698" w:rsidP="00B65606">
      <w:pPr>
        <w:pStyle w:val="Berechnungen"/>
        <w:outlineLvl w:val="0"/>
      </w:pPr>
      <w:r>
        <w:tab/>
        <w:t>A</w:t>
      </w:r>
      <w:r>
        <w:rPr>
          <w:vertAlign w:val="subscript"/>
        </w:rPr>
        <w:t>sl</w:t>
      </w:r>
      <w:r>
        <w:t>= t</w:t>
      </w:r>
      <w:r>
        <w:rPr>
          <w:vertAlign w:val="subscript"/>
        </w:rPr>
        <w:t>w</w:t>
      </w:r>
      <w:r>
        <w:t>∙(b</w:t>
      </w:r>
      <w:r>
        <w:rPr>
          <w:vertAlign w:val="subscript"/>
        </w:rPr>
        <w:t>1o</w:t>
      </w:r>
      <w:r>
        <w:t xml:space="preserve"> + b</w:t>
      </w:r>
      <w:r>
        <w:rPr>
          <w:vertAlign w:val="subscript"/>
        </w:rPr>
        <w:t>2u</w:t>
      </w:r>
      <w:r>
        <w:t xml:space="preserve"> + t</w:t>
      </w:r>
      <w:r>
        <w:rPr>
          <w:vertAlign w:val="subscript"/>
        </w:rPr>
        <w:t>sl</w:t>
      </w:r>
      <w:r>
        <w:t>) + b</w:t>
      </w:r>
      <w:r>
        <w:rPr>
          <w:vertAlign w:val="subscript"/>
        </w:rPr>
        <w:t>sl</w:t>
      </w:r>
      <w:r>
        <w:t>∙t</w:t>
      </w:r>
      <w:r>
        <w:rPr>
          <w:vertAlign w:val="subscript"/>
        </w:rPr>
        <w:t>sl</w:t>
      </w:r>
    </w:p>
    <w:p w:rsidR="00B02EF3" w:rsidRDefault="00070698">
      <w:pPr>
        <w:pStyle w:val="Berechnungen"/>
      </w:pPr>
      <w:r>
        <w:tab/>
        <w:t>A</w:t>
      </w:r>
      <w:r>
        <w:rPr>
          <w:vertAlign w:val="subscript"/>
        </w:rPr>
        <w:t>sl</w:t>
      </w:r>
      <w:r>
        <w:t>= 0,009∙(0,2122 + 0,3534 + 0,008) + 0,1∙0,008</w:t>
      </w:r>
    </w:p>
    <w:p w:rsidR="00B02EF3" w:rsidRDefault="00070698">
      <w:pPr>
        <w:pStyle w:val="Berechnungen"/>
      </w:pPr>
      <w:r>
        <w:tab/>
        <w:t>A</w:t>
      </w:r>
      <w:r>
        <w:rPr>
          <w:vertAlign w:val="subscript"/>
        </w:rPr>
        <w:t>sl</w:t>
      </w:r>
      <w:r>
        <w:t>= 0,005963</w:t>
      </w:r>
    </w:p>
    <w:p w:rsidR="00B02EF3" w:rsidRDefault="00B02EF3">
      <w:pPr>
        <w:pStyle w:val="Berechnungen"/>
      </w:pPr>
    </w:p>
    <w:p w:rsidR="00B02EF3" w:rsidRDefault="00070698">
      <w:pPr>
        <w:pStyle w:val="Berechnungen"/>
      </w:pPr>
      <w:r>
        <w:tab/>
        <w:t>x</w:t>
      </w:r>
      <w:r>
        <w:rPr>
          <w:vertAlign w:val="subscript"/>
        </w:rPr>
        <w:t>sl</w:t>
      </w:r>
      <w:r>
        <w:t xml:space="preserve">= </w:t>
      </w:r>
      <w:r w:rsidR="00253D45">
        <w:fldChar w:fldCharType="begin"/>
      </w:r>
      <w:r>
        <w:instrText xml:space="preserve"> EQ \F(t</w:instrText>
      </w:r>
      <w:r>
        <w:rPr>
          <w:vertAlign w:val="subscript"/>
        </w:rPr>
        <w:instrText>sl</w:instrText>
      </w:r>
      <w:r>
        <w:instrText>∙b</w:instrText>
      </w:r>
      <w:r>
        <w:rPr>
          <w:vertAlign w:val="subscript"/>
        </w:rPr>
        <w:instrText>sl</w:instrText>
      </w:r>
      <w:r>
        <w:instrText>∙(b</w:instrText>
      </w:r>
      <w:r>
        <w:rPr>
          <w:vertAlign w:val="subscript"/>
        </w:rPr>
        <w:instrText>sl</w:instrText>
      </w:r>
      <w:r>
        <w:instrText>/2 + t</w:instrText>
      </w:r>
      <w:r>
        <w:rPr>
          <w:vertAlign w:val="subscript"/>
        </w:rPr>
        <w:instrText>w</w:instrText>
      </w:r>
      <w:r>
        <w:instrText>/2);A</w:instrText>
      </w:r>
      <w:r>
        <w:rPr>
          <w:vertAlign w:val="subscript"/>
        </w:rPr>
        <w:instrText>sl</w:instrText>
      </w:r>
      <w:r>
        <w:instrText xml:space="preserve">) </w:instrText>
      </w:r>
      <w:r w:rsidR="00253D45">
        <w:fldChar w:fldCharType="end"/>
      </w:r>
    </w:p>
    <w:p w:rsidR="00B02EF3" w:rsidRDefault="00070698">
      <w:pPr>
        <w:pStyle w:val="Berechnungen"/>
      </w:pPr>
      <w:r>
        <w:tab/>
        <w:t>x</w:t>
      </w:r>
      <w:r>
        <w:rPr>
          <w:vertAlign w:val="subscript"/>
        </w:rPr>
        <w:t>sl</w:t>
      </w:r>
      <w:r>
        <w:t xml:space="preserve">= </w:t>
      </w:r>
      <w:r w:rsidR="00253D45">
        <w:fldChar w:fldCharType="begin"/>
      </w:r>
      <w:r>
        <w:instrText xml:space="preserve"> EQ \F(0,008∙0,1∙(0,05 + 0,0045);0,005963) </w:instrText>
      </w:r>
      <w:r w:rsidR="00253D45">
        <w:fldChar w:fldCharType="end"/>
      </w:r>
    </w:p>
    <w:p w:rsidR="00B02EF3" w:rsidRDefault="00070698">
      <w:pPr>
        <w:pStyle w:val="Berechnungen"/>
      </w:pPr>
      <w:r>
        <w:tab/>
        <w:t>x</w:t>
      </w:r>
      <w:r>
        <w:rPr>
          <w:vertAlign w:val="subscript"/>
        </w:rPr>
        <w:t>sl</w:t>
      </w:r>
      <w:r>
        <w:t>= 0,007312</w:t>
      </w:r>
    </w:p>
    <w:p w:rsidR="00B02EF3" w:rsidRDefault="00B02EF3">
      <w:pPr>
        <w:pStyle w:val="Berechnungen"/>
      </w:pPr>
    </w:p>
    <w:p w:rsidR="00B02EF3" w:rsidRDefault="00070698" w:rsidP="00B65606">
      <w:pPr>
        <w:pStyle w:val="Berechnungen"/>
        <w:outlineLvl w:val="0"/>
      </w:pPr>
      <w:r>
        <w:tab/>
        <w:t>I</w:t>
      </w:r>
      <w:r>
        <w:rPr>
          <w:vertAlign w:val="subscript"/>
        </w:rPr>
        <w:t>sl</w:t>
      </w:r>
      <w:r>
        <w:t>= 2 Eigen + 2 Steiner</w:t>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)\b(\A(t\o(</w:instrText>
      </w:r>
      <w:r>
        <w:rPr>
          <w:vertAlign w:val="subscript"/>
        </w:rPr>
        <w:instrText>w;</w:instrText>
      </w:r>
      <w:r>
        <w:instrText>³)∙(b</w:instrText>
      </w:r>
      <w:r>
        <w:rPr>
          <w:vertAlign w:val="subscript"/>
        </w:rPr>
        <w:instrText>eff1o</w:instrText>
      </w:r>
      <w:r>
        <w:instrText xml:space="preserve"> + b</w:instrText>
      </w:r>
      <w:r>
        <w:rPr>
          <w:vertAlign w:val="subscript"/>
        </w:rPr>
        <w:instrText>eff2u</w:instrText>
      </w:r>
      <w:r>
        <w:instrText xml:space="preserve"> + t</w:instrText>
      </w:r>
      <w:r>
        <w:rPr>
          <w:vertAlign w:val="subscript"/>
        </w:rPr>
        <w:instrText>sl</w:instrText>
      </w:r>
      <w:r>
        <w:instrText>)/12;b\o(</w:instrText>
      </w:r>
      <w:r>
        <w:rPr>
          <w:vertAlign w:val="subscript"/>
        </w:rPr>
        <w:instrText>sl;</w:instrText>
      </w:r>
      <w:r>
        <w:instrText>³)∙t</w:instrText>
      </w:r>
      <w:r>
        <w:rPr>
          <w:vertAlign w:val="subscript"/>
        </w:rPr>
        <w:instrText>sl</w:instrText>
      </w:r>
      <w:r>
        <w:instrText>/12;t</w:instrText>
      </w:r>
      <w:r>
        <w:rPr>
          <w:vertAlign w:val="subscript"/>
        </w:rPr>
        <w:instrText>w</w:instrText>
      </w:r>
      <w:r>
        <w:instrText>∙( b</w:instrText>
      </w:r>
      <w:r>
        <w:rPr>
          <w:vertAlign w:val="subscript"/>
        </w:rPr>
        <w:instrText>eff1o</w:instrText>
      </w:r>
      <w:r>
        <w:instrText xml:space="preserve"> + b</w:instrText>
      </w:r>
      <w:r>
        <w:rPr>
          <w:vertAlign w:val="subscript"/>
        </w:rPr>
        <w:instrText>eff2u</w:instrText>
      </w:r>
      <w:r>
        <w:instrText xml:space="preserve"> + t</w:instrText>
      </w:r>
      <w:r>
        <w:rPr>
          <w:vertAlign w:val="subscript"/>
        </w:rPr>
        <w:instrText>sl</w:instrText>
      </w:r>
      <w:r>
        <w:instrText>)∙x\o(</w:instrText>
      </w:r>
      <w:r>
        <w:rPr>
          <w:vertAlign w:val="subscript"/>
        </w:rPr>
        <w:instrText>sl;</w:instrText>
      </w:r>
      <w:r>
        <w:instrText>²);b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x</w:instrText>
      </w:r>
      <w:r>
        <w:rPr>
          <w:vertAlign w:val="subscript"/>
        </w:rPr>
        <w:instrText>sl</w:instrText>
      </w:r>
      <w:r>
        <w:instrText>)² ))</w:instrText>
      </w:r>
      <w:r w:rsidR="00253D45">
        <w:fldChar w:fldCharType="end"/>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 xml:space="preserve">)\b(\A(0,009³∙(0,5736)/12;0,1³∙0,008/12;0,009∙(0,5736)∙0,007312²;0,1∙0,008∙(0,05 + 0,0045 – 0,007312)²)) </w:instrText>
      </w:r>
      <w:r w:rsidR="00253D45">
        <w:fldChar w:fldCharType="end"/>
      </w:r>
    </w:p>
    <w:p w:rsidR="00B02EF3" w:rsidRDefault="00070698">
      <w:pPr>
        <w:pStyle w:val="Berechnungen"/>
      </w:pPr>
      <w:r>
        <w:tab/>
        <w:t>I</w:t>
      </w:r>
      <w:r>
        <w:rPr>
          <w:vertAlign w:val="subscript"/>
        </w:rPr>
        <w:t>sl</w:t>
      </w:r>
      <w:r>
        <w:t>= (0,035 + 0,</w:t>
      </w:r>
      <w:r w:rsidR="00253D45">
        <w:fldChar w:fldCharType="begin"/>
      </w:r>
      <w:r>
        <w:instrText xml:space="preserve"> EQ \o(6;¯) </w:instrText>
      </w:r>
      <w:r w:rsidR="00253D45">
        <w:fldChar w:fldCharType="end"/>
      </w:r>
      <w:r>
        <w:t xml:space="preserve"> + 0,276 + 1,781)∙10</w:t>
      </w:r>
      <w:r>
        <w:rPr>
          <w:vertAlign w:val="superscript"/>
        </w:rPr>
        <w:t>–6</w:t>
      </w:r>
    </w:p>
    <w:p w:rsidR="00B02EF3" w:rsidRDefault="00070698">
      <w:pPr>
        <w:pStyle w:val="Berechnungen"/>
      </w:pPr>
      <w:r>
        <w:tab/>
        <w:t>I</w:t>
      </w:r>
      <w:r>
        <w:rPr>
          <w:vertAlign w:val="subscript"/>
        </w:rPr>
        <w:t>sl</w:t>
      </w:r>
      <w:r>
        <w:t>= 2,759∙10</w:t>
      </w:r>
      <w:r>
        <w:rPr>
          <w:vertAlign w:val="superscript"/>
        </w:rPr>
        <w:t>–6</w:t>
      </w:r>
      <w:r>
        <w:t>m</w:t>
      </w:r>
      <w:r>
        <w:rPr>
          <w:vertAlign w:val="superscript"/>
        </w:rPr>
        <w:t>4</w:t>
      </w:r>
    </w:p>
    <w:p w:rsidR="00B02EF3" w:rsidRDefault="00B02EF3">
      <w:pPr>
        <w:pStyle w:val="Berechnungen"/>
      </w:pPr>
    </w:p>
    <w:p w:rsidR="00F26F77" w:rsidRDefault="00F26F77">
      <w:pPr>
        <w:pStyle w:val="Berechnungen"/>
      </w:pPr>
    </w:p>
    <w:p w:rsidR="00B02EF3" w:rsidRDefault="00070698" w:rsidP="00B65606">
      <w:pPr>
        <w:pStyle w:val="Berechnungen"/>
        <w:outlineLvl w:val="0"/>
      </w:pPr>
      <w:r>
        <w:rPr>
          <w:b/>
          <w:u w:val="single"/>
        </w:rPr>
        <w:lastRenderedPageBreak/>
        <w:t>Beulen des Gesamtfeldes</w:t>
      </w:r>
    </w:p>
    <w:p w:rsidR="00B02EF3" w:rsidRDefault="00074804">
      <w:pPr>
        <w:pStyle w:val="Berechnungen"/>
      </w:pPr>
      <w:r>
        <w:rPr>
          <w:noProof/>
          <w:lang w:bidi="he-IL"/>
        </w:rPr>
        <w:drawing>
          <wp:anchor distT="0" distB="0" distL="114300" distR="114300" simplePos="0" relativeHeight="251790848" behindDoc="0" locked="0" layoutInCell="1" allowOverlap="1">
            <wp:simplePos x="0" y="0"/>
            <wp:positionH relativeFrom="column">
              <wp:posOffset>4272915</wp:posOffset>
            </wp:positionH>
            <wp:positionV relativeFrom="paragraph">
              <wp:posOffset>113665</wp:posOffset>
            </wp:positionV>
            <wp:extent cx="1724025" cy="4429125"/>
            <wp:effectExtent l="19050" t="0" r="9525" b="0"/>
            <wp:wrapNone/>
            <wp:docPr id="40" name="Grafik 39" descr="image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wmf"/>
                    <pic:cNvPicPr/>
                  </pic:nvPicPr>
                  <pic:blipFill>
                    <a:blip r:embed="rId46" cstate="print"/>
                    <a:stretch>
                      <a:fillRect/>
                    </a:stretch>
                  </pic:blipFill>
                  <pic:spPr>
                    <a:xfrm>
                      <a:off x="0" y="0"/>
                      <a:ext cx="1724025" cy="4429125"/>
                    </a:xfrm>
                    <a:prstGeom prst="rect">
                      <a:avLst/>
                    </a:prstGeom>
                  </pic:spPr>
                </pic:pic>
              </a:graphicData>
            </a:graphic>
          </wp:anchor>
        </w:drawing>
      </w:r>
      <w:r w:rsidR="00070698">
        <w:t>plattenartiges Verhalten</w:t>
      </w:r>
    </w:p>
    <w:p w:rsidR="00B02EF3" w:rsidRDefault="00070698">
      <w:pPr>
        <w:pStyle w:val="Berechnungen"/>
      </w:pPr>
      <w:r>
        <w:tab/>
        <w:t>b</w:t>
      </w:r>
      <w:r>
        <w:rPr>
          <w:vertAlign w:val="subscript"/>
        </w:rPr>
        <w:t>1</w:t>
      </w:r>
      <w:r>
        <w:t>= h</w:t>
      </w:r>
      <w:r>
        <w:rPr>
          <w:vertAlign w:val="subscript"/>
        </w:rPr>
        <w:t>w1</w:t>
      </w:r>
      <w:r>
        <w:t>= 0,4</w:t>
      </w:r>
    </w:p>
    <w:p w:rsidR="00B02EF3" w:rsidRDefault="00070698">
      <w:pPr>
        <w:pStyle w:val="Berechnungen"/>
      </w:pPr>
      <w:r>
        <w:tab/>
        <w:t>b= B</w:t>
      </w:r>
      <w:r>
        <w:rPr>
          <w:vertAlign w:val="subscript"/>
        </w:rPr>
        <w:t>1</w:t>
      </w:r>
      <w:r>
        <w:t>= h</w:t>
      </w:r>
      <w:r>
        <w:rPr>
          <w:vertAlign w:val="subscript"/>
        </w:rPr>
        <w:t>w</w:t>
      </w:r>
      <w:r>
        <w:t>= 2,9</w:t>
      </w:r>
    </w:p>
    <w:p w:rsidR="00B02EF3" w:rsidRDefault="00070698">
      <w:pPr>
        <w:pStyle w:val="Berechnungen"/>
        <w:rPr>
          <w:lang w:val="en-US"/>
        </w:rPr>
      </w:pPr>
      <w:r>
        <w:tab/>
      </w:r>
      <w:r>
        <w:rPr>
          <w:lang w:val="en-US"/>
        </w:rPr>
        <w:t>b</w:t>
      </w:r>
      <w:r>
        <w:rPr>
          <w:vertAlign w:val="subscript"/>
          <w:lang w:val="en-US"/>
        </w:rPr>
        <w:t>2</w:t>
      </w:r>
      <w:r>
        <w:rPr>
          <w:lang w:val="en-US"/>
        </w:rPr>
        <w:t>= B</w:t>
      </w:r>
      <w:r>
        <w:rPr>
          <w:vertAlign w:val="subscript"/>
          <w:lang w:val="en-US"/>
        </w:rPr>
        <w:t>1</w:t>
      </w:r>
      <w:r>
        <w:rPr>
          <w:lang w:val="en-US"/>
        </w:rPr>
        <w:t xml:space="preserve"> – h</w:t>
      </w:r>
      <w:r>
        <w:rPr>
          <w:vertAlign w:val="subscript"/>
          <w:lang w:val="en-US"/>
        </w:rPr>
        <w:t>w</w:t>
      </w:r>
      <w:r>
        <w:rPr>
          <w:lang w:val="en-US"/>
        </w:rPr>
        <w:t>= 2,5</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\r(4;\F(I</w:instrText>
      </w:r>
      <w:r>
        <w:rPr>
          <w:vertAlign w:val="subscript"/>
          <w:lang w:val="en-US"/>
        </w:rPr>
        <w:instrText>sl,1</w:instrText>
      </w:r>
      <w:r>
        <w:rPr>
          <w:lang w:val="en-US"/>
        </w:rPr>
        <w:instrText>∙b\o(²;</w:instrText>
      </w:r>
      <w:r>
        <w:rPr>
          <w:sz w:val="16"/>
          <w:szCs w:val="16"/>
          <w:vertAlign w:val="subscript"/>
          <w:lang w:val="en-US"/>
        </w:rPr>
        <w:instrText>1</w:instrText>
      </w:r>
      <w:r>
        <w:rPr>
          <w:lang w:val="en-US"/>
        </w:rPr>
        <w:instrText>)∙b\o(²;</w:instrText>
      </w:r>
      <w:r>
        <w:rPr>
          <w:sz w:val="16"/>
          <w:szCs w:val="16"/>
          <w:vertAlign w:val="subscript"/>
          <w:lang w:val="en-US"/>
        </w:rPr>
        <w:instrText>2</w:instrText>
      </w:r>
      <w:r>
        <w:rPr>
          <w:lang w:val="en-US"/>
        </w:rPr>
        <w:instrText xml:space="preserve">);t³∙b))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\r(4;\F(2,759∙0,4²∙2,5²;10</w:instrText>
      </w:r>
      <w:r>
        <w:rPr>
          <w:vertAlign w:val="superscript"/>
          <w:lang w:val="en-US"/>
        </w:rPr>
        <w:instrText>6</w:instrText>
      </w:r>
      <w:r>
        <w:rPr>
          <w:lang w:val="en-US"/>
        </w:rPr>
        <w:instrText xml:space="preserve">∙2,9∙0,009³))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4,628m</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xml:space="preserve"> &lt; a=7,1m</w:t>
      </w:r>
    </w:p>
    <w:p w:rsidR="00B02EF3" w:rsidRDefault="00B02EF3">
      <w:pPr>
        <w:pStyle w:val="Berechnungen"/>
        <w:rPr>
          <w:lang w:val="en-US"/>
        </w:rPr>
      </w:pPr>
    </w:p>
    <w:p w:rsidR="00B02EF3" w:rsidRDefault="00070698">
      <w:pPr>
        <w:pStyle w:val="Berechnungen"/>
        <w:rPr>
          <w:lang w:val="en-US"/>
        </w:rPr>
      </w:pPr>
      <w:r>
        <w:rPr>
          <w:lang w:val="en-US"/>
        </w:rPr>
        <w:tab/>
      </w:r>
      <w:r>
        <w:t>σ</w:t>
      </w:r>
      <w:r>
        <w:rPr>
          <w:vertAlign w:val="subscript"/>
          <w:lang w:val="en-US"/>
        </w:rPr>
        <w:t>cr,sl</w:t>
      </w:r>
      <w:r>
        <w:rPr>
          <w:lang w:val="en-US"/>
        </w:rPr>
        <w:t xml:space="preserve">= </w:t>
      </w:r>
      <w:r w:rsidR="00253D45">
        <w:fldChar w:fldCharType="begin"/>
      </w:r>
      <w:r>
        <w:rPr>
          <w:lang w:val="en-US"/>
        </w:rPr>
        <w:instrText xml:space="preserve"> EQ \F(</w:instrText>
      </w:r>
      <w:r>
        <w:instrText>π</w:instrText>
      </w:r>
      <w:r>
        <w:rPr>
          <w:lang w:val="en-US"/>
        </w:rPr>
        <w:instrText>²∙E</w:instrText>
      </w:r>
      <w:r>
        <w:rPr>
          <w:vertAlign w:val="subscript"/>
          <w:lang w:val="en-US"/>
        </w:rPr>
        <w:instrText>Isl1</w:instrText>
      </w:r>
      <w:r>
        <w:rPr>
          <w:lang w:val="en-US"/>
        </w:rPr>
        <w:instrText>;A</w:instrText>
      </w:r>
      <w:r>
        <w:rPr>
          <w:vertAlign w:val="subscript"/>
          <w:lang w:val="en-US"/>
        </w:rPr>
        <w:instrText>sl,1</w:instrText>
      </w:r>
      <w:r>
        <w:rPr>
          <w:lang w:val="en-US"/>
        </w:rPr>
        <w:instrText>∙a²) + \F(E∙t³∙b∙a²;4∙</w:instrText>
      </w:r>
      <w:r>
        <w:instrText>π</w:instrText>
      </w:r>
      <w:r>
        <w:rPr>
          <w:lang w:val="en-US"/>
        </w:rPr>
        <w:instrText xml:space="preserve">∙(1 + </w:instrText>
      </w:r>
      <w:r>
        <w:instrText>ν</w:instrText>
      </w:r>
      <w:r>
        <w:rPr>
          <w:lang w:val="en-US"/>
        </w:rPr>
        <w:instrText>)²∙</w:instrText>
      </w:r>
      <w:r>
        <w:instrText>σ</w:instrText>
      </w:r>
      <w:r>
        <w:rPr>
          <w:vertAlign w:val="subscript"/>
          <w:lang w:val="en-US"/>
        </w:rPr>
        <w:instrText>l,1</w:instrText>
      </w:r>
      <w:r>
        <w:rPr>
          <w:lang w:val="en-US"/>
        </w:rPr>
        <w:instrText>∙b\o(²;</w:instrText>
      </w:r>
      <w:r>
        <w:rPr>
          <w:sz w:val="16"/>
          <w:szCs w:val="16"/>
          <w:vertAlign w:val="subscript"/>
          <w:lang w:val="en-US"/>
        </w:rPr>
        <w:instrText>1</w:instrText>
      </w:r>
      <w:r>
        <w:rPr>
          <w:lang w:val="en-US"/>
        </w:rPr>
        <w:instrText>)∙b\o(²;</w:instrText>
      </w:r>
      <w:r>
        <w:rPr>
          <w:sz w:val="16"/>
          <w:szCs w:val="16"/>
          <w:vertAlign w:val="subscript"/>
          <w:lang w:val="en-US"/>
        </w:rPr>
        <w:instrText>2</w:instrText>
      </w:r>
      <w:r>
        <w:rPr>
          <w:lang w:val="en-US"/>
        </w:rPr>
        <w:instrText xml:space="preserve">)) </w:instrText>
      </w:r>
      <w:r w:rsidR="00253D45">
        <w:fldChar w:fldCharType="end"/>
      </w:r>
      <w:r>
        <w:rPr>
          <w:lang w:val="en-US"/>
        </w:rPr>
        <w:t xml:space="preserve">   für a &lt; a</w:t>
      </w:r>
      <w:r>
        <w:rPr>
          <w:vertAlign w:val="subscript"/>
          <w:lang w:val="en-US"/>
        </w:rPr>
        <w:t>c</w:t>
      </w:r>
    </w:p>
    <w:p w:rsidR="00B02EF3" w:rsidRDefault="00070698">
      <w:pPr>
        <w:pStyle w:val="Berechnungen"/>
        <w:rPr>
          <w:lang w:val="en-US"/>
        </w:rPr>
      </w:pPr>
      <w:r>
        <w:rPr>
          <w:lang w:val="en-US"/>
        </w:rPr>
        <w:tab/>
      </w:r>
      <w:r>
        <w:t>σ</w:t>
      </w:r>
      <w:r>
        <w:rPr>
          <w:vertAlign w:val="subscript"/>
          <w:lang w:val="en-US"/>
        </w:rPr>
        <w:t>cr,sl</w:t>
      </w:r>
      <w:r>
        <w:rPr>
          <w:lang w:val="en-US"/>
        </w:rPr>
        <w:t xml:space="preserve">= </w:t>
      </w:r>
      <w:r w:rsidR="00253D45">
        <w:fldChar w:fldCharType="begin"/>
      </w:r>
      <w:r>
        <w:rPr>
          <w:lang w:val="en-US"/>
        </w:rPr>
        <w:instrText xml:space="preserve"> EQ \F(1,05∙E;A</w:instrText>
      </w:r>
      <w:r>
        <w:rPr>
          <w:vertAlign w:val="subscript"/>
          <w:lang w:val="en-US"/>
        </w:rPr>
        <w:instrText>sl,1</w:instrText>
      </w:r>
      <w:r>
        <w:rPr>
          <w:lang w:val="en-US"/>
        </w:rPr>
        <w:instrText>) ∙\F(\r(;I</w:instrText>
      </w:r>
      <w:r>
        <w:rPr>
          <w:vertAlign w:val="subscript"/>
          <w:lang w:val="en-US"/>
        </w:rPr>
        <w:instrText>sl,1</w:instrText>
      </w:r>
      <w:r>
        <w:rPr>
          <w:lang w:val="en-US"/>
        </w:rPr>
        <w:instrText>∙t³∙b);b</w:instrText>
      </w:r>
      <w:r>
        <w:rPr>
          <w:vertAlign w:val="subscript"/>
          <w:lang w:val="en-US"/>
        </w:rPr>
        <w:instrText>1</w:instrText>
      </w:r>
      <w:r>
        <w:rPr>
          <w:lang w:val="en-US"/>
        </w:rPr>
        <w:instrText>∙b</w:instrText>
      </w:r>
      <w:r>
        <w:rPr>
          <w:vertAlign w:val="subscript"/>
          <w:lang w:val="en-US"/>
        </w:rPr>
        <w:instrText>2</w:instrText>
      </w:r>
      <w:r>
        <w:rPr>
          <w:lang w:val="en-US"/>
        </w:rPr>
        <w:instrText xml:space="preserve">) </w:instrText>
      </w:r>
      <w:r w:rsidR="00253D45">
        <w:fldChar w:fldCharType="end"/>
      </w:r>
      <w:r>
        <w:rPr>
          <w:lang w:val="en-US"/>
        </w:rPr>
        <w:tab/>
      </w:r>
      <w:r>
        <w:rPr>
          <w:lang w:val="en-US"/>
        </w:rPr>
        <w:tab/>
        <w:t xml:space="preserve">  für a &gt; a</w:t>
      </w:r>
      <w:r>
        <w:rPr>
          <w:vertAlign w:val="subscript"/>
          <w:lang w:val="en-US"/>
        </w:rPr>
        <w:t>c</w:t>
      </w:r>
    </w:p>
    <w:p w:rsidR="00B02EF3" w:rsidRDefault="00070698">
      <w:pPr>
        <w:pStyle w:val="Berechnungen"/>
        <w:rPr>
          <w:lang w:val="en-US"/>
        </w:rPr>
      </w:pPr>
      <w:r>
        <w:rPr>
          <w:lang w:val="en-US"/>
        </w:rPr>
        <w:tab/>
      </w:r>
      <w:r>
        <w:t>σ</w:t>
      </w:r>
      <w:r>
        <w:rPr>
          <w:vertAlign w:val="subscript"/>
          <w:lang w:val="en-US"/>
        </w:rPr>
        <w:t>cr,sl</w:t>
      </w:r>
      <w:r>
        <w:rPr>
          <w:lang w:val="en-US"/>
        </w:rPr>
        <w:t xml:space="preserve">= </w:t>
      </w:r>
      <w:r w:rsidR="00253D45">
        <w:fldChar w:fldCharType="begin"/>
      </w:r>
      <w:r>
        <w:rPr>
          <w:lang w:val="en-US"/>
        </w:rPr>
        <w:instrText xml:space="preserve"> EQ \F(10,5∙210∙10</w:instrText>
      </w:r>
      <w:r>
        <w:rPr>
          <w:vertAlign w:val="superscript"/>
          <w:lang w:val="en-US"/>
        </w:rPr>
        <w:instrText>9</w:instrText>
      </w:r>
      <w:r>
        <w:rPr>
          <w:lang w:val="en-US"/>
        </w:rPr>
        <w:instrText>;0,005963) ∙\F(\r(;2,759∙10</w:instrText>
      </w:r>
      <w:r>
        <w:rPr>
          <w:vertAlign w:val="superscript"/>
          <w:lang w:val="en-US"/>
        </w:rPr>
        <w:instrText>–6</w:instrText>
      </w:r>
      <w:r>
        <w:rPr>
          <w:lang w:val="en-US"/>
        </w:rPr>
        <w:instrText xml:space="preserve">∙0,009³∙2,9);0,4∙2,5) </w:instrText>
      </w:r>
      <w:r w:rsidR="00253D45">
        <w:fldChar w:fldCharType="end"/>
      </w:r>
    </w:p>
    <w:p w:rsidR="00B02EF3" w:rsidRDefault="00070698">
      <w:pPr>
        <w:pStyle w:val="Berechnungen"/>
        <w:rPr>
          <w:lang w:val="en-US"/>
        </w:rPr>
      </w:pPr>
      <w:r>
        <w:rPr>
          <w:lang w:val="en-US"/>
        </w:rPr>
        <w:tab/>
      </w:r>
      <w:r>
        <w:t>σ</w:t>
      </w:r>
      <w:r>
        <w:rPr>
          <w:vertAlign w:val="subscript"/>
          <w:lang w:val="en-US"/>
        </w:rPr>
        <w:t>cr,sl</w:t>
      </w:r>
      <w:r>
        <w:rPr>
          <w:lang w:val="en-US"/>
        </w:rPr>
        <w:t>= 3,6978∙10</w:t>
      </w:r>
      <w:r>
        <w:rPr>
          <w:vertAlign w:val="superscript"/>
          <w:lang w:val="en-US"/>
        </w:rPr>
        <w:t>13</w:t>
      </w:r>
      <w:r>
        <w:rPr>
          <w:lang w:val="en-US"/>
        </w:rPr>
        <w:t>∙2,4∙10</w:t>
      </w:r>
      <w:r>
        <w:rPr>
          <w:vertAlign w:val="superscript"/>
          <w:lang w:val="en-US"/>
        </w:rPr>
        <w:t>–6</w:t>
      </w:r>
      <w:r>
        <w:rPr>
          <w:lang w:val="en-US"/>
        </w:rPr>
        <w:t>= 8,93∙10</w:t>
      </w:r>
      <w:r>
        <w:rPr>
          <w:vertAlign w:val="superscript"/>
          <w:lang w:val="en-US"/>
        </w:rPr>
        <w:t>7</w:t>
      </w:r>
      <w:r>
        <w:rPr>
          <w:lang w:val="en-US"/>
        </w:rPr>
        <w:t>N/m²</w:t>
      </w:r>
    </w:p>
    <w:p w:rsidR="00B02EF3" w:rsidRDefault="00070698">
      <w:pPr>
        <w:pStyle w:val="Berechnungen"/>
      </w:pPr>
      <w:r>
        <w:rPr>
          <w:lang w:val="en-US"/>
        </w:rPr>
        <w:tab/>
      </w:r>
      <w:r>
        <w:t>σ</w:t>
      </w:r>
      <w:r>
        <w:rPr>
          <w:vertAlign w:val="subscript"/>
        </w:rPr>
        <w:t>cr,sl</w:t>
      </w:r>
      <w:r>
        <w:t>= 89,3∙N/mm²</w:t>
      </w:r>
    </w:p>
    <w:p w:rsidR="00B02EF3" w:rsidRDefault="00B02EF3">
      <w:pPr>
        <w:pStyle w:val="Berechnungen"/>
      </w:pPr>
    </w:p>
    <w:p w:rsidR="00B02EF3" w:rsidRDefault="00070698">
      <w:pPr>
        <w:pStyle w:val="Berechnungen"/>
      </w:pPr>
      <w:r>
        <w:t>Die Beulspannung darf erhöht werden. Dabei wird die ideale Beulspannung auf den Ort der Steife bezogen.</w:t>
      </w:r>
    </w:p>
    <w:p w:rsidR="00B02EF3" w:rsidRDefault="00070698">
      <w:pPr>
        <w:pStyle w:val="Berechnungen"/>
        <w:rPr>
          <w:lang w:val="en-US"/>
        </w:rPr>
      </w:pPr>
      <w:r>
        <w:tab/>
        <w:t>σ</w:t>
      </w:r>
      <w:r>
        <w:rPr>
          <w:vertAlign w:val="subscript"/>
          <w:lang w:val="en-US"/>
        </w:rPr>
        <w:t>cr,p</w:t>
      </w:r>
      <w:r>
        <w:rPr>
          <w:lang w:val="en-US"/>
        </w:rPr>
        <w:t xml:space="preserve">=  </w:t>
      </w:r>
      <w:r w:rsidR="00253D45">
        <w:fldChar w:fldCharType="begin"/>
      </w:r>
      <w:r>
        <w:rPr>
          <w:lang w:val="en-US"/>
        </w:rPr>
        <w:instrText xml:space="preserve"> EQ \F(</w:instrText>
      </w:r>
      <w:r>
        <w:instrText>σ</w:instrText>
      </w:r>
      <w:r>
        <w:rPr>
          <w:vertAlign w:val="subscript"/>
          <w:lang w:val="en-US"/>
        </w:rPr>
        <w:instrText>cr,sl</w:instrText>
      </w:r>
      <w:r>
        <w:rPr>
          <w:lang w:val="en-US"/>
        </w:rPr>
        <w:instrText>∙S;S – h</w:instrText>
      </w:r>
      <w:r>
        <w:rPr>
          <w:vertAlign w:val="subscript"/>
          <w:lang w:val="en-US"/>
        </w:rPr>
        <w:instrText>w1</w:instrText>
      </w:r>
      <w:r>
        <w:rPr>
          <w:lang w:val="en-US"/>
        </w:rPr>
        <w:instrText xml:space="preserve">) </w:instrText>
      </w:r>
      <w:r w:rsidR="00253D45">
        <w:fldChar w:fldCharType="end"/>
      </w:r>
      <w:r>
        <w:rPr>
          <w:lang w:val="en-US"/>
        </w:rPr>
        <w:t xml:space="preserve"> =  </w:t>
      </w:r>
      <w:r w:rsidR="00253D45">
        <w:fldChar w:fldCharType="begin"/>
      </w:r>
      <w:r>
        <w:rPr>
          <w:lang w:val="en-US"/>
        </w:rPr>
        <w:instrText xml:space="preserve"> EQ \F(8,93∙1,2874∙10</w:instrText>
      </w:r>
      <w:r>
        <w:rPr>
          <w:vertAlign w:val="superscript"/>
          <w:lang w:val="en-US"/>
        </w:rPr>
        <w:instrText>7</w:instrText>
      </w:r>
      <w:r>
        <w:rPr>
          <w:lang w:val="en-US"/>
        </w:rPr>
        <w:instrText xml:space="preserve">;12,874 – 0,4) </w:instrText>
      </w:r>
      <w:r w:rsidR="00253D45">
        <w:fldChar w:fldCharType="end"/>
      </w:r>
    </w:p>
    <w:p w:rsidR="00B02EF3" w:rsidRDefault="00070698">
      <w:pPr>
        <w:pStyle w:val="Berechnungen"/>
        <w:rPr>
          <w:lang w:val="en-US"/>
        </w:rPr>
      </w:pPr>
      <w:r>
        <w:rPr>
          <w:lang w:val="en-US"/>
        </w:rPr>
        <w:tab/>
      </w:r>
      <w:r>
        <w:t>σ</w:t>
      </w:r>
      <w:r>
        <w:rPr>
          <w:vertAlign w:val="subscript"/>
          <w:lang w:val="en-US"/>
        </w:rPr>
        <w:t>cr,p</w:t>
      </w:r>
      <w:r>
        <w:rPr>
          <w:lang w:val="en-US"/>
        </w:rPr>
        <w:t>= 129,56N/mm²</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A</w:t>
      </w:r>
      <w:r>
        <w:rPr>
          <w:vertAlign w:val="subscript"/>
          <w:lang w:val="en-US"/>
        </w:rPr>
        <w:t>c</w:t>
      </w:r>
      <w:r>
        <w:rPr>
          <w:lang w:val="en-US"/>
        </w:rPr>
        <w:t xml:space="preserve">= </w:t>
      </w:r>
      <w:r>
        <w:t>Σ</w:t>
      </w:r>
      <w:r>
        <w:rPr>
          <w:lang w:val="en-US"/>
        </w:rPr>
        <w:t>A</w:t>
      </w:r>
      <w:r>
        <w:rPr>
          <w:vertAlign w:val="subscript"/>
          <w:lang w:val="en-US"/>
        </w:rPr>
        <w:t>sl,eff</w:t>
      </w:r>
      <w:r>
        <w:rPr>
          <w:lang w:val="en-US"/>
        </w:rPr>
        <w:t xml:space="preserve"> + </w:t>
      </w:r>
      <w:r>
        <w:t>Σρ</w:t>
      </w:r>
      <w:r>
        <w:rPr>
          <w:lang w:val="en-US"/>
        </w:rPr>
        <w:t>∙b</w:t>
      </w:r>
      <w:r>
        <w:rPr>
          <w:vertAlign w:val="subscript"/>
          <w:lang w:val="en-US"/>
        </w:rPr>
        <w:t>c,loc</w:t>
      </w:r>
      <w:r>
        <w:rPr>
          <w:lang w:val="en-US"/>
        </w:rPr>
        <w:t>∙b</w:t>
      </w:r>
    </w:p>
    <w:p w:rsidR="00B02EF3" w:rsidRDefault="00070698">
      <w:pPr>
        <w:pStyle w:val="Berechnungen"/>
        <w:rPr>
          <w:lang w:val="en-US"/>
        </w:rPr>
      </w:pPr>
      <w:r>
        <w:rPr>
          <w:lang w:val="en-US"/>
        </w:rPr>
        <w:tab/>
        <w:t>A</w:t>
      </w:r>
      <w:r>
        <w:rPr>
          <w:vertAlign w:val="subscript"/>
          <w:lang w:val="en-US"/>
        </w:rPr>
        <w:t>c</w:t>
      </w:r>
      <w:r>
        <w:rPr>
          <w:lang w:val="en-US"/>
        </w:rPr>
        <w:t>= 0,005963</w:t>
      </w:r>
    </w:p>
    <w:p w:rsidR="00B02EF3" w:rsidRDefault="00070698">
      <w:pPr>
        <w:pStyle w:val="Berechnungen"/>
        <w:rPr>
          <w:lang w:val="en-US"/>
        </w:rPr>
      </w:pPr>
      <w:r>
        <w:rPr>
          <w:lang w:val="en-US"/>
        </w:rPr>
        <w:tab/>
        <w:t>A</w:t>
      </w:r>
      <w:r>
        <w:rPr>
          <w:vertAlign w:val="subscript"/>
          <w:lang w:val="en-US"/>
        </w:rPr>
        <w:t>c,eff,loc</w:t>
      </w:r>
      <w:r>
        <w:rPr>
          <w:lang w:val="en-US"/>
        </w:rPr>
        <w:t xml:space="preserve"> = A</w:t>
      </w:r>
      <w:r>
        <w:rPr>
          <w:vertAlign w:val="subscript"/>
          <w:lang w:val="en-US"/>
        </w:rPr>
        <w:t>sl</w:t>
      </w:r>
      <w:r>
        <w:rPr>
          <w:lang w:val="en-US"/>
        </w:rPr>
        <w:t xml:space="preserve"> + (b</w:t>
      </w:r>
      <w:r>
        <w:rPr>
          <w:vertAlign w:val="subscript"/>
          <w:lang w:val="en-US"/>
        </w:rPr>
        <w:t>effo1</w:t>
      </w:r>
      <w:r>
        <w:rPr>
          <w:lang w:val="en-US"/>
        </w:rPr>
        <w:t xml:space="preserve"> + t</w:t>
      </w:r>
      <w:r>
        <w:rPr>
          <w:vertAlign w:val="subscript"/>
          <w:lang w:val="en-US"/>
        </w:rPr>
        <w:t>sl</w:t>
      </w:r>
      <w:r>
        <w:rPr>
          <w:lang w:val="en-US"/>
        </w:rPr>
        <w:t xml:space="preserve"> + b</w:t>
      </w:r>
      <w:r>
        <w:rPr>
          <w:vertAlign w:val="subscript"/>
          <w:lang w:val="en-US"/>
        </w:rPr>
        <w:t>effu2</w:t>
      </w:r>
      <w:r>
        <w:rPr>
          <w:lang w:val="en-US"/>
        </w:rPr>
        <w:t>)∙t</w:t>
      </w:r>
      <w:r>
        <w:rPr>
          <w:vertAlign w:val="subscript"/>
          <w:lang w:val="en-US"/>
        </w:rPr>
        <w:t>w</w:t>
      </w:r>
    </w:p>
    <w:p w:rsidR="00B02EF3" w:rsidRDefault="00070698">
      <w:pPr>
        <w:pStyle w:val="Berechnungen"/>
        <w:rPr>
          <w:lang w:val="en-US"/>
        </w:rPr>
      </w:pPr>
      <w:r>
        <w:rPr>
          <w:lang w:val="en-US"/>
        </w:rPr>
        <w:tab/>
        <w:t>A</w:t>
      </w:r>
      <w:r>
        <w:rPr>
          <w:vertAlign w:val="subscript"/>
          <w:lang w:val="en-US"/>
        </w:rPr>
        <w:t>c,eff,loc</w:t>
      </w:r>
      <w:r>
        <w:rPr>
          <w:lang w:val="en-US"/>
        </w:rPr>
        <w:t xml:space="preserve"> = 0,0008 + (0,2122 + 0,008 + 0,353)∙0,009</w:t>
      </w:r>
    </w:p>
    <w:p w:rsidR="00B02EF3" w:rsidRDefault="00070698">
      <w:pPr>
        <w:pStyle w:val="Berechnungen"/>
        <w:rPr>
          <w:lang w:val="en-US"/>
        </w:rPr>
      </w:pPr>
      <w:r>
        <w:rPr>
          <w:lang w:val="en-US"/>
        </w:rPr>
        <w:tab/>
        <w:t>A</w:t>
      </w:r>
      <w:r>
        <w:rPr>
          <w:vertAlign w:val="subscript"/>
          <w:lang w:val="en-US"/>
        </w:rPr>
        <w:t>c,eff,loc</w:t>
      </w:r>
      <w:r>
        <w:rPr>
          <w:lang w:val="en-US"/>
        </w:rPr>
        <w:t xml:space="preserve"> = 0,005963</w:t>
      </w:r>
    </w:p>
    <w:p w:rsidR="00B02EF3" w:rsidRDefault="00070698">
      <w:pPr>
        <w:pStyle w:val="Berechnungen"/>
      </w:pPr>
      <w:r>
        <w:rPr>
          <w:lang w:val="en-US"/>
        </w:rPr>
        <w:tab/>
      </w:r>
      <w:r>
        <w:t>ß</w:t>
      </w:r>
      <w:r>
        <w:rPr>
          <w:vertAlign w:val="subscript"/>
        </w:rPr>
        <w:t>A,c</w:t>
      </w:r>
      <w:r>
        <w:t xml:space="preserve">= </w:t>
      </w:r>
      <w:r w:rsidR="00253D45">
        <w:fldChar w:fldCharType="begin"/>
      </w:r>
      <w:r>
        <w:instrText xml:space="preserve"> EQ \F(A</w:instrText>
      </w:r>
      <w:r>
        <w:rPr>
          <w:vertAlign w:val="subscript"/>
        </w:rPr>
        <w:instrText>c,eff,loc</w:instrText>
      </w:r>
      <w:r>
        <w:instrText>;A</w:instrText>
      </w:r>
      <w:r>
        <w:rPr>
          <w:vertAlign w:val="subscript"/>
        </w:rPr>
        <w:instrText>c</w:instrText>
      </w:r>
      <w:r>
        <w:instrText xml:space="preserve">) </w:instrText>
      </w:r>
      <w:r w:rsidR="00253D45">
        <w:fldChar w:fldCharType="end"/>
      </w:r>
      <w:r>
        <w:t>= 1</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\r(;ß</w:instrText>
      </w:r>
      <w:r>
        <w:rPr>
          <w:vertAlign w:val="subscript"/>
        </w:rPr>
        <w:instrText>Ac</w:instrText>
      </w:r>
      <w:r>
        <w:instrText>∙f</w:instrText>
      </w:r>
      <w:r>
        <w:rPr>
          <w:vertAlign w:val="subscript"/>
        </w:rPr>
        <w:instrText>yk</w:instrText>
      </w:r>
      <w:r>
        <w:instrText>/σ</w:instrText>
      </w:r>
      <w:r>
        <w:rPr>
          <w:vertAlign w:val="subscript"/>
        </w:rPr>
        <w:instrText>c,rc</w:instrText>
      </w:r>
      <w:r>
        <w:instrText xml:space="preserve">)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\r(;235/129,56)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1,347</w:t>
      </w:r>
    </w:p>
    <w:p w:rsidR="00B02EF3" w:rsidRDefault="00B02EF3">
      <w:pPr>
        <w:pStyle w:val="Berechnungen"/>
      </w:pPr>
    </w:p>
    <w:p w:rsidR="00B02EF3" w:rsidRDefault="00070698">
      <w:pPr>
        <w:pStyle w:val="Berechnungen"/>
      </w:pPr>
      <w:r>
        <w:tab/>
        <w:t xml:space="preserve">ψ= </w:t>
      </w:r>
      <w:r w:rsidR="00253D45">
        <w:fldChar w:fldCharType="begin"/>
      </w:r>
      <w:r>
        <w:instrText xml:space="preserve"> EQ \F(278,5; – 222,3) </w:instrText>
      </w:r>
      <w:r w:rsidR="00253D45">
        <w:fldChar w:fldCharType="end"/>
      </w:r>
      <w:r>
        <w:t>= – 1,252</w:t>
      </w:r>
    </w:p>
    <w:p w:rsidR="00B02EF3" w:rsidRDefault="00B02EF3">
      <w:pPr>
        <w:pStyle w:val="Berechnungen"/>
      </w:pP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pPr>
      <w:r>
        <w:tab/>
        <w:t xml:space="preserve">ρ =  </w:t>
      </w:r>
      <w:r w:rsidR="00253D45">
        <w:fldChar w:fldCharType="begin"/>
      </w:r>
      <w:r>
        <w:instrText xml:space="preserve"> EQ \F(1,347 – 0,055∙(3 – 1,252) ;1,347²)</w:instrText>
      </w:r>
      <w:r w:rsidR="00253D45">
        <w:fldChar w:fldCharType="end"/>
      </w:r>
    </w:p>
    <w:p w:rsidR="00B02EF3" w:rsidRDefault="00070698">
      <w:pPr>
        <w:pStyle w:val="Berechnungen"/>
      </w:pPr>
      <w:r>
        <w:tab/>
        <w:t>ρ= 0,68952</w:t>
      </w:r>
    </w:p>
    <w:p w:rsidR="00B02EF3" w:rsidRDefault="00B02EF3">
      <w:pPr>
        <w:pStyle w:val="Berechnungen"/>
      </w:pPr>
    </w:p>
    <w:p w:rsidR="00B02EF3" w:rsidRDefault="00070698" w:rsidP="00B65606">
      <w:pPr>
        <w:pStyle w:val="Berechnungen"/>
        <w:outlineLvl w:val="0"/>
      </w:pPr>
      <w:r>
        <w:t>Knickstabverhalten</w:t>
      </w:r>
    </w:p>
    <w:p w:rsidR="00B02EF3" w:rsidRDefault="00070698">
      <w:pPr>
        <w:pStyle w:val="Berechnungen"/>
      </w:pPr>
      <w:r>
        <w:tab/>
        <w:t>A</w:t>
      </w:r>
      <w:r>
        <w:rPr>
          <w:vertAlign w:val="subscript"/>
        </w:rPr>
        <w:t>c,eff</w:t>
      </w:r>
      <w:r>
        <w:t>= ρ∙A</w:t>
      </w:r>
      <w:r>
        <w:rPr>
          <w:vertAlign w:val="subscript"/>
        </w:rPr>
        <w:t>c,eff,loc</w:t>
      </w:r>
      <w:r>
        <w:t xml:space="preserve"> + b</w:t>
      </w:r>
      <w:r>
        <w:rPr>
          <w:vertAlign w:val="subscript"/>
        </w:rPr>
        <w:t>edge,eff</w:t>
      </w:r>
      <w:r>
        <w:t>∙t</w:t>
      </w:r>
    </w:p>
    <w:p w:rsidR="00B02EF3" w:rsidRDefault="00070698">
      <w:pPr>
        <w:pStyle w:val="Berechnungen"/>
      </w:pPr>
      <w:r>
        <w:tab/>
        <w:t>A</w:t>
      </w:r>
      <w:r>
        <w:rPr>
          <w:vertAlign w:val="subscript"/>
        </w:rPr>
        <w:t>c,eff</w:t>
      </w:r>
      <w:r>
        <w:t>= 0,6895∙0,005963 + 0,009∙(0,1837 + 0,53007)</w:t>
      </w:r>
    </w:p>
    <w:p w:rsidR="00B02EF3" w:rsidRDefault="00070698">
      <w:pPr>
        <w:pStyle w:val="Berechnungen"/>
      </w:pPr>
      <w:r>
        <w:tab/>
        <w:t>A</w:t>
      </w:r>
      <w:r>
        <w:rPr>
          <w:vertAlign w:val="subscript"/>
        </w:rPr>
        <w:t>c,eff</w:t>
      </w:r>
      <w:r>
        <w:t>= 0,01053</w:t>
      </w:r>
    </w:p>
    <w:p w:rsidR="00B02EF3" w:rsidRDefault="00B02EF3">
      <w:pPr>
        <w:pStyle w:val="Berechnungen"/>
      </w:pPr>
    </w:p>
    <w:p w:rsidR="00B02EF3" w:rsidRDefault="00070698" w:rsidP="00B65606">
      <w:pPr>
        <w:pStyle w:val="Berechnungen"/>
        <w:outlineLvl w:val="0"/>
      </w:pPr>
      <w:r>
        <w:tab/>
        <w:t>A</w:t>
      </w:r>
      <w:r>
        <w:rPr>
          <w:vertAlign w:val="subscript"/>
        </w:rPr>
        <w:t>sl</w:t>
      </w:r>
      <w:r>
        <w:t>= t</w:t>
      </w:r>
      <w:r>
        <w:rPr>
          <w:vertAlign w:val="subscript"/>
        </w:rPr>
        <w:t>w</w:t>
      </w:r>
      <w:r>
        <w:t>∙(b</w:t>
      </w:r>
      <w:r>
        <w:rPr>
          <w:vertAlign w:val="subscript"/>
        </w:rPr>
        <w:t>1o</w:t>
      </w:r>
      <w:r>
        <w:t xml:space="preserve"> + b</w:t>
      </w:r>
      <w:r>
        <w:rPr>
          <w:vertAlign w:val="subscript"/>
        </w:rPr>
        <w:t>2u</w:t>
      </w:r>
      <w:r>
        <w:t xml:space="preserve"> + t</w:t>
      </w:r>
      <w:r>
        <w:rPr>
          <w:vertAlign w:val="subscript"/>
        </w:rPr>
        <w:t>sl</w:t>
      </w:r>
      <w:r>
        <w:t>) + b</w:t>
      </w:r>
      <w:r>
        <w:rPr>
          <w:vertAlign w:val="subscript"/>
        </w:rPr>
        <w:t>sl</w:t>
      </w:r>
      <w:r>
        <w:t>∙t</w:t>
      </w:r>
      <w:r>
        <w:rPr>
          <w:vertAlign w:val="subscript"/>
        </w:rPr>
        <w:t>sl</w:t>
      </w:r>
      <w:r>
        <w:t>= 0,005936</w:t>
      </w:r>
    </w:p>
    <w:p w:rsidR="00B02EF3" w:rsidRDefault="00070698">
      <w:pPr>
        <w:pStyle w:val="Berechnungen"/>
      </w:pPr>
      <w:r>
        <w:tab/>
        <w:t>A</w:t>
      </w:r>
      <w:r>
        <w:rPr>
          <w:vertAlign w:val="subscript"/>
        </w:rPr>
        <w:t>sl,1,eff</w:t>
      </w:r>
      <w:r>
        <w:t>= t</w:t>
      </w:r>
      <w:r>
        <w:rPr>
          <w:vertAlign w:val="subscript"/>
        </w:rPr>
        <w:t>w</w:t>
      </w:r>
      <w:r>
        <w:t>∙(b</w:t>
      </w:r>
      <w:r>
        <w:rPr>
          <w:vertAlign w:val="subscript"/>
        </w:rPr>
        <w:t>1o,eff</w:t>
      </w:r>
      <w:r>
        <w:t xml:space="preserve"> + b</w:t>
      </w:r>
      <w:r>
        <w:rPr>
          <w:vertAlign w:val="subscript"/>
        </w:rPr>
        <w:t>2u,eff</w:t>
      </w:r>
      <w:r>
        <w:t xml:space="preserve"> + t</w:t>
      </w:r>
      <w:r>
        <w:rPr>
          <w:vertAlign w:val="subscript"/>
        </w:rPr>
        <w:t>sl</w:t>
      </w:r>
      <w:r>
        <w:t>) + b</w:t>
      </w:r>
      <w:r>
        <w:rPr>
          <w:vertAlign w:val="subscript"/>
        </w:rPr>
        <w:t>sl</w:t>
      </w:r>
      <w:r>
        <w:t>∙t</w:t>
      </w:r>
      <w:r>
        <w:rPr>
          <w:vertAlign w:val="subscript"/>
        </w:rPr>
        <w:t>sl</w:t>
      </w:r>
      <w:r>
        <w:t>= 0,005936</w:t>
      </w:r>
    </w:p>
    <w:p w:rsidR="00B02EF3" w:rsidRDefault="00B02EF3">
      <w:pPr>
        <w:pStyle w:val="Berechnungen"/>
      </w:pPr>
    </w:p>
    <w:p w:rsidR="00B02EF3" w:rsidRDefault="00070698">
      <w:pPr>
        <w:pStyle w:val="Berechnungen"/>
      </w:pPr>
      <w:r>
        <w:tab/>
        <w:t>ß</w:t>
      </w:r>
      <w:r>
        <w:rPr>
          <w:vertAlign w:val="subscript"/>
        </w:rPr>
        <w:t>A,c</w:t>
      </w:r>
      <w:r>
        <w:t xml:space="preserve">= </w:t>
      </w:r>
      <w:r w:rsidR="00253D45">
        <w:fldChar w:fldCharType="begin"/>
      </w:r>
      <w:r>
        <w:instrText xml:space="preserve"> EQ \F(A</w:instrText>
      </w:r>
      <w:r>
        <w:rPr>
          <w:vertAlign w:val="subscript"/>
        </w:rPr>
        <w:instrText>sl,1,eff</w:instrText>
      </w:r>
      <w:r>
        <w:instrText>;A</w:instrText>
      </w:r>
      <w:r>
        <w:rPr>
          <w:vertAlign w:val="subscript"/>
        </w:rPr>
        <w:instrText>sl</w:instrText>
      </w:r>
      <w:r>
        <w:instrText xml:space="preserve">) </w:instrText>
      </w:r>
      <w:r w:rsidR="00253D45">
        <w:fldChar w:fldCharType="end"/>
      </w:r>
      <w:r>
        <w:t>=1</w:t>
      </w:r>
    </w:p>
    <w:p w:rsidR="00B02EF3" w:rsidRDefault="00B02EF3">
      <w:pPr>
        <w:pStyle w:val="Berechnungen"/>
      </w:pPr>
    </w:p>
    <w:p w:rsidR="00B02EF3" w:rsidRDefault="00070698" w:rsidP="00B65606">
      <w:pPr>
        <w:pStyle w:val="Berechnungen"/>
        <w:outlineLvl w:val="0"/>
      </w:pPr>
      <w:r>
        <w:tab/>
        <w:t>I</w:t>
      </w:r>
      <w:r>
        <w:rPr>
          <w:vertAlign w:val="subscript"/>
        </w:rPr>
        <w:t>sl</w:t>
      </w:r>
      <w:r>
        <w:t>= 2,759∙10</w:t>
      </w:r>
      <w:r>
        <w:rPr>
          <w:vertAlign w:val="superscript"/>
        </w:rPr>
        <w:t>–6</w:t>
      </w:r>
      <w:r>
        <w:t>m</w:t>
      </w:r>
      <w:r>
        <w:rPr>
          <w:vertAlign w:val="superscript"/>
        </w:rPr>
        <w:t>4</w:t>
      </w:r>
    </w:p>
    <w:p w:rsidR="00B02EF3" w:rsidRDefault="00B02EF3">
      <w:pPr>
        <w:pStyle w:val="Berechnungen"/>
      </w:pPr>
    </w:p>
    <w:p w:rsidR="00B02EF3" w:rsidRDefault="00070698">
      <w:pPr>
        <w:pStyle w:val="Berechnungen"/>
      </w:pPr>
      <w:r>
        <w:tab/>
        <w:t>σ</w:t>
      </w:r>
      <w:r>
        <w:rPr>
          <w:vertAlign w:val="subscript"/>
        </w:rPr>
        <w:t>cr,sl</w:t>
      </w:r>
      <w:r>
        <w:t xml:space="preserve">=  </w:t>
      </w:r>
      <w:r w:rsidR="00253D45">
        <w:fldChar w:fldCharType="begin"/>
      </w:r>
      <w:r>
        <w:instrText xml:space="preserve"> EQ \F(π²∙E∙I</w:instrText>
      </w:r>
      <w:r>
        <w:rPr>
          <w:vertAlign w:val="subscript"/>
        </w:rPr>
        <w:instrText>sl</w:instrText>
      </w:r>
      <w:r>
        <w:instrText>;A</w:instrText>
      </w:r>
      <w:r>
        <w:rPr>
          <w:vertAlign w:val="subscript"/>
        </w:rPr>
        <w:instrText>sl</w:instrText>
      </w:r>
      <w:r>
        <w:instrText xml:space="preserve">∙a²) </w:instrText>
      </w:r>
      <w:r w:rsidR="00253D45">
        <w:fldChar w:fldCharType="end"/>
      </w:r>
      <w:r>
        <w:tab/>
      </w:r>
      <w:r>
        <w:tab/>
      </w:r>
      <w:r>
        <w:tab/>
        <w:t>Eurocode 1993-1-5 Gleichung 4.9</w:t>
      </w:r>
    </w:p>
    <w:p w:rsidR="00B02EF3" w:rsidRDefault="00070698">
      <w:pPr>
        <w:pStyle w:val="Berechnungen"/>
        <w:rPr>
          <w:lang w:val="en-US"/>
        </w:rPr>
      </w:pPr>
      <w:r>
        <w:tab/>
        <w:t>σ</w:t>
      </w:r>
      <w:r>
        <w:rPr>
          <w:vertAlign w:val="subscript"/>
          <w:lang w:val="en-US"/>
        </w:rPr>
        <w:t>cr,sl</w:t>
      </w:r>
      <w:r>
        <w:rPr>
          <w:lang w:val="en-US"/>
        </w:rPr>
        <w:t xml:space="preserve">= </w:t>
      </w:r>
      <w:r w:rsidR="00253D45">
        <w:fldChar w:fldCharType="begin"/>
      </w:r>
      <w:r>
        <w:rPr>
          <w:lang w:val="en-US"/>
        </w:rPr>
        <w:instrText xml:space="preserve"> EQ \F(</w:instrText>
      </w:r>
      <w:r>
        <w:instrText>π</w:instrText>
      </w:r>
      <w:r>
        <w:rPr>
          <w:lang w:val="en-US"/>
        </w:rPr>
        <w:instrText>²∙210∙10</w:instrText>
      </w:r>
      <w:r>
        <w:rPr>
          <w:vertAlign w:val="superscript"/>
          <w:lang w:val="en-US"/>
        </w:rPr>
        <w:instrText>9</w:instrText>
      </w:r>
      <w:r>
        <w:rPr>
          <w:lang w:val="en-US"/>
        </w:rPr>
        <w:instrText>∙2,759∙10</w:instrText>
      </w:r>
      <w:r>
        <w:rPr>
          <w:vertAlign w:val="superscript"/>
          <w:lang w:val="en-US"/>
        </w:rPr>
        <w:instrText>–6</w:instrText>
      </w:r>
      <w:r>
        <w:rPr>
          <w:lang w:val="en-US"/>
        </w:rPr>
        <w:instrText xml:space="preserve">;0,005963∙7,1²) </w:instrText>
      </w:r>
      <w:r w:rsidR="00253D45">
        <w:fldChar w:fldCharType="end"/>
      </w:r>
    </w:p>
    <w:p w:rsidR="00B02EF3" w:rsidRDefault="00070698">
      <w:pPr>
        <w:pStyle w:val="Berechnungen"/>
        <w:rPr>
          <w:lang w:val="en-US"/>
        </w:rPr>
      </w:pPr>
      <w:r>
        <w:rPr>
          <w:lang w:val="en-US"/>
        </w:rPr>
        <w:tab/>
      </w:r>
      <w:r>
        <w:t>σ</w:t>
      </w:r>
      <w:r>
        <w:rPr>
          <w:vertAlign w:val="subscript"/>
          <w:lang w:val="en-US"/>
        </w:rPr>
        <w:t>cr,sl</w:t>
      </w:r>
      <w:r>
        <w:rPr>
          <w:lang w:val="en-US"/>
        </w:rPr>
        <w:t>= 19,02N/mm²</w:t>
      </w:r>
    </w:p>
    <w:p w:rsidR="00B02EF3" w:rsidRDefault="00B02EF3">
      <w:pPr>
        <w:pStyle w:val="Berechnungen"/>
        <w:rPr>
          <w:lang w:val="en-US"/>
        </w:rPr>
      </w:pPr>
    </w:p>
    <w:p w:rsidR="00B02EF3" w:rsidRDefault="00070698">
      <w:pPr>
        <w:pStyle w:val="Berechnungen"/>
      </w:pPr>
      <w:r>
        <w:rPr>
          <w:lang w:val="en-US"/>
        </w:rPr>
        <w:tab/>
      </w:r>
      <w:r>
        <w:t>σ</w:t>
      </w:r>
      <w:r>
        <w:rPr>
          <w:vertAlign w:val="subscript"/>
        </w:rPr>
        <w:t>cr,c</w:t>
      </w:r>
      <w:r>
        <w:t xml:space="preserve">= </w:t>
      </w:r>
      <w:r w:rsidR="00253D45">
        <w:fldChar w:fldCharType="begin"/>
      </w:r>
      <w:r>
        <w:instrText xml:space="preserve"> EQ \F(19,02∙S;S – h</w:instrText>
      </w:r>
      <w:r>
        <w:rPr>
          <w:vertAlign w:val="subscript"/>
        </w:rPr>
        <w:instrText>w1</w:instrText>
      </w:r>
      <w:r>
        <w:instrText xml:space="preserve">) </w:instrText>
      </w:r>
      <w:r w:rsidR="00253D45">
        <w:fldChar w:fldCharType="end"/>
      </w:r>
      <w:r>
        <w:t xml:space="preserve">= </w:t>
      </w:r>
      <w:r w:rsidR="00253D45">
        <w:fldChar w:fldCharType="begin"/>
      </w:r>
      <w:r>
        <w:instrText xml:space="preserve"> EQ \F(19,02∙1,2874;1,2874 – 0,4) </w:instrText>
      </w:r>
      <w:r w:rsidR="00253D45">
        <w:fldChar w:fldCharType="end"/>
      </w:r>
    </w:p>
    <w:p w:rsidR="00B02EF3" w:rsidRDefault="00070698">
      <w:pPr>
        <w:pStyle w:val="Berechnungen"/>
      </w:pPr>
      <w:r>
        <w:tab/>
        <w:t>σ</w:t>
      </w:r>
      <w:r>
        <w:rPr>
          <w:vertAlign w:val="subscript"/>
        </w:rPr>
        <w:t>cr,c</w:t>
      </w:r>
      <w:r>
        <w:t>= 27,6N/mm²</w:t>
      </w:r>
    </w:p>
    <w:p w:rsidR="00B02EF3" w:rsidRDefault="00B02EF3">
      <w:pPr>
        <w:pStyle w:val="Berechnungen"/>
      </w:pP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\r(;ß</w:instrText>
      </w:r>
      <w:r>
        <w:rPr>
          <w:vertAlign w:val="subscript"/>
        </w:rPr>
        <w:instrText>Ac</w:instrText>
      </w:r>
      <w:r>
        <w:instrText>∙f</w:instrText>
      </w:r>
      <w:r>
        <w:rPr>
          <w:vertAlign w:val="subscript"/>
        </w:rPr>
        <w:instrText>yk</w:instrText>
      </w:r>
      <w:r>
        <w:instrText>/σ</w:instrText>
      </w:r>
      <w:r>
        <w:rPr>
          <w:vertAlign w:val="subscript"/>
        </w:rPr>
        <w:instrText>c,rc</w:instrText>
      </w:r>
      <w:r>
        <w:instrText xml:space="preserve">) </w:instrText>
      </w:r>
      <w:r w:rsidR="00253D45">
        <w:fldChar w:fldCharType="end"/>
      </w:r>
      <w:r>
        <w:tab/>
      </w:r>
      <w:r>
        <w:tab/>
      </w:r>
      <w:r>
        <w:tab/>
        <w:t>Eurocode 1993-1-5 Gleichung 4.11</w:t>
      </w: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\r(;235/27,6) </w:instrText>
      </w:r>
      <w:r w:rsidR="00253D45">
        <w:fldChar w:fldCharType="end"/>
      </w: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2,918</w:t>
      </w:r>
    </w:p>
    <w:p w:rsidR="00B02EF3" w:rsidRDefault="00B02EF3">
      <w:pPr>
        <w:pStyle w:val="Berechnungen"/>
        <w:tabs>
          <w:tab w:val="clear" w:pos="567"/>
          <w:tab w:val="clear" w:pos="3969"/>
          <w:tab w:val="clear" w:pos="4111"/>
          <w:tab w:val="clear" w:pos="7938"/>
          <w:tab w:val="clear" w:pos="8080"/>
        </w:tabs>
        <w:spacing w:line="24" w:lineRule="atLeast"/>
      </w:pPr>
    </w:p>
    <w:p w:rsidR="00B02EF3" w:rsidRDefault="00070698" w:rsidP="00B65606">
      <w:pPr>
        <w:pStyle w:val="Berechnungen"/>
        <w:tabs>
          <w:tab w:val="clear" w:pos="567"/>
          <w:tab w:val="clear" w:pos="3969"/>
          <w:tab w:val="clear" w:pos="4111"/>
          <w:tab w:val="clear" w:pos="7938"/>
          <w:tab w:val="clear" w:pos="8080"/>
        </w:tabs>
        <w:outlineLvl w:val="0"/>
      </w:pPr>
      <w:r>
        <w:t>Definition der Abstände e</w:t>
      </w:r>
      <w:r>
        <w:rPr>
          <w:vertAlign w:val="subscript"/>
        </w:rPr>
        <w:t>1</w:t>
      </w:r>
      <w:r>
        <w:t xml:space="preserve"> und e</w:t>
      </w:r>
      <w:r>
        <w:rPr>
          <w:vertAlign w:val="subscript"/>
        </w:rPr>
        <w:t>2</w:t>
      </w:r>
    </w:p>
    <w:p w:rsidR="00B02EF3" w:rsidRDefault="00253D45">
      <w:pPr>
        <w:pStyle w:val="Berechnungen"/>
        <w:tabs>
          <w:tab w:val="clear" w:pos="567"/>
          <w:tab w:val="clear" w:pos="3969"/>
          <w:tab w:val="clear" w:pos="4111"/>
          <w:tab w:val="clear" w:pos="7938"/>
          <w:tab w:val="clear" w:pos="8080"/>
        </w:tabs>
        <w:rPr>
          <w:b/>
          <w:lang w:val="it-IT"/>
        </w:rPr>
      </w:pPr>
      <w:r w:rsidRPr="00253D45">
        <w:rPr>
          <w:noProof/>
        </w:rPr>
        <w:pict>
          <v:shape id="_x0000_s1131" type="#_x0000_t32" style="position:absolute;margin-left:29pt;margin-top:16.15pt;width:0;height:66.8pt;z-index:251650560" o:connectortype="straight" strokecolor="gray"/>
        </w:pict>
      </w:r>
      <w:r w:rsidRPr="00253D45">
        <w:rPr>
          <w:noProof/>
        </w:rPr>
        <w:pict>
          <v:shape id="_x0000_s1130" type="#_x0000_t32" style="position:absolute;margin-left:29pt;margin-top:16.1pt;width:16.7pt;height:.05pt;flip:x;z-index:251649536" o:connectortype="straight">
            <v:stroke startarrow="block" endarrow="block"/>
          </v:shape>
        </w:pict>
      </w:r>
      <w:r w:rsidRPr="00253D45">
        <w:rPr>
          <w:noProof/>
        </w:rPr>
        <w:pict>
          <v:rect id="_x0000_s1128" style="position:absolute;margin-left:17.7pt;margin-top:2.4pt;width:49.9pt;height:8.65pt;z-index:251647488" filled="f"/>
        </w:pict>
      </w:r>
      <w:r w:rsidR="00070698">
        <w:rPr>
          <w:lang w:val="it-IT"/>
        </w:rPr>
        <w:tab/>
        <w:t xml:space="preserve">  </w:t>
      </w:r>
      <w:r w:rsidR="00070698">
        <w:rPr>
          <w:b/>
          <w:lang w:val="it-IT"/>
        </w:rPr>
        <w:t>∙</w:t>
      </w:r>
      <w:r w:rsidR="00070698">
        <w:rPr>
          <w:b/>
          <w:lang w:val="it-IT"/>
        </w:rPr>
        <w:tab/>
      </w:r>
      <w:r w:rsidR="00070698">
        <w:rPr>
          <w:b/>
          <w:lang w:val="it-IT"/>
        </w:rPr>
        <w:tab/>
      </w:r>
      <w:r w:rsidR="00070698">
        <w:rPr>
          <w:lang w:val="it-IT"/>
        </w:rPr>
        <w:t>e</w:t>
      </w:r>
      <w:r w:rsidR="00070698">
        <w:rPr>
          <w:vertAlign w:val="subscript"/>
          <w:lang w:val="it-IT"/>
        </w:rPr>
        <w:t>2</w:t>
      </w:r>
      <w:r w:rsidR="00070698">
        <w:rPr>
          <w:lang w:val="it-IT"/>
        </w:rPr>
        <w:t>= x</w:t>
      </w:r>
      <w:r w:rsidR="00070698">
        <w:rPr>
          <w:vertAlign w:val="subscript"/>
          <w:lang w:val="it-IT"/>
        </w:rPr>
        <w:t>sl</w:t>
      </w:r>
      <w:r w:rsidR="00070698">
        <w:rPr>
          <w:lang w:val="it-IT"/>
        </w:rPr>
        <w:t>= 0,00731</w:t>
      </w:r>
    </w:p>
    <w:p w:rsidR="00B02EF3" w:rsidRDefault="00070698">
      <w:pPr>
        <w:pStyle w:val="Berechnungen"/>
        <w:tabs>
          <w:tab w:val="clear" w:pos="567"/>
          <w:tab w:val="clear" w:pos="3969"/>
          <w:tab w:val="clear" w:pos="4111"/>
          <w:tab w:val="clear" w:pos="7938"/>
          <w:tab w:val="clear" w:pos="8080"/>
        </w:tabs>
        <w:rPr>
          <w:lang w:val="it-IT"/>
        </w:rPr>
      </w:pPr>
      <w:r>
        <w:rPr>
          <w:lang w:val="it-IT"/>
        </w:rPr>
        <w:tab/>
        <w:t>e</w:t>
      </w:r>
      <w:r>
        <w:rPr>
          <w:vertAlign w:val="subscript"/>
          <w:lang w:val="it-IT"/>
        </w:rPr>
        <w:t>1</w:t>
      </w:r>
      <w:r>
        <w:rPr>
          <w:vertAlign w:val="subscript"/>
          <w:lang w:val="it-IT"/>
        </w:rPr>
        <w:tab/>
      </w:r>
      <w:r>
        <w:rPr>
          <w:vertAlign w:val="subscript"/>
          <w:lang w:val="it-IT"/>
        </w:rPr>
        <w:tab/>
      </w:r>
      <w:r>
        <w:rPr>
          <w:lang w:val="it-IT"/>
        </w:rPr>
        <w:t>e</w:t>
      </w:r>
      <w:r>
        <w:rPr>
          <w:vertAlign w:val="subscript"/>
          <w:lang w:val="it-IT"/>
        </w:rPr>
        <w:t>1</w:t>
      </w:r>
      <w:r>
        <w:rPr>
          <w:lang w:val="it-IT"/>
        </w:rPr>
        <w:t>=(t</w:t>
      </w:r>
      <w:r>
        <w:rPr>
          <w:vertAlign w:val="subscript"/>
          <w:lang w:val="it-IT"/>
        </w:rPr>
        <w:t>w</w:t>
      </w:r>
      <w:r>
        <w:rPr>
          <w:lang w:val="it-IT"/>
        </w:rPr>
        <w:t xml:space="preserve"> + b</w:t>
      </w:r>
      <w:r>
        <w:rPr>
          <w:vertAlign w:val="subscript"/>
          <w:lang w:val="it-IT"/>
        </w:rPr>
        <w:t>sl</w:t>
      </w:r>
      <w:r>
        <w:rPr>
          <w:lang w:val="it-IT"/>
        </w:rPr>
        <w:t>)/2 – x</w:t>
      </w:r>
      <w:r>
        <w:rPr>
          <w:vertAlign w:val="subscript"/>
          <w:lang w:val="it-IT"/>
        </w:rPr>
        <w:t>sl</w:t>
      </w:r>
    </w:p>
    <w:p w:rsidR="00B02EF3" w:rsidRDefault="00253D45">
      <w:pPr>
        <w:pStyle w:val="Berechnungen"/>
        <w:tabs>
          <w:tab w:val="clear" w:pos="567"/>
          <w:tab w:val="clear" w:pos="3969"/>
          <w:tab w:val="clear" w:pos="4111"/>
          <w:tab w:val="clear" w:pos="7938"/>
          <w:tab w:val="clear" w:pos="8080"/>
        </w:tabs>
        <w:rPr>
          <w:lang w:val="it-IT"/>
        </w:rPr>
      </w:pPr>
      <w:r>
        <w:rPr>
          <w:noProof/>
        </w:rPr>
        <w:pict>
          <v:rect id="_x0000_s1126" style="position:absolute;margin-left:10.55pt;margin-top:11.85pt;width:7.15pt;height:102.95pt;z-index:251645440" filled="f"/>
        </w:pict>
      </w:r>
      <w:r w:rsidR="00070698">
        <w:rPr>
          <w:lang w:val="it-IT"/>
        </w:rPr>
        <w:tab/>
      </w:r>
      <w:r w:rsidR="00070698">
        <w:rPr>
          <w:lang w:val="it-IT"/>
        </w:rPr>
        <w:tab/>
      </w:r>
      <w:r w:rsidR="00070698">
        <w:rPr>
          <w:lang w:val="it-IT"/>
        </w:rPr>
        <w:tab/>
        <w:t>e</w:t>
      </w:r>
      <w:r w:rsidR="00070698">
        <w:rPr>
          <w:vertAlign w:val="subscript"/>
          <w:lang w:val="it-IT"/>
        </w:rPr>
        <w:t>1</w:t>
      </w:r>
      <w:r w:rsidR="00070698">
        <w:rPr>
          <w:lang w:val="it-IT"/>
        </w:rPr>
        <w:t>=(0,009 + 0,1)/2 – 0,00731</w:t>
      </w:r>
    </w:p>
    <w:p w:rsidR="00B02EF3" w:rsidRDefault="00070698">
      <w:pPr>
        <w:pStyle w:val="Berechnungen"/>
        <w:tabs>
          <w:tab w:val="clear" w:pos="567"/>
          <w:tab w:val="clear" w:pos="3969"/>
          <w:tab w:val="clear" w:pos="4111"/>
          <w:tab w:val="clear" w:pos="7938"/>
          <w:tab w:val="clear" w:pos="8080"/>
        </w:tabs>
        <w:rPr>
          <w:lang w:val="it-IT"/>
        </w:rPr>
      </w:pPr>
      <w:r>
        <w:rPr>
          <w:lang w:val="it-IT"/>
        </w:rPr>
        <w:tab/>
      </w:r>
      <w:r>
        <w:rPr>
          <w:lang w:val="it-IT"/>
        </w:rPr>
        <w:tab/>
      </w:r>
      <w:r>
        <w:rPr>
          <w:lang w:val="it-IT"/>
        </w:rPr>
        <w:tab/>
        <w:t>e</w:t>
      </w:r>
      <w:r>
        <w:rPr>
          <w:vertAlign w:val="subscript"/>
          <w:lang w:val="it-IT"/>
        </w:rPr>
        <w:t>1</w:t>
      </w:r>
      <w:r>
        <w:rPr>
          <w:lang w:val="it-IT"/>
        </w:rPr>
        <w:t>=0,04719</w:t>
      </w:r>
    </w:p>
    <w:p w:rsidR="00B02EF3" w:rsidRDefault="00070698">
      <w:pPr>
        <w:pStyle w:val="Berechnungen"/>
        <w:tabs>
          <w:tab w:val="clear" w:pos="567"/>
          <w:tab w:val="clear" w:pos="3969"/>
          <w:tab w:val="clear" w:pos="4111"/>
          <w:tab w:val="clear" w:pos="7938"/>
          <w:tab w:val="clear" w:pos="8080"/>
        </w:tabs>
        <w:rPr>
          <w:lang w:val="it-IT"/>
        </w:rPr>
      </w:pPr>
      <w:r>
        <w:rPr>
          <w:lang w:val="it-IT"/>
        </w:rPr>
        <w:tab/>
      </w:r>
      <w:r>
        <w:rPr>
          <w:lang w:val="it-IT"/>
        </w:rPr>
        <w:tab/>
      </w:r>
      <w:r>
        <w:rPr>
          <w:lang w:val="it-IT"/>
        </w:rPr>
        <w:tab/>
      </w:r>
    </w:p>
    <w:p w:rsidR="00B02EF3" w:rsidRDefault="00253D45">
      <w:pPr>
        <w:pStyle w:val="Berechnungen"/>
        <w:tabs>
          <w:tab w:val="clear" w:pos="567"/>
          <w:tab w:val="clear" w:pos="3969"/>
          <w:tab w:val="clear" w:pos="4111"/>
          <w:tab w:val="clear" w:pos="7938"/>
          <w:tab w:val="clear" w:pos="8080"/>
        </w:tabs>
        <w:rPr>
          <w:lang w:val="it-IT"/>
        </w:rPr>
      </w:pPr>
      <w:r>
        <w:rPr>
          <w:noProof/>
        </w:rPr>
        <w:pict>
          <v:shape id="_x0000_s1129" type="#_x0000_t32" style="position:absolute;margin-left:14pt;margin-top:.15pt;width:15pt;height:0;z-index:251648512" o:connectortype="straight">
            <v:stroke startarrow="block" endarrow="block"/>
          </v:shape>
        </w:pict>
      </w:r>
      <w:r w:rsidR="00070698">
        <w:rPr>
          <w:lang w:val="it-IT"/>
        </w:rPr>
        <w:t xml:space="preserve">       e</w:t>
      </w:r>
      <w:r w:rsidR="00070698">
        <w:rPr>
          <w:vertAlign w:val="subscript"/>
          <w:lang w:val="it-IT"/>
        </w:rPr>
        <w:t>2</w:t>
      </w:r>
      <w:r w:rsidR="00070698">
        <w:rPr>
          <w:vertAlign w:val="subscript"/>
          <w:lang w:val="it-IT"/>
        </w:rPr>
        <w:tab/>
      </w:r>
      <w:r w:rsidR="00070698">
        <w:rPr>
          <w:vertAlign w:val="subscript"/>
          <w:lang w:val="it-IT"/>
        </w:rPr>
        <w:tab/>
      </w:r>
      <w:r w:rsidR="00070698">
        <w:rPr>
          <w:vertAlign w:val="subscript"/>
          <w:lang w:val="it-IT"/>
        </w:rPr>
        <w:tab/>
      </w:r>
      <w:r w:rsidR="00070698">
        <w:rPr>
          <w:lang w:val="it-IT"/>
        </w:rPr>
        <w:t>e= MAX(e</w:t>
      </w:r>
      <w:r w:rsidR="00070698">
        <w:rPr>
          <w:vertAlign w:val="subscript"/>
          <w:lang w:val="it-IT"/>
        </w:rPr>
        <w:t>1</w:t>
      </w:r>
      <w:r w:rsidR="00070698">
        <w:rPr>
          <w:lang w:val="it-IT"/>
        </w:rPr>
        <w:t>;e</w:t>
      </w:r>
      <w:r w:rsidR="00070698">
        <w:rPr>
          <w:vertAlign w:val="subscript"/>
          <w:lang w:val="it-IT"/>
        </w:rPr>
        <w:t>2</w:t>
      </w:r>
      <w:r w:rsidR="00070698">
        <w:rPr>
          <w:lang w:val="it-IT"/>
        </w:rPr>
        <w:t>)</w:t>
      </w:r>
    </w:p>
    <w:p w:rsidR="00B02EF3" w:rsidRDefault="00253D45">
      <w:pPr>
        <w:pStyle w:val="Berechnungen"/>
        <w:tabs>
          <w:tab w:val="clear" w:pos="567"/>
          <w:tab w:val="clear" w:pos="3969"/>
          <w:tab w:val="clear" w:pos="4111"/>
          <w:tab w:val="clear" w:pos="7938"/>
          <w:tab w:val="clear" w:pos="8080"/>
        </w:tabs>
        <w:rPr>
          <w:b/>
        </w:rPr>
      </w:pPr>
      <w:r w:rsidRPr="00253D45">
        <w:rPr>
          <w:noProof/>
        </w:rPr>
        <w:pict>
          <v:rect id="_x0000_s1127" style="position:absolute;margin-left:17.7pt;margin-top:2.45pt;width:49.9pt;height:8.65pt;z-index:251646464" filled="f"/>
        </w:pict>
      </w:r>
      <w:r w:rsidR="00070698">
        <w:t xml:space="preserve">        </w:t>
      </w:r>
      <w:r w:rsidR="00070698">
        <w:rPr>
          <w:b/>
        </w:rPr>
        <w:t>∙</w:t>
      </w:r>
      <w:r w:rsidR="00070698">
        <w:rPr>
          <w:b/>
        </w:rPr>
        <w:tab/>
      </w:r>
      <w:r w:rsidR="00070698">
        <w:rPr>
          <w:b/>
        </w:rPr>
        <w:tab/>
      </w:r>
      <w:r w:rsidR="00070698">
        <w:rPr>
          <w:b/>
        </w:rPr>
        <w:tab/>
      </w:r>
      <w:r w:rsidR="00070698">
        <w:t>e= 0,04719</w:t>
      </w:r>
    </w:p>
    <w:p w:rsidR="00B02EF3" w:rsidRDefault="00070698">
      <w:pPr>
        <w:pStyle w:val="Berechnungen"/>
        <w:tabs>
          <w:tab w:val="clear" w:pos="567"/>
          <w:tab w:val="clear" w:pos="3969"/>
          <w:tab w:val="clear" w:pos="4111"/>
          <w:tab w:val="clear" w:pos="7938"/>
          <w:tab w:val="clear" w:pos="8080"/>
        </w:tabs>
      </w:pPr>
      <w:r>
        <w:tab/>
      </w:r>
      <w:r>
        <w:tab/>
      </w:r>
      <w:r>
        <w:tab/>
      </w:r>
    </w:p>
    <w:p w:rsidR="00B02EF3" w:rsidRDefault="00070698">
      <w:pPr>
        <w:pStyle w:val="Berechnungen"/>
        <w:tabs>
          <w:tab w:val="clear" w:pos="567"/>
          <w:tab w:val="clear" w:pos="3969"/>
          <w:tab w:val="clear" w:pos="4111"/>
          <w:tab w:val="clear" w:pos="7938"/>
          <w:tab w:val="clear" w:pos="8080"/>
        </w:tabs>
      </w:pPr>
      <w:r>
        <w:tab/>
      </w:r>
      <w:r>
        <w:tab/>
      </w:r>
      <w:r>
        <w:tab/>
      </w:r>
    </w:p>
    <w:p w:rsidR="00B02EF3" w:rsidRDefault="00070698" w:rsidP="00B65606">
      <w:pPr>
        <w:pStyle w:val="Beschriftung"/>
        <w:outlineLvl w:val="0"/>
      </w:pPr>
      <w:bookmarkStart w:id="241" w:name="_Ref247430644"/>
      <w:bookmarkStart w:id="242" w:name="_Toc301097154"/>
      <w:r>
        <w:t xml:space="preserve">Grafik </w:t>
      </w:r>
      <w:r w:rsidR="00253D45">
        <w:fldChar w:fldCharType="begin"/>
      </w:r>
      <w:r>
        <w:instrText xml:space="preserve"> SEQ Grafik \* ARABIC </w:instrText>
      </w:r>
      <w:r w:rsidR="00253D45">
        <w:fldChar w:fldCharType="separate"/>
      </w:r>
      <w:r w:rsidR="00EE7031">
        <w:rPr>
          <w:noProof/>
        </w:rPr>
        <w:t>17</w:t>
      </w:r>
      <w:r w:rsidR="00253D45">
        <w:fldChar w:fldCharType="end"/>
      </w:r>
      <w:r>
        <w:t xml:space="preserve"> Definition der Abstände</w:t>
      </w:r>
      <w:bookmarkEnd w:id="241"/>
      <w:bookmarkEnd w:id="242"/>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pPr>
      <w:r>
        <w:tab/>
        <w:t>α= 0,49 für offene Querschnitte</w:t>
      </w:r>
    </w:p>
    <w:p w:rsidR="00B02EF3" w:rsidRDefault="00B02EF3">
      <w:pPr>
        <w:pStyle w:val="Berechnungen"/>
      </w:pPr>
    </w:p>
    <w:p w:rsidR="00B02EF3" w:rsidRDefault="00070698">
      <w:pPr>
        <w:pStyle w:val="Berechnungen"/>
        <w:rPr>
          <w:lang w:val="it-IT"/>
        </w:rPr>
      </w:pPr>
      <w:r>
        <w:tab/>
      </w:r>
      <w:r>
        <w:rPr>
          <w:lang w:val="it-IT"/>
        </w:rPr>
        <w:t xml:space="preserve">i= </w:t>
      </w:r>
      <w:r w:rsidR="00253D45">
        <w:fldChar w:fldCharType="begin"/>
      </w:r>
      <w:r>
        <w:rPr>
          <w:lang w:val="it-IT"/>
        </w:rPr>
        <w:instrText xml:space="preserve"> EQ \r(;\F(I</w:instrText>
      </w:r>
      <w:r>
        <w:rPr>
          <w:vertAlign w:val="subscript"/>
          <w:lang w:val="it-IT"/>
        </w:rPr>
        <w:instrText>sl,1</w:instrText>
      </w:r>
      <w:r>
        <w:rPr>
          <w:lang w:val="it-IT"/>
        </w:rPr>
        <w:instrText>;A</w:instrText>
      </w:r>
      <w:r>
        <w:rPr>
          <w:vertAlign w:val="subscript"/>
          <w:lang w:val="it-IT"/>
        </w:rPr>
        <w:instrText>sl,1</w:instrText>
      </w:r>
      <w:r>
        <w:rPr>
          <w:lang w:val="it-IT"/>
        </w:rPr>
        <w:instrText xml:space="preserve">)) </w:instrText>
      </w:r>
      <w:r w:rsidR="00253D45">
        <w:fldChar w:fldCharType="end"/>
      </w:r>
      <w:r>
        <w:rPr>
          <w:lang w:val="it-IT"/>
        </w:rPr>
        <w:t xml:space="preserve">= </w:t>
      </w:r>
      <w:r w:rsidR="00253D45">
        <w:fldChar w:fldCharType="begin"/>
      </w:r>
      <w:r>
        <w:rPr>
          <w:lang w:val="it-IT"/>
        </w:rPr>
        <w:instrText xml:space="preserve"> EQ \r(;\F(2,759;10</w:instrText>
      </w:r>
      <w:r>
        <w:rPr>
          <w:vertAlign w:val="superscript"/>
          <w:lang w:val="it-IT"/>
        </w:rPr>
        <w:instrText>6</w:instrText>
      </w:r>
      <w:r>
        <w:rPr>
          <w:lang w:val="it-IT"/>
        </w:rPr>
        <w:instrText xml:space="preserve">∙0,005963))  </w:instrText>
      </w:r>
      <w:r w:rsidR="00253D45">
        <w:fldChar w:fldCharType="end"/>
      </w:r>
    </w:p>
    <w:p w:rsidR="00B02EF3" w:rsidRDefault="00070698">
      <w:pPr>
        <w:pStyle w:val="Berechnungen"/>
        <w:rPr>
          <w:lang w:val="it-IT"/>
        </w:rPr>
      </w:pPr>
      <w:r>
        <w:rPr>
          <w:lang w:val="it-IT"/>
        </w:rPr>
        <w:tab/>
        <w:t>i= 0,02151m</w:t>
      </w:r>
    </w:p>
    <w:p w:rsidR="00B02EF3" w:rsidRDefault="00B02EF3">
      <w:pPr>
        <w:pStyle w:val="Berechnungen"/>
        <w:rPr>
          <w:lang w:val="it-IT"/>
        </w:rPr>
      </w:pPr>
    </w:p>
    <w:p w:rsidR="00B02EF3" w:rsidRDefault="00070698">
      <w:pPr>
        <w:pStyle w:val="Berechnungen"/>
        <w:rPr>
          <w:lang w:val="it-IT"/>
        </w:rPr>
      </w:pPr>
      <w:r>
        <w:rPr>
          <w:lang w:val="it-IT"/>
        </w:rPr>
        <w:tab/>
      </w:r>
      <w:r>
        <w:t>α</w:t>
      </w:r>
      <w:r>
        <w:rPr>
          <w:vertAlign w:val="subscript"/>
          <w:lang w:val="it-IT"/>
        </w:rPr>
        <w:t>e</w:t>
      </w:r>
      <w:r>
        <w:rPr>
          <w:lang w:val="it-IT"/>
        </w:rPr>
        <w:t xml:space="preserve">= </w:t>
      </w:r>
      <w:r>
        <w:t>α</w:t>
      </w:r>
      <w:r>
        <w:rPr>
          <w:lang w:val="it-IT"/>
        </w:rPr>
        <w:t xml:space="preserve"> + 0,09e/i</w:t>
      </w:r>
      <w:r>
        <w:rPr>
          <w:lang w:val="it-IT"/>
        </w:rPr>
        <w:tab/>
      </w:r>
      <w:r>
        <w:rPr>
          <w:lang w:val="it-IT"/>
        </w:rPr>
        <w:tab/>
      </w:r>
      <w:r>
        <w:rPr>
          <w:lang w:val="it-IT"/>
        </w:rPr>
        <w:tab/>
        <w:t>Eurocode 1993-1-5 Gleichung 4.12</w:t>
      </w:r>
    </w:p>
    <w:p w:rsidR="00B02EF3" w:rsidRDefault="00070698">
      <w:pPr>
        <w:pStyle w:val="Berechnungen"/>
        <w:rPr>
          <w:lang w:val="it-IT"/>
        </w:rPr>
      </w:pPr>
      <w:r>
        <w:rPr>
          <w:lang w:val="it-IT"/>
        </w:rPr>
        <w:tab/>
      </w:r>
      <w:r>
        <w:t>α</w:t>
      </w:r>
      <w:r>
        <w:rPr>
          <w:vertAlign w:val="subscript"/>
          <w:lang w:val="it-IT"/>
        </w:rPr>
        <w:t>e</w:t>
      </w:r>
      <w:r>
        <w:rPr>
          <w:lang w:val="it-IT"/>
        </w:rPr>
        <w:t>= 0,49 + 0,09∙0,04919/0,02151</w:t>
      </w:r>
    </w:p>
    <w:p w:rsidR="00B02EF3" w:rsidRDefault="00070698">
      <w:pPr>
        <w:pStyle w:val="Berechnungen"/>
        <w:rPr>
          <w:lang w:val="it-IT"/>
        </w:rPr>
      </w:pPr>
      <w:r>
        <w:rPr>
          <w:lang w:val="it-IT"/>
        </w:rPr>
        <w:tab/>
      </w:r>
      <w:r>
        <w:t>α</w:t>
      </w:r>
      <w:r>
        <w:rPr>
          <w:vertAlign w:val="subscript"/>
          <w:lang w:val="it-IT"/>
        </w:rPr>
        <w:t>e</w:t>
      </w:r>
      <w:r>
        <w:rPr>
          <w:lang w:val="it-IT"/>
        </w:rPr>
        <w:t>= 0,687</w:t>
      </w:r>
    </w:p>
    <w:p w:rsidR="00B02EF3" w:rsidRDefault="00B02EF3">
      <w:pPr>
        <w:pStyle w:val="Berechnungen"/>
        <w:rPr>
          <w:lang w:val="it-IT"/>
        </w:rPr>
      </w:pPr>
    </w:p>
    <w:p w:rsidR="00B02EF3" w:rsidRDefault="00070698">
      <w:pPr>
        <w:pStyle w:val="Berechnungen"/>
        <w:rPr>
          <w:lang w:val="it-IT"/>
        </w:rPr>
      </w:pPr>
      <w:r>
        <w:rPr>
          <w:lang w:val="it-IT"/>
        </w:rPr>
        <w:tab/>
        <w:t xml:space="preserve">k= 0,5∙(1 + </w:t>
      </w:r>
      <w:r>
        <w:t>α</w:t>
      </w:r>
      <w:r>
        <w:rPr>
          <w:vertAlign w:val="subscript"/>
          <w:lang w:val="it-IT"/>
        </w:rPr>
        <w:t>e</w:t>
      </w:r>
      <w:r>
        <w:rPr>
          <w:lang w:val="it-IT"/>
        </w:rPr>
        <w:t>∙(</w:t>
      </w:r>
      <w:r w:rsidR="00253D45">
        <w:fldChar w:fldCharType="begin"/>
      </w:r>
      <w:r>
        <w:rPr>
          <w:lang w:val="it-IT"/>
        </w:rPr>
        <w:instrText xml:space="preserve"> EQ \o(</w:instrText>
      </w:r>
      <w:r>
        <w:instrText>λ</w:instrText>
      </w:r>
      <w:r>
        <w:rPr>
          <w:lang w:val="it-IT"/>
        </w:rPr>
        <w:instrText>;\s\up1(¯))</w:instrText>
      </w:r>
      <w:r>
        <w:rPr>
          <w:vertAlign w:val="subscript"/>
          <w:lang w:val="it-IT"/>
        </w:rPr>
        <w:instrText>p</w:instrText>
      </w:r>
      <w:r>
        <w:rPr>
          <w:lang w:val="it-IT"/>
        </w:rPr>
        <w:instrText xml:space="preserve"> </w:instrText>
      </w:r>
      <w:r w:rsidR="00253D45">
        <w:fldChar w:fldCharType="end"/>
      </w:r>
      <w:r>
        <w:rPr>
          <w:lang w:val="it-IT"/>
        </w:rPr>
        <w:t xml:space="preserve"> – 0,2) + </w:t>
      </w:r>
      <w:r w:rsidR="00253D45">
        <w:fldChar w:fldCharType="begin"/>
      </w:r>
      <w:r>
        <w:rPr>
          <w:lang w:val="it-IT"/>
        </w:rPr>
        <w:instrText xml:space="preserve"> EQ \o(</w:instrText>
      </w:r>
      <w:r>
        <w:instrText>λ</w:instrText>
      </w:r>
      <w:r>
        <w:rPr>
          <w:lang w:val="it-IT"/>
        </w:rPr>
        <w:instrText>;\s\up1(¯))</w:instrText>
      </w:r>
      <w:r>
        <w:rPr>
          <w:vertAlign w:val="subscript"/>
          <w:lang w:val="it-IT"/>
        </w:rPr>
        <w:instrText>p</w:instrText>
      </w:r>
      <w:r>
        <w:rPr>
          <w:vertAlign w:val="superscript"/>
          <w:lang w:val="it-IT"/>
        </w:rPr>
        <w:instrText>²</w:instrText>
      </w:r>
      <w:r>
        <w:rPr>
          <w:lang w:val="it-IT"/>
        </w:rPr>
        <w:instrText xml:space="preserve"> </w:instrText>
      </w:r>
      <w:r w:rsidR="00253D45">
        <w:fldChar w:fldCharType="end"/>
      </w:r>
      <w:r>
        <w:rPr>
          <w:lang w:val="it-IT"/>
        </w:rPr>
        <w:t>)</w:t>
      </w:r>
    </w:p>
    <w:p w:rsidR="00B02EF3" w:rsidRDefault="00070698">
      <w:pPr>
        <w:pStyle w:val="Berechnungen"/>
        <w:rPr>
          <w:lang w:val="it-IT"/>
        </w:rPr>
      </w:pPr>
      <w:r>
        <w:rPr>
          <w:lang w:val="it-IT"/>
        </w:rPr>
        <w:tab/>
        <w:t>k= 0,5∙(1 + 0,687∙(2,918 – 0,2) + 2,918²)</w:t>
      </w:r>
    </w:p>
    <w:p w:rsidR="00B02EF3" w:rsidRDefault="00070698">
      <w:pPr>
        <w:pStyle w:val="Berechnungen"/>
        <w:rPr>
          <w:lang w:val="it-IT"/>
        </w:rPr>
      </w:pPr>
      <w:r>
        <w:rPr>
          <w:lang w:val="it-IT"/>
        </w:rPr>
        <w:tab/>
        <w:t>k= 5,69</w:t>
      </w:r>
    </w:p>
    <w:p w:rsidR="00B02EF3" w:rsidRDefault="00B02EF3">
      <w:pPr>
        <w:pStyle w:val="Berechnungen"/>
        <w:rPr>
          <w:lang w:val="it-IT"/>
        </w:rPr>
      </w:pPr>
    </w:p>
    <w:p w:rsidR="00B02EF3" w:rsidRDefault="00070698">
      <w:pPr>
        <w:pStyle w:val="Berechnungen"/>
        <w:rPr>
          <w:lang w:val="it-IT"/>
        </w:rPr>
      </w:pPr>
      <w:r>
        <w:rPr>
          <w:lang w:val="it-IT"/>
        </w:rPr>
        <w:tab/>
      </w:r>
      <w:r>
        <w:t>χ</w:t>
      </w:r>
      <w:r>
        <w:rPr>
          <w:vertAlign w:val="subscript"/>
          <w:lang w:val="it-IT"/>
        </w:rPr>
        <w:t>c</w:t>
      </w:r>
      <w:r>
        <w:rPr>
          <w:lang w:val="it-IT"/>
        </w:rPr>
        <w:t xml:space="preserve">= </w:t>
      </w:r>
      <w:r w:rsidR="00253D45">
        <w:fldChar w:fldCharType="begin"/>
      </w:r>
      <w:r>
        <w:rPr>
          <w:lang w:val="it-IT"/>
        </w:rPr>
        <w:instrText xml:space="preserve"> EQ MIN\b(1\;\F(1;k + \r(;k² – \o(</w:instrText>
      </w:r>
      <w:r>
        <w:instrText>λ</w:instrText>
      </w:r>
      <w:r>
        <w:rPr>
          <w:lang w:val="it-IT"/>
        </w:rPr>
        <w:instrText>;\s\up1(¯))</w:instrText>
      </w:r>
      <w:r>
        <w:rPr>
          <w:vertAlign w:val="subscript"/>
          <w:lang w:val="it-IT"/>
        </w:rPr>
        <w:instrText>p</w:instrText>
      </w:r>
      <w:r>
        <w:rPr>
          <w:vertAlign w:val="superscript"/>
          <w:lang w:val="it-IT"/>
        </w:rPr>
        <w:instrText>²</w:instrText>
      </w:r>
      <w:r>
        <w:rPr>
          <w:lang w:val="it-IT"/>
        </w:rPr>
        <w:instrText xml:space="preserve">))) </w:instrText>
      </w:r>
      <w:r w:rsidR="00253D45">
        <w:fldChar w:fldCharType="end"/>
      </w:r>
    </w:p>
    <w:p w:rsidR="00B02EF3" w:rsidRDefault="00070698">
      <w:pPr>
        <w:pStyle w:val="Berechnungen"/>
      </w:pPr>
      <w:r>
        <w:rPr>
          <w:lang w:val="it-IT"/>
        </w:rPr>
        <w:tab/>
      </w:r>
      <w:r>
        <w:t>χ</w:t>
      </w:r>
      <w:r>
        <w:rPr>
          <w:vertAlign w:val="subscript"/>
        </w:rPr>
        <w:t>c</w:t>
      </w:r>
      <w:r>
        <w:t xml:space="preserve">= </w:t>
      </w:r>
      <w:r w:rsidR="00253D45">
        <w:fldChar w:fldCharType="begin"/>
      </w:r>
      <w:r>
        <w:instrText xml:space="preserve"> EQ MIN\b(1\;\F(1;5,69 + \r(;5,69² – 2,918²))) </w:instrText>
      </w:r>
      <w:r w:rsidR="00253D45">
        <w:fldChar w:fldCharType="end"/>
      </w:r>
    </w:p>
    <w:p w:rsidR="00B02EF3" w:rsidRDefault="00070698">
      <w:pPr>
        <w:pStyle w:val="Berechnungen"/>
      </w:pPr>
      <w:r>
        <w:tab/>
        <w:t>χ</w:t>
      </w:r>
      <w:r>
        <w:rPr>
          <w:vertAlign w:val="subscript"/>
        </w:rPr>
        <w:t>c</w:t>
      </w:r>
      <w:r>
        <w:t>= 0,09453</w:t>
      </w:r>
    </w:p>
    <w:p w:rsidR="00B02EF3" w:rsidRDefault="00B02EF3">
      <w:pPr>
        <w:pStyle w:val="Berechnungen"/>
      </w:pPr>
    </w:p>
    <w:p w:rsidR="00B02EF3" w:rsidRDefault="00070698" w:rsidP="00B65606">
      <w:pPr>
        <w:pStyle w:val="Berechnungen"/>
        <w:outlineLvl w:val="0"/>
      </w:pPr>
      <w:r>
        <w:t>Interaktion</w:t>
      </w:r>
    </w:p>
    <w:p w:rsidR="00B02EF3" w:rsidRDefault="00070698">
      <w:pPr>
        <w:pStyle w:val="Berechnungen"/>
      </w:pPr>
      <w:r>
        <w:tab/>
        <w:t xml:space="preserve">ξ= </w:t>
      </w:r>
      <w:r w:rsidR="00253D45">
        <w:fldChar w:fldCharType="begin"/>
      </w:r>
      <w:r>
        <w:instrText>EQ \b(\F(σ</w:instrText>
      </w:r>
      <w:r>
        <w:rPr>
          <w:vertAlign w:val="subscript"/>
        </w:rPr>
        <w:instrText>cr,p</w:instrText>
      </w:r>
      <w:r>
        <w:instrText>;σ</w:instrText>
      </w:r>
      <w:r>
        <w:rPr>
          <w:vertAlign w:val="subscript"/>
        </w:rPr>
        <w:instrText>cr,c</w:instrText>
      </w:r>
      <w:r>
        <w:instrText>) – 1)</w:instrText>
      </w:r>
      <w:r w:rsidR="00253D45">
        <w:fldChar w:fldCharType="end"/>
      </w:r>
      <w:r>
        <w:t xml:space="preserve"> und ξ wird zwischen 0 &lt; ξ &lt; 1 begrenzt</w:t>
      </w:r>
    </w:p>
    <w:p w:rsidR="00B02EF3" w:rsidRDefault="00070698">
      <w:pPr>
        <w:pStyle w:val="Berechnungen"/>
      </w:pPr>
      <w:r>
        <w:tab/>
        <w:t xml:space="preserve">ξ= </w:t>
      </w:r>
      <w:r w:rsidR="00253D45">
        <w:fldChar w:fldCharType="begin"/>
      </w:r>
      <w:r>
        <w:instrText>EQ \b(\F(129,56;27,16) – 1)</w:instrText>
      </w:r>
      <w:r w:rsidR="00253D45">
        <w:fldChar w:fldCharType="end"/>
      </w:r>
    </w:p>
    <w:p w:rsidR="00B02EF3" w:rsidRDefault="00070698">
      <w:pPr>
        <w:pStyle w:val="Berechnungen"/>
      </w:pPr>
      <w:r>
        <w:tab/>
        <w:t>ξ= 1</w:t>
      </w:r>
    </w:p>
    <w:p w:rsidR="00B02EF3" w:rsidRDefault="00B02EF3">
      <w:pPr>
        <w:pStyle w:val="Berechnungen"/>
      </w:pP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070698">
      <w:pPr>
        <w:pStyle w:val="Berechnungen"/>
      </w:pPr>
      <w:r>
        <w:tab/>
        <w:t>ρ</w:t>
      </w:r>
      <w:r>
        <w:rPr>
          <w:vertAlign w:val="subscript"/>
        </w:rPr>
        <w:t>c</w:t>
      </w:r>
      <w:r>
        <w:t xml:space="preserve"> = (0,68952 – 0,09453)∙1∙(2 – 1) + 0,09453</w:t>
      </w:r>
    </w:p>
    <w:p w:rsidR="00B02EF3" w:rsidRDefault="00070698">
      <w:pPr>
        <w:pStyle w:val="Berechnungen"/>
        <w:rPr>
          <w:b/>
        </w:rPr>
      </w:pPr>
      <w:r>
        <w:rPr>
          <w:b/>
        </w:rPr>
        <w:tab/>
        <w:t>ρ</w:t>
      </w:r>
      <w:r>
        <w:rPr>
          <w:b/>
          <w:vertAlign w:val="subscript"/>
        </w:rPr>
        <w:t>c</w:t>
      </w:r>
      <w:r>
        <w:rPr>
          <w:b/>
        </w:rPr>
        <w:t xml:space="preserve"> = 0,68952</w:t>
      </w:r>
    </w:p>
    <w:p w:rsidR="00F26F77" w:rsidRDefault="00F26F77">
      <w:pPr>
        <w:spacing w:line="240" w:lineRule="auto"/>
      </w:pPr>
      <w:r>
        <w:br w:type="page"/>
      </w:r>
    </w:p>
    <w:p w:rsidR="00B02EF3" w:rsidRDefault="00B02EF3">
      <w:pPr>
        <w:pStyle w:val="Berechnungen"/>
      </w:pPr>
    </w:p>
    <w:p w:rsidR="00B02EF3" w:rsidRDefault="00070698" w:rsidP="00B65606">
      <w:pPr>
        <w:pStyle w:val="berschrift3"/>
      </w:pPr>
      <w:bookmarkStart w:id="243" w:name="_Toc288579099"/>
      <w:bookmarkStart w:id="244" w:name="_Toc319160545"/>
      <w:r>
        <w:t>Wirksame Querschnittswerte</w:t>
      </w:r>
      <w:bookmarkEnd w:id="243"/>
      <w:bookmarkEnd w:id="244"/>
    </w:p>
    <w:p w:rsidR="00B02EF3" w:rsidRDefault="00070698">
      <w:pPr>
        <w:pStyle w:val="Berechnungen"/>
        <w:rPr>
          <w:lang w:val="en-US"/>
        </w:rPr>
      </w:pPr>
      <w:r>
        <w:tab/>
      </w:r>
      <w:r>
        <w:rPr>
          <w:lang w:val="en-US"/>
        </w:rPr>
        <w:t>A</w:t>
      </w:r>
      <w:r>
        <w:rPr>
          <w:vertAlign w:val="subscript"/>
          <w:lang w:val="en-US"/>
        </w:rPr>
        <w:t>c,eff</w:t>
      </w:r>
      <w:r>
        <w:rPr>
          <w:lang w:val="en-US"/>
        </w:rPr>
        <w:t>= 0,01053</w:t>
      </w:r>
    </w:p>
    <w:p w:rsidR="00B02EF3" w:rsidRDefault="00074804">
      <w:pPr>
        <w:pStyle w:val="Berechnungen"/>
        <w:rPr>
          <w:lang w:val="en-US"/>
        </w:rPr>
      </w:pPr>
      <w:r>
        <w:rPr>
          <w:bCs/>
          <w:noProof/>
          <w:lang w:bidi="he-IL"/>
        </w:rPr>
        <w:drawing>
          <wp:anchor distT="0" distB="0" distL="114300" distR="114300" simplePos="0" relativeHeight="251791872" behindDoc="0" locked="0" layoutInCell="1" allowOverlap="1">
            <wp:simplePos x="0" y="0"/>
            <wp:positionH relativeFrom="column">
              <wp:posOffset>4463415</wp:posOffset>
            </wp:positionH>
            <wp:positionV relativeFrom="paragraph">
              <wp:posOffset>-635</wp:posOffset>
            </wp:positionV>
            <wp:extent cx="1485900" cy="3152775"/>
            <wp:effectExtent l="0" t="0" r="0" b="0"/>
            <wp:wrapNone/>
            <wp:docPr id="42" name="Grafik 41" descr="image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wmf"/>
                    <pic:cNvPicPr/>
                  </pic:nvPicPr>
                  <pic:blipFill>
                    <a:blip r:embed="rId47" cstate="print"/>
                    <a:stretch>
                      <a:fillRect/>
                    </a:stretch>
                  </pic:blipFill>
                  <pic:spPr>
                    <a:xfrm>
                      <a:off x="0" y="0"/>
                      <a:ext cx="1485900" cy="3152775"/>
                    </a:xfrm>
                    <a:prstGeom prst="rect">
                      <a:avLst/>
                    </a:prstGeom>
                  </pic:spPr>
                </pic:pic>
              </a:graphicData>
            </a:graphic>
          </wp:anchor>
        </w:drawing>
      </w:r>
    </w:p>
    <w:p w:rsidR="00B02EF3" w:rsidRDefault="00070698">
      <w:pPr>
        <w:pStyle w:val="Berechnungen"/>
        <w:rPr>
          <w:lang w:val="en-US"/>
        </w:rPr>
      </w:pPr>
      <w:r>
        <w:rPr>
          <w:lang w:val="en-US"/>
        </w:rPr>
        <w:tab/>
        <w:t>t</w:t>
      </w:r>
      <w:r>
        <w:rPr>
          <w:vertAlign w:val="subscript"/>
          <w:lang w:val="en-US"/>
        </w:rPr>
        <w:t>w,red</w:t>
      </w:r>
      <w:r>
        <w:rPr>
          <w:lang w:val="en-US"/>
        </w:rPr>
        <w:t>= t</w:t>
      </w:r>
      <w:r>
        <w:rPr>
          <w:vertAlign w:val="subscript"/>
          <w:lang w:val="en-US"/>
        </w:rPr>
        <w:t>w</w:t>
      </w:r>
      <w:r>
        <w:rPr>
          <w:lang w:val="en-US"/>
        </w:rPr>
        <w:t>∙</w:t>
      </w:r>
      <w:r>
        <w:t>ρ</w:t>
      </w:r>
      <w:r>
        <w:rPr>
          <w:vertAlign w:val="subscript"/>
          <w:lang w:val="en-US"/>
        </w:rPr>
        <w:t>c</w:t>
      </w:r>
      <w:r>
        <w:rPr>
          <w:lang w:val="en-US"/>
        </w:rPr>
        <w:t>= 0,009∙0,68952</w:t>
      </w:r>
    </w:p>
    <w:p w:rsidR="00B02EF3" w:rsidRDefault="00070698">
      <w:pPr>
        <w:pStyle w:val="Berechnungen"/>
        <w:rPr>
          <w:lang w:val="en-US"/>
        </w:rPr>
      </w:pPr>
      <w:r>
        <w:rPr>
          <w:lang w:val="en-US"/>
        </w:rPr>
        <w:tab/>
        <w:t>t</w:t>
      </w:r>
      <w:r>
        <w:rPr>
          <w:vertAlign w:val="subscript"/>
          <w:lang w:val="en-US"/>
        </w:rPr>
        <w:t>w,red</w:t>
      </w:r>
      <w:r>
        <w:rPr>
          <w:lang w:val="en-US"/>
        </w:rPr>
        <w:t>= 0,006206</w:t>
      </w:r>
    </w:p>
    <w:p w:rsidR="00B02EF3" w:rsidRDefault="00070698">
      <w:pPr>
        <w:pStyle w:val="Berechnungen"/>
        <w:rPr>
          <w:lang w:val="en-US"/>
        </w:rPr>
      </w:pPr>
      <w:r>
        <w:rPr>
          <w:lang w:val="en-US"/>
        </w:rPr>
        <w:tab/>
        <w:t>t</w:t>
      </w:r>
      <w:r>
        <w:rPr>
          <w:vertAlign w:val="subscript"/>
          <w:lang w:val="en-US"/>
        </w:rPr>
        <w:t>sl,red</w:t>
      </w:r>
      <w:r>
        <w:rPr>
          <w:lang w:val="en-US"/>
        </w:rPr>
        <w:t>= t</w:t>
      </w:r>
      <w:r>
        <w:rPr>
          <w:vertAlign w:val="subscript"/>
          <w:lang w:val="en-US"/>
        </w:rPr>
        <w:t>sl</w:t>
      </w:r>
      <w:r>
        <w:rPr>
          <w:lang w:val="en-US"/>
        </w:rPr>
        <w:t>∙</w:t>
      </w:r>
      <w:r>
        <w:t>ρ</w:t>
      </w:r>
      <w:r>
        <w:rPr>
          <w:vertAlign w:val="subscript"/>
          <w:lang w:val="en-US"/>
        </w:rPr>
        <w:t>c</w:t>
      </w:r>
      <w:r>
        <w:rPr>
          <w:lang w:val="en-US"/>
        </w:rPr>
        <w:t>= 0,008∙0,68952</w:t>
      </w:r>
    </w:p>
    <w:p w:rsidR="00B02EF3" w:rsidRDefault="00070698">
      <w:pPr>
        <w:pStyle w:val="Berechnungen"/>
        <w:rPr>
          <w:lang w:val="en-US"/>
        </w:rPr>
      </w:pPr>
      <w:r>
        <w:rPr>
          <w:lang w:val="en-US"/>
        </w:rPr>
        <w:tab/>
        <w:t>t</w:t>
      </w:r>
      <w:r>
        <w:rPr>
          <w:vertAlign w:val="subscript"/>
          <w:lang w:val="en-US"/>
        </w:rPr>
        <w:t>sl,red</w:t>
      </w:r>
      <w:r>
        <w:rPr>
          <w:lang w:val="en-US"/>
        </w:rPr>
        <w:t>= 0,005516</w:t>
      </w:r>
    </w:p>
    <w:p w:rsidR="00B02EF3" w:rsidRDefault="00B02EF3">
      <w:pPr>
        <w:pStyle w:val="Berechnungen"/>
        <w:rPr>
          <w:lang w:val="en-US"/>
        </w:rPr>
      </w:pPr>
    </w:p>
    <w:p w:rsidR="00B02EF3" w:rsidRDefault="00070698" w:rsidP="00B65606">
      <w:pPr>
        <w:pStyle w:val="Berechnungen"/>
        <w:outlineLvl w:val="0"/>
      </w:pPr>
      <w:r>
        <w:rPr>
          <w:lang w:val="en-US"/>
        </w:rPr>
        <w:tab/>
      </w:r>
      <w:r>
        <w:t xml:space="preserve">A= </w:t>
      </w:r>
      <w:r w:rsidR="00253D45">
        <w:fldChar w:fldCharType="begin"/>
      </w:r>
      <w:r>
        <w:instrText xml:space="preserve"> EQ \s\do3(</w:instrText>
      </w:r>
      <w:r>
        <w:rPr>
          <w:sz w:val="48"/>
          <w:szCs w:val="48"/>
        </w:rPr>
        <w:instrText>Σ</w:instrText>
      </w:r>
      <w:r>
        <w:instrText>)\b(\A(b</w:instrText>
      </w:r>
      <w:r>
        <w:rPr>
          <w:vertAlign w:val="subscript"/>
        </w:rPr>
        <w:instrText>f2</w:instrText>
      </w:r>
      <w:r>
        <w:instrText>∙t</w:instrText>
      </w:r>
      <w:r>
        <w:rPr>
          <w:vertAlign w:val="subscript"/>
        </w:rPr>
        <w:instrText>f2</w:instrText>
      </w:r>
      <w:r>
        <w:instrText>;(Zugsteg + b</w:instrText>
      </w:r>
      <w:r>
        <w:rPr>
          <w:vertAlign w:val="subscript"/>
        </w:rPr>
        <w:instrText>eff2o</w:instrText>
      </w:r>
      <w:r>
        <w:instrText>)∙h</w:instrText>
      </w:r>
      <w:r>
        <w:rPr>
          <w:vertAlign w:val="subscript"/>
        </w:rPr>
        <w:instrText>w</w:instrText>
      </w:r>
      <w:r>
        <w:instrText>;(b</w:instrText>
      </w:r>
      <w:r>
        <w:rPr>
          <w:vertAlign w:val="subscript"/>
        </w:rPr>
        <w:instrText>eff2u</w:instrText>
      </w:r>
      <w:r>
        <w:instrText xml:space="preserve"> + t</w:instrText>
      </w:r>
      <w:r>
        <w:rPr>
          <w:vertAlign w:val="subscript"/>
        </w:rPr>
        <w:instrText>sl</w:instrText>
      </w:r>
      <w:r>
        <w:instrText xml:space="preserve"> + b</w:instrText>
      </w:r>
      <w:r>
        <w:rPr>
          <w:vertAlign w:val="subscript"/>
        </w:rPr>
        <w:instrText>eff1o</w:instrText>
      </w:r>
      <w:r>
        <w:instrText>)∙h</w:instrText>
      </w:r>
      <w:r>
        <w:rPr>
          <w:vertAlign w:val="subscript"/>
        </w:rPr>
        <w:instrText>w</w:instrText>
      </w:r>
      <w:r>
        <w:instrText>;b</w:instrText>
      </w:r>
      <w:r>
        <w:rPr>
          <w:vertAlign w:val="subscript"/>
        </w:rPr>
        <w:instrText>eff1u</w:instrText>
      </w:r>
      <w:r>
        <w:instrText>∙h</w:instrText>
      </w:r>
      <w:r>
        <w:rPr>
          <w:vertAlign w:val="subscript"/>
        </w:rPr>
        <w:instrText>w</w:instrText>
      </w:r>
      <w:r>
        <w:instrText>;b</w:instrText>
      </w:r>
      <w:r>
        <w:rPr>
          <w:vertAlign w:val="subscript"/>
        </w:rPr>
        <w:instrText>f1</w:instrText>
      </w:r>
      <w:r>
        <w:instrText>∙t</w:instrText>
      </w:r>
      <w:r>
        <w:rPr>
          <w:vertAlign w:val="subscript"/>
        </w:rPr>
        <w:instrText>f1</w:instrText>
      </w:r>
      <w:r>
        <w:instrText>))</w:instrText>
      </w:r>
      <w:r w:rsidR="00253D45">
        <w:fldChar w:fldCharType="end"/>
      </w:r>
    </w:p>
    <w:p w:rsidR="00B02EF3" w:rsidRDefault="00070698">
      <w:pPr>
        <w:pStyle w:val="Berechnungen"/>
      </w:pPr>
      <w:r>
        <w:tab/>
        <w:t>A=</w:t>
      </w:r>
      <w:r w:rsidR="00253D45">
        <w:fldChar w:fldCharType="begin"/>
      </w:r>
      <w:r>
        <w:instrText xml:space="preserve"> EQ \s\do3(</w:instrText>
      </w:r>
      <w:r>
        <w:rPr>
          <w:sz w:val="48"/>
          <w:szCs w:val="48"/>
        </w:rPr>
        <w:instrText>Σ</w:instrText>
      </w:r>
      <w:r>
        <w:instrText>)\b(\A(0,37∙0,011;(1,612 + 0,53)∙0,009;(0,3533 + 0,008 + 0,2122)∙0,009;0,1837∙0,009;0,4915∙0,017))</w:instrText>
      </w:r>
      <w:r w:rsidR="00253D45">
        <w:fldChar w:fldCharType="end"/>
      </w:r>
    </w:p>
    <w:p w:rsidR="00B02EF3" w:rsidRDefault="00070698" w:rsidP="00B65606">
      <w:pPr>
        <w:pStyle w:val="Beschriftung"/>
        <w:jc w:val="right"/>
        <w:outlineLvl w:val="0"/>
      </w:pPr>
      <w:bookmarkStart w:id="245" w:name="_Toc247513568"/>
      <w:bookmarkStart w:id="246" w:name="_Toc247941123"/>
      <w:bookmarkStart w:id="247" w:name="_Toc301097155"/>
      <w:r>
        <w:t xml:space="preserve">Grafik </w:t>
      </w:r>
      <w:r w:rsidR="00253D45">
        <w:fldChar w:fldCharType="begin"/>
      </w:r>
      <w:r>
        <w:instrText xml:space="preserve"> SEQ Grafik \* ARABIC </w:instrText>
      </w:r>
      <w:r w:rsidR="00253D45">
        <w:fldChar w:fldCharType="separate"/>
      </w:r>
      <w:r w:rsidR="00EE7031">
        <w:rPr>
          <w:noProof/>
        </w:rPr>
        <w:t>18</w:t>
      </w:r>
      <w:r w:rsidR="00253D45">
        <w:fldChar w:fldCharType="end"/>
      </w:r>
      <w:r>
        <w:t xml:space="preserve"> notwendige Maße für die Querschnittswerte</w:t>
      </w:r>
      <w:bookmarkEnd w:id="245"/>
      <w:bookmarkEnd w:id="246"/>
      <w:bookmarkEnd w:id="247"/>
    </w:p>
    <w:p w:rsidR="00B02EF3" w:rsidRDefault="00070698" w:rsidP="00B65606">
      <w:pPr>
        <w:pStyle w:val="Berechnungen"/>
        <w:outlineLvl w:val="0"/>
      </w:pPr>
      <w:r>
        <w:t>Schwerpunkt</w:t>
      </w:r>
    </w:p>
    <w:p w:rsidR="00B02EF3" w:rsidRDefault="00070698">
      <w:pPr>
        <w:pStyle w:val="Berechnungen"/>
      </w:pPr>
      <w:r>
        <w:tab/>
        <w:t>b</w:t>
      </w:r>
      <w:r>
        <w:rPr>
          <w:vertAlign w:val="subscript"/>
        </w:rPr>
        <w:t>s</w:t>
      </w:r>
      <w:r>
        <w:t>= b</w:t>
      </w:r>
      <w:r>
        <w:rPr>
          <w:vertAlign w:val="subscript"/>
        </w:rPr>
        <w:t>eff2u</w:t>
      </w:r>
      <w:r>
        <w:t xml:space="preserve"> + t</w:t>
      </w:r>
      <w:r>
        <w:rPr>
          <w:vertAlign w:val="subscript"/>
        </w:rPr>
        <w:t>sl</w:t>
      </w:r>
      <w:r>
        <w:t xml:space="preserve"> + b</w:t>
      </w:r>
      <w:r>
        <w:rPr>
          <w:vertAlign w:val="subscript"/>
        </w:rPr>
        <w:t>eff1o</w:t>
      </w:r>
      <w:r>
        <w:t>= 0,3533 + 0,008 + 0,2122</w:t>
      </w:r>
    </w:p>
    <w:p w:rsidR="00B02EF3" w:rsidRDefault="00070698">
      <w:pPr>
        <w:pStyle w:val="Berechnungen"/>
      </w:pPr>
      <w:r>
        <w:tab/>
        <w:t>b</w:t>
      </w:r>
      <w:r>
        <w:rPr>
          <w:vertAlign w:val="subscript"/>
        </w:rPr>
        <w:t>s</w:t>
      </w:r>
      <w:r>
        <w:t>= 0,573</w:t>
      </w:r>
    </w:p>
    <w:p w:rsidR="00B02EF3" w:rsidRDefault="00070698">
      <w:pPr>
        <w:pStyle w:val="Berechnungen"/>
      </w:pPr>
      <w:r>
        <w:tab/>
        <w:t>b</w:t>
      </w:r>
      <w:r>
        <w:rPr>
          <w:vertAlign w:val="subscript"/>
        </w:rPr>
        <w:t>z</w:t>
      </w:r>
      <w:r>
        <w:t>= Zugsteg + b</w:t>
      </w:r>
      <w:r>
        <w:rPr>
          <w:vertAlign w:val="subscript"/>
        </w:rPr>
        <w:t>eff2o</w:t>
      </w:r>
      <w:r>
        <w:t>= 1,612 + 0,53007</w:t>
      </w:r>
    </w:p>
    <w:p w:rsidR="00B02EF3" w:rsidRDefault="00070698">
      <w:pPr>
        <w:pStyle w:val="Berechnungen"/>
      </w:pPr>
      <w:r>
        <w:tab/>
        <w:t>b</w:t>
      </w:r>
      <w:r>
        <w:rPr>
          <w:vertAlign w:val="subscript"/>
        </w:rPr>
        <w:t>z</w:t>
      </w:r>
      <w:r>
        <w:t>= 2,142</w:t>
      </w:r>
    </w:p>
    <w:p w:rsidR="00B02EF3" w:rsidRDefault="00070698">
      <w:pPr>
        <w:pStyle w:val="Berechnungen"/>
      </w:pPr>
      <w:r>
        <w:tab/>
        <w:t>A∙h</w:t>
      </w:r>
      <w:r>
        <w:rPr>
          <w:vertAlign w:val="subscript"/>
        </w:rPr>
        <w:t>s</w:t>
      </w:r>
      <w:r>
        <w:t xml:space="preserve">= </w:t>
      </w:r>
      <w:r w:rsidR="00253D45">
        <w:fldChar w:fldCharType="begin"/>
      </w:r>
      <w:r>
        <w:instrText xml:space="preserve"> EQ \s\do3(</w:instrText>
      </w:r>
      <w:r>
        <w:rPr>
          <w:sz w:val="48"/>
          <w:szCs w:val="48"/>
        </w:rPr>
        <w:instrText>Σ</w:instrText>
      </w:r>
      <w:r>
        <w:instrText>)\b(\A( – b</w:instrText>
      </w:r>
      <w:r>
        <w:rPr>
          <w:vertAlign w:val="subscript"/>
        </w:rPr>
        <w:instrText>f1</w:instrText>
      </w:r>
      <w:r>
        <w:instrText>∙t</w:instrText>
      </w:r>
      <w:r>
        <w:rPr>
          <w:vertAlign w:val="subscript"/>
        </w:rPr>
        <w:instrText>f1</w:instrText>
      </w:r>
      <w:r>
        <w:instrText>²/2;b\o(</w:instrText>
      </w:r>
      <w:r>
        <w:rPr>
          <w:vertAlign w:val="subscript"/>
        </w:rPr>
        <w:instrText>effu1;</w:instrText>
      </w:r>
      <w:r>
        <w:instrText>²    )∙t</w:instrText>
      </w:r>
      <w:r>
        <w:rPr>
          <w:vertAlign w:val="subscript"/>
        </w:rPr>
        <w:instrText>w</w:instrText>
      </w:r>
      <w:r>
        <w:instrText>/2;b</w:instrText>
      </w:r>
      <w:r>
        <w:rPr>
          <w:vertAlign w:val="subscript"/>
        </w:rPr>
        <w:instrText>f2</w:instrText>
      </w:r>
      <w:r>
        <w:instrText>∙t</w:instrText>
      </w:r>
      <w:r>
        <w:rPr>
          <w:vertAlign w:val="subscript"/>
        </w:rPr>
        <w:instrText>f2</w:instrText>
      </w:r>
      <w:r>
        <w:instrText>∙(h</w:instrText>
      </w:r>
      <w:r>
        <w:rPr>
          <w:vertAlign w:val="subscript"/>
        </w:rPr>
        <w:instrText>w</w:instrText>
      </w:r>
      <w:r>
        <w:instrText xml:space="preserve"> + t</w:instrText>
      </w:r>
      <w:r>
        <w:rPr>
          <w:vertAlign w:val="subscript"/>
        </w:rPr>
        <w:instrText>f2</w:instrText>
      </w:r>
      <w:r>
        <w:instrText>/2);b</w:instrText>
      </w:r>
      <w:r>
        <w:rPr>
          <w:vertAlign w:val="subscript"/>
        </w:rPr>
        <w:instrText>s</w:instrText>
      </w:r>
      <w:r>
        <w:instrText>∙t</w:instrText>
      </w:r>
      <w:r>
        <w:rPr>
          <w:vertAlign w:val="subscript"/>
        </w:rPr>
        <w:instrText>w,red</w:instrText>
      </w:r>
      <w:r>
        <w:instrText>∙(b</w:instrText>
      </w:r>
      <w:r>
        <w:rPr>
          <w:vertAlign w:val="subscript"/>
        </w:rPr>
        <w:instrText>s</w:instrText>
      </w:r>
      <w:r>
        <w:instrText>/2 + b</w:instrText>
      </w:r>
      <w:r>
        <w:rPr>
          <w:vertAlign w:val="subscript"/>
        </w:rPr>
        <w:instrText>eff1u</w:instrText>
      </w:r>
      <w:r>
        <w:instrText>);b</w:instrText>
      </w:r>
      <w:r>
        <w:rPr>
          <w:vertAlign w:val="subscript"/>
        </w:rPr>
        <w:instrText>z</w:instrText>
      </w:r>
      <w:r>
        <w:instrText>∙t</w:instrText>
      </w:r>
      <w:r>
        <w:rPr>
          <w:vertAlign w:val="subscript"/>
        </w:rPr>
        <w:instrText>w</w:instrText>
      </w:r>
      <w:r>
        <w:instrText>∙(h</w:instrText>
      </w:r>
      <w:r>
        <w:rPr>
          <w:vertAlign w:val="subscript"/>
        </w:rPr>
        <w:instrText>w</w:instrText>
      </w:r>
      <w:r>
        <w:instrText xml:space="preserve"> – b</w:instrText>
      </w:r>
      <w:r>
        <w:rPr>
          <w:vertAlign w:val="subscript"/>
        </w:rPr>
        <w:instrText>z</w:instrText>
      </w:r>
      <w:r>
        <w:instrText>/2)))</w:instrText>
      </w:r>
      <w:r w:rsidR="00253D45">
        <w:fldChar w:fldCharType="end"/>
      </w:r>
    </w:p>
    <w:p w:rsidR="00B02EF3" w:rsidRDefault="00070698">
      <w:pPr>
        <w:pStyle w:val="Berechnungen"/>
      </w:pPr>
      <w:r>
        <w:tab/>
        <w:t>A∙h</w:t>
      </w:r>
      <w:r>
        <w:rPr>
          <w:vertAlign w:val="subscript"/>
        </w:rPr>
        <w:t>s</w:t>
      </w:r>
      <w:r>
        <w:t xml:space="preserve">= </w:t>
      </w:r>
      <w:r w:rsidR="00253D45">
        <w:fldChar w:fldCharType="begin"/>
      </w:r>
      <w:r>
        <w:instrText xml:space="preserve"> EQ \s\do3(</w:instrText>
      </w:r>
      <w:r>
        <w:rPr>
          <w:sz w:val="48"/>
          <w:szCs w:val="48"/>
        </w:rPr>
        <w:instrText>Σ</w:instrText>
      </w:r>
      <w:r>
        <w:instrText>)\b(\A( – 0,4915∙0,017²/2;0,37∙0,011∙(2,9 + 0,011/2);0,1832²∙0,009/2;0,573∙0,006206∙(0,573/2 + 0,1832);2,142∙0,009∙(2,9 – 2,142/2)))</w:instrText>
      </w:r>
      <w:r w:rsidR="00253D45">
        <w:fldChar w:fldCharType="end"/>
      </w:r>
    </w:p>
    <w:p w:rsidR="00B02EF3" w:rsidRDefault="00070698">
      <w:pPr>
        <w:pStyle w:val="Berechnungen"/>
      </w:pPr>
      <w:r>
        <w:tab/>
        <w:t>h</w:t>
      </w:r>
      <w:r>
        <w:rPr>
          <w:vertAlign w:val="subscript"/>
        </w:rPr>
        <w:t>s</w:t>
      </w:r>
      <w:r>
        <w:t>= 1,3229</w:t>
      </w:r>
    </w:p>
    <w:p w:rsidR="00B02EF3" w:rsidRDefault="00B02EF3">
      <w:pPr>
        <w:pStyle w:val="Berechnungen"/>
      </w:pPr>
    </w:p>
    <w:p w:rsidR="00B02EF3" w:rsidRDefault="00070698" w:rsidP="00B65606">
      <w:pPr>
        <w:pStyle w:val="Berechnungen"/>
        <w:outlineLvl w:val="0"/>
      </w:pPr>
      <w:r>
        <w:tab/>
        <w:t>I</w:t>
      </w:r>
      <w:r>
        <w:rPr>
          <w:vertAlign w:val="subscript"/>
        </w:rPr>
        <w:t>eff</w:t>
      </w:r>
      <w:r>
        <w:t>= 5 Steiner + 5 Eigen</w:t>
      </w:r>
    </w:p>
    <w:p w:rsidR="00B02EF3" w:rsidRDefault="00070698" w:rsidP="00B65606">
      <w:pPr>
        <w:pStyle w:val="Berechnungen"/>
        <w:outlineLvl w:val="0"/>
      </w:pPr>
      <w:r>
        <w:tab/>
        <w:t>I</w:t>
      </w:r>
      <w:r>
        <w:rPr>
          <w:vertAlign w:val="subscript"/>
        </w:rPr>
        <w:t>eff</w:t>
      </w:r>
      <w:r>
        <w:t xml:space="preserve">= </w:t>
      </w:r>
      <w:r w:rsidR="00253D45">
        <w:fldChar w:fldCharType="begin"/>
      </w:r>
      <w:r>
        <w:instrText xml:space="preserve"> EQ \s\do3(</w:instrText>
      </w:r>
      <w:r>
        <w:rPr>
          <w:sz w:val="48"/>
          <w:szCs w:val="48"/>
        </w:rPr>
        <w:instrText>Σ</w:instrText>
      </w:r>
      <w:r>
        <w:instrText>)\b(\A(0,4915∙0,017³/12;0,1837³∙0,009/12;0,573³∙0,006206/12;2,142³∙0,009/12;0,37∙0,011³/12))</w:instrText>
      </w:r>
      <w:r w:rsidR="00253D45">
        <w:fldChar w:fldCharType="end"/>
      </w:r>
      <w:r>
        <w:t xml:space="preserve"> + </w:t>
      </w:r>
      <w:r w:rsidR="00253D45">
        <w:fldChar w:fldCharType="begin"/>
      </w:r>
      <w:r>
        <w:instrText xml:space="preserve"> EQ \s\do3(</w:instrText>
      </w:r>
      <w:r>
        <w:rPr>
          <w:sz w:val="48"/>
          <w:szCs w:val="48"/>
        </w:rPr>
        <w:instrText>Σ</w:instrText>
      </w:r>
      <w:r>
        <w:instrText>)\b(\A(0,573∙0,0062∙0,8518²;0,1837∙0,009∙1,23²;0,0083\o(5;¯)∙1,33²;2,142∙0,009∙0,506²;0,00407∙1,5825²))</w:instrText>
      </w:r>
      <w:r w:rsidR="00253D45">
        <w:fldChar w:fldCharType="end"/>
      </w:r>
    </w:p>
    <w:p w:rsidR="00B02EF3" w:rsidRDefault="00070698">
      <w:pPr>
        <w:pStyle w:val="Berechnungen"/>
      </w:pPr>
      <w:r>
        <w:tab/>
        <w:t>I</w:t>
      </w:r>
      <w:r>
        <w:rPr>
          <w:vertAlign w:val="subscript"/>
        </w:rPr>
        <w:t>eff</w:t>
      </w:r>
      <w:r>
        <w:t>= 0,00745 + 0,035</w:t>
      </w:r>
    </w:p>
    <w:p w:rsidR="00B02EF3" w:rsidRDefault="00070698">
      <w:pPr>
        <w:pStyle w:val="Berechnungen"/>
      </w:pPr>
      <w:r>
        <w:tab/>
        <w:t>I</w:t>
      </w:r>
      <w:r>
        <w:rPr>
          <w:vertAlign w:val="subscript"/>
        </w:rPr>
        <w:t>eff</w:t>
      </w:r>
      <w:r>
        <w:t>= 0,04251m</w:t>
      </w:r>
      <w:r>
        <w:rPr>
          <w:vertAlign w:val="superscript"/>
        </w:rPr>
        <w:t>4</w:t>
      </w:r>
    </w:p>
    <w:p w:rsidR="00B02EF3" w:rsidRDefault="00B02EF3">
      <w:pPr>
        <w:pStyle w:val="Berechnungen"/>
      </w:pPr>
    </w:p>
    <w:p w:rsidR="00B02EF3" w:rsidRDefault="00070698">
      <w:pPr>
        <w:pStyle w:val="Berechnungen"/>
      </w:pPr>
      <w:r>
        <w:lastRenderedPageBreak/>
        <w:t>wirksame Widerstandmomente</w:t>
      </w:r>
    </w:p>
    <w:p w:rsidR="00B02EF3" w:rsidRDefault="00070698">
      <w:pPr>
        <w:pStyle w:val="Berechnungen"/>
      </w:pPr>
      <w:r>
        <w:tab/>
        <w:t>W</w:t>
      </w:r>
      <w:r>
        <w:rPr>
          <w:vertAlign w:val="subscript"/>
        </w:rPr>
        <w:t>effu</w:t>
      </w:r>
      <w:r>
        <w:t xml:space="preserve">= </w:t>
      </w:r>
      <w:r w:rsidR="00253D45">
        <w:fldChar w:fldCharType="begin"/>
      </w:r>
      <w:r>
        <w:instrText xml:space="preserve"> EQ \F(I</w:instrText>
      </w:r>
      <w:r>
        <w:rPr>
          <w:vertAlign w:val="subscript"/>
        </w:rPr>
        <w:instrText>eff</w:instrText>
      </w:r>
      <w:r>
        <w:instrText>;z)= \F(I</w:instrText>
      </w:r>
      <w:r>
        <w:rPr>
          <w:vertAlign w:val="subscript"/>
        </w:rPr>
        <w:instrText>eff</w:instrText>
      </w:r>
      <w:r>
        <w:instrText>;h</w:instrText>
      </w:r>
      <w:r>
        <w:rPr>
          <w:vertAlign w:val="subscript"/>
        </w:rPr>
        <w:instrText>seff</w:instrText>
      </w:r>
      <w:r>
        <w:instrText xml:space="preserve"> + b</w:instrText>
      </w:r>
      <w:r>
        <w:rPr>
          <w:vertAlign w:val="subscript"/>
        </w:rPr>
        <w:instrText>f1</w:instrText>
      </w:r>
      <w:r>
        <w:instrText xml:space="preserve">/2) </w:instrText>
      </w:r>
      <w:r w:rsidR="00253D45">
        <w:fldChar w:fldCharType="end"/>
      </w:r>
      <w:r>
        <w:tab/>
      </w:r>
      <w:r>
        <w:tab/>
        <w:t>W</w:t>
      </w:r>
      <w:r>
        <w:rPr>
          <w:vertAlign w:val="subscript"/>
        </w:rPr>
        <w:t>effo</w:t>
      </w:r>
      <w:r>
        <w:t xml:space="preserve">= </w:t>
      </w:r>
      <w:r w:rsidR="00253D45">
        <w:fldChar w:fldCharType="begin"/>
      </w:r>
      <w:r>
        <w:instrText xml:space="preserve"> EQ \F(I</w:instrText>
      </w:r>
      <w:r>
        <w:rPr>
          <w:vertAlign w:val="subscript"/>
        </w:rPr>
        <w:instrText>eff</w:instrText>
      </w:r>
      <w:r>
        <w:instrText>;z)= \F(I</w:instrText>
      </w:r>
      <w:r>
        <w:rPr>
          <w:vertAlign w:val="subscript"/>
        </w:rPr>
        <w:instrText>eff</w:instrText>
      </w:r>
      <w:r>
        <w:instrText>;h</w:instrText>
      </w:r>
      <w:r>
        <w:rPr>
          <w:vertAlign w:val="subscript"/>
        </w:rPr>
        <w:instrText>w</w:instrText>
      </w:r>
      <w:r>
        <w:instrText xml:space="preserve"> – h</w:instrText>
      </w:r>
      <w:r>
        <w:rPr>
          <w:vertAlign w:val="subscript"/>
        </w:rPr>
        <w:instrText>seff</w:instrText>
      </w:r>
      <w:r>
        <w:instrText xml:space="preserve"> + b</w:instrText>
      </w:r>
      <w:r>
        <w:rPr>
          <w:vertAlign w:val="subscript"/>
        </w:rPr>
        <w:instrText>f2</w:instrText>
      </w:r>
      <w:r>
        <w:instrText xml:space="preserve">/2) </w:instrText>
      </w:r>
      <w:r w:rsidR="00253D45">
        <w:fldChar w:fldCharType="end"/>
      </w:r>
    </w:p>
    <w:p w:rsidR="00B02EF3" w:rsidRDefault="00070698">
      <w:pPr>
        <w:pStyle w:val="Berechnungen"/>
      </w:pPr>
      <w:r>
        <w:tab/>
        <w:t>W</w:t>
      </w:r>
      <w:r>
        <w:rPr>
          <w:vertAlign w:val="subscript"/>
        </w:rPr>
        <w:t>effu</w:t>
      </w:r>
      <w:r>
        <w:t xml:space="preserve">= </w:t>
      </w:r>
      <w:r w:rsidR="00253D45">
        <w:fldChar w:fldCharType="begin"/>
      </w:r>
      <w:r>
        <w:instrText xml:space="preserve"> EQ \F(0,0425;1,3229 + 0,017/2) </w:instrText>
      </w:r>
      <w:r w:rsidR="00253D45">
        <w:fldChar w:fldCharType="end"/>
      </w:r>
      <w:r>
        <w:tab/>
      </w:r>
      <w:r>
        <w:tab/>
        <w:t>W</w:t>
      </w:r>
      <w:r>
        <w:rPr>
          <w:vertAlign w:val="subscript"/>
        </w:rPr>
        <w:t>effo</w:t>
      </w:r>
      <w:r>
        <w:t xml:space="preserve">= </w:t>
      </w:r>
      <w:r w:rsidR="00253D45">
        <w:fldChar w:fldCharType="begin"/>
      </w:r>
      <w:r>
        <w:instrText xml:space="preserve"> EQ \F(0,0425;2,9 – 1,3229 + 0,011/2) </w:instrText>
      </w:r>
      <w:r w:rsidR="00253D45">
        <w:fldChar w:fldCharType="end"/>
      </w:r>
    </w:p>
    <w:p w:rsidR="00B02EF3" w:rsidRDefault="00070698">
      <w:pPr>
        <w:pStyle w:val="Berechnungen"/>
      </w:pPr>
      <w:r>
        <w:tab/>
        <w:t>W</w:t>
      </w:r>
      <w:r>
        <w:rPr>
          <w:vertAlign w:val="subscript"/>
        </w:rPr>
        <w:t>effu</w:t>
      </w:r>
      <w:r>
        <w:t>= 0,03193m³</w:t>
      </w:r>
      <w:r>
        <w:tab/>
      </w:r>
      <w:r>
        <w:tab/>
        <w:t>W</w:t>
      </w:r>
      <w:r>
        <w:rPr>
          <w:vertAlign w:val="subscript"/>
        </w:rPr>
        <w:t>effo</w:t>
      </w:r>
      <w:r>
        <w:t>= 0,02686m³</w:t>
      </w:r>
    </w:p>
    <w:p w:rsidR="00B02EF3" w:rsidRDefault="00070698">
      <w:pPr>
        <w:pStyle w:val="Berechnungen"/>
      </w:pPr>
      <w:r>
        <w:tab/>
        <w:t>M</w:t>
      </w:r>
      <w:r>
        <w:rPr>
          <w:vertAlign w:val="subscript"/>
        </w:rPr>
        <w:t>Rd,u</w:t>
      </w:r>
      <w:r>
        <w:t xml:space="preserve"> = W</w:t>
      </w:r>
      <w:r>
        <w:rPr>
          <w:vertAlign w:val="subscript"/>
        </w:rPr>
        <w:t>effu</w:t>
      </w:r>
      <w:r>
        <w:t>·f</w:t>
      </w:r>
      <w:r>
        <w:rPr>
          <w:vertAlign w:val="subscript"/>
        </w:rPr>
        <w:t>yd</w:t>
      </w:r>
      <w:r>
        <w:rPr>
          <w:vertAlign w:val="subscript"/>
        </w:rPr>
        <w:tab/>
      </w:r>
      <w:r>
        <w:tab/>
        <w:t>M</w:t>
      </w:r>
      <w:r>
        <w:rPr>
          <w:vertAlign w:val="subscript"/>
        </w:rPr>
        <w:t>Rd,o</w:t>
      </w:r>
      <w:r>
        <w:t xml:space="preserve"> = W</w:t>
      </w:r>
      <w:r>
        <w:rPr>
          <w:vertAlign w:val="subscript"/>
        </w:rPr>
        <w:t>effo</w:t>
      </w:r>
      <w:r>
        <w:t>·f</w:t>
      </w:r>
      <w:r>
        <w:rPr>
          <w:vertAlign w:val="subscript"/>
        </w:rPr>
        <w:t>yd</w:t>
      </w:r>
    </w:p>
    <w:p w:rsidR="00B02EF3" w:rsidRDefault="00070698">
      <w:pPr>
        <w:pStyle w:val="Berechnungen"/>
      </w:pPr>
      <w:r>
        <w:tab/>
        <w:t>M</w:t>
      </w:r>
      <w:r>
        <w:rPr>
          <w:vertAlign w:val="subscript"/>
        </w:rPr>
        <w:t>Rd,u</w:t>
      </w:r>
      <w:r>
        <w:t xml:space="preserve"> = 0,03193∙235000</w:t>
      </w:r>
      <w:r>
        <w:tab/>
      </w:r>
      <w:r>
        <w:tab/>
        <w:t>M</w:t>
      </w:r>
      <w:r>
        <w:rPr>
          <w:vertAlign w:val="subscript"/>
        </w:rPr>
        <w:t>Rd,u</w:t>
      </w:r>
      <w:r>
        <w:t xml:space="preserve"> = 0,02686∙235000</w:t>
      </w:r>
    </w:p>
    <w:p w:rsidR="00B02EF3" w:rsidRDefault="00070698">
      <w:pPr>
        <w:pStyle w:val="Berechnungen"/>
      </w:pPr>
      <w:r>
        <w:tab/>
        <w:t>M</w:t>
      </w:r>
      <w:r>
        <w:rPr>
          <w:vertAlign w:val="subscript"/>
        </w:rPr>
        <w:t>Rd,u</w:t>
      </w:r>
      <w:r>
        <w:t xml:space="preserve"> = 7503,1kNm</w:t>
      </w:r>
      <w:r>
        <w:tab/>
      </w:r>
      <w:r>
        <w:tab/>
        <w:t>M</w:t>
      </w:r>
      <w:r>
        <w:rPr>
          <w:vertAlign w:val="subscript"/>
        </w:rPr>
        <w:t>Rd,u</w:t>
      </w:r>
      <w:r>
        <w:t xml:space="preserve"> = 6312,3kNm</w:t>
      </w:r>
    </w:p>
    <w:p w:rsidR="00B02EF3" w:rsidRDefault="00B02EF3">
      <w:pPr>
        <w:pStyle w:val="Berechnungen"/>
      </w:pPr>
    </w:p>
    <w:p w:rsidR="00B02EF3" w:rsidRDefault="00B02EF3">
      <w:pPr>
        <w:pStyle w:val="Berechnungen"/>
      </w:pPr>
    </w:p>
    <w:p w:rsidR="00B02EF3" w:rsidRDefault="00070698" w:rsidP="00B65606">
      <w:pPr>
        <w:pStyle w:val="Berechnungen"/>
        <w:outlineLvl w:val="0"/>
      </w:pPr>
      <w:r>
        <w:tab/>
        <w:t>M</w:t>
      </w:r>
      <w:r>
        <w:rPr>
          <w:vertAlign w:val="subscript"/>
        </w:rPr>
        <w:t>Ed</w:t>
      </w:r>
      <w:r>
        <w:t>= 7541,325kNm</w:t>
      </w:r>
    </w:p>
    <w:p w:rsidR="00B02EF3" w:rsidRDefault="00B02EF3">
      <w:pPr>
        <w:pStyle w:val="Berechnungen"/>
      </w:pPr>
    </w:p>
    <w:p w:rsidR="00B02EF3" w:rsidRDefault="00070698">
      <w:pPr>
        <w:pStyle w:val="Berechnungen"/>
      </w:pPr>
      <w:r>
        <w:t>Nachweis, ob die Stegdicken weiter verringert werden müssen.</w:t>
      </w:r>
    </w:p>
    <w:p w:rsidR="00B02EF3" w:rsidRDefault="00070698">
      <w:pPr>
        <w:pStyle w:val="Berechnungen"/>
        <w:rPr>
          <w:lang w:val="it-IT"/>
        </w:rPr>
      </w:pPr>
      <w:r>
        <w:tab/>
        <w:t>σ</w:t>
      </w:r>
      <w:r>
        <w:rPr>
          <w:vertAlign w:val="subscript"/>
          <w:lang w:val="it-IT"/>
        </w:rPr>
        <w:t>com,Ed</w:t>
      </w:r>
      <w:r>
        <w:rPr>
          <w:lang w:val="it-IT"/>
        </w:rPr>
        <w:t xml:space="preserve">= </w:t>
      </w:r>
      <w:r w:rsidR="00253D45">
        <w:fldChar w:fldCharType="begin"/>
      </w:r>
      <w:r>
        <w:rPr>
          <w:lang w:val="it-IT"/>
        </w:rPr>
        <w:instrText xml:space="preserve"> EQ \F(M∙z;I)= \F(M∙(h</w:instrText>
      </w:r>
      <w:r>
        <w:rPr>
          <w:vertAlign w:val="subscript"/>
          <w:lang w:val="it-IT"/>
        </w:rPr>
        <w:instrText>s,eff</w:instrText>
      </w:r>
      <w:r>
        <w:rPr>
          <w:lang w:val="it-IT"/>
        </w:rPr>
        <w:instrText xml:space="preserve"> – b</w:instrText>
      </w:r>
      <w:r>
        <w:rPr>
          <w:vertAlign w:val="subscript"/>
          <w:lang w:val="it-IT"/>
        </w:rPr>
        <w:instrText>f1</w:instrText>
      </w:r>
      <w:r>
        <w:rPr>
          <w:lang w:val="it-IT"/>
        </w:rPr>
        <w:instrText xml:space="preserve">);I) </w:instrText>
      </w:r>
      <w:r w:rsidR="00253D45">
        <w:fldChar w:fldCharType="end"/>
      </w:r>
    </w:p>
    <w:p w:rsidR="00B02EF3" w:rsidRDefault="00070698">
      <w:pPr>
        <w:pStyle w:val="Berechnungen"/>
        <w:rPr>
          <w:lang w:val="it-IT"/>
        </w:rPr>
      </w:pPr>
      <w:r>
        <w:rPr>
          <w:lang w:val="it-IT"/>
        </w:rPr>
        <w:tab/>
      </w:r>
      <w:r>
        <w:t>σ</w:t>
      </w:r>
      <w:r>
        <w:rPr>
          <w:vertAlign w:val="subscript"/>
          <w:lang w:val="it-IT"/>
        </w:rPr>
        <w:t>com,Ed</w:t>
      </w:r>
      <w:r>
        <w:rPr>
          <w:lang w:val="it-IT"/>
        </w:rPr>
        <w:t xml:space="preserve">= </w:t>
      </w:r>
      <w:r w:rsidR="00253D45">
        <w:fldChar w:fldCharType="begin"/>
      </w:r>
      <w:r>
        <w:rPr>
          <w:lang w:val="it-IT"/>
        </w:rPr>
        <w:instrText xml:space="preserve"> EQ \F(7,541325∙(1,3229 – 0,4);0,04251) </w:instrText>
      </w:r>
      <w:r w:rsidR="00253D45">
        <w:fldChar w:fldCharType="end"/>
      </w:r>
    </w:p>
    <w:p w:rsidR="00B02EF3" w:rsidRDefault="00070698">
      <w:pPr>
        <w:pStyle w:val="Berechnungen"/>
        <w:rPr>
          <w:lang w:val="it-IT"/>
        </w:rPr>
      </w:pPr>
      <w:r>
        <w:rPr>
          <w:lang w:val="it-IT"/>
        </w:rPr>
        <w:tab/>
      </w:r>
      <w:r>
        <w:t>σ</w:t>
      </w:r>
      <w:r>
        <w:rPr>
          <w:vertAlign w:val="subscript"/>
          <w:lang w:val="it-IT"/>
        </w:rPr>
        <w:t>com,Ed</w:t>
      </w:r>
      <w:r>
        <w:rPr>
          <w:lang w:val="it-IT"/>
        </w:rPr>
        <w:t>= 163,7N/mm²</w:t>
      </w:r>
    </w:p>
    <w:p w:rsidR="00B02EF3" w:rsidRDefault="00B02EF3">
      <w:pPr>
        <w:pStyle w:val="Berechnungen"/>
        <w:rPr>
          <w:lang w:val="it-IT"/>
        </w:rPr>
      </w:pPr>
    </w:p>
    <w:p w:rsidR="00B02EF3" w:rsidRDefault="00070698">
      <w:pPr>
        <w:pStyle w:val="Berechnungen"/>
      </w:pPr>
      <w:r>
        <w:rPr>
          <w:lang w:val="it-IT"/>
        </w:rPr>
        <w:tab/>
      </w:r>
      <w:r w:rsidR="00253D45">
        <w:fldChar w:fldCharType="begin"/>
      </w:r>
      <w:r>
        <w:instrText xml:space="preserve"> EQ \F(σ</w:instrText>
      </w:r>
      <w:r>
        <w:rPr>
          <w:vertAlign w:val="subscript"/>
        </w:rPr>
        <w:instrText>com,Ed</w:instrText>
      </w:r>
      <w:r>
        <w:instrText>;ρ</w:instrText>
      </w:r>
      <w:r>
        <w:rPr>
          <w:vertAlign w:val="subscript"/>
        </w:rPr>
        <w:instrText>c</w:instrText>
      </w:r>
      <w:r>
        <w:instrText>∙f</w:instrText>
      </w:r>
      <w:r>
        <w:rPr>
          <w:vertAlign w:val="subscript"/>
        </w:rPr>
        <w:instrText>y</w:instrText>
      </w:r>
      <w:r>
        <w:instrText>/γ</w:instrText>
      </w:r>
      <w:r>
        <w:rPr>
          <w:vertAlign w:val="subscript"/>
        </w:rPr>
        <w:instrText>M</w:instrText>
      </w:r>
      <w:r>
        <w:instrText xml:space="preserve">) </w:instrText>
      </w:r>
      <w:r w:rsidR="00253D45">
        <w:fldChar w:fldCharType="end"/>
      </w:r>
      <w:r>
        <w:t xml:space="preserve">= </w:t>
      </w:r>
      <w:r w:rsidR="00253D45">
        <w:fldChar w:fldCharType="begin"/>
      </w:r>
      <w:r>
        <w:instrText xml:space="preserve"> EQ \F(163,7;0,68952∙235) </w:instrText>
      </w:r>
      <w:r w:rsidR="00253D45">
        <w:fldChar w:fldCharType="end"/>
      </w:r>
      <w:r>
        <w:t>&lt;1</w:t>
      </w:r>
      <w:r>
        <w:tab/>
      </w:r>
      <w:r>
        <w:tab/>
      </w:r>
      <w:r>
        <w:tab/>
        <w:t>Eurocode 1993-1-5 Gleichung A.3</w:t>
      </w:r>
    </w:p>
    <w:p w:rsidR="00B02EF3" w:rsidRDefault="00070698" w:rsidP="00B65606">
      <w:pPr>
        <w:pStyle w:val="Berechnungen"/>
        <w:outlineLvl w:val="0"/>
      </w:pPr>
      <w:r>
        <w:tab/>
        <w:t>1 &lt; 1</w:t>
      </w:r>
    </w:p>
    <w:p w:rsidR="00B02EF3" w:rsidRDefault="00070698">
      <w:pPr>
        <w:pStyle w:val="Berechnungen"/>
      </w:pPr>
      <w:r>
        <w:t>keine weitere Abminderung erforderlich</w:t>
      </w:r>
    </w:p>
    <w:p w:rsidR="00B02EF3" w:rsidRDefault="00B02EF3">
      <w:pPr>
        <w:pStyle w:val="Berechnungen"/>
      </w:pPr>
    </w:p>
    <w:p w:rsidR="00B02EF3" w:rsidRDefault="00070698" w:rsidP="00B65606">
      <w:pPr>
        <w:pStyle w:val="Berechnungen"/>
        <w:outlineLvl w:val="0"/>
      </w:pPr>
      <w:r>
        <w:t>Nachweise</w:t>
      </w:r>
    </w:p>
    <w:p w:rsidR="00B02EF3" w:rsidRDefault="00070698">
      <w:pPr>
        <w:pStyle w:val="Berechnungen"/>
      </w:pPr>
      <w:r>
        <w:tab/>
      </w:r>
      <w:r w:rsidR="00253D45">
        <w:fldChar w:fldCharType="begin"/>
      </w:r>
      <w:r>
        <w:instrText xml:space="preserve"> EQ \F(M</w:instrText>
      </w:r>
      <w:r>
        <w:rPr>
          <w:vertAlign w:val="subscript"/>
        </w:rPr>
        <w:instrText>Ed</w:instrText>
      </w:r>
      <w:r>
        <w:instrText>;M</w:instrText>
      </w:r>
      <w:r>
        <w:rPr>
          <w:vertAlign w:val="subscript"/>
        </w:rPr>
        <w:instrText>Rd,u</w:instrText>
      </w:r>
      <w:r>
        <w:instrText>) = \F(M</w:instrText>
      </w:r>
      <w:r>
        <w:rPr>
          <w:vertAlign w:val="subscript"/>
        </w:rPr>
        <w:instrText>Ed</w:instrText>
      </w:r>
      <w:r>
        <w:instrText>;W</w:instrText>
      </w:r>
      <w:r>
        <w:rPr>
          <w:vertAlign w:val="subscript"/>
        </w:rPr>
        <w:instrText>effu</w:instrText>
      </w:r>
      <w:r>
        <w:instrText>∙f</w:instrText>
      </w:r>
      <w:r>
        <w:rPr>
          <w:vertAlign w:val="subscript"/>
        </w:rPr>
        <w:instrText>yd</w:instrText>
      </w:r>
      <w:r>
        <w:instrText xml:space="preserve">) = \F(7541,325;7503,1) </w:instrText>
      </w:r>
      <w:r w:rsidR="00253D45">
        <w:fldChar w:fldCharType="end"/>
      </w:r>
    </w:p>
    <w:p w:rsidR="00B02EF3" w:rsidRDefault="00070698">
      <w:pPr>
        <w:pStyle w:val="Berechnungen"/>
      </w:pPr>
      <w:r>
        <w:tab/>
      </w:r>
      <w:r w:rsidR="00253D45">
        <w:fldChar w:fldCharType="begin"/>
      </w:r>
      <w:r>
        <w:instrText xml:space="preserve"> EQ 1,005 \o(&lt;;/) 1 </w:instrText>
      </w:r>
      <w:r w:rsidR="00253D45">
        <w:fldChar w:fldCharType="end"/>
      </w:r>
    </w:p>
    <w:p w:rsidR="00B02EF3" w:rsidRDefault="00070698">
      <w:pPr>
        <w:pStyle w:val="Berechnungen"/>
      </w:pPr>
      <w:r>
        <w:tab/>
      </w:r>
      <w:r w:rsidR="00253D45">
        <w:fldChar w:fldCharType="begin"/>
      </w:r>
      <w:r>
        <w:instrText xml:space="preserve"> EQ \F(M</w:instrText>
      </w:r>
      <w:r>
        <w:rPr>
          <w:vertAlign w:val="subscript"/>
        </w:rPr>
        <w:instrText>Ed</w:instrText>
      </w:r>
      <w:r>
        <w:instrText>;M</w:instrText>
      </w:r>
      <w:r>
        <w:rPr>
          <w:vertAlign w:val="subscript"/>
        </w:rPr>
        <w:instrText>Rd,o</w:instrText>
      </w:r>
      <w:r>
        <w:instrText xml:space="preserve">) = \F(7541,325;6312,3) </w:instrText>
      </w:r>
      <w:r w:rsidR="00253D45">
        <w:fldChar w:fldCharType="end"/>
      </w:r>
    </w:p>
    <w:p w:rsidR="00B02EF3" w:rsidRDefault="00070698">
      <w:pPr>
        <w:pStyle w:val="Berechnungen"/>
      </w:pPr>
      <w:r>
        <w:tab/>
      </w:r>
      <w:r w:rsidR="00253D45">
        <w:fldChar w:fldCharType="begin"/>
      </w:r>
      <w:r>
        <w:instrText xml:space="preserve"> EQ 1,1947 \o(&lt;;/)1 </w:instrText>
      </w:r>
      <w:r w:rsidR="00253D45">
        <w:fldChar w:fldCharType="end"/>
      </w:r>
    </w:p>
    <w:p w:rsidR="00B02EF3" w:rsidRDefault="00070698">
      <w:pPr>
        <w:pStyle w:val="Berechnungen"/>
      </w:pPr>
      <w:r>
        <w:t>Nachweis nicht erfüllt</w:t>
      </w:r>
    </w:p>
    <w:p w:rsidR="00B02EF3" w:rsidRDefault="00B02EF3">
      <w:pPr>
        <w:pStyle w:val="Berechnungen"/>
      </w:pPr>
    </w:p>
    <w:p w:rsidR="00B02EF3" w:rsidRDefault="00070698">
      <w:pPr>
        <w:pStyle w:val="Berechnungen"/>
      </w:pPr>
      <w:r>
        <w:t>genauerer Nachweis mit Abstand</w:t>
      </w:r>
    </w:p>
    <w:p w:rsidR="00B02EF3" w:rsidRDefault="00070698">
      <w:pPr>
        <w:pStyle w:val="Berechnungen"/>
      </w:pPr>
      <w:r>
        <w:tab/>
        <w:t>x= MIN</w:t>
      </w:r>
      <w:r w:rsidR="00253D45">
        <w:fldChar w:fldCharType="begin"/>
      </w:r>
      <w:r>
        <w:instrText xml:space="preserve"> EQ \b(\F(h</w:instrText>
      </w:r>
      <w:r>
        <w:rPr>
          <w:vertAlign w:val="subscript"/>
        </w:rPr>
        <w:instrText>w</w:instrText>
      </w:r>
      <w:r>
        <w:instrText xml:space="preserve"> – h</w:instrText>
      </w:r>
      <w:r>
        <w:rPr>
          <w:vertAlign w:val="subscript"/>
        </w:rPr>
        <w:instrText>1</w:instrText>
      </w:r>
      <w:r>
        <w:instrText xml:space="preserve">;2) \; 0,4∙a) </w:instrText>
      </w:r>
      <w:r w:rsidR="00253D45">
        <w:fldChar w:fldCharType="end"/>
      </w:r>
    </w:p>
    <w:p w:rsidR="00B02EF3" w:rsidRDefault="00070698">
      <w:pPr>
        <w:pStyle w:val="Berechnungen"/>
      </w:pPr>
      <w:r>
        <w:tab/>
        <w:t>x= MIN</w:t>
      </w:r>
      <w:r w:rsidR="00253D45">
        <w:fldChar w:fldCharType="begin"/>
      </w:r>
      <w:r>
        <w:instrText xml:space="preserve"> EQ \b(\F(2,9 – 0,4;2) \; 0,4∙7,1) </w:instrText>
      </w:r>
      <w:r w:rsidR="00253D45">
        <w:fldChar w:fldCharType="end"/>
      </w:r>
    </w:p>
    <w:p w:rsidR="00B02EF3" w:rsidRDefault="00070698">
      <w:pPr>
        <w:pStyle w:val="Berechnungen"/>
      </w:pPr>
      <w:r>
        <w:tab/>
        <w:t>x= 1,25m</w:t>
      </w:r>
    </w:p>
    <w:p w:rsidR="00B02EF3" w:rsidRDefault="00B02EF3">
      <w:pPr>
        <w:pStyle w:val="Berechnungen"/>
      </w:pPr>
    </w:p>
    <w:p w:rsidR="00B02EF3" w:rsidRDefault="00070698">
      <w:pPr>
        <w:pStyle w:val="Berechnungen"/>
      </w:pPr>
      <w:r>
        <w:t>abgemindertes Moment</w:t>
      </w:r>
    </w:p>
    <w:p w:rsidR="00B02EF3" w:rsidRDefault="00070698">
      <w:pPr>
        <w:pStyle w:val="Berechnungen"/>
        <w:rPr>
          <w:lang w:val="en-US"/>
        </w:rPr>
      </w:pPr>
      <w:r>
        <w:tab/>
      </w:r>
      <w:r>
        <w:rPr>
          <w:lang w:val="en-US"/>
        </w:rPr>
        <w:t>M</w:t>
      </w:r>
      <w:r>
        <w:rPr>
          <w:vertAlign w:val="subscript"/>
          <w:lang w:val="en-US"/>
        </w:rPr>
        <w:t>Ed</w:t>
      </w:r>
      <w:r>
        <w:rPr>
          <w:lang w:val="en-US"/>
        </w:rPr>
        <w:t>= M</w:t>
      </w:r>
      <w:r>
        <w:rPr>
          <w:vertAlign w:val="subscript"/>
          <w:lang w:val="en-US"/>
        </w:rPr>
        <w:t>Ed,N</w:t>
      </w:r>
      <w:r>
        <w:rPr>
          <w:lang w:val="en-US"/>
        </w:rPr>
        <w:t xml:space="preserve"> – x∙V + x²∙q/2</w:t>
      </w:r>
    </w:p>
    <w:p w:rsidR="00B02EF3" w:rsidRDefault="00070698">
      <w:pPr>
        <w:pStyle w:val="Berechnungen"/>
      </w:pPr>
      <w:r>
        <w:rPr>
          <w:lang w:val="en-US"/>
        </w:rPr>
        <w:tab/>
      </w:r>
      <w:r>
        <w:t>M</w:t>
      </w:r>
      <w:r>
        <w:rPr>
          <w:vertAlign w:val="subscript"/>
        </w:rPr>
        <w:t>Ed</w:t>
      </w:r>
      <w:r>
        <w:t>= 7541,325 – 1,25∙1142,625 + 1,25²∙55,4/2</w:t>
      </w:r>
    </w:p>
    <w:p w:rsidR="00B02EF3" w:rsidRDefault="00070698">
      <w:pPr>
        <w:pStyle w:val="Berechnungen"/>
      </w:pPr>
      <w:r>
        <w:tab/>
        <w:t>M</w:t>
      </w:r>
      <w:r>
        <w:rPr>
          <w:vertAlign w:val="subscript"/>
        </w:rPr>
        <w:t>Ed</w:t>
      </w:r>
      <w:r>
        <w:t>= 6156,325</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\F(M</w:instrText>
      </w:r>
      <w:r>
        <w:rPr>
          <w:vertAlign w:val="subscript"/>
        </w:rPr>
        <w:instrText>Ed</w:instrText>
      </w:r>
      <w:r>
        <w:instrText>;M</w:instrText>
      </w:r>
      <w:r>
        <w:rPr>
          <w:vertAlign w:val="subscript"/>
        </w:rPr>
        <w:instrText>Rd,u</w:instrText>
      </w:r>
      <w:r>
        <w:instrText xml:space="preserve">) = \F(6156,325;7503,1) </w:instrText>
      </w:r>
      <w:r w:rsidR="00253D45">
        <w:fldChar w:fldCharType="end"/>
      </w:r>
    </w:p>
    <w:p w:rsidR="00B02EF3" w:rsidRDefault="00070698">
      <w:pPr>
        <w:pStyle w:val="Berechnungen"/>
      </w:pPr>
      <w:r>
        <w:tab/>
        <w:t>0,8205 &lt; 1</w:t>
      </w:r>
    </w:p>
    <w:p w:rsidR="00B02EF3" w:rsidRDefault="00070698">
      <w:pPr>
        <w:pStyle w:val="Berechnungen"/>
      </w:pPr>
      <w:r>
        <w:t>Nachweis erfüllt</w:t>
      </w:r>
    </w:p>
    <w:p w:rsidR="00B02EF3" w:rsidRDefault="00B02EF3">
      <w:pPr>
        <w:pStyle w:val="Berechnungen"/>
      </w:pPr>
    </w:p>
    <w:p w:rsidR="00B02EF3" w:rsidRDefault="00070698">
      <w:pPr>
        <w:pStyle w:val="Berechnungen"/>
      </w:pPr>
      <w:r>
        <w:t>Da der Nachweis mit Abstand geführt wurde, muss über der Stütze ein zusätzlicher Klasse 3 Querschnittsnachweis geführt werden.</w:t>
      </w:r>
    </w:p>
    <w:p w:rsidR="00B02EF3" w:rsidRDefault="00070698">
      <w:pPr>
        <w:pStyle w:val="Berechnungen"/>
      </w:pPr>
      <w:r>
        <w:tab/>
        <w:t>h</w:t>
      </w:r>
      <w:r>
        <w:rPr>
          <w:vertAlign w:val="subscript"/>
        </w:rPr>
        <w:t xml:space="preserve">s </w:t>
      </w:r>
      <w:r>
        <w:t>=1,2874m</w:t>
      </w:r>
    </w:p>
    <w:p w:rsidR="00B02EF3" w:rsidRDefault="00070698">
      <w:pPr>
        <w:pStyle w:val="Berechnungen"/>
        <w:tabs>
          <w:tab w:val="left" w:pos="1843"/>
        </w:tabs>
      </w:pPr>
      <w:r>
        <w:tab/>
        <w:t>I= 0,04367m</w:t>
      </w:r>
      <w:r>
        <w:rPr>
          <w:vertAlign w:val="superscript"/>
        </w:rPr>
        <w:t>4</w:t>
      </w:r>
    </w:p>
    <w:p w:rsidR="00B02EF3" w:rsidRDefault="00B02EF3">
      <w:pPr>
        <w:pStyle w:val="Berechnungen"/>
      </w:pPr>
    </w:p>
    <w:p w:rsidR="00B02EF3" w:rsidRDefault="00070698">
      <w:pPr>
        <w:pStyle w:val="Berechnungen"/>
      </w:pPr>
      <w:r>
        <w:tab/>
        <w:t>η</w:t>
      </w:r>
      <w:r>
        <w:rPr>
          <w:vertAlign w:val="subscript"/>
        </w:rPr>
        <w:t>1u</w:t>
      </w:r>
      <w:r>
        <w:t xml:space="preserve">= </w:t>
      </w:r>
      <w:r w:rsidR="00253D45">
        <w:fldChar w:fldCharType="begin"/>
      </w:r>
      <w:r>
        <w:instrText xml:space="preserve"> EQ \F(M∙z;I∙f</w:instrText>
      </w:r>
      <w:r>
        <w:rPr>
          <w:vertAlign w:val="subscript"/>
        </w:rPr>
        <w:instrText>yd</w:instrText>
      </w:r>
      <w:r>
        <w:instrText>) = \F(M∙(h</w:instrText>
      </w:r>
      <w:r>
        <w:rPr>
          <w:vertAlign w:val="subscript"/>
        </w:rPr>
        <w:instrText>s</w:instrText>
      </w:r>
      <w:r>
        <w:instrText xml:space="preserve"> + t</w:instrText>
      </w:r>
      <w:r>
        <w:rPr>
          <w:vertAlign w:val="subscript"/>
        </w:rPr>
        <w:instrText>f1</w:instrText>
      </w:r>
      <w:r>
        <w:instrText>/2);I∙f</w:instrText>
      </w:r>
      <w:r>
        <w:rPr>
          <w:vertAlign w:val="subscript"/>
        </w:rPr>
        <w:instrText>yd</w:instrText>
      </w:r>
      <w:r>
        <w:instrText xml:space="preserve">) </w:instrText>
      </w:r>
      <w:r w:rsidR="00253D45">
        <w:fldChar w:fldCharType="end"/>
      </w:r>
      <w:r>
        <w:tab/>
      </w:r>
      <w:r>
        <w:tab/>
      </w:r>
      <w:r>
        <w:tab/>
        <w:t>Eurocode 1993-1-5 Gleichung 4.14</w:t>
      </w:r>
    </w:p>
    <w:p w:rsidR="00B02EF3" w:rsidRDefault="00070698">
      <w:pPr>
        <w:pStyle w:val="Berechnungen"/>
        <w:rPr>
          <w:lang w:val="it-IT"/>
        </w:rPr>
      </w:pPr>
      <w:r>
        <w:tab/>
        <w:t>η</w:t>
      </w:r>
      <w:r>
        <w:rPr>
          <w:vertAlign w:val="subscript"/>
          <w:lang w:val="it-IT"/>
        </w:rPr>
        <w:t>1u</w:t>
      </w:r>
      <w:r>
        <w:rPr>
          <w:lang w:val="it-IT"/>
        </w:rPr>
        <w:t xml:space="preserve">= </w:t>
      </w:r>
      <w:r w:rsidR="00253D45">
        <w:fldChar w:fldCharType="begin"/>
      </w:r>
      <w:r>
        <w:rPr>
          <w:lang w:val="it-IT"/>
        </w:rPr>
        <w:instrText xml:space="preserve"> EQ \F(7,541325∙(1,2874 + 0,017/2);0,04367∙235000) </w:instrText>
      </w:r>
      <w:r w:rsidR="00253D45">
        <w:fldChar w:fldCharType="end"/>
      </w:r>
    </w:p>
    <w:p w:rsidR="00B02EF3" w:rsidRDefault="00070698">
      <w:pPr>
        <w:pStyle w:val="Berechnungen"/>
        <w:rPr>
          <w:lang w:val="it-IT"/>
        </w:rPr>
      </w:pPr>
      <w:r>
        <w:rPr>
          <w:lang w:val="it-IT"/>
        </w:rPr>
        <w:tab/>
      </w:r>
      <w:r>
        <w:t>η</w:t>
      </w:r>
      <w:r>
        <w:rPr>
          <w:vertAlign w:val="subscript"/>
          <w:lang w:val="it-IT"/>
        </w:rPr>
        <w:t>1u</w:t>
      </w:r>
      <w:r>
        <w:rPr>
          <w:lang w:val="it-IT"/>
        </w:rPr>
        <w:t>= 0,952 &lt;1 OK</w:t>
      </w:r>
    </w:p>
    <w:p w:rsidR="00B02EF3" w:rsidRDefault="00B02EF3">
      <w:pPr>
        <w:pStyle w:val="Berechnungen"/>
        <w:rPr>
          <w:lang w:val="it-IT"/>
        </w:rPr>
      </w:pPr>
    </w:p>
    <w:p w:rsidR="00B02EF3" w:rsidRDefault="00070698">
      <w:pPr>
        <w:pStyle w:val="Berechnungen"/>
        <w:rPr>
          <w:lang w:val="it-IT"/>
        </w:rPr>
      </w:pPr>
      <w:r>
        <w:rPr>
          <w:lang w:val="it-IT"/>
        </w:rPr>
        <w:tab/>
      </w:r>
      <w:r>
        <w:t>η</w:t>
      </w:r>
      <w:r>
        <w:rPr>
          <w:vertAlign w:val="subscript"/>
          <w:lang w:val="it-IT"/>
        </w:rPr>
        <w:t>1o</w:t>
      </w:r>
      <w:r>
        <w:rPr>
          <w:lang w:val="it-IT"/>
        </w:rPr>
        <w:t xml:space="preserve">= </w:t>
      </w:r>
      <w:r w:rsidR="00253D45">
        <w:fldChar w:fldCharType="begin"/>
      </w:r>
      <w:r>
        <w:rPr>
          <w:lang w:val="it-IT"/>
        </w:rPr>
        <w:instrText xml:space="preserve"> EQ \F(M∙z;I∙f</w:instrText>
      </w:r>
      <w:r>
        <w:rPr>
          <w:vertAlign w:val="subscript"/>
          <w:lang w:val="it-IT"/>
        </w:rPr>
        <w:instrText>yd</w:instrText>
      </w:r>
      <w:r>
        <w:rPr>
          <w:lang w:val="it-IT"/>
        </w:rPr>
        <w:instrText>) = \F(M∙(hw – h</w:instrText>
      </w:r>
      <w:r>
        <w:rPr>
          <w:vertAlign w:val="subscript"/>
          <w:lang w:val="it-IT"/>
        </w:rPr>
        <w:instrText>s</w:instrText>
      </w:r>
      <w:r>
        <w:rPr>
          <w:lang w:val="it-IT"/>
        </w:rPr>
        <w:instrText xml:space="preserve"> + t</w:instrText>
      </w:r>
      <w:r>
        <w:rPr>
          <w:vertAlign w:val="subscript"/>
          <w:lang w:val="it-IT"/>
        </w:rPr>
        <w:instrText>f2</w:instrText>
      </w:r>
      <w:r>
        <w:rPr>
          <w:lang w:val="it-IT"/>
        </w:rPr>
        <w:instrText>/2);I∙f</w:instrText>
      </w:r>
      <w:r>
        <w:rPr>
          <w:vertAlign w:val="subscript"/>
          <w:lang w:val="it-IT"/>
        </w:rPr>
        <w:instrText>yd</w:instrText>
      </w:r>
      <w:r>
        <w:rPr>
          <w:lang w:val="it-IT"/>
        </w:rPr>
        <w:instrText xml:space="preserve">) </w:instrText>
      </w:r>
      <w:r w:rsidR="00253D45">
        <w:fldChar w:fldCharType="end"/>
      </w:r>
    </w:p>
    <w:p w:rsidR="00B02EF3" w:rsidRDefault="00070698">
      <w:pPr>
        <w:pStyle w:val="Berechnungen"/>
      </w:pPr>
      <w:r>
        <w:rPr>
          <w:lang w:val="it-IT"/>
        </w:rPr>
        <w:tab/>
      </w:r>
      <w:r>
        <w:t>η</w:t>
      </w:r>
      <w:r>
        <w:rPr>
          <w:vertAlign w:val="subscript"/>
        </w:rPr>
        <w:t>1o</w:t>
      </w:r>
      <w:r>
        <w:t xml:space="preserve">= </w:t>
      </w:r>
      <w:r w:rsidR="00253D45">
        <w:fldChar w:fldCharType="begin"/>
      </w:r>
      <w:r>
        <w:instrText xml:space="preserve"> EQ \F(7,541325∙(2,9 – 1,2874 + 0,011/2);0,04367∙235000) </w:instrText>
      </w:r>
      <w:r w:rsidR="00253D45">
        <w:fldChar w:fldCharType="end"/>
      </w:r>
    </w:p>
    <w:p w:rsidR="00B02EF3" w:rsidRDefault="00070698">
      <w:pPr>
        <w:pStyle w:val="Berechnungen"/>
      </w:pPr>
      <w:r>
        <w:tab/>
        <w:t>η</w:t>
      </w:r>
      <w:r>
        <w:rPr>
          <w:vertAlign w:val="subscript"/>
        </w:rPr>
        <w:t>1o</w:t>
      </w:r>
      <w:r>
        <w:t xml:space="preserve">= 1,189 </w:t>
      </w:r>
      <w:r w:rsidR="00253D45">
        <w:fldChar w:fldCharType="begin"/>
      </w:r>
      <w:r>
        <w:instrText xml:space="preserve"> EQ \o(&lt;;/) </w:instrText>
      </w:r>
      <w:r w:rsidR="00253D45">
        <w:fldChar w:fldCharType="end"/>
      </w:r>
      <w:r>
        <w:t>1</w:t>
      </w:r>
    </w:p>
    <w:p w:rsidR="00B02EF3" w:rsidRDefault="00070698">
      <w:pPr>
        <w:pStyle w:val="Berechnungen"/>
      </w:pPr>
      <w:r>
        <w:t>Nachweis nicht erfüllt</w:t>
      </w:r>
    </w:p>
    <w:p w:rsidR="00B02EF3" w:rsidRDefault="00B02EF3">
      <w:pPr>
        <w:pStyle w:val="Berechnungen"/>
      </w:pPr>
    </w:p>
    <w:p w:rsidR="00B02EF3" w:rsidRDefault="00070698">
      <w:pPr>
        <w:pStyle w:val="Berechnungen"/>
      </w:pPr>
      <w:r>
        <w:t>Der Eurocode erlaubt plastifizieren im Zugbereich für Klasse 3 Querschnitte.</w:t>
      </w:r>
    </w:p>
    <w:p w:rsidR="00B02EF3" w:rsidRDefault="00070698">
      <w:pPr>
        <w:pStyle w:val="Berechnungen"/>
        <w:rPr>
          <w:lang w:val="it-IT"/>
        </w:rPr>
      </w:pPr>
      <w:r>
        <w:tab/>
      </w:r>
      <w:r>
        <w:rPr>
          <w:lang w:val="it-IT"/>
        </w:rPr>
        <w:t xml:space="preserve">a= </w:t>
      </w:r>
      <w:r w:rsidR="00253D45">
        <w:fldChar w:fldCharType="begin"/>
      </w:r>
      <w:r>
        <w:rPr>
          <w:lang w:val="it-IT"/>
        </w:rPr>
        <w:instrText xml:space="preserve"> EQ \F(A</w:instrText>
      </w:r>
      <w:r>
        <w:rPr>
          <w:vertAlign w:val="subscript"/>
          <w:lang w:val="it-IT"/>
        </w:rPr>
        <w:instrText>1</w:instrText>
      </w:r>
      <w:r>
        <w:rPr>
          <w:lang w:val="it-IT"/>
        </w:rPr>
        <w:instrText xml:space="preserve"> – A</w:instrText>
      </w:r>
      <w:r>
        <w:rPr>
          <w:vertAlign w:val="subscript"/>
          <w:lang w:val="it-IT"/>
        </w:rPr>
        <w:instrText>2</w:instrText>
      </w:r>
      <w:r>
        <w:rPr>
          <w:lang w:val="it-IT"/>
        </w:rPr>
        <w:instrText xml:space="preserve"> + N/f</w:instrText>
      </w:r>
      <w:r>
        <w:rPr>
          <w:vertAlign w:val="subscript"/>
          <w:lang w:val="it-IT"/>
        </w:rPr>
        <w:instrText>yd</w:instrText>
      </w:r>
      <w:r>
        <w:rPr>
          <w:lang w:val="it-IT"/>
        </w:rPr>
        <w:instrText>;t</w:instrText>
      </w:r>
      <w:r>
        <w:rPr>
          <w:vertAlign w:val="subscript"/>
          <w:lang w:val="it-IT"/>
        </w:rPr>
        <w:instrText>w</w:instrText>
      </w:r>
      <w:r>
        <w:rPr>
          <w:lang w:val="it-IT"/>
        </w:rPr>
        <w:instrText xml:space="preserve">) </w:instrText>
      </w:r>
      <w:r w:rsidR="00253D45">
        <w:fldChar w:fldCharType="end"/>
      </w:r>
      <w:r>
        <w:rPr>
          <w:lang w:val="it-IT"/>
        </w:rPr>
        <w:t xml:space="preserve">= </w:t>
      </w:r>
      <w:r w:rsidR="00253D45">
        <w:fldChar w:fldCharType="begin"/>
      </w:r>
      <w:r>
        <w:rPr>
          <w:lang w:val="it-IT"/>
        </w:rPr>
        <w:instrText xml:space="preserve"> EQ \F(0,083\o(5;¯) – 0,00407 ;0,009) </w:instrText>
      </w:r>
      <w:r w:rsidR="00253D45">
        <w:fldChar w:fldCharType="end"/>
      </w:r>
    </w:p>
    <w:p w:rsidR="00B02EF3" w:rsidRDefault="00070698">
      <w:pPr>
        <w:pStyle w:val="Berechnungen"/>
        <w:rPr>
          <w:lang w:val="it-IT"/>
        </w:rPr>
      </w:pPr>
      <w:r>
        <w:rPr>
          <w:lang w:val="it-IT"/>
        </w:rPr>
        <w:tab/>
        <w:t>a= 0,476m</w:t>
      </w:r>
      <w:r>
        <w:rPr>
          <w:lang w:val="it-IT"/>
        </w:rPr>
        <w:tab/>
      </w:r>
      <w:r>
        <w:rPr>
          <w:lang w:val="it-IT"/>
        </w:rPr>
        <w:tab/>
        <w:t>plastifizierte Steglänge</w:t>
      </w:r>
    </w:p>
    <w:p w:rsidR="00B02EF3" w:rsidRDefault="00B02EF3">
      <w:pPr>
        <w:pStyle w:val="Berechnungen"/>
        <w:rPr>
          <w:lang w:val="it-IT"/>
        </w:rPr>
      </w:pPr>
    </w:p>
    <w:p w:rsidR="00B02EF3" w:rsidRDefault="00070698">
      <w:pPr>
        <w:pStyle w:val="Berechnungen"/>
        <w:rPr>
          <w:lang w:val="it-IT"/>
        </w:rPr>
      </w:pPr>
      <w:r>
        <w:rPr>
          <w:lang w:val="it-IT"/>
        </w:rPr>
        <w:tab/>
        <w:t xml:space="preserve">b= </w:t>
      </w:r>
      <w:r w:rsidR="00253D45">
        <w:fldChar w:fldCharType="begin"/>
      </w:r>
      <w:r>
        <w:rPr>
          <w:lang w:val="it-IT"/>
        </w:rPr>
        <w:instrText xml:space="preserve"> EQ \F(h</w:instrText>
      </w:r>
      <w:r>
        <w:rPr>
          <w:vertAlign w:val="subscript"/>
          <w:lang w:val="it-IT"/>
        </w:rPr>
        <w:instrText>w</w:instrText>
      </w:r>
      <w:r>
        <w:rPr>
          <w:lang w:val="it-IT"/>
        </w:rPr>
        <w:instrText xml:space="preserve">;2) – \F(a;2) </w:instrText>
      </w:r>
      <w:r w:rsidR="00253D45">
        <w:fldChar w:fldCharType="end"/>
      </w:r>
      <w:r>
        <w:rPr>
          <w:lang w:val="it-IT"/>
        </w:rPr>
        <w:t xml:space="preserve">= </w:t>
      </w:r>
      <w:r w:rsidR="00253D45">
        <w:fldChar w:fldCharType="begin"/>
      </w:r>
      <w:r>
        <w:rPr>
          <w:lang w:val="it-IT"/>
        </w:rPr>
        <w:instrText xml:space="preserve"> EQ \F(2,9;2) – \F(0,476;2) </w:instrText>
      </w:r>
      <w:r w:rsidR="00253D45">
        <w:fldChar w:fldCharType="end"/>
      </w:r>
    </w:p>
    <w:p w:rsidR="00B02EF3" w:rsidRDefault="00070698">
      <w:pPr>
        <w:pStyle w:val="Berechnungen"/>
        <w:rPr>
          <w:lang w:val="it-IT"/>
        </w:rPr>
      </w:pPr>
      <w:r>
        <w:rPr>
          <w:lang w:val="it-IT"/>
        </w:rPr>
        <w:tab/>
        <w:t>b= 1,212</w:t>
      </w:r>
    </w:p>
    <w:p w:rsidR="00B02EF3" w:rsidRDefault="00070698">
      <w:pPr>
        <w:pStyle w:val="Berechnungen"/>
        <w:spacing w:line="240" w:lineRule="auto"/>
        <w:rPr>
          <w:lang w:val="it-IT"/>
        </w:rPr>
      </w:pPr>
      <w:r>
        <w:rPr>
          <w:lang w:val="it-IT"/>
        </w:rPr>
        <w:tab/>
        <w:t>M</w:t>
      </w:r>
      <w:r>
        <w:rPr>
          <w:vertAlign w:val="subscript"/>
          <w:lang w:val="it-IT"/>
        </w:rPr>
        <w:t>PE,Rd</w:t>
      </w:r>
      <w:r>
        <w:rPr>
          <w:lang w:val="it-IT"/>
        </w:rPr>
        <w:t xml:space="preserve">= </w:t>
      </w:r>
      <w:r w:rsidR="00253D45">
        <w:fldChar w:fldCharType="begin"/>
      </w:r>
      <w:r>
        <w:rPr>
          <w:lang w:val="it-IT"/>
        </w:rPr>
        <w:instrText xml:space="preserve"> EQ \s\do3(</w:instrText>
      </w:r>
      <w:r>
        <w:rPr>
          <w:sz w:val="48"/>
          <w:szCs w:val="48"/>
        </w:rPr>
        <w:instrText>Σ</w:instrText>
      </w:r>
      <w:r>
        <w:rPr>
          <w:lang w:val="it-IT"/>
        </w:rPr>
        <w:instrText>)\b(\A(\F(2∙b²∙t</w:instrText>
      </w:r>
      <w:r>
        <w:rPr>
          <w:vertAlign w:val="subscript"/>
          <w:lang w:val="it-IT"/>
        </w:rPr>
        <w:instrText>w</w:instrText>
      </w:r>
      <w:r>
        <w:rPr>
          <w:lang w:val="it-IT"/>
        </w:rPr>
        <w:instrText>∙f</w:instrText>
      </w:r>
      <w:r>
        <w:rPr>
          <w:vertAlign w:val="subscript"/>
          <w:lang w:val="it-IT"/>
        </w:rPr>
        <w:instrText>yw</w:instrText>
      </w:r>
      <w:r>
        <w:rPr>
          <w:lang w:val="it-IT"/>
        </w:rPr>
        <w:instrText>;3);A</w:instrText>
      </w:r>
      <w:r>
        <w:rPr>
          <w:vertAlign w:val="subscript"/>
          <w:lang w:val="it-IT"/>
        </w:rPr>
        <w:instrText>1</w:instrText>
      </w:r>
      <w:r>
        <w:rPr>
          <w:lang w:val="it-IT"/>
        </w:rPr>
        <w:instrText>∙f</w:instrText>
      </w:r>
      <w:r>
        <w:rPr>
          <w:vertAlign w:val="subscript"/>
          <w:lang w:val="it-IT"/>
        </w:rPr>
        <w:instrText>yd1</w:instrText>
      </w:r>
      <w:r>
        <w:rPr>
          <w:lang w:val="it-IT"/>
        </w:rPr>
        <w:instrText>∙\b(b + \F(t</w:instrText>
      </w:r>
      <w:r>
        <w:rPr>
          <w:vertAlign w:val="subscript"/>
          <w:lang w:val="it-IT"/>
        </w:rPr>
        <w:instrText>f1</w:instrText>
      </w:r>
      <w:r>
        <w:rPr>
          <w:lang w:val="it-IT"/>
        </w:rPr>
        <w:instrText>;2));t</w:instrText>
      </w:r>
      <w:r>
        <w:rPr>
          <w:vertAlign w:val="subscript"/>
          <w:lang w:val="it-IT"/>
        </w:rPr>
        <w:instrText>w</w:instrText>
      </w:r>
      <w:r>
        <w:rPr>
          <w:lang w:val="it-IT"/>
        </w:rPr>
        <w:instrText>∙a∙f</w:instrText>
      </w:r>
      <w:r>
        <w:rPr>
          <w:vertAlign w:val="subscript"/>
          <w:lang w:val="it-IT"/>
        </w:rPr>
        <w:instrText>yw</w:instrText>
      </w:r>
      <w:r>
        <w:rPr>
          <w:lang w:val="it-IT"/>
        </w:rPr>
        <w:instrText>∙\b(b + \F(a;2));A</w:instrText>
      </w:r>
      <w:r>
        <w:rPr>
          <w:vertAlign w:val="subscript"/>
          <w:lang w:val="it-IT"/>
        </w:rPr>
        <w:instrText>2</w:instrText>
      </w:r>
      <w:r>
        <w:rPr>
          <w:lang w:val="it-IT"/>
        </w:rPr>
        <w:instrText>∙f</w:instrText>
      </w:r>
      <w:r>
        <w:rPr>
          <w:vertAlign w:val="subscript"/>
          <w:lang w:val="it-IT"/>
        </w:rPr>
        <w:instrText>yd2</w:instrText>
      </w:r>
      <w:r>
        <w:rPr>
          <w:lang w:val="it-IT"/>
        </w:rPr>
        <w:instrText>∙\b(a + b + \F(t</w:instrText>
      </w:r>
      <w:r>
        <w:rPr>
          <w:vertAlign w:val="subscript"/>
          <w:lang w:val="it-IT"/>
        </w:rPr>
        <w:instrText>f2</w:instrText>
      </w:r>
      <w:r>
        <w:rPr>
          <w:lang w:val="it-IT"/>
        </w:rPr>
        <w:instrText>;2)); – N∙\b(a + b + S – h</w:instrText>
      </w:r>
      <w:r>
        <w:rPr>
          <w:vertAlign w:val="subscript"/>
          <w:lang w:val="it-IT"/>
        </w:rPr>
        <w:instrText>w</w:instrText>
      </w:r>
      <w:r>
        <w:rPr>
          <w:lang w:val="it-IT"/>
        </w:rPr>
        <w:instrText xml:space="preserve">))) </w:instrText>
      </w:r>
      <w:r w:rsidR="00253D45">
        <w:fldChar w:fldCharType="end"/>
      </w:r>
    </w:p>
    <w:p w:rsidR="00B02EF3" w:rsidRDefault="00070698">
      <w:pPr>
        <w:pStyle w:val="Berechnungen"/>
        <w:spacing w:line="240" w:lineRule="auto"/>
        <w:rPr>
          <w:lang w:val="it-IT"/>
        </w:rPr>
      </w:pPr>
      <w:r>
        <w:rPr>
          <w:lang w:val="it-IT"/>
        </w:rPr>
        <w:lastRenderedPageBreak/>
        <w:t xml:space="preserve"> </w:t>
      </w:r>
      <w:r>
        <w:rPr>
          <w:lang w:val="it-IT"/>
        </w:rPr>
        <w:tab/>
        <w:t>M</w:t>
      </w:r>
      <w:r>
        <w:rPr>
          <w:vertAlign w:val="subscript"/>
          <w:lang w:val="it-IT"/>
        </w:rPr>
        <w:t>PE,Rd</w:t>
      </w:r>
      <w:r>
        <w:rPr>
          <w:lang w:val="it-IT"/>
        </w:rPr>
        <w:t xml:space="preserve">= </w:t>
      </w:r>
      <w:r w:rsidR="00253D45">
        <w:fldChar w:fldCharType="begin"/>
      </w:r>
      <w:r>
        <w:rPr>
          <w:lang w:val="it-IT"/>
        </w:rPr>
        <w:instrText xml:space="preserve"> EQ \s\do3(</w:instrText>
      </w:r>
      <w:r>
        <w:rPr>
          <w:sz w:val="48"/>
          <w:szCs w:val="48"/>
        </w:rPr>
        <w:instrText>Σ</w:instrText>
      </w:r>
      <w:r>
        <w:rPr>
          <w:lang w:val="it-IT"/>
        </w:rPr>
        <w:instrText>)\b(\A(\F(2∙1,212²∙0,009;3);0,0083\o(5;¯)∙\b(1,212 + \F(0,017;2));0,009∙0,476∙\b(1,212 + \F(0,476;2));0,00407∙\b(0,476 + 1,212 + \F(0,011;2));0))∙f</w:instrText>
      </w:r>
      <w:r>
        <w:rPr>
          <w:vertAlign w:val="subscript"/>
          <w:lang w:val="it-IT"/>
        </w:rPr>
        <w:instrText>yd</w:instrText>
      </w:r>
      <w:r>
        <w:rPr>
          <w:lang w:val="it-IT"/>
        </w:rPr>
        <w:instrText xml:space="preserve"> </w:instrText>
      </w:r>
      <w:r w:rsidR="00253D45">
        <w:fldChar w:fldCharType="end"/>
      </w:r>
      <w:r>
        <w:rPr>
          <w:lang w:val="it-IT"/>
        </w:rPr>
        <w:t>=</w:t>
      </w:r>
      <w:r w:rsidR="00253D45">
        <w:fldChar w:fldCharType="begin"/>
      </w:r>
      <w:r>
        <w:rPr>
          <w:lang w:val="it-IT"/>
        </w:rPr>
        <w:instrText>EQ \s\do3(</w:instrText>
      </w:r>
      <w:r>
        <w:rPr>
          <w:sz w:val="48"/>
          <w:szCs w:val="48"/>
        </w:rPr>
        <w:instrText>Σ</w:instrText>
      </w:r>
      <w:r>
        <w:rPr>
          <w:lang w:val="it-IT"/>
        </w:rPr>
        <w:instrText>)\b(\A(0,00881;0,01019;0,00621;0,00689;0))∙f</w:instrText>
      </w:r>
      <w:r>
        <w:rPr>
          <w:vertAlign w:val="subscript"/>
          <w:lang w:val="it-IT"/>
        </w:rPr>
        <w:instrText>yd</w:instrText>
      </w:r>
      <w:r>
        <w:rPr>
          <w:lang w:val="it-IT"/>
        </w:rPr>
        <w:instrText xml:space="preserve"> </w:instrText>
      </w:r>
      <w:r w:rsidR="00253D45">
        <w:fldChar w:fldCharType="end"/>
      </w:r>
    </w:p>
    <w:p w:rsidR="00B02EF3" w:rsidRDefault="00070698">
      <w:pPr>
        <w:pStyle w:val="Berechnungen"/>
      </w:pPr>
      <w:r>
        <w:rPr>
          <w:lang w:val="it-IT"/>
        </w:rPr>
        <w:tab/>
      </w:r>
      <w:r>
        <w:t>M</w:t>
      </w:r>
      <w:r>
        <w:rPr>
          <w:vertAlign w:val="subscript"/>
        </w:rPr>
        <w:t>PE,Rd</w:t>
      </w:r>
      <w:r>
        <w:t>= 7547,3kN</w:t>
      </w:r>
    </w:p>
    <w:p w:rsidR="00B02EF3" w:rsidRDefault="00B02EF3">
      <w:pPr>
        <w:pStyle w:val="Berechnungen"/>
      </w:pPr>
    </w:p>
    <w:p w:rsidR="00B02EF3" w:rsidRDefault="00070698">
      <w:pPr>
        <w:pStyle w:val="Berechnungen"/>
      </w:pPr>
      <w:r>
        <w:t>verbesserter Nachweis</w:t>
      </w:r>
    </w:p>
    <w:p w:rsidR="00B02EF3" w:rsidRDefault="00070698">
      <w:pPr>
        <w:pStyle w:val="Berechnungen"/>
      </w:pPr>
      <w:r>
        <w:tab/>
      </w:r>
      <w:r w:rsidR="00253D45">
        <w:fldChar w:fldCharType="begin"/>
      </w:r>
      <w:r>
        <w:instrText xml:space="preserve"> EQ \F(M</w:instrText>
      </w:r>
      <w:r>
        <w:rPr>
          <w:vertAlign w:val="subscript"/>
        </w:rPr>
        <w:instrText>ED</w:instrText>
      </w:r>
      <w:r>
        <w:instrText>;M</w:instrText>
      </w:r>
      <w:r>
        <w:rPr>
          <w:vertAlign w:val="subscript"/>
        </w:rPr>
        <w:instrText>PE,Rd</w:instrText>
      </w:r>
      <w:r>
        <w:instrText xml:space="preserve">) = \F(7541,325;7547,3) </w:instrText>
      </w:r>
      <w:r w:rsidR="00253D45">
        <w:fldChar w:fldCharType="end"/>
      </w:r>
    </w:p>
    <w:p w:rsidR="00B02EF3" w:rsidRDefault="00070698">
      <w:pPr>
        <w:pStyle w:val="Berechnungen"/>
      </w:pPr>
      <w:r>
        <w:tab/>
        <w:t>0,9992 &lt; 1</w:t>
      </w:r>
    </w:p>
    <w:p w:rsidR="00B02EF3" w:rsidRDefault="00070698">
      <w:pPr>
        <w:pStyle w:val="Berechnungen"/>
      </w:pPr>
      <w:r>
        <w:t>Nachweis erfüllt</w:t>
      </w:r>
    </w:p>
    <w:p w:rsidR="00B02EF3" w:rsidRDefault="00B02EF3">
      <w:pPr>
        <w:pStyle w:val="Berechnungen"/>
      </w:pPr>
    </w:p>
    <w:p w:rsidR="00B02EF3" w:rsidRDefault="00074804" w:rsidP="00B65606">
      <w:pPr>
        <w:pStyle w:val="berschrift3"/>
      </w:pPr>
      <w:bookmarkStart w:id="248" w:name="_Toc288579100"/>
      <w:r>
        <w:rPr>
          <w:noProof/>
          <w:lang w:bidi="he-IL"/>
        </w:rPr>
        <w:drawing>
          <wp:anchor distT="0" distB="0" distL="114300" distR="114300" simplePos="0" relativeHeight="251792896" behindDoc="0" locked="0" layoutInCell="1" allowOverlap="1">
            <wp:simplePos x="0" y="0"/>
            <wp:positionH relativeFrom="column">
              <wp:posOffset>3834765</wp:posOffset>
            </wp:positionH>
            <wp:positionV relativeFrom="paragraph">
              <wp:posOffset>160020</wp:posOffset>
            </wp:positionV>
            <wp:extent cx="2228850" cy="2390775"/>
            <wp:effectExtent l="0" t="0" r="0" b="0"/>
            <wp:wrapNone/>
            <wp:docPr id="43" name="Grafik 42" descr="image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wmf"/>
                    <pic:cNvPicPr/>
                  </pic:nvPicPr>
                  <pic:blipFill>
                    <a:blip r:embed="rId48" cstate="print"/>
                    <a:stretch>
                      <a:fillRect/>
                    </a:stretch>
                  </pic:blipFill>
                  <pic:spPr>
                    <a:xfrm>
                      <a:off x="0" y="0"/>
                      <a:ext cx="2228850" cy="2390775"/>
                    </a:xfrm>
                    <a:prstGeom prst="rect">
                      <a:avLst/>
                    </a:prstGeom>
                  </pic:spPr>
                </pic:pic>
              </a:graphicData>
            </a:graphic>
          </wp:anchor>
        </w:drawing>
      </w:r>
      <w:bookmarkStart w:id="249" w:name="_Toc319160546"/>
      <w:r w:rsidR="00070698">
        <w:t>Schubbeulen</w:t>
      </w:r>
      <w:bookmarkEnd w:id="248"/>
      <w:bookmarkEnd w:id="249"/>
    </w:p>
    <w:p w:rsidR="00B02EF3" w:rsidRDefault="00070698">
      <w:pPr>
        <w:pStyle w:val="Berechnungen"/>
      </w:pPr>
      <w:r>
        <w:t>Beim Schubbeulen wirken andere Breiten mit.</w:t>
      </w:r>
    </w:p>
    <w:p w:rsidR="00B02EF3" w:rsidRDefault="00070698">
      <w:pPr>
        <w:pStyle w:val="Berechnungen"/>
      </w:pPr>
      <w:r>
        <w:tab/>
        <w:t>b</w:t>
      </w:r>
      <w:r>
        <w:rPr>
          <w:vertAlign w:val="subscript"/>
        </w:rPr>
        <w:t>eff</w:t>
      </w:r>
      <w:r>
        <w:t>= 15∙ε∙t</w:t>
      </w:r>
      <w:r>
        <w:rPr>
          <w:vertAlign w:val="subscript"/>
        </w:rPr>
        <w:t>w</w:t>
      </w:r>
      <w:r>
        <w:t xml:space="preserve"> = 15∙1∙0,009</w:t>
      </w:r>
    </w:p>
    <w:p w:rsidR="00B02EF3" w:rsidRDefault="00070698">
      <w:pPr>
        <w:pStyle w:val="Berechnungen"/>
      </w:pPr>
      <w:r>
        <w:tab/>
        <w:t>b</w:t>
      </w:r>
      <w:r>
        <w:rPr>
          <w:vertAlign w:val="subscript"/>
        </w:rPr>
        <w:t>eff</w:t>
      </w:r>
      <w:r>
        <w:t>= 0,135m</w:t>
      </w:r>
    </w:p>
    <w:p w:rsidR="00B02EF3" w:rsidRDefault="00B02EF3">
      <w:pPr>
        <w:pStyle w:val="Berechnungen"/>
      </w:pPr>
    </w:p>
    <w:p w:rsidR="00B02EF3" w:rsidRDefault="00070698" w:rsidP="00B65606">
      <w:pPr>
        <w:pStyle w:val="Berechnungen"/>
        <w:outlineLvl w:val="0"/>
      </w:pPr>
      <w:r>
        <w:tab/>
        <w:t>A</w:t>
      </w:r>
      <w:r>
        <w:rPr>
          <w:vertAlign w:val="subscript"/>
        </w:rPr>
        <w:t>sl</w:t>
      </w:r>
      <w:r>
        <w:t>= (b</w:t>
      </w:r>
      <w:r>
        <w:rPr>
          <w:vertAlign w:val="subscript"/>
        </w:rPr>
        <w:t>eff</w:t>
      </w:r>
      <w:r>
        <w:t>∙2 + t</w:t>
      </w:r>
      <w:r>
        <w:rPr>
          <w:vertAlign w:val="subscript"/>
        </w:rPr>
        <w:t>sl</w:t>
      </w:r>
      <w:r>
        <w:t>)∙t</w:t>
      </w:r>
      <w:r>
        <w:rPr>
          <w:vertAlign w:val="subscript"/>
        </w:rPr>
        <w:t>w</w:t>
      </w:r>
      <w:r>
        <w:t xml:space="preserve"> + b</w:t>
      </w:r>
      <w:r>
        <w:rPr>
          <w:vertAlign w:val="subscript"/>
        </w:rPr>
        <w:t>sl</w:t>
      </w:r>
      <w:r>
        <w:t>∙t</w:t>
      </w:r>
      <w:r>
        <w:rPr>
          <w:vertAlign w:val="subscript"/>
        </w:rPr>
        <w:t>sl</w:t>
      </w:r>
    </w:p>
    <w:p w:rsidR="00B02EF3" w:rsidRDefault="00070698">
      <w:pPr>
        <w:pStyle w:val="Berechnungen"/>
      </w:pPr>
      <w:r>
        <w:tab/>
        <w:t>A</w:t>
      </w:r>
      <w:r>
        <w:rPr>
          <w:vertAlign w:val="subscript"/>
        </w:rPr>
        <w:t>sl</w:t>
      </w:r>
      <w:r>
        <w:t>= (0,27 + 0,008)∙0,009 + 0,008∙0,1</w:t>
      </w:r>
    </w:p>
    <w:p w:rsidR="00B02EF3" w:rsidRDefault="00070698">
      <w:pPr>
        <w:pStyle w:val="Berechnungen"/>
      </w:pPr>
      <w:r>
        <w:tab/>
        <w:t>A</w:t>
      </w:r>
      <w:r>
        <w:rPr>
          <w:vertAlign w:val="subscript"/>
        </w:rPr>
        <w:t>sl</w:t>
      </w:r>
      <w:r>
        <w:t>= 0,003302</w:t>
      </w:r>
    </w:p>
    <w:p w:rsidR="00B02EF3" w:rsidRDefault="00B02EF3">
      <w:pPr>
        <w:pStyle w:val="Berechnungen"/>
      </w:pPr>
    </w:p>
    <w:p w:rsidR="00B02EF3" w:rsidRDefault="00070698">
      <w:pPr>
        <w:pStyle w:val="Berechnungen"/>
      </w:pPr>
      <w:r>
        <w:tab/>
        <w:t>x</w:t>
      </w:r>
      <w:r>
        <w:rPr>
          <w:vertAlign w:val="subscript"/>
        </w:rPr>
        <w:t>sl</w:t>
      </w:r>
      <w:r>
        <w:t xml:space="preserve">= </w:t>
      </w:r>
      <w:r w:rsidR="00253D45">
        <w:fldChar w:fldCharType="begin"/>
      </w:r>
      <w:r>
        <w:instrText xml:space="preserve"> EQ \F(b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/2);A</w:instrText>
      </w:r>
      <w:r>
        <w:rPr>
          <w:vertAlign w:val="subscript"/>
        </w:rPr>
        <w:instrText>sl</w:instrText>
      </w:r>
      <w:r>
        <w:instrText xml:space="preserve">) </w:instrText>
      </w:r>
      <w:r w:rsidR="00253D45">
        <w:fldChar w:fldCharType="end"/>
      </w:r>
      <w:r>
        <w:t xml:space="preserve">= </w:t>
      </w:r>
      <w:r w:rsidR="00253D45">
        <w:fldChar w:fldCharType="begin"/>
      </w:r>
      <w:r>
        <w:instrText xml:space="preserve"> EQ \F(0,0008∙(0,0545);0,003302) </w:instrText>
      </w:r>
      <w:r w:rsidR="00253D45">
        <w:fldChar w:fldCharType="end"/>
      </w:r>
    </w:p>
    <w:p w:rsidR="00B02EF3" w:rsidRDefault="00070698">
      <w:pPr>
        <w:pStyle w:val="Berechnungen"/>
      </w:pPr>
      <w:r>
        <w:tab/>
        <w:t>x</w:t>
      </w:r>
      <w:r>
        <w:rPr>
          <w:vertAlign w:val="subscript"/>
        </w:rPr>
        <w:t>sl</w:t>
      </w:r>
      <w:r>
        <w:t>= 0,013204m</w:t>
      </w:r>
    </w:p>
    <w:p w:rsidR="00B02EF3" w:rsidRDefault="00070698" w:rsidP="00B65606">
      <w:pPr>
        <w:pStyle w:val="Beschriftung"/>
        <w:jc w:val="right"/>
        <w:outlineLvl w:val="0"/>
      </w:pPr>
      <w:bookmarkStart w:id="250" w:name="_Ref247429959"/>
      <w:bookmarkStart w:id="251" w:name="_Toc247513569"/>
      <w:bookmarkStart w:id="252" w:name="_Toc247941124"/>
      <w:bookmarkStart w:id="253" w:name="_Toc301097156"/>
      <w:r>
        <w:t xml:space="preserve">Grafik </w:t>
      </w:r>
      <w:r w:rsidR="00253D45">
        <w:fldChar w:fldCharType="begin"/>
      </w:r>
      <w:r>
        <w:instrText xml:space="preserve"> SEQ Grafik \* ARABIC </w:instrText>
      </w:r>
      <w:r w:rsidR="00253D45">
        <w:fldChar w:fldCharType="separate"/>
      </w:r>
      <w:r w:rsidR="00EE7031">
        <w:rPr>
          <w:noProof/>
        </w:rPr>
        <w:t>19</w:t>
      </w:r>
      <w:r w:rsidR="00253D45">
        <w:fldChar w:fldCharType="end"/>
      </w:r>
      <w:r>
        <w:t xml:space="preserve"> wirksame Breiten für Schubbeulen</w:t>
      </w:r>
      <w:bookmarkEnd w:id="250"/>
      <w:bookmarkEnd w:id="251"/>
      <w:bookmarkEnd w:id="252"/>
      <w:bookmarkEnd w:id="253"/>
    </w:p>
    <w:p w:rsidR="00B02EF3" w:rsidRDefault="00070698" w:rsidP="00B65606">
      <w:pPr>
        <w:pStyle w:val="Berechnungen"/>
        <w:outlineLvl w:val="0"/>
      </w:pPr>
      <w:r>
        <w:tab/>
        <w:t>I</w:t>
      </w:r>
      <w:r>
        <w:rPr>
          <w:vertAlign w:val="subscript"/>
        </w:rPr>
        <w:t>sl</w:t>
      </w:r>
      <w:r>
        <w:t xml:space="preserve">= </w:t>
      </w:r>
      <w:r w:rsidR="00253D45">
        <w:fldChar w:fldCharType="begin"/>
      </w:r>
      <w:r>
        <w:instrText xml:space="preserve"> EQ  \s\do3(</w:instrText>
      </w:r>
      <w:r>
        <w:rPr>
          <w:sz w:val="48"/>
          <w:szCs w:val="48"/>
        </w:rPr>
        <w:instrText>Σ</w:instrText>
      </w:r>
      <w:r>
        <w:instrText>)\b(\A(b</w:instrText>
      </w:r>
      <w:r>
        <w:rPr>
          <w:vertAlign w:val="subscript"/>
        </w:rPr>
        <w:instrText>eff</w:instrText>
      </w:r>
      <w:r>
        <w:instrText>∙t\o(</w:instrText>
      </w:r>
      <w:r>
        <w:rPr>
          <w:vertAlign w:val="subscript"/>
        </w:rPr>
        <w:instrText>w;</w:instrText>
      </w:r>
      <w:r>
        <w:instrText>³)/12;b\o(</w:instrText>
      </w:r>
      <w:r>
        <w:rPr>
          <w:vertAlign w:val="subscript"/>
        </w:rPr>
        <w:instrText>sl</w:instrText>
      </w:r>
      <w:r>
        <w:instrText>;³)/12;x\o(</w:instrText>
      </w:r>
      <w:r>
        <w:rPr>
          <w:vertAlign w:val="subscript"/>
        </w:rPr>
        <w:instrText>sl</w:instrText>
      </w:r>
      <w:r>
        <w:instrText>;²)∙b</w:instrText>
      </w:r>
      <w:r>
        <w:rPr>
          <w:vertAlign w:val="subscript"/>
        </w:rPr>
        <w:instrText>eff</w:instrText>
      </w:r>
      <w:r>
        <w:instrText>∙t</w:instrText>
      </w:r>
      <w:r>
        <w:rPr>
          <w:vertAlign w:val="subscript"/>
        </w:rPr>
        <w:instrText>w</w:instrText>
      </w:r>
      <w:r>
        <w:instrText>;b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x</w:instrText>
      </w:r>
      <w:r>
        <w:rPr>
          <w:vertAlign w:val="subscript"/>
        </w:rPr>
        <w:instrText>sl</w:instrText>
      </w:r>
      <w:r>
        <w:instrText>)²))</w:instrText>
      </w:r>
      <w:r w:rsidR="00253D45">
        <w:fldChar w:fldCharType="end"/>
      </w:r>
      <w:r>
        <w:t xml:space="preserve"> </w:t>
      </w:r>
    </w:p>
    <w:p w:rsidR="00B02EF3" w:rsidRDefault="00070698" w:rsidP="00B65606">
      <w:pPr>
        <w:pStyle w:val="Berechnungen"/>
        <w:outlineLvl w:val="0"/>
      </w:pPr>
      <w:r>
        <w:tab/>
        <w:t>I</w:t>
      </w:r>
      <w:r>
        <w:rPr>
          <w:vertAlign w:val="subscript"/>
        </w:rPr>
        <w:t>sl</w:t>
      </w:r>
      <w:r>
        <w:t xml:space="preserve">= </w:t>
      </w:r>
      <w:r w:rsidR="00253D45">
        <w:fldChar w:fldCharType="begin"/>
      </w:r>
      <w:r>
        <w:instrText xml:space="preserve"> EQ  \s\do3(</w:instrText>
      </w:r>
      <w:r>
        <w:rPr>
          <w:sz w:val="48"/>
          <w:szCs w:val="48"/>
        </w:rPr>
        <w:instrText>Σ</w:instrText>
      </w:r>
      <w:r>
        <w:instrText>)\b(\A(0,278∙0,009³/12;0,1³∙0,008/12;0,013204²∙0,278∙0,009;0,1∙0,008∙(0,0545 – 0,013204)²))</w:instrText>
      </w:r>
      <w:r w:rsidR="00253D45">
        <w:fldChar w:fldCharType="end"/>
      </w:r>
      <w:r>
        <w:t xml:space="preserve">= </w:t>
      </w:r>
      <w:r w:rsidR="00253D45">
        <w:fldChar w:fldCharType="begin"/>
      </w:r>
      <w:r>
        <w:instrText xml:space="preserve"> EQ  \s\do3(</w:instrText>
      </w:r>
      <w:r>
        <w:rPr>
          <w:sz w:val="48"/>
          <w:szCs w:val="48"/>
        </w:rPr>
        <w:instrText>Σ</w:instrText>
      </w:r>
      <w:r>
        <w:instrText>)\b(\A(0;0,\o(6;¯);0,436;1,36))</w:instrText>
      </w:r>
      <w:r w:rsidR="00253D45">
        <w:fldChar w:fldCharType="end"/>
      </w:r>
      <w:r>
        <w:t>∙10</w:t>
      </w:r>
      <w:r>
        <w:rPr>
          <w:vertAlign w:val="superscript"/>
        </w:rPr>
        <w:t>–6</w:t>
      </w:r>
      <w:r>
        <w:t>m</w:t>
      </w:r>
      <w:r>
        <w:rPr>
          <w:vertAlign w:val="superscript"/>
        </w:rPr>
        <w:t>4</w:t>
      </w:r>
    </w:p>
    <w:p w:rsidR="00B02EF3" w:rsidRDefault="00070698">
      <w:pPr>
        <w:pStyle w:val="Berechnungen"/>
      </w:pPr>
      <w:r>
        <w:tab/>
        <w:t>I</w:t>
      </w:r>
      <w:r>
        <w:rPr>
          <w:vertAlign w:val="subscript"/>
        </w:rPr>
        <w:t>sl</w:t>
      </w:r>
      <w:r>
        <w:t>= 2,484∙ 10</w:t>
      </w:r>
      <w:r>
        <w:rPr>
          <w:vertAlign w:val="superscript"/>
        </w:rPr>
        <w:t>–6</w:t>
      </w:r>
      <w:r>
        <w:t>m</w:t>
      </w:r>
      <w:r>
        <w:rPr>
          <w:vertAlign w:val="superscript"/>
        </w:rPr>
        <w:t>4</w:t>
      </w:r>
    </w:p>
    <w:p w:rsidR="00B02EF3" w:rsidRDefault="00B02EF3">
      <w:pPr>
        <w:pStyle w:val="Berechnungen"/>
      </w:pPr>
    </w:p>
    <w:p w:rsidR="00B02EF3" w:rsidRDefault="00070698" w:rsidP="00B65606">
      <w:pPr>
        <w:pStyle w:val="Berechnungen"/>
        <w:outlineLvl w:val="0"/>
        <w:rPr>
          <w:b/>
        </w:rPr>
      </w:pPr>
      <w:r>
        <w:rPr>
          <w:b/>
        </w:rPr>
        <w:t>Berechnung des Schubbeulwertes</w:t>
      </w:r>
    </w:p>
    <w:p w:rsidR="00B02EF3" w:rsidRDefault="00070698">
      <w:pPr>
        <w:pStyle w:val="Berechnungen"/>
      </w:pPr>
      <w:r>
        <w:t>Es werden vom Einzelfeld und vom Gesamtfeld die Schlankheiten errechnet. Die kleinere ist Maßgebend.</w:t>
      </w:r>
    </w:p>
    <w:p w:rsidR="00B02EF3" w:rsidRDefault="00B02EF3">
      <w:pPr>
        <w:pStyle w:val="Berechnungen"/>
      </w:pPr>
    </w:p>
    <w:p w:rsidR="00B02EF3" w:rsidRDefault="00070698" w:rsidP="00B65606">
      <w:pPr>
        <w:pStyle w:val="Berechnungen"/>
        <w:outlineLvl w:val="0"/>
      </w:pPr>
      <w:r>
        <w:t>Gesamtfeld</w:t>
      </w:r>
    </w:p>
    <w:p w:rsidR="00B02EF3" w:rsidRDefault="00070698">
      <w:pPr>
        <w:pStyle w:val="Berechnungen"/>
      </w:pPr>
      <w:r>
        <w:tab/>
        <w:t>k</w:t>
      </w:r>
      <w:r>
        <w:rPr>
          <w:vertAlign w:val="subscript"/>
        </w:rPr>
        <w:t>τsl</w:t>
      </w:r>
      <w:r>
        <w:t>= MAX( Formel 1; Formel 2)</w:t>
      </w:r>
      <w:r>
        <w:tab/>
      </w:r>
      <w:r>
        <w:tab/>
      </w:r>
      <w:r>
        <w:tab/>
        <w:t>Eurocode 1993-1-5 Gleichung A.5</w:t>
      </w:r>
    </w:p>
    <w:p w:rsidR="00B02EF3" w:rsidRDefault="00070698">
      <w:pPr>
        <w:pStyle w:val="Berechnungen"/>
      </w:pPr>
      <w:r>
        <w:lastRenderedPageBreak/>
        <w:tab/>
        <w:t>Formel 1= 9∙</w:t>
      </w:r>
      <w:r w:rsidR="00253D45">
        <w:fldChar w:fldCharType="begin"/>
      </w:r>
      <w:r>
        <w:instrText xml:space="preserve"> EQ \b(\f(h</w:instrText>
      </w:r>
      <w:r>
        <w:rPr>
          <w:vertAlign w:val="subscript"/>
        </w:rPr>
        <w:instrText>w</w:instrText>
      </w:r>
      <w:r>
        <w:instrText>;a))\s\up9(</w:instrText>
      </w:r>
      <w:r>
        <w:rPr>
          <w:vertAlign w:val="superscript"/>
        </w:rPr>
        <w:instrText>2</w:instrText>
      </w:r>
      <w:r>
        <w:instrText>)∙ \b(\f(I</w:instrText>
      </w:r>
      <w:r>
        <w:rPr>
          <w:vertAlign w:val="subscript"/>
        </w:rPr>
        <w:instrText>sl</w:instrText>
      </w:r>
      <w:r>
        <w:instrText>;t³∙h</w:instrText>
      </w:r>
      <w:r>
        <w:rPr>
          <w:vertAlign w:val="subscript"/>
        </w:rPr>
        <w:instrText>w</w:instrText>
      </w:r>
      <w:r>
        <w:instrText>))\s\up9(</w:instrText>
      </w:r>
      <w:r>
        <w:rPr>
          <w:vertAlign w:val="superscript"/>
        </w:rPr>
        <w:instrText>0,75</w:instrText>
      </w:r>
      <w:r>
        <w:instrText xml:space="preserve">) </w:instrText>
      </w:r>
      <w:r w:rsidR="00253D45">
        <w:fldChar w:fldCharType="end"/>
      </w:r>
    </w:p>
    <w:p w:rsidR="00B02EF3" w:rsidRDefault="00070698">
      <w:pPr>
        <w:pStyle w:val="Berechnungen"/>
      </w:pPr>
      <w:r>
        <w:tab/>
        <w:t>Formel 1= 9∙</w:t>
      </w:r>
      <w:r w:rsidR="00253D45">
        <w:fldChar w:fldCharType="begin"/>
      </w:r>
      <w:r>
        <w:instrText xml:space="preserve"> EQ \b(\f(2,9;7,1))\s\up9(</w:instrText>
      </w:r>
      <w:r>
        <w:rPr>
          <w:vertAlign w:val="superscript"/>
        </w:rPr>
        <w:instrText>2</w:instrText>
      </w:r>
      <w:r>
        <w:instrText>)∙ \b(\f(2,484;10</w:instrText>
      </w:r>
      <w:r>
        <w:rPr>
          <w:vertAlign w:val="superscript"/>
        </w:rPr>
        <w:instrText>6</w:instrText>
      </w:r>
      <w:r>
        <w:instrText>∙0,009³∙2,9))\s\up9(</w:instrText>
      </w:r>
      <w:r>
        <w:rPr>
          <w:vertAlign w:val="superscript"/>
        </w:rPr>
        <w:instrText>0,75</w:instrText>
      </w:r>
      <w:r>
        <w:instrText xml:space="preserve">) </w:instrText>
      </w:r>
      <w:r w:rsidR="00253D45">
        <w:fldChar w:fldCharType="end"/>
      </w:r>
    </w:p>
    <w:p w:rsidR="00B02EF3" w:rsidRDefault="00070698">
      <w:pPr>
        <w:pStyle w:val="Berechnungen"/>
      </w:pPr>
      <w:r>
        <w:tab/>
        <w:t>Formel 1= 1,694</w:t>
      </w:r>
    </w:p>
    <w:p w:rsidR="00B02EF3" w:rsidRDefault="00070698">
      <w:pPr>
        <w:pStyle w:val="Berechnungen"/>
      </w:pPr>
      <w:r>
        <w:tab/>
        <w:t xml:space="preserve">Formel 2= </w:t>
      </w:r>
      <w:r w:rsidR="00253D45">
        <w:fldChar w:fldCharType="begin"/>
      </w:r>
      <w:r>
        <w:instrText xml:space="preserve"> EQ \F(2,1;t) ∙\r(3;\F(I</w:instrText>
      </w:r>
      <w:r>
        <w:rPr>
          <w:vertAlign w:val="subscript"/>
        </w:rPr>
        <w:instrText>sl</w:instrText>
      </w:r>
      <w:r>
        <w:instrText>;h</w:instrText>
      </w:r>
      <w:r>
        <w:rPr>
          <w:vertAlign w:val="subscript"/>
        </w:rPr>
        <w:instrText>w</w:instrText>
      </w:r>
      <w:r>
        <w:instrText xml:space="preserve">)) </w:instrText>
      </w:r>
      <w:r w:rsidR="00253D45">
        <w:fldChar w:fldCharType="end"/>
      </w:r>
    </w:p>
    <w:p w:rsidR="00B02EF3" w:rsidRDefault="00070698">
      <w:pPr>
        <w:pStyle w:val="Berechnungen"/>
      </w:pPr>
      <w:r>
        <w:tab/>
        <w:t xml:space="preserve">Formel 2= </w:t>
      </w:r>
      <w:r w:rsidR="00253D45">
        <w:fldChar w:fldCharType="begin"/>
      </w:r>
      <w:r>
        <w:instrText xml:space="preserve"> EQ \F(2,1;0,009) ∙\r(3;\F(2,484;10</w:instrText>
      </w:r>
      <w:r>
        <w:rPr>
          <w:vertAlign w:val="superscript"/>
        </w:rPr>
        <w:instrText>6</w:instrText>
      </w:r>
      <w:r>
        <w:instrText xml:space="preserve">∙2,9)) </w:instrText>
      </w:r>
      <w:r w:rsidR="00253D45">
        <w:fldChar w:fldCharType="end"/>
      </w:r>
    </w:p>
    <w:p w:rsidR="00B02EF3" w:rsidRDefault="00070698">
      <w:pPr>
        <w:pStyle w:val="Berechnungen"/>
      </w:pPr>
      <w:r>
        <w:tab/>
        <w:t>Formel 2= 2,215</w:t>
      </w:r>
    </w:p>
    <w:p w:rsidR="00B02EF3" w:rsidRDefault="00070698">
      <w:pPr>
        <w:pStyle w:val="Berechnungen"/>
      </w:pPr>
      <w:r>
        <w:tab/>
        <w:t>k</w:t>
      </w:r>
      <w:r>
        <w:rPr>
          <w:vertAlign w:val="subscript"/>
        </w:rPr>
        <w:t>τsl</w:t>
      </w:r>
      <w:r>
        <w:t>= MAX( 1,694; 2,215)</w:t>
      </w:r>
    </w:p>
    <w:p w:rsidR="00B02EF3" w:rsidRDefault="00070698">
      <w:pPr>
        <w:pStyle w:val="Berechnungen"/>
      </w:pPr>
      <w:r>
        <w:tab/>
        <w:t>k</w:t>
      </w:r>
      <w:r>
        <w:rPr>
          <w:vertAlign w:val="subscript"/>
        </w:rPr>
        <w:t>τsl</w:t>
      </w:r>
      <w:r>
        <w:t>= 2,215</w:t>
      </w:r>
    </w:p>
    <w:p w:rsidR="00B02EF3" w:rsidRDefault="00B02EF3">
      <w:pPr>
        <w:pStyle w:val="Berechnungen"/>
      </w:pPr>
    </w:p>
    <w:p w:rsidR="00B02EF3" w:rsidRDefault="00070698">
      <w:pPr>
        <w:pStyle w:val="Berechnungen"/>
      </w:pPr>
      <w:r>
        <w:tab/>
        <w:t>k</w:t>
      </w:r>
      <w:r>
        <w:rPr>
          <w:vertAlign w:val="subscript"/>
        </w:rPr>
        <w:t>τ</w:t>
      </w:r>
      <w:r>
        <w:t>= 5,34 + 4∙</w:t>
      </w:r>
      <w:r w:rsidR="00253D45">
        <w:fldChar w:fldCharType="begin"/>
      </w:r>
      <w:r>
        <w:instrText xml:space="preserve"> EQ \b(\f(h</w:instrText>
      </w:r>
      <w:r>
        <w:rPr>
          <w:vertAlign w:val="subscript"/>
        </w:rPr>
        <w:instrText>w</w:instrText>
      </w:r>
      <w:r>
        <w:instrText>;a))\s\up9(</w:instrText>
      </w:r>
      <w:r>
        <w:rPr>
          <w:vertAlign w:val="superscript"/>
        </w:rPr>
        <w:instrText>2</w:instrText>
      </w:r>
      <w:r>
        <w:instrText>)</w:instrText>
      </w:r>
      <w:r w:rsidR="00253D45">
        <w:fldChar w:fldCharType="end"/>
      </w:r>
      <w:r>
        <w:t xml:space="preserve"> + k</w:t>
      </w:r>
      <w:r>
        <w:rPr>
          <w:vertAlign w:val="subscript"/>
        </w:rPr>
        <w:t>τsl</w:t>
      </w:r>
      <w:r>
        <w:tab/>
      </w:r>
      <w:r>
        <w:tab/>
      </w:r>
      <w:r>
        <w:tab/>
        <w:t>Eurocode 1993-1-5 Gleichung A.5</w:t>
      </w:r>
    </w:p>
    <w:p w:rsidR="00B02EF3" w:rsidRDefault="00070698">
      <w:pPr>
        <w:pStyle w:val="Berechnungen"/>
        <w:spacing w:line="240" w:lineRule="auto"/>
      </w:pPr>
      <w:r>
        <w:tab/>
        <w:t>k</w:t>
      </w:r>
      <w:r>
        <w:rPr>
          <w:vertAlign w:val="subscript"/>
        </w:rPr>
        <w:t>τ</w:t>
      </w:r>
      <w:r>
        <w:t>= 5,34 + 4∙</w:t>
      </w:r>
      <w:r w:rsidR="00253D45">
        <w:fldChar w:fldCharType="begin"/>
      </w:r>
      <w:r>
        <w:instrText xml:space="preserve"> EQ \b(\f(7,1;2,9))\s\up9(</w:instrText>
      </w:r>
      <w:r>
        <w:rPr>
          <w:vertAlign w:val="superscript"/>
        </w:rPr>
        <w:instrText>2</w:instrText>
      </w:r>
      <w:r>
        <w:instrText>)</w:instrText>
      </w:r>
      <w:r w:rsidR="00253D45">
        <w:fldChar w:fldCharType="end"/>
      </w:r>
      <w:r>
        <w:t xml:space="preserve"> + 2,215</w:t>
      </w:r>
    </w:p>
    <w:p w:rsidR="00B02EF3" w:rsidRDefault="00070698">
      <w:pPr>
        <w:pStyle w:val="Berechnungen"/>
      </w:pPr>
      <w:r>
        <w:tab/>
        <w:t>k</w:t>
      </w:r>
      <w:r>
        <w:rPr>
          <w:vertAlign w:val="subscript"/>
        </w:rPr>
        <w:t>t</w:t>
      </w:r>
      <w:r>
        <w:t>= 8,2233</w:t>
      </w:r>
    </w:p>
    <w:p w:rsidR="00B02EF3" w:rsidRDefault="00B02EF3">
      <w:pPr>
        <w:pStyle w:val="Berechnungen"/>
      </w:pPr>
    </w:p>
    <w:p w:rsidR="00B02EF3" w:rsidRDefault="00070698">
      <w:pPr>
        <w:pStyle w:val="Berechnungen"/>
        <w:spacing w:line="240" w:lineRule="auto"/>
      </w:pPr>
      <w:r>
        <w:t xml:space="preserve">Da das Beulfeld </w:t>
      </w:r>
      <w:r w:rsidR="00253D45">
        <w:fldChar w:fldCharType="begin"/>
      </w:r>
      <w:r>
        <w:instrText xml:space="preserve"> EQ \b(a= \F(a;h</w:instrText>
      </w:r>
      <w:r>
        <w:rPr>
          <w:vertAlign w:val="subscript"/>
        </w:rPr>
        <w:instrText>w</w:instrText>
      </w:r>
      <w:r>
        <w:instrText xml:space="preserve">) = \F(7,1;2,9) = 2,45&lt; 3) </w:instrText>
      </w:r>
      <w:r w:rsidR="00253D45">
        <w:fldChar w:fldCharType="end"/>
      </w:r>
      <w:r>
        <w:t xml:space="preserve"> </w:t>
      </w:r>
      <w:r>
        <w:rPr>
          <w:u w:val="single"/>
        </w:rPr>
        <w:t>und</w:t>
      </w:r>
      <w:r>
        <w:t xml:space="preserve"> (1 oder 2 Längssteifen) hat, darf Gleichung A.6 verwendet werden.</w:t>
      </w:r>
    </w:p>
    <w:p w:rsidR="00B02EF3" w:rsidRDefault="00070698">
      <w:pPr>
        <w:pStyle w:val="Berechnungen"/>
        <w:spacing w:line="216" w:lineRule="auto"/>
      </w:pPr>
      <w:r>
        <w:tab/>
        <w:t>k</w:t>
      </w:r>
      <w:r>
        <w:rPr>
          <w:vertAlign w:val="subscript"/>
        </w:rPr>
        <w:t>τ</w:t>
      </w:r>
      <w:r>
        <w:t xml:space="preserve">= 4,1 + </w:t>
      </w:r>
      <w:r w:rsidR="00253D45">
        <w:fldChar w:fldCharType="begin"/>
      </w:r>
      <w:r>
        <w:instrText xml:space="preserve"> EQ \F(6,3;α²) + \F(0,18∙I</w:instrText>
      </w:r>
      <w:r>
        <w:rPr>
          <w:vertAlign w:val="subscript"/>
        </w:rPr>
        <w:instrText>sl</w:instrText>
      </w:r>
      <w:r>
        <w:instrText>;t³∙h</w:instrText>
      </w:r>
      <w:r>
        <w:rPr>
          <w:vertAlign w:val="subscript"/>
        </w:rPr>
        <w:instrText>w</w:instrText>
      </w:r>
      <w:r>
        <w:instrText>∙α²) + 2,2∙\r(\s\do3(3);\F(I</w:instrText>
      </w:r>
      <w:r>
        <w:rPr>
          <w:vertAlign w:val="subscript"/>
        </w:rPr>
        <w:instrText>sl</w:instrText>
      </w:r>
      <w:r>
        <w:instrText>;t³∙h</w:instrText>
      </w:r>
      <w:r>
        <w:rPr>
          <w:vertAlign w:val="subscript"/>
        </w:rPr>
        <w:instrText>w</w:instrText>
      </w:r>
      <w:r>
        <w:instrText xml:space="preserve">)) </w:instrText>
      </w:r>
      <w:r w:rsidR="00253D45">
        <w:fldChar w:fldCharType="end"/>
      </w:r>
      <w:r>
        <w:tab/>
        <w:t>Eurocode 1993-1-5 Gleichung A.6</w:t>
      </w:r>
    </w:p>
    <w:p w:rsidR="00B02EF3" w:rsidRDefault="00070698">
      <w:pPr>
        <w:pStyle w:val="Berechnungen"/>
        <w:spacing w:line="216" w:lineRule="auto"/>
      </w:pPr>
      <w:r>
        <w:tab/>
        <w:t>k</w:t>
      </w:r>
      <w:r>
        <w:rPr>
          <w:vertAlign w:val="subscript"/>
        </w:rPr>
        <w:t>τ</w:t>
      </w:r>
      <w:r>
        <w:t xml:space="preserve">= 4,1 + </w:t>
      </w:r>
      <w:r w:rsidR="00253D45">
        <w:fldChar w:fldCharType="begin"/>
      </w:r>
      <w:r>
        <w:instrText xml:space="preserve"> EQ \F(6,3;2,45²) + \F(0,18∙2,484∙10</w:instrText>
      </w:r>
      <w:r>
        <w:rPr>
          <w:vertAlign w:val="superscript"/>
        </w:rPr>
        <w:instrText>–6</w:instrText>
      </w:r>
      <w:r>
        <w:instrText>;0,009³∙2,9∙2,45²) + 2,2∙\r(\s\do3(3);\F(2,484∙10</w:instrText>
      </w:r>
      <w:r>
        <w:rPr>
          <w:vertAlign w:val="superscript"/>
        </w:rPr>
        <w:instrText>–6</w:instrText>
      </w:r>
      <w:r>
        <w:instrText xml:space="preserve">;0,009³∙2,9)) </w:instrText>
      </w:r>
      <w:r w:rsidR="00253D45">
        <w:fldChar w:fldCharType="end"/>
      </w:r>
    </w:p>
    <w:p w:rsidR="00B02EF3" w:rsidRDefault="00070698">
      <w:pPr>
        <w:pStyle w:val="Berechnungen"/>
      </w:pPr>
      <w:r>
        <w:tab/>
        <w:t>k</w:t>
      </w:r>
      <w:r>
        <w:rPr>
          <w:vertAlign w:val="subscript"/>
        </w:rPr>
        <w:t>τ</w:t>
      </w:r>
      <w:r>
        <w:t>= 4,1 + 1,051 + 0,0353 + 2,3215</w:t>
      </w:r>
    </w:p>
    <w:p w:rsidR="00B02EF3" w:rsidRDefault="00070698">
      <w:pPr>
        <w:pStyle w:val="Berechnungen"/>
      </w:pPr>
      <w:r>
        <w:tab/>
        <w:t>k</w:t>
      </w:r>
      <w:r>
        <w:rPr>
          <w:vertAlign w:val="subscript"/>
        </w:rPr>
        <w:t>τ</w:t>
      </w:r>
      <w:r>
        <w:t>= 7,5078</w:t>
      </w:r>
    </w:p>
    <w:p w:rsidR="00B02EF3" w:rsidRDefault="00070698">
      <w:pPr>
        <w:pStyle w:val="Berechnungen"/>
      </w:pPr>
      <w:r>
        <w:t>Da diese Gleichung keinen höheren Beulwert bringt, bleibt es bei</w:t>
      </w:r>
    </w:p>
    <w:p w:rsidR="00B02EF3" w:rsidRDefault="00070698">
      <w:pPr>
        <w:pStyle w:val="Berechnungen"/>
      </w:pPr>
      <w:r>
        <w:tab/>
        <w:t>k</w:t>
      </w:r>
      <w:r>
        <w:rPr>
          <w:vertAlign w:val="subscript"/>
        </w:rPr>
        <w:t>t</w:t>
      </w:r>
      <w:r>
        <w:t>= 8,2233</w:t>
      </w:r>
    </w:p>
    <w:p w:rsidR="00B02EF3" w:rsidRDefault="00B02EF3">
      <w:pPr>
        <w:pStyle w:val="Berechnungen"/>
      </w:pPr>
    </w:p>
    <w:p w:rsidR="00B02EF3" w:rsidRDefault="00070698" w:rsidP="00B65606">
      <w:pPr>
        <w:pStyle w:val="Berechnungen"/>
        <w:spacing w:line="240" w:lineRule="auto"/>
        <w:outlineLvl w:val="0"/>
      </w:pPr>
      <w:r>
        <w:t xml:space="preserve">Schubbeilschlankheit </w:t>
      </w:r>
      <w:r w:rsidR="00253D45">
        <w:fldChar w:fldCharType="begin"/>
      </w:r>
      <w:r>
        <w:instrText xml:space="preserve"> EQ \o(λ;\s\up1(¯))</w:instrText>
      </w:r>
      <w:r>
        <w:rPr>
          <w:vertAlign w:val="subscript"/>
        </w:rPr>
        <w:instrText>w</w:instrText>
      </w:r>
      <w:r>
        <w:instrText xml:space="preserve"> </w:instrText>
      </w:r>
      <w:r w:rsidR="00253D45">
        <w:fldChar w:fldCharType="end"/>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;37,421∙t∙ε∙\r(;k</w:instrText>
      </w:r>
      <w:r>
        <w:rPr>
          <w:vertAlign w:val="subscript"/>
        </w:rPr>
        <w:instrText>τ</w:instrText>
      </w:r>
      <w:r>
        <w:instrText xml:space="preserve">)) </w:instrText>
      </w:r>
      <w:r w:rsidR="00253D45">
        <w:fldChar w:fldCharType="end"/>
      </w:r>
      <w:r>
        <w:tab/>
      </w:r>
      <w:r>
        <w:tab/>
      </w:r>
      <w:r>
        <w:tab/>
        <w:t>Eurocode 1993-1-5 Gleichung 5.6</w:t>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\F(2,9;37,421∙0,009∙1∙\r(;8,2233)) </w:instrText>
      </w:r>
      <w:r w:rsidR="00253D45">
        <w:fldChar w:fldCharType="end"/>
      </w:r>
    </w:p>
    <w:p w:rsidR="00B02EF3" w:rsidRDefault="00070698">
      <w:pPr>
        <w:pStyle w:val="Berechnungen"/>
        <w:spacing w:line="240" w:lineRule="auto"/>
      </w:pPr>
      <w:r>
        <w:tab/>
      </w:r>
      <w:r w:rsidR="00253D45">
        <w:fldChar w:fldCharType="begin"/>
      </w:r>
      <w:r w:rsidR="00521305">
        <w:instrText xml:space="preserve"> EQ \o(λ;\s\up1(¯))</w:instrText>
      </w:r>
      <w:r w:rsidR="00521305">
        <w:rPr>
          <w:vertAlign w:val="subscript"/>
        </w:rPr>
        <w:instrText>w</w:instrText>
      </w:r>
      <w:r w:rsidR="00521305">
        <w:instrText xml:space="preserve"> </w:instrText>
      </w:r>
      <w:r w:rsidR="00253D45">
        <w:fldChar w:fldCharType="end"/>
      </w:r>
      <w:r>
        <w:t>= 3,003</w:t>
      </w:r>
    </w:p>
    <w:p w:rsidR="00B02EF3" w:rsidRDefault="00B02EF3">
      <w:pPr>
        <w:pStyle w:val="Berechnungen"/>
      </w:pPr>
    </w:p>
    <w:p w:rsidR="00B02EF3" w:rsidRDefault="00070698" w:rsidP="00B65606">
      <w:pPr>
        <w:pStyle w:val="Berechnungen"/>
        <w:outlineLvl w:val="0"/>
      </w:pPr>
      <w:r>
        <w:t>Einzelfeld</w:t>
      </w:r>
    </w:p>
    <w:p w:rsidR="00B02EF3" w:rsidRDefault="00070698">
      <w:pPr>
        <w:pStyle w:val="Berechnungen"/>
      </w:pPr>
      <w:r>
        <w:t>Feldhöhe = h</w:t>
      </w:r>
      <w:r>
        <w:rPr>
          <w:vertAlign w:val="subscript"/>
        </w:rPr>
        <w:t>w</w:t>
      </w:r>
      <w:r>
        <w:t xml:space="preserve"> – h</w:t>
      </w:r>
      <w:r>
        <w:rPr>
          <w:vertAlign w:val="subscript"/>
        </w:rPr>
        <w:t>1</w:t>
      </w:r>
      <w:r>
        <w:t>= 2,9 – 0,4=2,5m</w:t>
      </w:r>
    </w:p>
    <w:p w:rsidR="00B02EF3" w:rsidRDefault="00070698">
      <w:pPr>
        <w:pStyle w:val="Berechnungen"/>
      </w:pPr>
      <w:r>
        <w:tab/>
        <w:t>k</w:t>
      </w:r>
      <w:r>
        <w:rPr>
          <w:vertAlign w:val="subscript"/>
        </w:rPr>
        <w:t>τ</w:t>
      </w:r>
      <w:r>
        <w:t>= 5,34 + 4∙</w:t>
      </w:r>
      <w:r w:rsidR="00253D45">
        <w:fldChar w:fldCharType="begin"/>
      </w:r>
      <w:r>
        <w:instrText xml:space="preserve"> EQ \b(\f(h</w:instrText>
      </w:r>
      <w:r>
        <w:rPr>
          <w:vertAlign w:val="subscript"/>
        </w:rPr>
        <w:instrText>w</w:instrText>
      </w:r>
      <w:r>
        <w:instrText>;a))\s\up9(</w:instrText>
      </w:r>
      <w:r>
        <w:rPr>
          <w:vertAlign w:val="superscript"/>
        </w:rPr>
        <w:instrText>2</w:instrText>
      </w:r>
      <w:r>
        <w:instrText>)</w:instrText>
      </w:r>
      <w:r w:rsidR="00253D45">
        <w:fldChar w:fldCharType="end"/>
      </w:r>
    </w:p>
    <w:p w:rsidR="00B02EF3" w:rsidRDefault="00070698">
      <w:pPr>
        <w:pStyle w:val="Berechnungen"/>
      </w:pPr>
      <w:r>
        <w:tab/>
        <w:t>k</w:t>
      </w:r>
      <w:r>
        <w:rPr>
          <w:vertAlign w:val="subscript"/>
        </w:rPr>
        <w:t>τ</w:t>
      </w:r>
      <w:r>
        <w:t>= 5,34 + 4∙</w:t>
      </w:r>
      <w:r w:rsidR="00253D45">
        <w:fldChar w:fldCharType="begin"/>
      </w:r>
      <w:r>
        <w:instrText xml:space="preserve"> EQ \b(\f(2,5;7,1))\s\up9(</w:instrText>
      </w:r>
      <w:r>
        <w:rPr>
          <w:vertAlign w:val="superscript"/>
        </w:rPr>
        <w:instrText>2</w:instrText>
      </w:r>
      <w:r>
        <w:instrText>)</w:instrText>
      </w:r>
      <w:r w:rsidR="00253D45">
        <w:fldChar w:fldCharType="end"/>
      </w:r>
    </w:p>
    <w:p w:rsidR="00B02EF3" w:rsidRDefault="00070698">
      <w:pPr>
        <w:pStyle w:val="Berechnungen"/>
      </w:pPr>
      <w:r>
        <w:lastRenderedPageBreak/>
        <w:tab/>
        <w:t>k</w:t>
      </w:r>
      <w:r>
        <w:rPr>
          <w:vertAlign w:val="subscript"/>
        </w:rPr>
        <w:t>τ</w:t>
      </w:r>
      <w:r>
        <w:t>= 5,836</w:t>
      </w:r>
    </w:p>
    <w:p w:rsidR="00B02EF3" w:rsidRDefault="00B02EF3">
      <w:pPr>
        <w:pStyle w:val="Berechnungen"/>
      </w:pPr>
    </w:p>
    <w:p w:rsidR="00B02EF3" w:rsidRDefault="00070698" w:rsidP="00B65606">
      <w:pPr>
        <w:pStyle w:val="Berechnungen"/>
        <w:spacing w:line="240" w:lineRule="auto"/>
        <w:outlineLvl w:val="0"/>
      </w:pPr>
      <w:r>
        <w:t xml:space="preserve">Schubbeulschlankheit </w:t>
      </w:r>
      <w:r w:rsidR="00253D45">
        <w:fldChar w:fldCharType="begin"/>
      </w:r>
      <w:r>
        <w:instrText xml:space="preserve"> EQ \o(λ;\s\up1(¯))</w:instrText>
      </w:r>
      <w:r>
        <w:rPr>
          <w:vertAlign w:val="subscript"/>
        </w:rPr>
        <w:instrText>w</w:instrText>
      </w:r>
      <w:r>
        <w:instrText xml:space="preserve"> </w:instrText>
      </w:r>
      <w:r w:rsidR="00253D45">
        <w:fldChar w:fldCharType="end"/>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;37,421∙t∙ε∙\r(;k</w:instrText>
      </w:r>
      <w:r>
        <w:rPr>
          <w:vertAlign w:val="subscript"/>
        </w:rPr>
        <w:instrText>τ</w:instrText>
      </w:r>
      <w:r>
        <w:instrText xml:space="preserve">)) </w:instrText>
      </w:r>
      <w:r w:rsidR="00253D45">
        <w:fldChar w:fldCharType="end"/>
      </w:r>
      <w:r>
        <w:tab/>
      </w:r>
      <w:r>
        <w:tab/>
      </w:r>
      <w:r>
        <w:tab/>
        <w:t>Eurocode 1993-1-5 Gleichung 5.6</w:t>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\F(2,5;37,421∙0,009∙1∙\r(;5,836)) </w:instrText>
      </w:r>
      <w:r w:rsidR="00253D45">
        <w:fldChar w:fldCharType="end"/>
      </w:r>
    </w:p>
    <w:p w:rsidR="00B02EF3" w:rsidRDefault="00070698">
      <w:pPr>
        <w:pStyle w:val="Berechnungen"/>
        <w:spacing w:line="240" w:lineRule="auto"/>
      </w:pPr>
      <w:r>
        <w:tab/>
      </w:r>
      <w:r w:rsidR="00253D45">
        <w:fldChar w:fldCharType="begin"/>
      </w:r>
      <w:r w:rsidR="00521305">
        <w:instrText xml:space="preserve"> EQ \o(λ;\s\up1(¯))</w:instrText>
      </w:r>
      <w:r w:rsidR="00521305">
        <w:rPr>
          <w:vertAlign w:val="subscript"/>
        </w:rPr>
        <w:instrText>w</w:instrText>
      </w:r>
      <w:r w:rsidR="00521305">
        <w:instrText xml:space="preserve"> </w:instrText>
      </w:r>
      <w:r w:rsidR="00253D45">
        <w:fldChar w:fldCharType="end"/>
      </w:r>
      <w:r>
        <w:t>= 3,073</w:t>
      </w:r>
    </w:p>
    <w:p w:rsidR="00B02EF3" w:rsidRDefault="00070698">
      <w:pPr>
        <w:pStyle w:val="Berechnungen"/>
      </w:pPr>
      <w:r>
        <w:t>Einzelfeldbeulen ist maßgebend.</w:t>
      </w:r>
    </w:p>
    <w:p w:rsidR="00B02EF3" w:rsidRDefault="00070698">
      <w:pPr>
        <w:pStyle w:val="Berechnungen"/>
        <w:spacing w:line="240" w:lineRule="auto"/>
      </w:pPr>
      <w:r>
        <w:tab/>
      </w:r>
      <w:r w:rsidR="00BC435B">
        <w:rPr>
          <w:noProof/>
          <w:lang w:bidi="he-IL"/>
        </w:rPr>
        <w:drawing>
          <wp:inline distT="0" distB="0" distL="0" distR="0">
            <wp:extent cx="114300" cy="133350"/>
            <wp:effectExtent l="19050" t="0" r="0" b="0"/>
            <wp:docPr id="32" name="Bild 8" descr="lam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ambda.PNG"/>
                    <pic:cNvPicPr>
                      <a:picLocks noChangeAspect="1" noChangeArrowheads="1"/>
                    </pic:cNvPicPr>
                  </pic:nvPicPr>
                  <pic:blipFill>
                    <a:blip r:embed="rId22"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noProof/>
          <w:vertAlign w:val="subscript"/>
        </w:rPr>
        <w:t>w</w:t>
      </w:r>
      <w:r>
        <w:t>= MIN(3,003;3,073)= 3,073</w:t>
      </w:r>
    </w:p>
    <w:p w:rsidR="00B02EF3" w:rsidRDefault="00B02EF3">
      <w:pPr>
        <w:pStyle w:val="Berechnungen"/>
      </w:pPr>
    </w:p>
    <w:p w:rsidR="00B02EF3" w:rsidRDefault="00070698">
      <w:pPr>
        <w:pStyle w:val="Berechnungen"/>
      </w:pPr>
      <w:r>
        <w:t xml:space="preserve">für </w:t>
      </w:r>
      <w:r w:rsidR="00253D45">
        <w:fldChar w:fldCharType="begin"/>
      </w:r>
      <w:r>
        <w:instrText xml:space="preserve"> EQ \o(λ;\s\up1(¯))</w:instrText>
      </w:r>
      <w:r>
        <w:rPr>
          <w:vertAlign w:val="subscript"/>
        </w:rPr>
        <w:instrText>w</w:instrText>
      </w:r>
      <w:r>
        <w:instrText xml:space="preserve"> </w:instrText>
      </w:r>
      <w:r w:rsidR="00253D45">
        <w:fldChar w:fldCharType="end"/>
      </w:r>
      <w:r>
        <w:t>&gt; 0,82/η gilt:</w:t>
      </w:r>
    </w:p>
    <w:p w:rsidR="00B02EF3" w:rsidRDefault="00070698">
      <w:pPr>
        <w:pStyle w:val="Berechnungen"/>
        <w:rPr>
          <w:lang w:val="it-IT"/>
        </w:rPr>
      </w:pPr>
      <w:r>
        <w:tab/>
        <w:t>χ</w:t>
      </w:r>
      <w:r>
        <w:rPr>
          <w:vertAlign w:val="subscript"/>
          <w:lang w:val="it-IT"/>
        </w:rPr>
        <w:t>w</w:t>
      </w:r>
      <w:r>
        <w:rPr>
          <w:lang w:val="it-IT"/>
        </w:rPr>
        <w:t xml:space="preserve">= </w:t>
      </w:r>
      <w:r w:rsidR="00253D45">
        <w:fldChar w:fldCharType="begin"/>
      </w:r>
      <w:r>
        <w:rPr>
          <w:lang w:val="it-IT"/>
        </w:rPr>
        <w:instrText xml:space="preserve"> EQ \F(1,37;0,7 + \o(</w:instrText>
      </w:r>
      <w:r>
        <w:instrText>λ</w:instrText>
      </w:r>
      <w:r>
        <w:rPr>
          <w:lang w:val="it-IT"/>
        </w:rPr>
        <w:instrText>;\s\up1(¯))</w:instrText>
      </w:r>
      <w:r>
        <w:rPr>
          <w:vertAlign w:val="subscript"/>
          <w:lang w:val="it-IT"/>
        </w:rPr>
        <w:instrText>w</w:instrText>
      </w:r>
      <w:r>
        <w:rPr>
          <w:lang w:val="it-IT"/>
        </w:rPr>
        <w:instrText>)</w:instrText>
      </w:r>
      <w:r w:rsidR="00253D45">
        <w:fldChar w:fldCharType="end"/>
      </w:r>
      <w:r>
        <w:rPr>
          <w:lang w:val="it-IT"/>
        </w:rPr>
        <w:t xml:space="preserve"> = </w:t>
      </w:r>
      <w:r w:rsidR="00253D45">
        <w:fldChar w:fldCharType="begin"/>
      </w:r>
      <w:r>
        <w:rPr>
          <w:lang w:val="it-IT"/>
        </w:rPr>
        <w:instrText xml:space="preserve"> EQ \F(1,37;0,7 + 3,073)</w:instrText>
      </w:r>
      <w:r w:rsidR="00253D45">
        <w:fldChar w:fldCharType="end"/>
      </w:r>
      <w:r>
        <w:rPr>
          <w:lang w:val="it-IT"/>
        </w:rPr>
        <w:tab/>
      </w:r>
      <w:r>
        <w:rPr>
          <w:lang w:val="it-IT"/>
        </w:rPr>
        <w:tab/>
      </w:r>
      <w:r>
        <w:rPr>
          <w:lang w:val="it-IT"/>
        </w:rPr>
        <w:tab/>
        <w:t>Eurocode 1993-1-5 Tabelle 5.1</w:t>
      </w:r>
    </w:p>
    <w:p w:rsidR="00B02EF3" w:rsidRDefault="00070698">
      <w:pPr>
        <w:pStyle w:val="Berechnungen"/>
      </w:pPr>
      <w:r>
        <w:rPr>
          <w:lang w:val="it-IT"/>
        </w:rPr>
        <w:tab/>
      </w:r>
      <w:r>
        <w:t>χ</w:t>
      </w:r>
      <w:r>
        <w:rPr>
          <w:vertAlign w:val="subscript"/>
        </w:rPr>
        <w:t>w</w:t>
      </w:r>
      <w:r>
        <w:t>= 0,363</w:t>
      </w:r>
    </w:p>
    <w:p w:rsidR="00B02EF3" w:rsidRDefault="00B02EF3">
      <w:pPr>
        <w:pStyle w:val="Berechnungen"/>
      </w:pPr>
    </w:p>
    <w:p w:rsidR="00B02EF3" w:rsidRDefault="00070698">
      <w:pPr>
        <w:pStyle w:val="Berechnungen"/>
      </w:pPr>
      <w:r>
        <w:tab/>
        <w:t>V</w:t>
      </w:r>
      <w:r>
        <w:rPr>
          <w:vertAlign w:val="subscript"/>
        </w:rPr>
        <w:t>b,w,Rd</w:t>
      </w:r>
      <w:r>
        <w:t xml:space="preserv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r>
      <w:r>
        <w:tab/>
        <w:t>Eurocode 1993-1-5 Gleichung 5.2</w:t>
      </w:r>
    </w:p>
    <w:p w:rsidR="00B02EF3" w:rsidRDefault="00070698">
      <w:pPr>
        <w:pStyle w:val="Berechnungen"/>
      </w:pPr>
      <w:r>
        <w:tab/>
        <w:t>V</w:t>
      </w:r>
      <w:r>
        <w:rPr>
          <w:vertAlign w:val="subscript"/>
        </w:rPr>
        <w:t>b,w,Rd</w:t>
      </w:r>
      <w:r>
        <w:t xml:space="preserve">= </w:t>
      </w:r>
      <w:r w:rsidR="00253D45">
        <w:fldChar w:fldCharType="begin"/>
      </w:r>
      <w:r>
        <w:instrText xml:space="preserve"> EQ \F(0,363∙235∙2,9∙9;1∙\r(;3)) </w:instrText>
      </w:r>
      <w:r w:rsidR="00253D45">
        <w:fldChar w:fldCharType="end"/>
      </w:r>
    </w:p>
    <w:p w:rsidR="00B02EF3" w:rsidRDefault="00070698">
      <w:pPr>
        <w:pStyle w:val="Berechnungen"/>
      </w:pPr>
      <w:r>
        <w:tab/>
        <w:t>V</w:t>
      </w:r>
      <w:r>
        <w:rPr>
          <w:vertAlign w:val="subscript"/>
        </w:rPr>
        <w:t>b,w,Rd</w:t>
      </w:r>
      <w:r>
        <w:t>= 1285,9kN</w:t>
      </w:r>
    </w:p>
    <w:p w:rsidR="00B02EF3" w:rsidRDefault="00B02EF3">
      <w:pPr>
        <w:pStyle w:val="Berechnungen"/>
      </w:pPr>
    </w:p>
    <w:p w:rsidR="00B02EF3" w:rsidRDefault="00070698" w:rsidP="00B65606">
      <w:pPr>
        <w:pStyle w:val="Berechnungen"/>
        <w:outlineLvl w:val="0"/>
      </w:pPr>
      <w:r>
        <w:t>Beitrag der Flansche</w:t>
      </w:r>
    </w:p>
    <w:p w:rsidR="00B02EF3" w:rsidRDefault="00070698">
      <w:pPr>
        <w:pStyle w:val="Berechnungen"/>
      </w:pPr>
      <w:r>
        <w:t>Der Flansch liefert auch noch einen Beitrag zur Stegtragfähigkeit. Dies ist bei unausgelasteten Flanschen der Fall. Bei Einfeldträgern können die Flansche in der Regel mit genutzt werden. Bei Zweifeldträgern ist meist keine zusätzliche Tragfähigkeit zu erwarten.</w:t>
      </w:r>
    </w:p>
    <w:p w:rsidR="00B02EF3" w:rsidRDefault="00070698">
      <w:pPr>
        <w:pStyle w:val="Berechnungen"/>
      </w:pPr>
      <w:r>
        <w:tab/>
        <w:t>M</w:t>
      </w:r>
      <w:r>
        <w:rPr>
          <w:vertAlign w:val="subscript"/>
        </w:rPr>
        <w:t>f,Rd</w:t>
      </w:r>
      <w:r>
        <w:t>= MIN(A</w:t>
      </w:r>
      <w:r>
        <w:rPr>
          <w:vertAlign w:val="subscript"/>
        </w:rPr>
        <w:t>1</w:t>
      </w:r>
      <w:r>
        <w:t>;A</w:t>
      </w:r>
      <w:r>
        <w:rPr>
          <w:vertAlign w:val="subscript"/>
        </w:rPr>
        <w:t>2</w:t>
      </w:r>
      <w:r>
        <w:t>)∙ (h</w:t>
      </w:r>
      <w:r>
        <w:rPr>
          <w:vertAlign w:val="subscript"/>
        </w:rPr>
        <w:t>w</w:t>
      </w:r>
      <w:r>
        <w:t xml:space="preserve"> + t</w:t>
      </w:r>
      <w:r>
        <w:rPr>
          <w:vertAlign w:val="subscript"/>
        </w:rPr>
        <w:t>f1</w:t>
      </w:r>
      <w:r>
        <w:t>/2 + t</w:t>
      </w:r>
      <w:r>
        <w:rPr>
          <w:vertAlign w:val="subscript"/>
        </w:rPr>
        <w:t>f2</w:t>
      </w:r>
      <w:r>
        <w:t>/2)∙f</w:t>
      </w:r>
      <w:r>
        <w:rPr>
          <w:vertAlign w:val="subscript"/>
        </w:rPr>
        <w:t>yd</w:t>
      </w:r>
    </w:p>
    <w:p w:rsidR="00B02EF3" w:rsidRDefault="00070698">
      <w:pPr>
        <w:pStyle w:val="Berechnungen"/>
      </w:pPr>
      <w:r>
        <w:tab/>
        <w:t>M</w:t>
      </w:r>
      <w:r>
        <w:rPr>
          <w:vertAlign w:val="subscript"/>
        </w:rPr>
        <w:t>f,Rd</w:t>
      </w:r>
      <w:r>
        <w:t>= 0,00407∙(2,9 + 0,015)∙235</w:t>
      </w:r>
    </w:p>
    <w:p w:rsidR="00B02EF3" w:rsidRDefault="00070698">
      <w:pPr>
        <w:pStyle w:val="Berechnungen"/>
      </w:pPr>
      <w:r>
        <w:tab/>
        <w:t>M</w:t>
      </w:r>
      <w:r>
        <w:rPr>
          <w:vertAlign w:val="subscript"/>
        </w:rPr>
        <w:t>f,Rd</w:t>
      </w:r>
      <w:r>
        <w:t>= 2,787MN</w:t>
      </w:r>
    </w:p>
    <w:p w:rsidR="00B02EF3" w:rsidRDefault="00B02EF3">
      <w:pPr>
        <w:pStyle w:val="Berechnungen"/>
      </w:pPr>
    </w:p>
    <w:p w:rsidR="00B02EF3" w:rsidRDefault="00070698" w:rsidP="00B65606">
      <w:pPr>
        <w:pStyle w:val="Berechnungen"/>
        <w:outlineLvl w:val="0"/>
      </w:pPr>
      <w:r>
        <w:tab/>
        <w:t>M</w:t>
      </w:r>
      <w:r>
        <w:rPr>
          <w:vertAlign w:val="subscript"/>
        </w:rPr>
        <w:t>f,Rd</w:t>
      </w:r>
      <w:r>
        <w:t xml:space="preserve"> &lt; M</w:t>
      </w:r>
      <w:r>
        <w:rPr>
          <w:vertAlign w:val="subscript"/>
        </w:rPr>
        <w:t>Ed</w:t>
      </w:r>
      <w:r>
        <w:t>=7541</w:t>
      </w:r>
    </w:p>
    <w:p w:rsidR="00B02EF3" w:rsidRDefault="00070698">
      <w:pPr>
        <w:pStyle w:val="Berechnungen"/>
        <w:numPr>
          <w:ilvl w:val="0"/>
          <w:numId w:val="5"/>
        </w:numPr>
      </w:pPr>
      <w:r>
        <w:t>V</w:t>
      </w:r>
      <w:r>
        <w:rPr>
          <w:vertAlign w:val="subscript"/>
        </w:rPr>
        <w:t>bf,Rd</w:t>
      </w:r>
      <w:r>
        <w:t xml:space="preserve"> =0</w:t>
      </w:r>
      <w:r>
        <w:tab/>
        <w:t>Flansch trägt</w:t>
      </w:r>
      <w:r>
        <w:tab/>
        <w:t>nicht mit</w:t>
      </w:r>
    </w:p>
    <w:p w:rsidR="00B02EF3" w:rsidRDefault="00B02EF3">
      <w:pPr>
        <w:pStyle w:val="Berechnungen"/>
      </w:pPr>
    </w:p>
    <w:p w:rsidR="00B02EF3" w:rsidRDefault="00070698" w:rsidP="00B65606">
      <w:pPr>
        <w:pStyle w:val="Berechnungen"/>
        <w:outlineLvl w:val="0"/>
      </w:pPr>
      <w:r>
        <w:t>Gesamtquerkrafttragfähigkeit V</w:t>
      </w:r>
      <w:r>
        <w:rPr>
          <w:vertAlign w:val="subscript"/>
        </w:rPr>
        <w:t>b,Rd</w:t>
      </w:r>
    </w:p>
    <w:p w:rsidR="00B02EF3" w:rsidRDefault="00070698">
      <w:pPr>
        <w:pStyle w:val="Berechnungen"/>
      </w:pPr>
      <w:r>
        <w:tab/>
        <w:t>V</w:t>
      </w:r>
      <w:r>
        <w:rPr>
          <w:vertAlign w:val="subscript"/>
        </w:rPr>
        <w:t>b,Rd</w:t>
      </w:r>
      <w:r>
        <w:t>= 0 + 1285,9= 1285,9kN</w:t>
      </w:r>
    </w:p>
    <w:p w:rsidR="00B02EF3" w:rsidRDefault="00B02EF3">
      <w:pPr>
        <w:pStyle w:val="Berechnungen"/>
      </w:pPr>
    </w:p>
    <w:p w:rsidR="00B02EF3" w:rsidRDefault="00070698" w:rsidP="00B65606">
      <w:pPr>
        <w:pStyle w:val="Berechnungen"/>
        <w:outlineLvl w:val="0"/>
      </w:pPr>
      <w:r>
        <w:t>Schubbeulnachweis</w:t>
      </w:r>
    </w:p>
    <w:p w:rsidR="00B02EF3" w:rsidRDefault="00070698">
      <w:pPr>
        <w:pStyle w:val="Berechnungen"/>
      </w:pPr>
      <w:r>
        <w:tab/>
        <w:t>η</w:t>
      </w:r>
      <w:r>
        <w:rPr>
          <w:vertAlign w:val="subscript"/>
        </w:rPr>
        <w:t>3</w:t>
      </w:r>
      <w:r>
        <w:t xml:space="preserve">= </w:t>
      </w:r>
      <w:r w:rsidR="00253D45">
        <w:fldChar w:fldCharType="begin"/>
      </w:r>
      <w:r>
        <w:instrText xml:space="preserve"> EQ \F(V</w:instrText>
      </w:r>
      <w:r>
        <w:rPr>
          <w:vertAlign w:val="subscript"/>
        </w:rPr>
        <w:instrText>Ed</w:instrText>
      </w:r>
      <w:r>
        <w:instrText>;V</w:instrText>
      </w:r>
      <w:r>
        <w:rPr>
          <w:vertAlign w:val="subscript"/>
        </w:rPr>
        <w:instrText>b,Rd</w:instrText>
      </w:r>
      <w:r>
        <w:instrText xml:space="preserve">) = \F(1142,625;1285,9) </w:instrText>
      </w:r>
      <w:r w:rsidR="00253D45">
        <w:fldChar w:fldCharType="end"/>
      </w:r>
      <w:r>
        <w:tab/>
      </w:r>
      <w:r>
        <w:tab/>
      </w:r>
      <w:r>
        <w:tab/>
        <w:t>Eurocode 1993-1-5 Gleichung 5.10</w:t>
      </w:r>
    </w:p>
    <w:p w:rsidR="00B02EF3" w:rsidRDefault="00070698">
      <w:pPr>
        <w:pStyle w:val="Berechnungen"/>
      </w:pPr>
      <w:r>
        <w:tab/>
        <w:t>η</w:t>
      </w:r>
      <w:r>
        <w:rPr>
          <w:vertAlign w:val="subscript"/>
        </w:rPr>
        <w:t>3</w:t>
      </w:r>
      <w:r>
        <w:t>= 0,88856&lt;1</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254" w:name="_Toc288579101"/>
      <w:bookmarkStart w:id="255" w:name="_Toc319160547"/>
      <w:r>
        <w:lastRenderedPageBreak/>
        <w:t>lokales Beulen aus einer Einzellast</w:t>
      </w:r>
      <w:bookmarkEnd w:id="254"/>
      <w:bookmarkEnd w:id="255"/>
    </w:p>
    <w:p w:rsidR="00B02EF3" w:rsidRDefault="00070698">
      <w:pPr>
        <w:pStyle w:val="Berechnungen"/>
      </w:pPr>
      <w:r>
        <w:t>Der Träger kann noch eine lokale Einzellast aufnehmen. Wie groß sie sein kann, wird hier gezeigt. Die Einzellast verursacht keine Schnittgrößen.</w:t>
      </w:r>
    </w:p>
    <w:p w:rsidR="00B02EF3" w:rsidRDefault="00B02EF3">
      <w:pPr>
        <w:pStyle w:val="Berechnungen"/>
      </w:pPr>
    </w:p>
    <w:p w:rsidR="00B02EF3" w:rsidRDefault="00070698" w:rsidP="00B65606">
      <w:pPr>
        <w:pStyle w:val="Berechnungen"/>
        <w:outlineLvl w:val="0"/>
      </w:pPr>
      <w:r>
        <w:tab/>
        <w:t>F= 330kN</w:t>
      </w:r>
    </w:p>
    <w:p w:rsidR="00B02EF3" w:rsidRDefault="00070698">
      <w:pPr>
        <w:pStyle w:val="Berechnungen"/>
      </w:pPr>
      <w:r>
        <w:tab/>
        <w:t>s</w:t>
      </w:r>
      <w:r>
        <w:rPr>
          <w:vertAlign w:val="subscript"/>
        </w:rPr>
        <w:t>s</w:t>
      </w:r>
      <w:r>
        <w:t>= 0,1m</w:t>
      </w:r>
    </w:p>
    <w:p w:rsidR="00B02EF3" w:rsidRDefault="00B02EF3">
      <w:pPr>
        <w:pStyle w:val="Berechnungen"/>
      </w:pPr>
    </w:p>
    <w:p w:rsidR="00B02EF3" w:rsidRDefault="00070698" w:rsidP="00B65606">
      <w:pPr>
        <w:pStyle w:val="Berechnungen"/>
        <w:outlineLvl w:val="0"/>
      </w:pPr>
      <w:r>
        <w:t>Beulwert k</w:t>
      </w:r>
      <w:r>
        <w:rPr>
          <w:vertAlign w:val="subscript"/>
        </w:rPr>
        <w:t>f</w:t>
      </w:r>
    </w:p>
    <w:p w:rsidR="00B02EF3" w:rsidRDefault="00BC435B">
      <w:pPr>
        <w:pStyle w:val="Berechnungen"/>
      </w:pPr>
      <w:r>
        <w:rPr>
          <w:noProof/>
          <w:lang w:bidi="he-IL"/>
        </w:rPr>
        <w:drawing>
          <wp:anchor distT="0" distB="0" distL="114300" distR="114300" simplePos="0" relativeHeight="251652608" behindDoc="1" locked="0" layoutInCell="1" allowOverlap="1">
            <wp:simplePos x="0" y="0"/>
            <wp:positionH relativeFrom="column">
              <wp:posOffset>24765</wp:posOffset>
            </wp:positionH>
            <wp:positionV relativeFrom="paragraph">
              <wp:posOffset>22225</wp:posOffset>
            </wp:positionV>
            <wp:extent cx="2185035" cy="1463040"/>
            <wp:effectExtent l="19050" t="0" r="5715" b="0"/>
            <wp:wrapNone/>
            <wp:docPr id="306" name="Grafik 4" desc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2.PNG"/>
                    <pic:cNvPicPr>
                      <a:picLocks noChangeAspect="1" noChangeArrowheads="1"/>
                    </pic:cNvPicPr>
                  </pic:nvPicPr>
                  <pic:blipFill>
                    <a:blip r:embed="rId19" cstate="print"/>
                    <a:srcRect/>
                    <a:stretch>
                      <a:fillRect/>
                    </a:stretch>
                  </pic:blipFill>
                  <pic:spPr bwMode="auto">
                    <a:xfrm>
                      <a:off x="0" y="0"/>
                      <a:ext cx="2185035" cy="1463040"/>
                    </a:xfrm>
                    <a:prstGeom prst="rect">
                      <a:avLst/>
                    </a:prstGeom>
                    <a:noFill/>
                    <a:ln w="9525">
                      <a:noFill/>
                      <a:miter lim="800000"/>
                      <a:headEnd/>
                      <a:tailEnd/>
                    </a:ln>
                  </pic:spPr>
                </pic:pic>
              </a:graphicData>
            </a:graphic>
          </wp:anchor>
        </w:drawing>
      </w:r>
      <w:r w:rsidR="00070698">
        <w:t>Skizze:</w:t>
      </w: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253D45" w:rsidP="00B65606">
      <w:pPr>
        <w:pStyle w:val="Berechnungen"/>
        <w:outlineLvl w:val="0"/>
        <w:rPr>
          <w:b/>
          <w:sz w:val="18"/>
          <w:szCs w:val="18"/>
        </w:rPr>
      </w:pPr>
      <w:fldSimple w:instr=" REF _Ref247429560 \h  \* MERGEFORMAT ">
        <w:r w:rsidR="00EE7031" w:rsidRPr="00EE7031">
          <w:rPr>
            <w:b/>
            <w:sz w:val="18"/>
            <w:szCs w:val="18"/>
          </w:rPr>
          <w:t xml:space="preserve">Bild </w:t>
        </w:r>
        <w:r w:rsidR="00EE7031" w:rsidRPr="00EE7031">
          <w:rPr>
            <w:b/>
            <w:noProof/>
            <w:sz w:val="18"/>
            <w:szCs w:val="18"/>
          </w:rPr>
          <w:t>2</w:t>
        </w:r>
        <w:r w:rsidR="00EE7031" w:rsidRPr="00EE7031">
          <w:rPr>
            <w:b/>
            <w:sz w:val="18"/>
            <w:szCs w:val="18"/>
          </w:rPr>
          <w:t xml:space="preserve"> Formelzeichen für Maße</w:t>
        </w:r>
      </w:fldSimple>
    </w:p>
    <w:p w:rsidR="00B02EF3" w:rsidRDefault="00B02EF3">
      <w:pPr>
        <w:pStyle w:val="Berechnungen"/>
      </w:pPr>
    </w:p>
    <w:p w:rsidR="00B02EF3" w:rsidRDefault="00070698">
      <w:pPr>
        <w:pStyle w:val="Berechnungen"/>
      </w:pPr>
      <w:r>
        <w:tab/>
        <w:t>k</w:t>
      </w:r>
      <w:r>
        <w:rPr>
          <w:vertAlign w:val="subscript"/>
        </w:rPr>
        <w:t>f</w:t>
      </w:r>
      <w:r>
        <w:t>= 6 + 2∙</w:t>
      </w:r>
      <w:r w:rsidR="00253D45">
        <w:fldChar w:fldCharType="begin"/>
      </w:r>
      <w:r>
        <w:instrText xml:space="preserve"> EQ \F(h</w:instrText>
      </w:r>
      <w:r>
        <w:rPr>
          <w:vertAlign w:val="subscript"/>
        </w:rPr>
        <w:instrText>w</w:instrText>
      </w:r>
      <w:r>
        <w:instrText xml:space="preserve">²;a²) </w:instrText>
      </w:r>
      <w:r w:rsidR="00253D45">
        <w:fldChar w:fldCharType="end"/>
      </w:r>
      <w:r>
        <w:t xml:space="preserve"> + </w:t>
      </w:r>
      <w:r w:rsidR="00253D45">
        <w:fldChar w:fldCharType="begin"/>
      </w:r>
      <w:r>
        <w:instrText xml:space="preserve"> EQ \B(5,44∙\F(b</w:instrText>
      </w:r>
      <w:r>
        <w:rPr>
          <w:vertAlign w:val="subscript"/>
        </w:rPr>
        <w:instrText>1</w:instrText>
      </w:r>
      <w:r>
        <w:instrText xml:space="preserve">;a) – 0,21) </w:instrText>
      </w:r>
      <w:r w:rsidR="00253D45">
        <w:fldChar w:fldCharType="end"/>
      </w:r>
      <w:r>
        <w:t xml:space="preserve">∙ </w:t>
      </w:r>
      <w:r w:rsidR="00253D45">
        <w:fldChar w:fldCharType="begin"/>
      </w:r>
      <w:r>
        <w:instrText xml:space="preserve"> EQ \r(;γ</w:instrText>
      </w:r>
      <w:r>
        <w:rPr>
          <w:vertAlign w:val="subscript"/>
        </w:rPr>
        <w:instrText>s</w:instrText>
      </w:r>
      <w:r>
        <w:instrText xml:space="preserve"> ) </w:instrText>
      </w:r>
      <w:r w:rsidR="00253D45">
        <w:fldChar w:fldCharType="end"/>
      </w:r>
      <w:r>
        <w:tab/>
        <w:t>Eurocode 1993-1-5 Gleichung 6.6</w:t>
      </w:r>
    </w:p>
    <w:p w:rsidR="00B02EF3" w:rsidRDefault="00070698">
      <w:pPr>
        <w:pStyle w:val="Berechnungen"/>
      </w:pPr>
      <w:r>
        <w:t>Der dritte Term gilt für Längssteifen und ist nur gültig, wenn gilt:</w:t>
      </w:r>
    </w:p>
    <w:p w:rsidR="00B02EF3" w:rsidRDefault="00070698">
      <w:pPr>
        <w:pStyle w:val="Berechnungen"/>
      </w:pPr>
      <w:r>
        <w:tab/>
        <w:t xml:space="preserve">0,05 &lt; </w:t>
      </w:r>
      <w:r w:rsidR="00253D45">
        <w:fldChar w:fldCharType="begin"/>
      </w:r>
      <w:r>
        <w:instrText xml:space="preserve"> EQ \F(b</w:instrText>
      </w:r>
      <w:r>
        <w:rPr>
          <w:vertAlign w:val="subscript"/>
        </w:rPr>
        <w:instrText>1</w:instrText>
      </w:r>
      <w:r>
        <w:instrText xml:space="preserve">;a) </w:instrText>
      </w:r>
      <w:r w:rsidR="00253D45">
        <w:fldChar w:fldCharType="end"/>
      </w:r>
      <w:r>
        <w:t xml:space="preserve">und </w:t>
      </w:r>
      <w:r w:rsidR="00253D45">
        <w:fldChar w:fldCharType="begin"/>
      </w:r>
      <w:r>
        <w:instrText xml:space="preserve"> EQ \F(b</w:instrText>
      </w:r>
      <w:r>
        <w:rPr>
          <w:vertAlign w:val="subscript"/>
        </w:rPr>
        <w:instrText>1</w:instrText>
      </w:r>
      <w:r>
        <w:instrText>;h</w:instrText>
      </w:r>
      <w:r>
        <w:rPr>
          <w:vertAlign w:val="subscript"/>
        </w:rPr>
        <w:instrText>w</w:instrText>
      </w:r>
      <w:r>
        <w:instrText xml:space="preserve">) </w:instrText>
      </w:r>
      <w:r w:rsidR="00253D45">
        <w:fldChar w:fldCharType="end"/>
      </w:r>
      <w:r>
        <w:t>&lt; 0,3</w:t>
      </w:r>
    </w:p>
    <w:p w:rsidR="00B02EF3" w:rsidRDefault="00BC435B">
      <w:pPr>
        <w:pStyle w:val="Berechnungen"/>
      </w:pPr>
      <w:r>
        <w:rPr>
          <w:noProof/>
          <w:lang w:bidi="he-IL"/>
        </w:rPr>
        <w:drawing>
          <wp:anchor distT="0" distB="0" distL="114300" distR="114300" simplePos="0" relativeHeight="251651584" behindDoc="0" locked="0" layoutInCell="1" allowOverlap="1">
            <wp:simplePos x="0" y="0"/>
            <wp:positionH relativeFrom="column">
              <wp:posOffset>1198880</wp:posOffset>
            </wp:positionH>
            <wp:positionV relativeFrom="paragraph">
              <wp:posOffset>80645</wp:posOffset>
            </wp:positionV>
            <wp:extent cx="807085" cy="892175"/>
            <wp:effectExtent l="19050" t="0" r="0" b="0"/>
            <wp:wrapNone/>
            <wp:docPr id="305" name="Grafik 3" desc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1.PNG"/>
                    <pic:cNvPicPr>
                      <a:picLocks noChangeAspect="1" noChangeArrowheads="1"/>
                    </pic:cNvPicPr>
                  </pic:nvPicPr>
                  <pic:blipFill>
                    <a:blip r:embed="rId20" cstate="print"/>
                    <a:srcRect/>
                    <a:stretch>
                      <a:fillRect/>
                    </a:stretch>
                  </pic:blipFill>
                  <pic:spPr bwMode="auto">
                    <a:xfrm>
                      <a:off x="0" y="0"/>
                      <a:ext cx="807085" cy="892175"/>
                    </a:xfrm>
                    <a:prstGeom prst="rect">
                      <a:avLst/>
                    </a:prstGeom>
                    <a:noFill/>
                    <a:ln w="9525">
                      <a:noFill/>
                      <a:miter lim="800000"/>
                      <a:headEnd/>
                      <a:tailEnd/>
                    </a:ln>
                  </pic:spPr>
                </pic:pic>
              </a:graphicData>
            </a:graphic>
          </wp:anchor>
        </w:drawing>
      </w:r>
    </w:p>
    <w:p w:rsidR="00B02EF3" w:rsidRDefault="00070698">
      <w:pPr>
        <w:pStyle w:val="Berechnungen"/>
        <w:tabs>
          <w:tab w:val="left" w:pos="2835"/>
        </w:tabs>
      </w:pPr>
      <w:r>
        <w:tab/>
        <w:t>b</w:t>
      </w:r>
      <w:r>
        <w:rPr>
          <w:vertAlign w:val="subscript"/>
        </w:rPr>
        <w:t>1</w:t>
      </w:r>
      <w:r>
        <w:t>= h</w:t>
      </w:r>
      <w:r>
        <w:rPr>
          <w:vertAlign w:val="subscript"/>
        </w:rPr>
        <w:t>w</w:t>
      </w:r>
      <w:r>
        <w:t xml:space="preserve"> – h</w:t>
      </w:r>
      <w:r>
        <w:rPr>
          <w:vertAlign w:val="subscript"/>
        </w:rPr>
        <w:t>1</w:t>
      </w:r>
    </w:p>
    <w:p w:rsidR="00B02EF3" w:rsidRDefault="00070698">
      <w:pPr>
        <w:pStyle w:val="Berechnungen"/>
        <w:tabs>
          <w:tab w:val="left" w:pos="2835"/>
        </w:tabs>
      </w:pPr>
      <w:r>
        <w:tab/>
        <w:t>b</w:t>
      </w:r>
      <w:r>
        <w:rPr>
          <w:vertAlign w:val="subscript"/>
        </w:rPr>
        <w:t>1</w:t>
      </w:r>
      <w:r>
        <w:t>= 2,9 – 0,4</w:t>
      </w:r>
    </w:p>
    <w:p w:rsidR="00B02EF3" w:rsidRDefault="00070698">
      <w:pPr>
        <w:pStyle w:val="Berechnungen"/>
        <w:tabs>
          <w:tab w:val="left" w:pos="2835"/>
        </w:tabs>
      </w:pPr>
      <w:r>
        <w:tab/>
        <w:t>b</w:t>
      </w:r>
      <w:r>
        <w:rPr>
          <w:vertAlign w:val="subscript"/>
        </w:rPr>
        <w:t>1</w:t>
      </w:r>
      <w:r>
        <w:t>= 2,5</w:t>
      </w:r>
    </w:p>
    <w:p w:rsidR="00B02EF3" w:rsidRDefault="00B02EF3">
      <w:pPr>
        <w:pStyle w:val="Berechnungen"/>
        <w:tabs>
          <w:tab w:val="left" w:pos="2835"/>
        </w:tabs>
      </w:pPr>
    </w:p>
    <w:p w:rsidR="00B02EF3" w:rsidRDefault="00070698">
      <w:pPr>
        <w:pStyle w:val="Berechnungen"/>
        <w:tabs>
          <w:tab w:val="left" w:pos="2835"/>
        </w:tabs>
      </w:pPr>
      <w:r>
        <w:tab/>
      </w:r>
      <w:r w:rsidR="00253D45">
        <w:fldChar w:fldCharType="begin"/>
      </w:r>
      <w:r>
        <w:instrText xml:space="preserve"> EQ \F(b</w:instrText>
      </w:r>
      <w:r>
        <w:rPr>
          <w:vertAlign w:val="subscript"/>
        </w:rPr>
        <w:instrText>1</w:instrText>
      </w:r>
      <w:r>
        <w:instrText xml:space="preserve">;a)= \F(2,5;7,1) </w:instrText>
      </w:r>
      <w:r w:rsidR="00253D45">
        <w:fldChar w:fldCharType="end"/>
      </w:r>
      <w:r>
        <w:t>= 0,38 &gt; 0,05 OK</w:t>
      </w:r>
    </w:p>
    <w:p w:rsidR="00B02EF3" w:rsidRDefault="00070698">
      <w:pPr>
        <w:pStyle w:val="Berechnungen"/>
        <w:tabs>
          <w:tab w:val="left" w:pos="2835"/>
        </w:tabs>
      </w:pPr>
      <w:r>
        <w:tab/>
      </w:r>
      <w:r w:rsidR="00253D45">
        <w:fldChar w:fldCharType="begin"/>
      </w:r>
      <w:r>
        <w:instrText xml:space="preserve"> EQ \F(b</w:instrText>
      </w:r>
      <w:r>
        <w:rPr>
          <w:vertAlign w:val="subscript"/>
        </w:rPr>
        <w:instrText>1</w:instrText>
      </w:r>
      <w:r>
        <w:instrText>;h</w:instrText>
      </w:r>
      <w:r>
        <w:rPr>
          <w:vertAlign w:val="subscript"/>
        </w:rPr>
        <w:instrText>w</w:instrText>
      </w:r>
      <w:r>
        <w:instrText xml:space="preserve">) = \F(2,5;2,9) = 0,86 \o(&lt;;/) 0,3 </w:instrText>
      </w:r>
      <w:r w:rsidR="00253D45">
        <w:fldChar w:fldCharType="end"/>
      </w:r>
    </w:p>
    <w:p w:rsidR="00B02EF3" w:rsidRDefault="00070698">
      <w:pPr>
        <w:pStyle w:val="Berechnungen"/>
        <w:tabs>
          <w:tab w:val="left" w:pos="2835"/>
        </w:tabs>
      </w:pPr>
      <w:r>
        <w:t>Längssteife trägt nicht mit</w:t>
      </w:r>
    </w:p>
    <w:p w:rsidR="00B02EF3" w:rsidRDefault="00B02EF3">
      <w:pPr>
        <w:pStyle w:val="Berechnungen"/>
        <w:tabs>
          <w:tab w:val="left" w:pos="2835"/>
        </w:tabs>
      </w:pPr>
    </w:p>
    <w:p w:rsidR="00B02EF3" w:rsidRDefault="00070698" w:rsidP="00B65606">
      <w:pPr>
        <w:pStyle w:val="Berechnungen"/>
        <w:tabs>
          <w:tab w:val="left" w:pos="2835"/>
        </w:tabs>
        <w:outlineLvl w:val="0"/>
      </w:pPr>
      <w:r>
        <w:t>Beulwert</w:t>
      </w:r>
    </w:p>
    <w:p w:rsidR="00B02EF3" w:rsidRDefault="00070698">
      <w:pPr>
        <w:pStyle w:val="Berechnungen"/>
      </w:pPr>
      <w:r>
        <w:tab/>
        <w:t>k</w:t>
      </w:r>
      <w:r>
        <w:rPr>
          <w:vertAlign w:val="subscript"/>
        </w:rPr>
        <w:t>f</w:t>
      </w:r>
      <w:r>
        <w:t>= 6 + 2∙</w:t>
      </w:r>
      <w:r w:rsidR="00253D45">
        <w:fldChar w:fldCharType="begin"/>
      </w:r>
      <w:r>
        <w:instrText xml:space="preserve"> EQ \F(2,9²;7,1²) </w:instrText>
      </w:r>
      <w:r w:rsidR="00253D45">
        <w:fldChar w:fldCharType="end"/>
      </w:r>
    </w:p>
    <w:p w:rsidR="00B02EF3" w:rsidRDefault="00070698">
      <w:pPr>
        <w:pStyle w:val="Berechnungen"/>
      </w:pPr>
      <w:r>
        <w:tab/>
        <w:t>k</w:t>
      </w:r>
      <w:r>
        <w:rPr>
          <w:vertAlign w:val="subscript"/>
        </w:rPr>
        <w:t>f</w:t>
      </w:r>
      <w:r>
        <w:t>= 6,3336</w:t>
      </w:r>
    </w:p>
    <w:p w:rsidR="00B02EF3" w:rsidRDefault="00B02EF3">
      <w:pPr>
        <w:pStyle w:val="Berechnungen"/>
      </w:pPr>
    </w:p>
    <w:p w:rsidR="00B02EF3" w:rsidRDefault="00070698">
      <w:pPr>
        <w:pStyle w:val="Berechnungen"/>
      </w:pPr>
      <w:r>
        <w:tab/>
        <w:t>F</w:t>
      </w:r>
      <w:r>
        <w:rPr>
          <w:vertAlign w:val="subscript"/>
        </w:rPr>
        <w:t>cr</w:t>
      </w:r>
      <w:r>
        <w:t>= 0,9∙k</w:t>
      </w:r>
      <w:r>
        <w:rPr>
          <w:vertAlign w:val="subscript"/>
        </w:rPr>
        <w:t>f</w:t>
      </w:r>
      <w:r>
        <w:t>∙E∙t</w:t>
      </w:r>
      <w:r>
        <w:rPr>
          <w:vertAlign w:val="subscript"/>
        </w:rPr>
        <w:t>w</w:t>
      </w:r>
      <w:r>
        <w:t>³/h</w:t>
      </w:r>
      <w:r>
        <w:rPr>
          <w:vertAlign w:val="subscript"/>
        </w:rPr>
        <w:t>w</w:t>
      </w:r>
      <w:r>
        <w:tab/>
      </w:r>
      <w:r>
        <w:tab/>
      </w:r>
      <w:r>
        <w:tab/>
        <w:t>Eurocode 1993-1-5 Gleichung 6.5</w:t>
      </w:r>
    </w:p>
    <w:p w:rsidR="00B02EF3" w:rsidRDefault="00070698">
      <w:pPr>
        <w:pStyle w:val="Berechnungen"/>
      </w:pPr>
      <w:r>
        <w:tab/>
        <w:t>F</w:t>
      </w:r>
      <w:r>
        <w:rPr>
          <w:vertAlign w:val="subscript"/>
        </w:rPr>
        <w:t>cr</w:t>
      </w:r>
      <w:r>
        <w:t>= 0,9∙ 6,3336∙ 210∙10</w:t>
      </w:r>
      <w:r>
        <w:rPr>
          <w:vertAlign w:val="superscript"/>
        </w:rPr>
        <w:t>9</w:t>
      </w:r>
      <w:r>
        <w:t>∙0,009³/2,9</w:t>
      </w:r>
    </w:p>
    <w:p w:rsidR="00B02EF3" w:rsidRDefault="00070698">
      <w:pPr>
        <w:pStyle w:val="Berechnungen"/>
      </w:pPr>
      <w:r>
        <w:tab/>
        <w:t>F</w:t>
      </w:r>
      <w:r>
        <w:rPr>
          <w:vertAlign w:val="subscript"/>
        </w:rPr>
        <w:t>cr</w:t>
      </w:r>
      <w:r>
        <w:t>= 300916N</w:t>
      </w:r>
    </w:p>
    <w:p w:rsidR="00B02EF3" w:rsidRDefault="00B02EF3">
      <w:pPr>
        <w:pStyle w:val="Berechnungen"/>
      </w:pPr>
    </w:p>
    <w:p w:rsidR="00B02EF3" w:rsidRDefault="00070698">
      <w:pPr>
        <w:pStyle w:val="Berechnungen"/>
      </w:pPr>
      <w:r>
        <w:tab/>
        <w:t>m</w:t>
      </w:r>
      <w:r>
        <w:rPr>
          <w:vertAlign w:val="subscript"/>
        </w:rPr>
        <w:t>1</w:t>
      </w:r>
      <w:r>
        <w:t xml:space="preserve">= </w:t>
      </w:r>
      <w:r w:rsidR="00253D45">
        <w:fldChar w:fldCharType="begin"/>
      </w:r>
      <w:r>
        <w:instrText xml:space="preserve"> EQ \F(f</w:instrText>
      </w:r>
      <w:r>
        <w:rPr>
          <w:vertAlign w:val="subscript"/>
        </w:rPr>
        <w:instrText>yf</w:instrText>
      </w:r>
      <w:r>
        <w:instrText>∙b</w:instrText>
      </w:r>
      <w:r>
        <w:rPr>
          <w:vertAlign w:val="subscript"/>
        </w:rPr>
        <w:instrText>f</w:instrText>
      </w:r>
      <w:r>
        <w:instrText>;f</w:instrText>
      </w:r>
      <w:r>
        <w:rPr>
          <w:vertAlign w:val="subscript"/>
        </w:rPr>
        <w:instrText>yw</w:instrText>
      </w:r>
      <w:r>
        <w:instrText>∙t</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\F(235∙0,37;235∙0,009) </w:instrText>
      </w:r>
      <w:r w:rsidR="00253D45">
        <w:fldChar w:fldCharType="end"/>
      </w:r>
      <w:r>
        <w:tab/>
      </w:r>
      <w:r>
        <w:tab/>
      </w:r>
      <w:r>
        <w:tab/>
        <w:t>Eurocode 1993-1-5 Gleichung 6.8</w:t>
      </w:r>
    </w:p>
    <w:p w:rsidR="00B02EF3" w:rsidRDefault="00070698">
      <w:pPr>
        <w:pStyle w:val="Berechnungen"/>
      </w:pPr>
      <w:r>
        <w:tab/>
        <w:t>m</w:t>
      </w:r>
      <w:r>
        <w:rPr>
          <w:vertAlign w:val="subscript"/>
        </w:rPr>
        <w:t>1</w:t>
      </w:r>
      <w:r>
        <w:t xml:space="preserve">= 41, </w:t>
      </w:r>
      <w:r w:rsidR="00253D45">
        <w:fldChar w:fldCharType="begin"/>
      </w:r>
      <w:r>
        <w:instrText xml:space="preserve"> EQ \o(1;¯) </w:instrText>
      </w:r>
      <w:r w:rsidR="00253D45">
        <w:fldChar w:fldCharType="end"/>
      </w:r>
    </w:p>
    <w:p w:rsidR="00B02EF3" w:rsidRDefault="00B02EF3">
      <w:pPr>
        <w:pStyle w:val="Berechnungen"/>
      </w:pPr>
    </w:p>
    <w:p w:rsidR="00B02EF3" w:rsidRDefault="00070698">
      <w:pPr>
        <w:pStyle w:val="Berechnungen"/>
      </w:pPr>
      <w:r>
        <w:tab/>
        <w:t>m</w:t>
      </w:r>
      <w:r>
        <w:rPr>
          <w:vertAlign w:val="subscript"/>
        </w:rPr>
        <w:t>2</w:t>
      </w:r>
      <w:r>
        <w:t>= Wenn(</w:t>
      </w:r>
      <w:r w:rsidR="00253D45">
        <w:fldChar w:fldCharType="begin"/>
      </w:r>
      <w:r>
        <w:instrText xml:space="preserve"> EQ \o(λ;\s\up1(¯))</w:instrText>
      </w:r>
      <w:r>
        <w:rPr>
          <w:vertAlign w:val="subscript"/>
        </w:rPr>
        <w:instrText>F</w:instrText>
      </w:r>
      <w:r w:rsidR="00253D45">
        <w:fldChar w:fldCharType="end"/>
      </w:r>
      <w:r>
        <w:t xml:space="preserve"> &lt; 0,5; 0; 0,02∙h</w:t>
      </w:r>
      <w:r>
        <w:rPr>
          <w:vertAlign w:val="subscript"/>
        </w:rPr>
        <w:t>w</w:t>
      </w:r>
      <w:r>
        <w:t>²/t</w:t>
      </w:r>
      <w:r>
        <w:rPr>
          <w:vertAlign w:val="subscript"/>
        </w:rPr>
        <w:t>f</w:t>
      </w:r>
      <w:r>
        <w:t>²)</w:t>
      </w:r>
      <w:r>
        <w:tab/>
      </w:r>
      <w:r>
        <w:tab/>
      </w:r>
      <w:r>
        <w:tab/>
        <w:t>Eurocode 1993-1-5 Gleichung 6.9</w:t>
      </w:r>
    </w:p>
    <w:p w:rsidR="00B02EF3" w:rsidRDefault="00070698">
      <w:pPr>
        <w:pStyle w:val="Berechnungen"/>
      </w:pPr>
      <w:r>
        <w:tab/>
        <w:t>m</w:t>
      </w:r>
      <w:r>
        <w:rPr>
          <w:vertAlign w:val="subscript"/>
        </w:rPr>
        <w:t>2</w:t>
      </w:r>
      <w:r>
        <w:t>= 0,02∙h</w:t>
      </w:r>
      <w:r>
        <w:rPr>
          <w:vertAlign w:val="subscript"/>
        </w:rPr>
        <w:t>w</w:t>
      </w:r>
      <w:r>
        <w:t>²/t</w:t>
      </w:r>
      <w:r>
        <w:rPr>
          <w:vertAlign w:val="subscript"/>
        </w:rPr>
        <w:t>f</w:t>
      </w:r>
      <w:r>
        <w:t>² = 0,02∙2,9²/0,011²</w:t>
      </w:r>
    </w:p>
    <w:p w:rsidR="00B02EF3" w:rsidRDefault="00070698">
      <w:pPr>
        <w:pStyle w:val="Berechnungen"/>
      </w:pPr>
      <w:r>
        <w:tab/>
        <w:t>m</w:t>
      </w:r>
      <w:r>
        <w:rPr>
          <w:vertAlign w:val="subscript"/>
        </w:rPr>
        <w:t>2</w:t>
      </w:r>
      <w:r>
        <w:t>= 1390,1</w:t>
      </w:r>
    </w:p>
    <w:p w:rsidR="00B02EF3" w:rsidRDefault="00B02EF3">
      <w:pPr>
        <w:pStyle w:val="Berechnungen"/>
      </w:pPr>
    </w:p>
    <w:p w:rsidR="00B02EF3" w:rsidRDefault="00070698">
      <w:pPr>
        <w:pStyle w:val="Berechnungen"/>
      </w:pPr>
      <w:r>
        <w:tab/>
        <w:t>l</w:t>
      </w:r>
      <w:r>
        <w:rPr>
          <w:vertAlign w:val="subscript"/>
        </w:rPr>
        <w:t>y</w:t>
      </w:r>
      <w:r>
        <w:t>= MIN(a; s</w:t>
      </w:r>
      <w:r>
        <w:rPr>
          <w:vertAlign w:val="subscript"/>
        </w:rPr>
        <w:t>s</w:t>
      </w:r>
      <w:r>
        <w:t xml:space="preserve"> + 2∙t</w:t>
      </w:r>
      <w:r>
        <w:rPr>
          <w:vertAlign w:val="subscript"/>
        </w:rPr>
        <w:t xml:space="preserve">f2 </w:t>
      </w:r>
      <w:r>
        <w:t xml:space="preserve">∙(1 + </w:t>
      </w:r>
      <w:r w:rsidR="00253D45">
        <w:fldChar w:fldCharType="begin"/>
      </w:r>
      <w:r>
        <w:instrText xml:space="preserve"> EQ \r(;m</w:instrText>
      </w:r>
      <w:r>
        <w:rPr>
          <w:vertAlign w:val="subscript"/>
        </w:rPr>
        <w:instrText>1</w:instrText>
      </w:r>
      <w:r>
        <w:instrText xml:space="preserve"> + m</w:instrText>
      </w:r>
      <w:r>
        <w:rPr>
          <w:vertAlign w:val="subscript"/>
        </w:rPr>
        <w:instrText>2</w:instrText>
      </w:r>
      <w:r>
        <w:instrText xml:space="preserve">) </w:instrText>
      </w:r>
      <w:r w:rsidR="00253D45">
        <w:fldChar w:fldCharType="end"/>
      </w:r>
      <w:r>
        <w:t>))</w:t>
      </w:r>
      <w:r>
        <w:tab/>
        <w:t>Eurocode 1993-1-5 Gleichung 6.10</w:t>
      </w:r>
    </w:p>
    <w:p w:rsidR="00B02EF3" w:rsidRDefault="00070698">
      <w:pPr>
        <w:pStyle w:val="Berechnungen"/>
      </w:pPr>
      <w:r>
        <w:tab/>
        <w:t>l</w:t>
      </w:r>
      <w:r>
        <w:rPr>
          <w:vertAlign w:val="subscript"/>
        </w:rPr>
        <w:t>y</w:t>
      </w:r>
      <w:r>
        <w:t xml:space="preserve">= 0,1 + 2∙0,011∙(1 + </w:t>
      </w:r>
      <w:r w:rsidR="00253D45">
        <w:fldChar w:fldCharType="begin"/>
      </w:r>
      <w:r>
        <w:instrText xml:space="preserve"> EQ \r(;41,1 + 1390) </w:instrText>
      </w:r>
      <w:r w:rsidR="00253D45">
        <w:fldChar w:fldCharType="end"/>
      </w:r>
      <w:r>
        <w:t>)</w:t>
      </w:r>
      <w:r>
        <w:tab/>
        <w:t>Eurocode 1993-1-5 Gleichung 6.10</w:t>
      </w:r>
    </w:p>
    <w:p w:rsidR="00B02EF3" w:rsidRDefault="00070698">
      <w:pPr>
        <w:pStyle w:val="Berechnungen"/>
      </w:pPr>
      <w:r>
        <w:tab/>
        <w:t>l</w:t>
      </w:r>
      <w:r>
        <w:rPr>
          <w:vertAlign w:val="subscript"/>
        </w:rPr>
        <w:t>y</w:t>
      </w:r>
      <w:r>
        <w:t>= 0,954</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F</w:instrText>
      </w:r>
      <w:r w:rsidR="00253D45">
        <w:fldChar w:fldCharType="end"/>
      </w:r>
      <w:r>
        <w:t xml:space="preserve">= </w:t>
      </w:r>
      <w:r w:rsidR="00253D45">
        <w:fldChar w:fldCharType="begin"/>
      </w:r>
      <w:r>
        <w:instrText xml:space="preserve"> EQ \r(;\F(l</w:instrText>
      </w:r>
      <w:r>
        <w:rPr>
          <w:vertAlign w:val="subscript"/>
        </w:rPr>
        <w:instrText>y</w:instrText>
      </w:r>
      <w:r>
        <w:instrText>∙t</w:instrText>
      </w:r>
      <w:r>
        <w:rPr>
          <w:vertAlign w:val="subscript"/>
        </w:rPr>
        <w:instrText>w</w:instrText>
      </w:r>
      <w:r>
        <w:instrText>∙f</w:instrText>
      </w:r>
      <w:r>
        <w:rPr>
          <w:vertAlign w:val="subscript"/>
        </w:rPr>
        <w:instrText>yw</w:instrText>
      </w:r>
      <w:r>
        <w:instrText>;F</w:instrText>
      </w:r>
      <w:r>
        <w:rPr>
          <w:vertAlign w:val="subscript"/>
        </w:rPr>
        <w:instrText>cr</w:instrText>
      </w:r>
      <w:r>
        <w:instrText xml:space="preserve">)) </w:instrText>
      </w:r>
      <w:r w:rsidR="00253D45">
        <w:fldChar w:fldCharType="end"/>
      </w:r>
      <w:r>
        <w:tab/>
      </w:r>
      <w:r>
        <w:tab/>
      </w:r>
      <w:r>
        <w:tab/>
        <w:t>Eurocode 1993-1-5 Gleichung 6.4</w:t>
      </w:r>
    </w:p>
    <w:p w:rsidR="00B02EF3" w:rsidRDefault="00070698">
      <w:pPr>
        <w:pStyle w:val="Berechnungen"/>
      </w:pPr>
      <w:r>
        <w:tab/>
      </w:r>
      <w:r w:rsidR="00253D45">
        <w:fldChar w:fldCharType="begin"/>
      </w:r>
      <w:r>
        <w:instrText xml:space="preserve"> EQ \o(λ;\s\up1(¯))</w:instrText>
      </w:r>
      <w:r>
        <w:rPr>
          <w:vertAlign w:val="subscript"/>
        </w:rPr>
        <w:instrText>F</w:instrText>
      </w:r>
      <w:r w:rsidR="00253D45">
        <w:fldChar w:fldCharType="end"/>
      </w:r>
      <w:r>
        <w:t xml:space="preserve">= </w:t>
      </w:r>
      <w:r w:rsidR="00253D45">
        <w:fldChar w:fldCharType="begin"/>
      </w:r>
      <w:r>
        <w:instrText xml:space="preserve"> EQ \r(;\F(0,954∙0,009∙235∙10</w:instrText>
      </w:r>
      <w:r>
        <w:rPr>
          <w:vertAlign w:val="superscript"/>
        </w:rPr>
        <w:instrText>6</w:instrText>
      </w:r>
      <w:r>
        <w:instrText xml:space="preserve">;300916))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F</w:instrText>
      </w:r>
      <w:r w:rsidR="00253D45">
        <w:fldChar w:fldCharType="end"/>
      </w:r>
      <w:r>
        <w:t>= 2,56</w:t>
      </w:r>
    </w:p>
    <w:p w:rsidR="00B02EF3" w:rsidRDefault="00070698">
      <w:pPr>
        <w:pStyle w:val="Berechnungen"/>
      </w:pPr>
      <w:r>
        <w:t xml:space="preserve">Die Vorraussetzung </w:t>
      </w:r>
      <w:r w:rsidR="00253D45">
        <w:fldChar w:fldCharType="begin"/>
      </w:r>
      <w:r>
        <w:instrText xml:space="preserve"> EQ \o(λ;\s\up1(¯))</w:instrText>
      </w:r>
      <w:r>
        <w:rPr>
          <w:vertAlign w:val="subscript"/>
        </w:rPr>
        <w:instrText>F</w:instrText>
      </w:r>
      <w:r>
        <w:instrText xml:space="preserve"> \o(&lt;;/)</w:instrText>
      </w:r>
      <w:r w:rsidR="00253D45">
        <w:fldChar w:fldCharType="end"/>
      </w:r>
      <w:r>
        <w:t xml:space="preserve"> 0,5 wurde eingehalten.</w:t>
      </w:r>
    </w:p>
    <w:p w:rsidR="00B02EF3" w:rsidRDefault="00B02EF3">
      <w:pPr>
        <w:pStyle w:val="Berechnungen"/>
      </w:pPr>
    </w:p>
    <w:p w:rsidR="00B02EF3" w:rsidRDefault="00070698">
      <w:pPr>
        <w:pStyle w:val="Berechnungen"/>
      </w:pPr>
      <w:r>
        <w:tab/>
        <w:t>χ</w:t>
      </w:r>
      <w:r>
        <w:rPr>
          <w:vertAlign w:val="subscript"/>
        </w:rPr>
        <w:t>F</w:t>
      </w:r>
      <w:r>
        <w:t>= 0,5/</w:t>
      </w:r>
      <w:r w:rsidR="00253D45">
        <w:fldChar w:fldCharType="begin"/>
      </w:r>
      <w:r>
        <w:instrText xml:space="preserve"> EQ \o(λ;\s\up1(¯))</w:instrText>
      </w:r>
      <w:r>
        <w:rPr>
          <w:vertAlign w:val="subscript"/>
        </w:rPr>
        <w:instrText>F</w:instrText>
      </w:r>
      <w:r w:rsidR="00253D45">
        <w:fldChar w:fldCharType="end"/>
      </w:r>
      <w:r>
        <w:t xml:space="preserve"> = 0,5/2,56</w:t>
      </w:r>
      <w:r>
        <w:tab/>
      </w:r>
      <w:r>
        <w:tab/>
      </w:r>
      <w:r>
        <w:tab/>
        <w:t>Eurocode 1993-1-5 Gleichung 6.3</w:t>
      </w:r>
    </w:p>
    <w:p w:rsidR="00B02EF3" w:rsidRDefault="00070698">
      <w:pPr>
        <w:pStyle w:val="Berechnungen"/>
      </w:pPr>
      <w:r>
        <w:tab/>
        <w:t>χ</w:t>
      </w:r>
      <w:r>
        <w:rPr>
          <w:vertAlign w:val="subscript"/>
        </w:rPr>
        <w:t>F</w:t>
      </w:r>
      <w:r>
        <w:t>= 0,193</w:t>
      </w:r>
    </w:p>
    <w:p w:rsidR="00B02EF3" w:rsidRDefault="00B02EF3">
      <w:pPr>
        <w:pStyle w:val="Berechnungen"/>
      </w:pPr>
    </w:p>
    <w:p w:rsidR="00B02EF3" w:rsidRDefault="00070698">
      <w:pPr>
        <w:pStyle w:val="Berechnungen"/>
      </w:pPr>
      <w:r>
        <w:tab/>
        <w:t>L</w:t>
      </w:r>
      <w:r>
        <w:rPr>
          <w:vertAlign w:val="subscript"/>
        </w:rPr>
        <w:t>eff</w:t>
      </w:r>
      <w:r>
        <w:t>= χ</w:t>
      </w:r>
      <w:r>
        <w:rPr>
          <w:vertAlign w:val="subscript"/>
        </w:rPr>
        <w:t>f</w:t>
      </w:r>
      <w:r>
        <w:t>∙ L</w:t>
      </w:r>
      <w:r>
        <w:rPr>
          <w:vertAlign w:val="subscript"/>
        </w:rPr>
        <w:t>y</w:t>
      </w:r>
      <w:r>
        <w:t xml:space="preserve"> =0,193∙0,954</w:t>
      </w:r>
      <w:r>
        <w:tab/>
      </w:r>
      <w:r>
        <w:tab/>
      </w:r>
      <w:r>
        <w:tab/>
        <w:t>Eurocode 1993-1-5 Gleichung 6.2</w:t>
      </w:r>
    </w:p>
    <w:p w:rsidR="00B02EF3" w:rsidRDefault="00070698">
      <w:pPr>
        <w:pStyle w:val="Berechnungen"/>
      </w:pPr>
      <w:r>
        <w:tab/>
        <w:t>L</w:t>
      </w:r>
      <w:r>
        <w:rPr>
          <w:vertAlign w:val="subscript"/>
        </w:rPr>
        <w:t>eff</w:t>
      </w:r>
      <w:r>
        <w:t>= 0,1842</w:t>
      </w:r>
    </w:p>
    <w:p w:rsidR="00B02EF3" w:rsidRDefault="00B02EF3">
      <w:pPr>
        <w:pStyle w:val="Berechnungen"/>
      </w:pPr>
    </w:p>
    <w:p w:rsidR="00B02EF3" w:rsidRDefault="00070698">
      <w:pPr>
        <w:pStyle w:val="Berechnungen"/>
      </w:pPr>
      <w:r>
        <w:tab/>
        <w:t>F</w:t>
      </w:r>
      <w:r>
        <w:rPr>
          <w:vertAlign w:val="subscript"/>
        </w:rPr>
        <w:t>Rd</w:t>
      </w:r>
      <w:r>
        <w:t>= f</w:t>
      </w:r>
      <w:r>
        <w:rPr>
          <w:vertAlign w:val="subscript"/>
        </w:rPr>
        <w:t>yd</w:t>
      </w:r>
      <w:r>
        <w:t>∙ L</w:t>
      </w:r>
      <w:r>
        <w:rPr>
          <w:vertAlign w:val="subscript"/>
        </w:rPr>
        <w:t>eff</w:t>
      </w:r>
      <w:r>
        <w:t>∙ t</w:t>
      </w:r>
      <w:r>
        <w:rPr>
          <w:vertAlign w:val="subscript"/>
        </w:rPr>
        <w:t>w</w:t>
      </w:r>
      <w:r>
        <w:tab/>
      </w:r>
      <w:r>
        <w:tab/>
      </w:r>
      <w:r>
        <w:tab/>
        <w:t>Eurocode 1993-1-5 Gleichung 6.1</w:t>
      </w:r>
    </w:p>
    <w:p w:rsidR="00B02EF3" w:rsidRDefault="00070698">
      <w:pPr>
        <w:pStyle w:val="Berechnungen"/>
      </w:pPr>
      <w:r>
        <w:tab/>
        <w:t>F</w:t>
      </w:r>
      <w:r>
        <w:rPr>
          <w:vertAlign w:val="subscript"/>
        </w:rPr>
        <w:t>Rd</w:t>
      </w:r>
      <w:r>
        <w:t>= 235000∙0,1842∙0,009</w:t>
      </w:r>
    </w:p>
    <w:p w:rsidR="00B02EF3" w:rsidRDefault="00070698">
      <w:pPr>
        <w:pStyle w:val="Berechnungen"/>
      </w:pPr>
      <w:r>
        <w:tab/>
        <w:t>F</w:t>
      </w:r>
      <w:r>
        <w:rPr>
          <w:vertAlign w:val="subscript"/>
        </w:rPr>
        <w:t>Rd</w:t>
      </w:r>
      <w:r>
        <w:t>= 389,6kN</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2</w:t>
      </w:r>
      <w:r>
        <w:t xml:space="preserve">= </w:t>
      </w:r>
      <w:r w:rsidR="00253D45">
        <w:fldChar w:fldCharType="begin"/>
      </w:r>
      <w:r>
        <w:instrText xml:space="preserve"> EQ \F(F</w:instrText>
      </w:r>
      <w:r>
        <w:rPr>
          <w:vertAlign w:val="subscript"/>
        </w:rPr>
        <w:instrText>Ed</w:instrText>
      </w:r>
      <w:r>
        <w:instrText>;f</w:instrText>
      </w:r>
      <w:r>
        <w:rPr>
          <w:vertAlign w:val="subscript"/>
        </w:rPr>
        <w:instrText>ywd</w:instrText>
      </w:r>
      <w:r>
        <w:instrText>∙L</w:instrText>
      </w:r>
      <w:r>
        <w:rPr>
          <w:vertAlign w:val="subscript"/>
        </w:rPr>
        <w:instrText>eff</w:instrText>
      </w:r>
      <w:r>
        <w:instrText>∙t</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\F(330;389,6) </w:instrText>
      </w:r>
      <w:r w:rsidR="00253D45">
        <w:fldChar w:fldCharType="end"/>
      </w:r>
      <w:r>
        <w:tab/>
      </w:r>
      <w:r>
        <w:tab/>
      </w:r>
      <w:r>
        <w:tab/>
        <w:t>Eurocode 1993-1-5 Gleichung 6.14</w:t>
      </w:r>
    </w:p>
    <w:p w:rsidR="00B02EF3" w:rsidRDefault="00070698">
      <w:pPr>
        <w:pStyle w:val="Berechnungen"/>
      </w:pPr>
      <w:r>
        <w:tab/>
        <w:t>η</w:t>
      </w:r>
      <w:r>
        <w:rPr>
          <w:vertAlign w:val="subscript"/>
        </w:rPr>
        <w:t>2</w:t>
      </w:r>
      <w:r>
        <w:t>= 0,84689</w:t>
      </w:r>
    </w:p>
    <w:p w:rsidR="00B02EF3" w:rsidRDefault="00070698" w:rsidP="00B65606">
      <w:pPr>
        <w:pStyle w:val="Berechnungen"/>
        <w:outlineLvl w:val="0"/>
      </w:pPr>
      <w:r>
        <w:t>Nachweis erfüllt</w:t>
      </w:r>
    </w:p>
    <w:p w:rsidR="00F26F77" w:rsidRDefault="00F26F77">
      <w:pPr>
        <w:spacing w:line="240" w:lineRule="auto"/>
      </w:pPr>
      <w:r>
        <w:br w:type="page"/>
      </w:r>
    </w:p>
    <w:p w:rsidR="00B02EF3" w:rsidRDefault="00B02EF3">
      <w:pPr>
        <w:pStyle w:val="Berechnungen"/>
      </w:pPr>
    </w:p>
    <w:p w:rsidR="00B02EF3" w:rsidRDefault="00070698" w:rsidP="00B65606">
      <w:pPr>
        <w:pStyle w:val="berschrift3"/>
      </w:pPr>
      <w:bookmarkStart w:id="256" w:name="_Toc288579102"/>
      <w:bookmarkStart w:id="257" w:name="_Toc319160548"/>
      <w:r>
        <w:t>Interaktion</w:t>
      </w:r>
      <w:bookmarkEnd w:id="256"/>
      <w:bookmarkEnd w:id="257"/>
    </w:p>
    <w:p w:rsidR="00B02EF3" w:rsidRDefault="00070698">
      <w:pPr>
        <w:pStyle w:val="Berechnungen"/>
      </w:pPr>
      <w:r>
        <w:t>Zuerst muss das plastische Moment ausgerechnet werden. Die Steife trägt hier mit.</w:t>
      </w:r>
    </w:p>
    <w:p w:rsidR="00B02EF3" w:rsidRDefault="00074804" w:rsidP="00B65606">
      <w:pPr>
        <w:pStyle w:val="Berechnungen"/>
        <w:outlineLvl w:val="0"/>
      </w:pPr>
      <w:r>
        <w:rPr>
          <w:noProof/>
          <w:lang w:bidi="he-IL"/>
        </w:rPr>
        <w:drawing>
          <wp:anchor distT="0" distB="0" distL="114300" distR="114300" simplePos="0" relativeHeight="251793920" behindDoc="0" locked="0" layoutInCell="1" allowOverlap="1">
            <wp:simplePos x="0" y="0"/>
            <wp:positionH relativeFrom="column">
              <wp:posOffset>4501515</wp:posOffset>
            </wp:positionH>
            <wp:positionV relativeFrom="paragraph">
              <wp:posOffset>132715</wp:posOffset>
            </wp:positionV>
            <wp:extent cx="1599565" cy="3305175"/>
            <wp:effectExtent l="19050" t="0" r="635" b="0"/>
            <wp:wrapNone/>
            <wp:docPr id="44" name="Grafik 43" descr="image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wmf"/>
                    <pic:cNvPicPr/>
                  </pic:nvPicPr>
                  <pic:blipFill>
                    <a:blip r:embed="rId49" cstate="print"/>
                    <a:stretch>
                      <a:fillRect/>
                    </a:stretch>
                  </pic:blipFill>
                  <pic:spPr>
                    <a:xfrm>
                      <a:off x="0" y="0"/>
                      <a:ext cx="1599565" cy="3305175"/>
                    </a:xfrm>
                    <a:prstGeom prst="rect">
                      <a:avLst/>
                    </a:prstGeom>
                  </pic:spPr>
                </pic:pic>
              </a:graphicData>
            </a:graphic>
          </wp:anchor>
        </w:drawing>
      </w:r>
      <w:r w:rsidR="00070698">
        <w:tab/>
        <w:t>A= 0,00407 + 0,026 + 0,0008 + 0,00901</w:t>
      </w:r>
    </w:p>
    <w:p w:rsidR="00B02EF3" w:rsidRDefault="00070698" w:rsidP="00B65606">
      <w:pPr>
        <w:pStyle w:val="Berechnungen"/>
        <w:outlineLvl w:val="0"/>
      </w:pPr>
      <w:r>
        <w:tab/>
        <w:t>A= 0,03998m²</w:t>
      </w:r>
    </w:p>
    <w:p w:rsidR="00B02EF3" w:rsidRDefault="00070698">
      <w:pPr>
        <w:pStyle w:val="Berechnungen"/>
      </w:pPr>
      <w:r>
        <w:tab/>
        <w:t>A/2= 0,01999m²</w:t>
      </w:r>
    </w:p>
    <w:p w:rsidR="00B02EF3" w:rsidRDefault="00070698">
      <w:pPr>
        <w:pStyle w:val="Berechnungen"/>
      </w:pPr>
      <w:r>
        <w:t>Die Flächenhalbierende liegt im Steg über der Steife.</w:t>
      </w:r>
    </w:p>
    <w:p w:rsidR="00B02EF3" w:rsidRDefault="00070698">
      <w:pPr>
        <w:pStyle w:val="Berechnungen"/>
      </w:pPr>
      <w:r>
        <w:t>Die Skizze hat keinen relativen Maßstab.</w:t>
      </w:r>
    </w:p>
    <w:p w:rsidR="00B02EF3" w:rsidRDefault="00070698" w:rsidP="00B65606">
      <w:pPr>
        <w:pStyle w:val="Berechnungen"/>
        <w:outlineLvl w:val="0"/>
        <w:rPr>
          <w:lang w:val="en-US"/>
        </w:rPr>
      </w:pPr>
      <w:r>
        <w:tab/>
      </w:r>
      <w:r>
        <w:rPr>
          <w:lang w:val="en-US"/>
        </w:rPr>
        <w:t xml:space="preserve">W= </w:t>
      </w:r>
      <w:r w:rsidR="00253D45">
        <w:fldChar w:fldCharType="begin"/>
      </w:r>
      <w:r>
        <w:rPr>
          <w:lang w:val="en-US"/>
        </w:rPr>
        <w:instrText xml:space="preserve"> EQ  \s\do3(</w:instrText>
      </w:r>
      <w:r>
        <w:rPr>
          <w:sz w:val="48"/>
          <w:szCs w:val="48"/>
        </w:rPr>
        <w:instrText>Σ</w:instrText>
      </w:r>
      <w:r>
        <w:rPr>
          <w:lang w:val="en-US"/>
        </w:rPr>
        <w:instrText>)\b(\A(1,768²/2∙0,009;1,13\o(1;¯)²∙0,009;0,00407∙1,774;0,0008∙0,73\o(1;¯);0,00901∙1,1396))</w:instrText>
      </w:r>
      <w:r w:rsidR="00253D45">
        <w:fldChar w:fldCharType="end"/>
      </w:r>
      <w:r>
        <w:rPr>
          <w:lang w:val="en-US"/>
        </w:rPr>
        <w:t xml:space="preserve">= </w:t>
      </w:r>
      <w:r w:rsidR="00253D45">
        <w:fldChar w:fldCharType="begin"/>
      </w:r>
      <w:r>
        <w:rPr>
          <w:lang w:val="en-US"/>
        </w:rPr>
        <w:instrText xml:space="preserve"> EQ  \s\do3(</w:instrText>
      </w:r>
      <w:r>
        <w:rPr>
          <w:sz w:val="48"/>
          <w:szCs w:val="48"/>
        </w:rPr>
        <w:instrText>Σ</w:instrText>
      </w:r>
      <w:r>
        <w:rPr>
          <w:lang w:val="en-US"/>
        </w:rPr>
        <w:instrText>)\b(\A(0,014066;0,00575;0,00722;0,000585;0,010267))</w:instrText>
      </w:r>
      <w:r w:rsidR="00253D45">
        <w:fldChar w:fldCharType="end"/>
      </w:r>
    </w:p>
    <w:p w:rsidR="00B02EF3" w:rsidRDefault="00070698" w:rsidP="00B65606">
      <w:pPr>
        <w:pStyle w:val="Berechnungen"/>
        <w:outlineLvl w:val="0"/>
        <w:rPr>
          <w:lang w:val="en-US"/>
        </w:rPr>
      </w:pPr>
      <w:r>
        <w:rPr>
          <w:lang w:val="en-US"/>
        </w:rPr>
        <w:tab/>
        <w:t>W= 0,03791m³</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M</w:t>
      </w:r>
      <w:r>
        <w:rPr>
          <w:vertAlign w:val="subscript"/>
          <w:lang w:val="en-US"/>
        </w:rPr>
        <w:t>Pl,Rd</w:t>
      </w:r>
      <w:r>
        <w:rPr>
          <w:lang w:val="en-US"/>
        </w:rPr>
        <w:t>= W∙f</w:t>
      </w:r>
      <w:r>
        <w:rPr>
          <w:vertAlign w:val="subscript"/>
          <w:lang w:val="en-US"/>
        </w:rPr>
        <w:t>yd</w:t>
      </w:r>
    </w:p>
    <w:p w:rsidR="00B02EF3" w:rsidRDefault="00070698">
      <w:pPr>
        <w:pStyle w:val="Berechnungen"/>
        <w:rPr>
          <w:lang w:val="en-US"/>
        </w:rPr>
      </w:pPr>
      <w:r>
        <w:rPr>
          <w:lang w:val="en-US"/>
        </w:rPr>
        <w:tab/>
        <w:t>M</w:t>
      </w:r>
      <w:r>
        <w:rPr>
          <w:vertAlign w:val="subscript"/>
          <w:lang w:val="en-US"/>
        </w:rPr>
        <w:t>Pl,Rd</w:t>
      </w:r>
      <w:r>
        <w:rPr>
          <w:lang w:val="en-US"/>
        </w:rPr>
        <w:t>= 0,03791∙235000</w:t>
      </w:r>
    </w:p>
    <w:p w:rsidR="00B02EF3" w:rsidRDefault="00070698">
      <w:pPr>
        <w:pStyle w:val="Berechnungen"/>
        <w:rPr>
          <w:lang w:val="en-US"/>
        </w:rPr>
      </w:pPr>
      <w:r>
        <w:rPr>
          <w:lang w:val="en-US"/>
        </w:rPr>
        <w:tab/>
        <w:t>M</w:t>
      </w:r>
      <w:r>
        <w:rPr>
          <w:vertAlign w:val="subscript"/>
          <w:lang w:val="en-US"/>
        </w:rPr>
        <w:t>Pl,Rd</w:t>
      </w:r>
      <w:r>
        <w:rPr>
          <w:lang w:val="en-US"/>
        </w:rPr>
        <w:t>= 8909,4kNm</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M</w:t>
      </w:r>
      <w:r>
        <w:rPr>
          <w:vertAlign w:val="subscript"/>
          <w:lang w:val="en-US"/>
        </w:rPr>
        <w:t>f,Rd</w:t>
      </w:r>
      <w:r>
        <w:rPr>
          <w:lang w:val="en-US"/>
        </w:rPr>
        <w:t>= 2787,1kNm</w:t>
      </w:r>
    </w:p>
    <w:p w:rsidR="00B02EF3" w:rsidRDefault="00070698" w:rsidP="00B65606">
      <w:pPr>
        <w:pStyle w:val="Beschriftung"/>
        <w:jc w:val="right"/>
        <w:outlineLvl w:val="0"/>
      </w:pPr>
      <w:bookmarkStart w:id="258" w:name="_Toc247513570"/>
      <w:bookmarkStart w:id="259" w:name="_Toc247941125"/>
      <w:bookmarkStart w:id="260" w:name="_Toc301097157"/>
      <w:r>
        <w:t xml:space="preserve">Grafik </w:t>
      </w:r>
      <w:r w:rsidR="00253D45">
        <w:fldChar w:fldCharType="begin"/>
      </w:r>
      <w:r>
        <w:instrText xml:space="preserve"> SEQ Grafik \* ARABIC </w:instrText>
      </w:r>
      <w:r w:rsidR="00253D45">
        <w:fldChar w:fldCharType="separate"/>
      </w:r>
      <w:r w:rsidR="00EE7031">
        <w:rPr>
          <w:noProof/>
        </w:rPr>
        <w:t>20</w:t>
      </w:r>
      <w:r w:rsidR="00253D45">
        <w:fldChar w:fldCharType="end"/>
      </w:r>
      <w:r>
        <w:t xml:space="preserve"> Maße zur Berechnung von M</w:t>
      </w:r>
      <w:r w:rsidRPr="00EE7031">
        <w:rPr>
          <w:vertAlign w:val="subscript"/>
        </w:rPr>
        <w:t>pl</w:t>
      </w:r>
      <w:bookmarkEnd w:id="258"/>
      <w:bookmarkEnd w:id="259"/>
      <w:bookmarkEnd w:id="260"/>
    </w:p>
    <w:p w:rsidR="00B02EF3" w:rsidRDefault="00070698" w:rsidP="00B65606">
      <w:pPr>
        <w:pStyle w:val="Berechnungen"/>
        <w:outlineLvl w:val="0"/>
      </w:pPr>
      <w:r>
        <w:t>Der Interaktionsnachweis darf im Abstand x geführt werden</w:t>
      </w:r>
    </w:p>
    <w:p w:rsidR="00B02EF3" w:rsidRDefault="00070698">
      <w:pPr>
        <w:pStyle w:val="Berechnungen"/>
        <w:rPr>
          <w:lang w:val="en-US"/>
        </w:rPr>
      </w:pPr>
      <w:r>
        <w:tab/>
      </w:r>
      <w:r>
        <w:rPr>
          <w:lang w:val="en-US"/>
        </w:rPr>
        <w:t xml:space="preserve">x = </w:t>
      </w:r>
      <w:r w:rsidR="00253D45">
        <w:fldChar w:fldCharType="begin"/>
      </w:r>
      <w:r>
        <w:rPr>
          <w:lang w:val="en-US"/>
        </w:rPr>
        <w:instrText xml:space="preserve"> EQ \F(h</w:instrText>
      </w:r>
      <w:r>
        <w:rPr>
          <w:vertAlign w:val="subscript"/>
          <w:lang w:val="en-US"/>
        </w:rPr>
        <w:instrText>w</w:instrText>
      </w:r>
      <w:r>
        <w:rPr>
          <w:lang w:val="en-US"/>
        </w:rPr>
        <w:instrText xml:space="preserve"> – h</w:instrText>
      </w:r>
      <w:r>
        <w:rPr>
          <w:vertAlign w:val="subscript"/>
          <w:lang w:val="en-US"/>
        </w:rPr>
        <w:instrText>1</w:instrText>
      </w:r>
      <w:r>
        <w:rPr>
          <w:lang w:val="en-US"/>
        </w:rPr>
        <w:instrText xml:space="preserve">;2) = \F(2,9 – 0,5;2) </w:instrText>
      </w:r>
      <w:r w:rsidR="00253D45">
        <w:fldChar w:fldCharType="end"/>
      </w:r>
    </w:p>
    <w:p w:rsidR="00B02EF3" w:rsidRDefault="00070698">
      <w:pPr>
        <w:pStyle w:val="Berechnungen"/>
        <w:rPr>
          <w:lang w:val="en-US"/>
        </w:rPr>
      </w:pPr>
      <w:r>
        <w:rPr>
          <w:lang w:val="en-US"/>
        </w:rPr>
        <w:tab/>
        <w:t>x= 1,25</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M</w:t>
      </w:r>
      <w:r>
        <w:rPr>
          <w:vertAlign w:val="subscript"/>
          <w:lang w:val="en-US"/>
        </w:rPr>
        <w:t>Ed</w:t>
      </w:r>
      <w:r>
        <w:rPr>
          <w:lang w:val="en-US"/>
        </w:rPr>
        <w:t>= 6156,325</w:t>
      </w:r>
    </w:p>
    <w:p w:rsidR="00B02EF3" w:rsidRDefault="00070698">
      <w:pPr>
        <w:pStyle w:val="Berechnungen"/>
        <w:rPr>
          <w:lang w:val="en-US"/>
        </w:rPr>
      </w:pPr>
      <w:r>
        <w:rPr>
          <w:lang w:val="en-US"/>
        </w:rPr>
        <w:tab/>
        <w:t>V</w:t>
      </w:r>
      <w:r>
        <w:rPr>
          <w:vertAlign w:val="subscript"/>
          <w:lang w:val="en-US"/>
        </w:rPr>
        <w:t>Ed</w:t>
      </w:r>
      <w:r>
        <w:rPr>
          <w:lang w:val="en-US"/>
        </w:rPr>
        <w:t>:= V</w:t>
      </w:r>
      <w:r>
        <w:rPr>
          <w:vertAlign w:val="subscript"/>
          <w:lang w:val="en-US"/>
        </w:rPr>
        <w:t>Ed</w:t>
      </w:r>
      <w:r>
        <w:rPr>
          <w:lang w:val="en-US"/>
        </w:rPr>
        <w:t xml:space="preserve"> – x∙q</w:t>
      </w:r>
    </w:p>
    <w:p w:rsidR="00B02EF3" w:rsidRDefault="00070698">
      <w:pPr>
        <w:pStyle w:val="Berechnungen"/>
        <w:rPr>
          <w:lang w:val="en-US"/>
        </w:rPr>
      </w:pPr>
      <w:r>
        <w:rPr>
          <w:lang w:val="en-US"/>
        </w:rPr>
        <w:tab/>
        <w:t>V</w:t>
      </w:r>
      <w:r>
        <w:rPr>
          <w:vertAlign w:val="subscript"/>
          <w:lang w:val="en-US"/>
        </w:rPr>
        <w:t>Ed</w:t>
      </w:r>
      <w:r>
        <w:rPr>
          <w:lang w:val="en-US"/>
        </w:rPr>
        <w:t>= 1142,625 – 1,25∙55,4</w:t>
      </w:r>
    </w:p>
    <w:p w:rsidR="00B02EF3" w:rsidRDefault="00070698">
      <w:pPr>
        <w:pStyle w:val="Berechnungen"/>
        <w:rPr>
          <w:lang w:val="en-US"/>
        </w:rPr>
      </w:pPr>
      <w:r>
        <w:rPr>
          <w:lang w:val="en-US"/>
        </w:rPr>
        <w:tab/>
        <w:t>V</w:t>
      </w:r>
      <w:r>
        <w:rPr>
          <w:vertAlign w:val="subscript"/>
          <w:lang w:val="en-US"/>
        </w:rPr>
        <w:t>Ed</w:t>
      </w:r>
      <w:r>
        <w:rPr>
          <w:lang w:val="en-US"/>
        </w:rPr>
        <w:t>= 1073,375kN</w:t>
      </w:r>
    </w:p>
    <w:p w:rsidR="00B02EF3" w:rsidRDefault="00B02EF3">
      <w:pPr>
        <w:pStyle w:val="Berechnungen"/>
        <w:rPr>
          <w:lang w:val="en-US"/>
        </w:rPr>
      </w:pPr>
    </w:p>
    <w:p w:rsidR="00B02EF3" w:rsidRDefault="00070698">
      <w:pPr>
        <w:pStyle w:val="Berechnungen"/>
      </w:pPr>
      <w:r>
        <w:rPr>
          <w:lang w:val="en-US"/>
        </w:rPr>
        <w:tab/>
      </w:r>
      <w:r w:rsidR="00253D45">
        <w:fldChar w:fldCharType="begin"/>
      </w:r>
      <w:r>
        <w:instrText xml:space="preserve"> EQ \o(η;¯)</w:instrText>
      </w:r>
      <w:r>
        <w:rPr>
          <w:vertAlign w:val="subscript"/>
        </w:rPr>
        <w:instrText>1</w:instrText>
      </w:r>
      <w:r>
        <w:instrText>= MAX\b(\F(M</w:instrText>
      </w:r>
      <w:r>
        <w:rPr>
          <w:vertAlign w:val="subscript"/>
        </w:rPr>
        <w:instrText>Ed</w:instrText>
      </w:r>
      <w:r>
        <w:instrText>;M</w:instrText>
      </w:r>
      <w:r>
        <w:rPr>
          <w:vertAlign w:val="subscript"/>
        </w:rPr>
        <w:instrText>pl,Rd</w:instrText>
      </w:r>
      <w:r>
        <w:instrText>) \; \F(M</w:instrText>
      </w:r>
      <w:r>
        <w:rPr>
          <w:vertAlign w:val="subscript"/>
        </w:rPr>
        <w:instrText>f,Rd</w:instrText>
      </w:r>
      <w:r>
        <w:instrText>;M</w:instrText>
      </w:r>
      <w:r>
        <w:rPr>
          <w:vertAlign w:val="subscript"/>
        </w:rPr>
        <w:instrText>Pl,Rd</w:instrText>
      </w:r>
      <w:r>
        <w:instrText xml:space="preserve">)) </w:instrText>
      </w:r>
      <w:r w:rsidR="00253D45">
        <w:fldChar w:fldCharType="end"/>
      </w:r>
    </w:p>
    <w:p w:rsidR="00B02EF3" w:rsidRDefault="00070698">
      <w:pPr>
        <w:pStyle w:val="Berechnungen"/>
      </w:pPr>
      <w:r>
        <w:tab/>
      </w:r>
      <w:r w:rsidR="00253D45">
        <w:fldChar w:fldCharType="begin"/>
      </w:r>
      <w:r>
        <w:instrText xml:space="preserve"> EQ \o(η;¯)</w:instrText>
      </w:r>
      <w:r>
        <w:rPr>
          <w:vertAlign w:val="subscript"/>
        </w:rPr>
        <w:instrText>1</w:instrText>
      </w:r>
      <w:r>
        <w:instrText xml:space="preserve">= \F(6156,325;8909,4) </w:instrText>
      </w:r>
      <w:r w:rsidR="00253D45">
        <w:fldChar w:fldCharType="end"/>
      </w:r>
    </w:p>
    <w:p w:rsidR="00B02EF3" w:rsidRDefault="00070698">
      <w:pPr>
        <w:pStyle w:val="Berechnungen"/>
      </w:pPr>
      <w:r>
        <w:tab/>
      </w:r>
      <w:r w:rsidR="00253D45">
        <w:fldChar w:fldCharType="begin"/>
      </w:r>
      <w:r>
        <w:instrText xml:space="preserve"> EQ \o(η;¯)</w:instrText>
      </w:r>
      <w:r>
        <w:rPr>
          <w:vertAlign w:val="subscript"/>
        </w:rPr>
        <w:instrText>1</w:instrText>
      </w:r>
      <w:r>
        <w:instrText>= 0,69099</w:instrText>
      </w:r>
      <w:r w:rsidR="00253D45">
        <w:fldChar w:fldCharType="end"/>
      </w:r>
    </w:p>
    <w:p w:rsidR="00B02EF3" w:rsidRDefault="00B02EF3">
      <w:pPr>
        <w:pStyle w:val="Berechnungen"/>
      </w:pPr>
    </w:p>
    <w:p w:rsidR="00B02EF3" w:rsidRDefault="00070698">
      <w:pPr>
        <w:pStyle w:val="Berechnungen"/>
      </w:pPr>
      <w:r>
        <w:tab/>
      </w:r>
      <w:r w:rsidR="00253D45">
        <w:fldChar w:fldCharType="begin"/>
      </w:r>
      <w:r>
        <w:instrText xml:space="preserve"> EQ \o(η;¯)</w:instrText>
      </w:r>
      <w:r>
        <w:rPr>
          <w:vertAlign w:val="subscript"/>
        </w:rPr>
        <w:instrText>3</w:instrText>
      </w:r>
      <w:r>
        <w:instrText>= \F(V;V</w:instrText>
      </w:r>
      <w:r>
        <w:rPr>
          <w:vertAlign w:val="subscript"/>
        </w:rPr>
        <w:instrText>Rd</w:instrText>
      </w:r>
      <w:r>
        <w:instrText>) = \F(1073,375;1285,9)</w:instrText>
      </w:r>
      <w:r w:rsidR="00253D45">
        <w:fldChar w:fldCharType="end"/>
      </w:r>
    </w:p>
    <w:p w:rsidR="00B02EF3" w:rsidRDefault="00070698">
      <w:pPr>
        <w:pStyle w:val="Berechnungen"/>
      </w:pPr>
      <w:r>
        <w:tab/>
      </w:r>
      <w:r w:rsidR="00253D45">
        <w:fldChar w:fldCharType="begin"/>
      </w:r>
      <w:r>
        <w:instrText xml:space="preserve"> EQ \o(η;¯)</w:instrText>
      </w:r>
      <w:r>
        <w:rPr>
          <w:vertAlign w:val="subscript"/>
        </w:rPr>
        <w:instrText>3</w:instrText>
      </w:r>
      <w:r>
        <w:instrText xml:space="preserve">= 0,8347 </w:instrText>
      </w:r>
      <w:r w:rsidR="00253D45">
        <w:fldChar w:fldCharType="end"/>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\o(η;¯)</w:instrText>
      </w:r>
      <w:r>
        <w:rPr>
          <w:vertAlign w:val="subscript"/>
        </w:rPr>
        <w:instrText>1</w:instrText>
      </w:r>
      <w:r>
        <w:instrText xml:space="preserve"> + \b(1 – \F(M</w:instrText>
      </w:r>
      <w:r>
        <w:rPr>
          <w:vertAlign w:val="subscript"/>
        </w:rPr>
        <w:instrText>f,Rd</w:instrText>
      </w:r>
      <w:r>
        <w:instrText>;M</w:instrText>
      </w:r>
      <w:r>
        <w:rPr>
          <w:vertAlign w:val="subscript"/>
        </w:rPr>
        <w:instrText>pl,Rd</w:instrText>
      </w:r>
      <w:r>
        <w:instrText>))∙(2∙\o(η;¯)</w:instrText>
      </w:r>
      <w:r>
        <w:rPr>
          <w:vertAlign w:val="subscript"/>
        </w:rPr>
        <w:instrText>3</w:instrText>
      </w:r>
      <w:r>
        <w:instrText xml:space="preserve"> – 2)² </w:instrText>
      </w:r>
      <w:r w:rsidR="00253D45">
        <w:fldChar w:fldCharType="end"/>
      </w:r>
      <w:r>
        <w:t>&lt; 1</w:t>
      </w:r>
    </w:p>
    <w:p w:rsidR="00B02EF3" w:rsidRDefault="00070698">
      <w:pPr>
        <w:pStyle w:val="Berechnungen"/>
      </w:pPr>
      <w:r>
        <w:lastRenderedPageBreak/>
        <w:tab/>
      </w:r>
      <w:r w:rsidR="00253D45">
        <w:fldChar w:fldCharType="begin"/>
      </w:r>
      <w:r>
        <w:instrText xml:space="preserve"> EQ 0,69099 + \b(1 – \F(2787,1;8909,4))∙(2∙0,8347 – 1)² </w:instrText>
      </w:r>
      <w:r w:rsidR="00253D45">
        <w:fldChar w:fldCharType="end"/>
      </w:r>
    </w:p>
    <w:p w:rsidR="00B02EF3" w:rsidRDefault="00070698">
      <w:pPr>
        <w:pStyle w:val="Berechnungen"/>
      </w:pPr>
      <w:r>
        <w:tab/>
        <w:t>0,69099 + 0,30793= 0,99892 &lt; 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Interaktion zwischen η</w:t>
      </w:r>
      <w:r>
        <w:rPr>
          <w:vertAlign w:val="subscript"/>
        </w:rPr>
        <w:t>1</w:t>
      </w:r>
      <w:r>
        <w:t xml:space="preserve"> und η</w:t>
      </w:r>
      <w:r>
        <w:rPr>
          <w:vertAlign w:val="subscript"/>
        </w:rPr>
        <w:t>2</w:t>
      </w:r>
    </w:p>
    <w:p w:rsidR="00B02EF3" w:rsidRDefault="00070698">
      <w:pPr>
        <w:pStyle w:val="Berechnungen"/>
      </w:pPr>
      <w:r>
        <w:tab/>
      </w:r>
      <w:r w:rsidR="00253D45">
        <w:fldChar w:fldCharType="begin"/>
      </w:r>
      <w:r>
        <w:instrText xml:space="preserve"> EQ \F(η</w:instrText>
      </w:r>
      <w:r>
        <w:rPr>
          <w:vertAlign w:val="subscript"/>
        </w:rPr>
        <w:instrText>2</w:instrText>
      </w:r>
      <w:r>
        <w:instrText xml:space="preserve"> + 0,8∙η</w:instrText>
      </w:r>
      <w:r>
        <w:rPr>
          <w:vertAlign w:val="subscript"/>
        </w:rPr>
        <w:instrText>1</w:instrText>
      </w:r>
      <w:r>
        <w:instrText xml:space="preserve">;1,4)  &lt;1 </w:instrText>
      </w:r>
      <w:r w:rsidR="00253D45">
        <w:fldChar w:fldCharType="end"/>
      </w:r>
      <w:r>
        <w:tab/>
      </w:r>
      <w:r>
        <w:tab/>
      </w:r>
      <w:r>
        <w:tab/>
        <w:t>Eurocode 1993-1-5 Gleichung 7.2</w:t>
      </w:r>
    </w:p>
    <w:p w:rsidR="00B02EF3" w:rsidRDefault="00070698">
      <w:pPr>
        <w:pStyle w:val="Berechnungen"/>
      </w:pPr>
      <w:r>
        <w:tab/>
      </w:r>
      <w:r w:rsidR="00253D45">
        <w:fldChar w:fldCharType="begin"/>
      </w:r>
      <w:r>
        <w:instrText xml:space="preserve"> EQ \F(0,84689 + 0,8∙0,69099;1,4) </w:instrText>
      </w:r>
      <w:r w:rsidR="00253D45">
        <w:fldChar w:fldCharType="end"/>
      </w:r>
    </w:p>
    <w:p w:rsidR="00B02EF3" w:rsidRDefault="00070698">
      <w:pPr>
        <w:pStyle w:val="Berechnungen"/>
      </w:pPr>
      <w:r>
        <w:tab/>
        <w:t>1 &lt; 1</w:t>
      </w:r>
    </w:p>
    <w:p w:rsidR="00B02EF3" w:rsidRDefault="00070698">
      <w:pPr>
        <w:pStyle w:val="Berechnungen"/>
      </w:pPr>
      <w:r>
        <w:t>Nachweis erfüllt.</w:t>
      </w:r>
    </w:p>
    <w:p w:rsidR="00B02EF3" w:rsidRDefault="00B02EF3">
      <w:pPr>
        <w:spacing w:line="240" w:lineRule="auto"/>
      </w:pPr>
    </w:p>
    <w:p w:rsidR="00B02EF3" w:rsidRDefault="00070698" w:rsidP="00B65606">
      <w:pPr>
        <w:pStyle w:val="berschrift2"/>
      </w:pPr>
      <w:bookmarkStart w:id="261" w:name="_Toc288579103"/>
      <w:bookmarkStart w:id="262" w:name="_Toc319160549"/>
      <w:r>
        <w:t>Modell der wirksamen Spannungen nach der DIN 18800-3</w:t>
      </w:r>
      <w:bookmarkEnd w:id="261"/>
      <w:bookmarkEnd w:id="262"/>
    </w:p>
    <w:p w:rsidR="00B02EF3" w:rsidRDefault="00070698" w:rsidP="00B65606">
      <w:pPr>
        <w:pStyle w:val="berschrift3"/>
      </w:pPr>
      <w:bookmarkStart w:id="263" w:name="_Toc288579104"/>
      <w:bookmarkStart w:id="264" w:name="_Toc319160550"/>
      <w:r>
        <w:t>Geometrie</w:t>
      </w:r>
      <w:bookmarkEnd w:id="263"/>
      <w:bookmarkEnd w:id="264"/>
    </w:p>
    <w:p w:rsidR="00B02EF3" w:rsidRDefault="00070698">
      <w:pPr>
        <w:pStyle w:val="Berechnungen"/>
      </w:pPr>
      <w:r>
        <w:t>Es wird die gleiche Geometrie verwendet.</w:t>
      </w:r>
    </w:p>
    <w:p w:rsidR="00B02EF3" w:rsidRDefault="00070698">
      <w:pPr>
        <w:pStyle w:val="Berechnungen"/>
      </w:pPr>
      <w:r>
        <w:t>Für den Druckflansch muss ein b/t-Nachweis geführt werden.</w:t>
      </w:r>
    </w:p>
    <w:p w:rsidR="00B02EF3" w:rsidRDefault="00070698">
      <w:pPr>
        <w:pStyle w:val="Berechnungen"/>
      </w:pPr>
      <w:r>
        <w:t>Grenz b/t</w:t>
      </w:r>
    </w:p>
    <w:p w:rsidR="00B02EF3" w:rsidRDefault="00070698">
      <w:pPr>
        <w:pStyle w:val="Berechnungen"/>
      </w:pPr>
      <w:r>
        <w:tab/>
      </w:r>
      <w:r w:rsidR="00253D45">
        <w:fldChar w:fldCharType="begin"/>
      </w:r>
      <w:r>
        <w:instrText xml:space="preserve"> EQ \F(b;t) &lt; 12,9   \F(b;t) = \F(0,53 – 0,009;2∙0,017) </w:instrText>
      </w:r>
      <w:r w:rsidR="00253D45">
        <w:fldChar w:fldCharType="end"/>
      </w:r>
    </w:p>
    <w:p w:rsidR="00B02EF3" w:rsidRDefault="00070698">
      <w:pPr>
        <w:pStyle w:val="Berechnungen"/>
      </w:pPr>
      <w:r>
        <w:tab/>
        <w:t xml:space="preserve">15,32 </w:t>
      </w:r>
      <w:r w:rsidR="00253D45">
        <w:fldChar w:fldCharType="begin"/>
      </w:r>
      <w:r>
        <w:instrText xml:space="preserve"> EQ \O(&lt;;/) </w:instrText>
      </w:r>
      <w:r w:rsidR="00253D45">
        <w:fldChar w:fldCharType="end"/>
      </w:r>
      <w:r>
        <w:t>12,9</w:t>
      </w:r>
    </w:p>
    <w:p w:rsidR="00B02EF3" w:rsidRDefault="00070698">
      <w:pPr>
        <w:pStyle w:val="Berechnungen"/>
      </w:pPr>
      <w:r>
        <w:t>Beulnachweis erforderlich</w:t>
      </w:r>
    </w:p>
    <w:p w:rsidR="00B02EF3" w:rsidRDefault="00B02EF3">
      <w:pPr>
        <w:spacing w:line="240" w:lineRule="auto"/>
      </w:pPr>
    </w:p>
    <w:p w:rsidR="00B02EF3" w:rsidRDefault="00B02EF3">
      <w:pPr>
        <w:pStyle w:val="Berechnungen"/>
      </w:pPr>
    </w:p>
    <w:p w:rsidR="00B02EF3" w:rsidRDefault="00070698">
      <w:pPr>
        <w:pStyle w:val="Berechnungen"/>
      </w:pPr>
      <w:r>
        <w:tab/>
        <w:t>k</w:t>
      </w:r>
      <w:r>
        <w:rPr>
          <w:vertAlign w:val="subscript"/>
        </w:rPr>
        <w:t>σ</w:t>
      </w:r>
      <w:r>
        <w:t>= 0,43</w:t>
      </w:r>
    </w:p>
    <w:p w:rsidR="00B02EF3" w:rsidRDefault="00070698">
      <w:pPr>
        <w:pStyle w:val="Berechnungen"/>
        <w:spacing w:line="240"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w:instrText>
      </w:r>
      <w:r>
        <w:rPr>
          <w:vertAlign w:val="subscript"/>
        </w:rPr>
        <w:instrText>f</w:instrText>
      </w:r>
      <w:r>
        <w:instrText>/2 – t</w:instrText>
      </w:r>
      <w:r>
        <w:rPr>
          <w:vertAlign w:val="subscript"/>
        </w:rPr>
        <w:instrText>w</w:instrText>
      </w:r>
      <w:r>
        <w:instrText>/2;t</w:instrText>
      </w:r>
      <w:r>
        <w:rPr>
          <w:vertAlign w:val="subscript"/>
        </w:rPr>
        <w:instrText>f2</w:instrText>
      </w:r>
      <w:r>
        <w:instrText>∙28,12176∙ε∙\r(;k</w:instrText>
      </w:r>
      <w:r>
        <w:rPr>
          <w:vertAlign w:val="subscript"/>
        </w:rPr>
        <w:instrText>σ</w:instrText>
      </w:r>
      <w:r>
        <w:instrText xml:space="preserve">)) </w:instrText>
      </w:r>
      <w:r w:rsidR="00253D45">
        <w:fldChar w:fldCharType="end"/>
      </w:r>
      <w:r>
        <w:tab/>
      </w:r>
      <w:r>
        <w:tab/>
      </w:r>
      <w:r>
        <w:tab/>
        <w:t>Hergeleitete Formel 1</w:t>
      </w:r>
    </w:p>
    <w:p w:rsidR="00B02EF3" w:rsidRDefault="00070698">
      <w:pPr>
        <w:pStyle w:val="Berechnungen"/>
        <w:spacing w:line="240"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\F(0,53/2 – 0,0045;0,017∙28,12176∙ε∙\r(;0,43))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0,831</w:t>
      </w:r>
    </w:p>
    <w:p w:rsidR="00B02EF3" w:rsidRDefault="00B02EF3">
      <w:pPr>
        <w:pStyle w:val="Berechnungen"/>
        <w:spacing w:line="276" w:lineRule="auto"/>
      </w:pPr>
    </w:p>
    <w:p w:rsidR="00B02EF3" w:rsidRDefault="00070698">
      <w:pPr>
        <w:pStyle w:val="Berechnungen"/>
        <w:spacing w:line="240" w:lineRule="auto"/>
      </w:pPr>
      <w:r>
        <w:tab/>
        <w:t>κ</w:t>
      </w:r>
      <w:r>
        <w:rPr>
          <w:vertAlign w:val="subscript"/>
        </w:rPr>
        <w:t>p</w:t>
      </w:r>
      <w:r>
        <w:t xml:space="preserve">=  </w:t>
      </w:r>
      <w:r w:rsidR="00253D45">
        <w:fldChar w:fldCharType="begin"/>
      </w:r>
      <w:r>
        <w:instrText xml:space="preserve"> EQ \F(1; \o(λ;\s\up1(¯))</w:instrText>
      </w:r>
      <w:r>
        <w:rPr>
          <w:vertAlign w:val="subscript"/>
        </w:rPr>
        <w:instrText>p</w:instrText>
      </w:r>
      <w:r>
        <w:instrText xml:space="preserve">² – 0,51) </w:instrText>
      </w:r>
      <w:r w:rsidR="00253D45">
        <w:fldChar w:fldCharType="end"/>
      </w:r>
      <w:r>
        <w:t xml:space="preserve">= </w:t>
      </w:r>
      <w:r w:rsidR="00253D45">
        <w:fldChar w:fldCharType="begin"/>
      </w:r>
      <w:r>
        <w:instrText xml:space="preserve"> EQ \F(1; 0,831² – 0,51) </w:instrText>
      </w:r>
      <w:r w:rsidR="00253D45">
        <w:fldChar w:fldCharType="end"/>
      </w:r>
      <w:r>
        <w:tab/>
      </w:r>
      <w:r>
        <w:tab/>
      </w:r>
      <w:r>
        <w:tab/>
        <w:t>DIN 18800-3 Tabelle 1</w:t>
      </w:r>
    </w:p>
    <w:p w:rsidR="00B02EF3" w:rsidRDefault="00070698">
      <w:pPr>
        <w:pStyle w:val="Berechnungen"/>
      </w:pPr>
      <w:r>
        <w:tab/>
        <w:t>κ</w:t>
      </w:r>
      <w:r>
        <w:rPr>
          <w:vertAlign w:val="subscript"/>
        </w:rPr>
        <w:t>p</w:t>
      </w:r>
      <w:r>
        <w:t>=  0,83998</w:t>
      </w:r>
    </w:p>
    <w:p w:rsidR="00B02EF3" w:rsidRDefault="00B02EF3">
      <w:pPr>
        <w:pStyle w:val="Berechnungen"/>
      </w:pPr>
    </w:p>
    <w:p w:rsidR="00B02EF3" w:rsidRDefault="00070698">
      <w:pPr>
        <w:pStyle w:val="Berechnungen"/>
      </w:pPr>
      <w:r>
        <w:tab/>
        <w:t>b</w:t>
      </w:r>
      <w:r>
        <w:rPr>
          <w:vertAlign w:val="subscript"/>
        </w:rPr>
        <w:t>f</w:t>
      </w:r>
      <w:r>
        <w:t>:= b</w:t>
      </w:r>
      <w:r>
        <w:rPr>
          <w:vertAlign w:val="subscript"/>
        </w:rPr>
        <w:t xml:space="preserve">f </w:t>
      </w:r>
      <w:r>
        <w:t>∙ κ</w:t>
      </w:r>
      <w:r>
        <w:rPr>
          <w:vertAlign w:val="subscript"/>
        </w:rPr>
        <w:t>p</w:t>
      </w:r>
      <w:r>
        <w:t xml:space="preserve"> = 0,53∙0,83998</w:t>
      </w:r>
    </w:p>
    <w:p w:rsidR="00B02EF3" w:rsidRDefault="00070698">
      <w:pPr>
        <w:pStyle w:val="Berechnungen"/>
      </w:pPr>
      <w:r>
        <w:tab/>
        <w:t>b</w:t>
      </w:r>
      <w:r>
        <w:rPr>
          <w:vertAlign w:val="subscript"/>
        </w:rPr>
        <w:t>f</w:t>
      </w:r>
      <w:r>
        <w:t>:= 0,4452</w:t>
      </w:r>
    </w:p>
    <w:p w:rsidR="00B02EF3" w:rsidRDefault="00070698">
      <w:pPr>
        <w:pStyle w:val="Berechnungen"/>
      </w:pPr>
      <w:r>
        <w:t>Mit der verkürzten Länge des Druckflansches wird gerechnet. Der Druckflansch in der DIN ist kürzer als im Eurocode.</w:t>
      </w:r>
    </w:p>
    <w:p w:rsidR="00B02EF3" w:rsidRDefault="00B02EF3">
      <w:pPr>
        <w:spacing w:line="240" w:lineRule="auto"/>
      </w:pPr>
    </w:p>
    <w:p w:rsidR="00F26F77" w:rsidRDefault="00F26F77">
      <w:pPr>
        <w:spacing w:line="240" w:lineRule="auto"/>
      </w:pPr>
    </w:p>
    <w:p w:rsidR="00F26F77" w:rsidRDefault="00F26F77">
      <w:pPr>
        <w:spacing w:line="240" w:lineRule="auto"/>
      </w:pPr>
    </w:p>
    <w:p w:rsidR="00F26F77" w:rsidRDefault="00F26F77">
      <w:pPr>
        <w:spacing w:line="240" w:lineRule="auto"/>
      </w:pPr>
    </w:p>
    <w:p w:rsidR="00F26F77" w:rsidRDefault="00F26F77">
      <w:pPr>
        <w:spacing w:line="240" w:lineRule="auto"/>
      </w:pPr>
    </w:p>
    <w:p w:rsidR="00B02EF3" w:rsidRDefault="00070698" w:rsidP="00B65606">
      <w:pPr>
        <w:pStyle w:val="berschrift3"/>
      </w:pPr>
      <w:bookmarkStart w:id="265" w:name="_Toc288579105"/>
      <w:bookmarkStart w:id="266" w:name="_Toc319160551"/>
      <w:r>
        <w:lastRenderedPageBreak/>
        <w:t>Bruttoquerschnittswerte</w:t>
      </w:r>
      <w:bookmarkEnd w:id="265"/>
      <w:bookmarkEnd w:id="266"/>
    </w:p>
    <w:p w:rsidR="00B02EF3" w:rsidRDefault="00070698">
      <w:pPr>
        <w:pStyle w:val="Berechnungen"/>
        <w:rPr>
          <w:lang w:val="en-US"/>
        </w:rPr>
      </w:pPr>
      <w:r>
        <w:rPr>
          <w:lang w:val="en-US"/>
        </w:rPr>
        <w:tab/>
        <w:t>A</w:t>
      </w:r>
      <w:r>
        <w:rPr>
          <w:vertAlign w:val="subscript"/>
          <w:lang w:val="en-US"/>
        </w:rPr>
        <w:t>s</w:t>
      </w:r>
      <w:r>
        <w:rPr>
          <w:lang w:val="en-US"/>
        </w:rPr>
        <w:t>= b</w:t>
      </w:r>
      <w:r>
        <w:rPr>
          <w:vertAlign w:val="subscript"/>
          <w:lang w:val="en-US"/>
        </w:rPr>
        <w:t>f2</w:t>
      </w:r>
      <w:r>
        <w:rPr>
          <w:lang w:val="en-US"/>
        </w:rPr>
        <w:t>∙t</w:t>
      </w:r>
      <w:r>
        <w:rPr>
          <w:vertAlign w:val="subscript"/>
          <w:lang w:val="en-US"/>
        </w:rPr>
        <w:t>f2</w:t>
      </w:r>
      <w:r>
        <w:rPr>
          <w:lang w:val="en-US"/>
        </w:rPr>
        <w:t xml:space="preserve"> + h</w:t>
      </w:r>
      <w:r>
        <w:rPr>
          <w:vertAlign w:val="subscript"/>
          <w:lang w:val="en-US"/>
        </w:rPr>
        <w:t>w</w:t>
      </w:r>
      <w:r>
        <w:rPr>
          <w:lang w:val="en-US"/>
        </w:rPr>
        <w:t>∙t</w:t>
      </w:r>
      <w:r>
        <w:rPr>
          <w:vertAlign w:val="subscript"/>
          <w:lang w:val="en-US"/>
        </w:rPr>
        <w:t>w</w:t>
      </w:r>
      <w:r>
        <w:rPr>
          <w:lang w:val="en-US"/>
        </w:rPr>
        <w:t xml:space="preserve"> + b</w:t>
      </w:r>
      <w:r>
        <w:rPr>
          <w:vertAlign w:val="subscript"/>
          <w:lang w:val="en-US"/>
        </w:rPr>
        <w:t>f1</w:t>
      </w:r>
      <w:r>
        <w:rPr>
          <w:lang w:val="en-US"/>
        </w:rPr>
        <w:t>∙t</w:t>
      </w:r>
      <w:r>
        <w:rPr>
          <w:vertAlign w:val="subscript"/>
          <w:lang w:val="en-US"/>
        </w:rPr>
        <w:t>f1</w:t>
      </w:r>
    </w:p>
    <w:p w:rsidR="00B02EF3" w:rsidRDefault="00070698">
      <w:pPr>
        <w:pStyle w:val="Berechnungen"/>
      </w:pPr>
      <w:r>
        <w:rPr>
          <w:lang w:val="en-US"/>
        </w:rPr>
        <w:tab/>
      </w:r>
      <w:r>
        <w:t>A</w:t>
      </w:r>
      <w:r>
        <w:rPr>
          <w:vertAlign w:val="subscript"/>
        </w:rPr>
        <w:t>s</w:t>
      </w:r>
      <w:r>
        <w:t>= 0,37∙0,011 + 0,009∙2,9 + 0,4452∙0,017</w:t>
      </w:r>
    </w:p>
    <w:p w:rsidR="00B02EF3" w:rsidRDefault="00070698">
      <w:pPr>
        <w:pStyle w:val="Berechnungen"/>
      </w:pPr>
      <w:r>
        <w:tab/>
        <w:t>A</w:t>
      </w:r>
      <w:r>
        <w:rPr>
          <w:vertAlign w:val="subscript"/>
        </w:rPr>
        <w:t>s</w:t>
      </w:r>
      <w:r>
        <w:t>= 0,03774m²</w:t>
      </w:r>
    </w:p>
    <w:p w:rsidR="00B02EF3" w:rsidRDefault="00B02EF3">
      <w:pPr>
        <w:pStyle w:val="Berechnungen"/>
      </w:pPr>
    </w:p>
    <w:p w:rsidR="00B02EF3" w:rsidRDefault="00070698">
      <w:pPr>
        <w:pStyle w:val="Berechnungen"/>
      </w:pPr>
      <w:r>
        <w:t>Der Schwerpunkt h</w:t>
      </w:r>
      <w:r>
        <w:rPr>
          <w:vertAlign w:val="subscript"/>
        </w:rPr>
        <w:t>s</w:t>
      </w:r>
      <w:r>
        <w:t xml:space="preserve"> wird vom unteren Stegende aus nach oben gemessen.</w:t>
      </w:r>
    </w:p>
    <w:p w:rsidR="00B02EF3" w:rsidRDefault="00070698">
      <w:pPr>
        <w:pStyle w:val="Berechnungen"/>
      </w:pPr>
      <w:r>
        <w:tab/>
        <w:t>h</w:t>
      </w:r>
      <w:r>
        <w:rPr>
          <w:vertAlign w:val="subscript"/>
        </w:rPr>
        <w:t xml:space="preserve">s </w:t>
      </w:r>
      <w:r>
        <w:t>=</w:t>
      </w:r>
      <w:r w:rsidR="00253D45">
        <w:fldChar w:fldCharType="begin"/>
      </w:r>
      <w:r>
        <w:instrText xml:space="preserve"> EQ \F(b</w:instrText>
      </w:r>
      <w:r>
        <w:rPr>
          <w:vertAlign w:val="subscript"/>
        </w:rPr>
        <w:instrText>f2</w:instrText>
      </w:r>
      <w:r>
        <w:instrText>∙t</w:instrText>
      </w:r>
      <w:r>
        <w:rPr>
          <w:vertAlign w:val="subscript"/>
        </w:rPr>
        <w:instrText>f2</w:instrText>
      </w:r>
      <w:r>
        <w:instrText>∙(h</w:instrText>
      </w:r>
      <w:r>
        <w:rPr>
          <w:vertAlign w:val="subscript"/>
        </w:rPr>
        <w:instrText>w</w:instrText>
      </w:r>
      <w:r>
        <w:instrText xml:space="preserve"> + 0,5∙t</w:instrText>
      </w:r>
      <w:r>
        <w:rPr>
          <w:vertAlign w:val="subscript"/>
        </w:rPr>
        <w:instrText>f2</w:instrText>
      </w:r>
      <w:r>
        <w:instrText>) + 0,5∙h</w:instrText>
      </w:r>
      <w:r>
        <w:rPr>
          <w:vertAlign w:val="subscript"/>
        </w:rPr>
        <w:instrText>w</w:instrText>
      </w:r>
      <w:r>
        <w:instrText>²∙t</w:instrText>
      </w:r>
      <w:r>
        <w:rPr>
          <w:vertAlign w:val="subscript"/>
        </w:rPr>
        <w:instrText>w</w:instrText>
      </w:r>
      <w:r>
        <w:instrText xml:space="preserve"> – 0,5∙b</w:instrText>
      </w:r>
      <w:r>
        <w:rPr>
          <w:vertAlign w:val="subscript"/>
        </w:rPr>
        <w:instrText>f1</w:instrText>
      </w:r>
      <w:r>
        <w:instrText>∙t</w:instrText>
      </w:r>
      <w:r>
        <w:rPr>
          <w:vertAlign w:val="subscript"/>
        </w:rPr>
        <w:instrText>f1</w:instrText>
      </w:r>
      <w:r>
        <w:instrText xml:space="preserve">²;A) </w:instrText>
      </w:r>
      <w:r w:rsidR="00253D45">
        <w:fldChar w:fldCharType="end"/>
      </w:r>
    </w:p>
    <w:p w:rsidR="00B02EF3" w:rsidRDefault="00070698">
      <w:pPr>
        <w:pStyle w:val="Berechnungen"/>
      </w:pPr>
      <w:r>
        <w:tab/>
        <w:t>h</w:t>
      </w:r>
      <w:r>
        <w:rPr>
          <w:vertAlign w:val="subscript"/>
        </w:rPr>
        <w:t xml:space="preserve">s </w:t>
      </w:r>
      <w:r>
        <w:t>=</w:t>
      </w:r>
      <w:r w:rsidR="00253D45">
        <w:fldChar w:fldCharType="begin"/>
      </w:r>
      <w:r>
        <w:instrText xml:space="preserve"> EQ \F(0,37∙0,011∙(2,9 + 0,5∙0,011) + 0,5∙2,9²∙0,009 – 0,4452∙0,017²/2;0,03774)</w:instrText>
      </w:r>
      <w:r w:rsidR="00253D45">
        <w:fldChar w:fldCharType="end"/>
      </w:r>
    </w:p>
    <w:p w:rsidR="00B02EF3" w:rsidRDefault="00070698">
      <w:pPr>
        <w:pStyle w:val="Berechnungen"/>
      </w:pPr>
      <w:r>
        <w:tab/>
        <w:t>h</w:t>
      </w:r>
      <w:r>
        <w:rPr>
          <w:vertAlign w:val="subscript"/>
        </w:rPr>
        <w:t xml:space="preserve">s </w:t>
      </w:r>
      <w:r>
        <w:t>=</w:t>
      </w:r>
      <w:r w:rsidR="00253D45">
        <w:fldChar w:fldCharType="begin"/>
      </w:r>
      <w:r>
        <w:instrText xml:space="preserve"> EQ \F (0,01183 + 0,0378 – 6,43∙10</w:instrText>
      </w:r>
      <w:r>
        <w:rPr>
          <w:vertAlign w:val="superscript"/>
        </w:rPr>
        <w:instrText>–5</w:instrText>
      </w:r>
      <w:r>
        <w:instrText>;0,03774)</w:instrText>
      </w:r>
      <w:r w:rsidR="00253D45">
        <w:fldChar w:fldCharType="end"/>
      </w:r>
    </w:p>
    <w:p w:rsidR="00B02EF3" w:rsidRDefault="00070698">
      <w:pPr>
        <w:pStyle w:val="Berechnungen"/>
      </w:pPr>
      <w:r>
        <w:tab/>
        <w:t>h</w:t>
      </w:r>
      <w:r>
        <w:rPr>
          <w:vertAlign w:val="subscript"/>
        </w:rPr>
        <w:t xml:space="preserve">s </w:t>
      </w:r>
      <w:r>
        <w:t>=1,3145m</w:t>
      </w:r>
    </w:p>
    <w:p w:rsidR="00B02EF3" w:rsidRDefault="00B02EF3">
      <w:pPr>
        <w:pStyle w:val="Berechnungen"/>
      </w:pPr>
    </w:p>
    <w:p w:rsidR="00B02EF3" w:rsidRDefault="00070698" w:rsidP="00B65606">
      <w:pPr>
        <w:pStyle w:val="Berechnungen"/>
        <w:outlineLvl w:val="0"/>
      </w:pPr>
      <w:r>
        <w:t>Das Flächenträgheitsmoment I besteht aus 3 Steineranteilen und 3 Eigenanteilen</w:t>
      </w:r>
    </w:p>
    <w:p w:rsidR="00B02EF3" w:rsidRDefault="00070698">
      <w:pPr>
        <w:pStyle w:val="Berechnungen"/>
        <w:tabs>
          <w:tab w:val="left" w:pos="1560"/>
        </w:tabs>
        <w:rPr>
          <w:lang w:val="it-IT"/>
        </w:rPr>
      </w:pPr>
      <w:r>
        <w:tab/>
      </w:r>
      <w:r>
        <w:rPr>
          <w:lang w:val="it-IT"/>
        </w:rPr>
        <w:t xml:space="preserve">I= </w:t>
      </w:r>
      <w:r w:rsidR="00253D45">
        <w:fldChar w:fldCharType="begin"/>
      </w:r>
      <w:r>
        <w:rPr>
          <w:lang w:val="it-IT"/>
        </w:rPr>
        <w:instrText xml:space="preserve"> EQ \s\do3(</w:instrText>
      </w:r>
      <w:r>
        <w:rPr>
          <w:sz w:val="48"/>
          <w:szCs w:val="48"/>
        </w:rPr>
        <w:instrText>Σ</w:instrText>
      </w:r>
      <w:r>
        <w:rPr>
          <w:lang w:val="it-IT"/>
        </w:rPr>
        <w:instrText>) \b(\A(3Eigen ;b</w:instrText>
      </w:r>
      <w:r>
        <w:rPr>
          <w:vertAlign w:val="subscript"/>
          <w:lang w:val="it-IT"/>
        </w:rPr>
        <w:instrText>f1</w:instrText>
      </w:r>
      <w:r>
        <w:rPr>
          <w:lang w:val="it-IT"/>
        </w:rPr>
        <w:instrText>∙t</w:instrText>
      </w:r>
      <w:r>
        <w:rPr>
          <w:vertAlign w:val="subscript"/>
          <w:lang w:val="it-IT"/>
        </w:rPr>
        <w:instrText>f1</w:instrText>
      </w:r>
      <w:r>
        <w:rPr>
          <w:lang w:val="it-IT"/>
        </w:rPr>
        <w:instrText>∙(h</w:instrText>
      </w:r>
      <w:r>
        <w:rPr>
          <w:vertAlign w:val="subscript"/>
          <w:lang w:val="it-IT"/>
        </w:rPr>
        <w:instrText>s</w:instrText>
      </w:r>
      <w:r>
        <w:rPr>
          <w:lang w:val="it-IT"/>
        </w:rPr>
        <w:instrText xml:space="preserve"> + 0,5∙t</w:instrText>
      </w:r>
      <w:r>
        <w:rPr>
          <w:vertAlign w:val="subscript"/>
          <w:lang w:val="it-IT"/>
        </w:rPr>
        <w:instrText>f1</w:instrText>
      </w:r>
      <w:r>
        <w:rPr>
          <w:lang w:val="it-IT"/>
        </w:rPr>
        <w:instrText>)² ; b</w:instrText>
      </w:r>
      <w:r>
        <w:rPr>
          <w:vertAlign w:val="subscript"/>
          <w:lang w:val="it-IT"/>
        </w:rPr>
        <w:instrText>f2</w:instrText>
      </w:r>
      <w:r>
        <w:rPr>
          <w:lang w:val="it-IT"/>
        </w:rPr>
        <w:instrText>∙t</w:instrText>
      </w:r>
      <w:r>
        <w:rPr>
          <w:vertAlign w:val="subscript"/>
          <w:lang w:val="it-IT"/>
        </w:rPr>
        <w:instrText>f2</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 + 0,5∙t</w:instrText>
      </w:r>
      <w:r>
        <w:rPr>
          <w:vertAlign w:val="subscript"/>
          <w:lang w:val="it-IT"/>
        </w:rPr>
        <w:instrText>f2</w:instrText>
      </w:r>
      <w:r>
        <w:rPr>
          <w:lang w:val="it-IT"/>
        </w:rPr>
        <w:instrText>)²; h</w:instrText>
      </w:r>
      <w:r>
        <w:rPr>
          <w:vertAlign w:val="subscript"/>
          <w:lang w:val="it-IT"/>
        </w:rPr>
        <w:instrText>w</w:instrText>
      </w:r>
      <w:r>
        <w:rPr>
          <w:lang w:val="it-IT"/>
        </w:rPr>
        <w:instrText>∙t</w:instrText>
      </w:r>
      <w:r>
        <w:rPr>
          <w:vertAlign w:val="subscript"/>
          <w:lang w:val="it-IT"/>
        </w:rPr>
        <w:instrText>w</w:instrText>
      </w:r>
      <w:r>
        <w:rPr>
          <w:lang w:val="it-IT"/>
        </w:rPr>
        <w:instrText>∙(0,5∙t</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)²)) </w:instrText>
      </w:r>
      <w:r w:rsidR="00253D45">
        <w:fldChar w:fldCharType="end"/>
      </w:r>
      <w:r>
        <w:rPr>
          <w:lang w:val="it-IT"/>
        </w:rPr>
        <w:tab/>
      </w:r>
    </w:p>
    <w:p w:rsidR="00B02EF3" w:rsidRDefault="00070698">
      <w:pPr>
        <w:pStyle w:val="Berechnungen"/>
        <w:tabs>
          <w:tab w:val="left" w:pos="1560"/>
        </w:tabs>
        <w:rPr>
          <w:lang w:val="it-IT"/>
        </w:rPr>
      </w:pPr>
      <w:r>
        <w:rPr>
          <w:lang w:val="it-IT"/>
        </w:rPr>
        <w:tab/>
        <w:t xml:space="preserve">I= </w:t>
      </w:r>
      <w:r w:rsidR="00253D45">
        <w:fldChar w:fldCharType="begin"/>
      </w:r>
      <w:r>
        <w:rPr>
          <w:lang w:val="it-IT"/>
        </w:rPr>
        <w:instrText>EQ \s\do3(</w:instrText>
      </w:r>
      <w:r>
        <w:rPr>
          <w:sz w:val="48"/>
          <w:szCs w:val="48"/>
        </w:rPr>
        <w:instrText>Σ</w:instrText>
      </w:r>
      <w:r>
        <w:rPr>
          <w:lang w:val="it-IT"/>
        </w:rPr>
        <w:instrText xml:space="preserve">) \b(\A(0,01823;0,4452∙0,017∙(1,3145 + 0,5∙0,017)²;0,37∙0,011∙(2,9 – 1,2874 + 0,017∙0,5)²;2,9∙0,009∙(0,5∙2,9 – 1,3145)²)) </w:instrText>
      </w:r>
      <w:r w:rsidR="00253D45">
        <w:fldChar w:fldCharType="end"/>
      </w:r>
    </w:p>
    <w:p w:rsidR="00B02EF3" w:rsidRDefault="00070698">
      <w:pPr>
        <w:pStyle w:val="Berechnungen"/>
        <w:tabs>
          <w:tab w:val="left" w:pos="1843"/>
        </w:tabs>
        <w:rPr>
          <w:lang w:val="it-IT"/>
        </w:rPr>
      </w:pPr>
      <w:r>
        <w:rPr>
          <w:lang w:val="it-IT"/>
        </w:rPr>
        <w:tab/>
        <w:t>I= 10</w:t>
      </w:r>
      <w:r>
        <w:rPr>
          <w:vertAlign w:val="superscript"/>
          <w:lang w:val="it-IT"/>
        </w:rPr>
        <w:t>–3</w:t>
      </w:r>
      <w:r>
        <w:rPr>
          <w:lang w:val="it-IT"/>
        </w:rPr>
        <w:t>∙(18,29 + 13,24 + 10,3 + 0,48)</w:t>
      </w:r>
    </w:p>
    <w:p w:rsidR="00B02EF3" w:rsidRDefault="00070698">
      <w:pPr>
        <w:pStyle w:val="Berechnungen"/>
        <w:tabs>
          <w:tab w:val="left" w:pos="1843"/>
        </w:tabs>
      </w:pPr>
      <w:r>
        <w:rPr>
          <w:lang w:val="it-IT"/>
        </w:rPr>
        <w:tab/>
      </w:r>
      <w:r>
        <w:t>I= 0,04232m</w:t>
      </w:r>
      <w:r>
        <w:rPr>
          <w:vertAlign w:val="superscript"/>
        </w:rPr>
        <w:t>4</w:t>
      </w:r>
    </w:p>
    <w:p w:rsidR="00B02EF3" w:rsidRDefault="00B02EF3">
      <w:pPr>
        <w:pStyle w:val="Berechnungen"/>
        <w:tabs>
          <w:tab w:val="left" w:pos="1843"/>
        </w:tabs>
      </w:pPr>
    </w:p>
    <w:p w:rsidR="00B02EF3" w:rsidRDefault="00070698" w:rsidP="00B65606">
      <w:pPr>
        <w:pStyle w:val="Berechnungen"/>
        <w:outlineLvl w:val="0"/>
      </w:pPr>
      <w:r>
        <w:t>Spannung σ</w:t>
      </w:r>
      <w:r>
        <w:rPr>
          <w:vertAlign w:val="subscript"/>
        </w:rPr>
        <w:t>2</w:t>
      </w:r>
      <w:r>
        <w:t xml:space="preserve"> im oberen Stegende</w:t>
      </w:r>
    </w:p>
    <w:p w:rsidR="00B02EF3" w:rsidRDefault="00070698">
      <w:pPr>
        <w:pStyle w:val="Berechnungen"/>
      </w:pPr>
      <w:r>
        <w:tab/>
        <w:t>σ</w:t>
      </w:r>
      <w:r>
        <w:rPr>
          <w:vertAlign w:val="subscript"/>
        </w:rPr>
        <w:t>2</w:t>
      </w:r>
      <w:r>
        <w:t xml:space="preserve">= </w:t>
      </w:r>
      <w:r w:rsidR="00253D45">
        <w:fldChar w:fldCharType="begin"/>
      </w:r>
      <w:r>
        <w:instrText xml:space="preserve"> EQ \F( – M∙z;I) + \F(N;A) </w:instrText>
      </w:r>
      <w:r w:rsidR="00253D45">
        <w:fldChar w:fldCharType="end"/>
      </w:r>
    </w:p>
    <w:p w:rsidR="00B02EF3" w:rsidRDefault="00070698">
      <w:pPr>
        <w:pStyle w:val="Berechnungen"/>
      </w:pPr>
      <w:r>
        <w:tab/>
        <w:t>σ</w:t>
      </w:r>
      <w:r>
        <w:rPr>
          <w:vertAlign w:val="subscript"/>
        </w:rPr>
        <w:t>2</w:t>
      </w:r>
      <w:r>
        <w:t xml:space="preserve">= </w:t>
      </w:r>
      <w:r w:rsidR="00253D45">
        <w:fldChar w:fldCharType="begin"/>
      </w:r>
      <w:r>
        <w:instrText xml:space="preserve"> EQ \F( – 7,541∙(2,9 – 1,314);0,04232) + \F(0;0,03853) </w:instrText>
      </w:r>
      <w:r w:rsidR="00253D45">
        <w:fldChar w:fldCharType="end"/>
      </w:r>
    </w:p>
    <w:p w:rsidR="00B02EF3" w:rsidRDefault="00070698">
      <w:pPr>
        <w:pStyle w:val="Berechnungen"/>
      </w:pPr>
      <w:r>
        <w:tab/>
        <w:t>σ</w:t>
      </w:r>
      <w:r>
        <w:rPr>
          <w:vertAlign w:val="subscript"/>
        </w:rPr>
        <w:t>2</w:t>
      </w:r>
      <w:r>
        <w:t>= 282,53 – 0</w:t>
      </w:r>
    </w:p>
    <w:p w:rsidR="00B02EF3" w:rsidRDefault="00070698">
      <w:pPr>
        <w:pStyle w:val="Berechnungen"/>
      </w:pPr>
      <w:r>
        <w:tab/>
        <w:t>σ</w:t>
      </w:r>
      <w:r>
        <w:rPr>
          <w:vertAlign w:val="subscript"/>
        </w:rPr>
        <w:t>2</w:t>
      </w:r>
      <w:r>
        <w:t>= 282,53N/mm²</w:t>
      </w:r>
    </w:p>
    <w:p w:rsidR="00B02EF3" w:rsidRDefault="00B02EF3">
      <w:pPr>
        <w:pStyle w:val="Berechnungen"/>
      </w:pPr>
    </w:p>
    <w:p w:rsidR="00B02EF3" w:rsidRDefault="00070698" w:rsidP="00B65606">
      <w:pPr>
        <w:pStyle w:val="Berechnungen"/>
        <w:outlineLvl w:val="0"/>
      </w:pPr>
      <w:r>
        <w:t>Spannung σ</w:t>
      </w:r>
      <w:r>
        <w:rPr>
          <w:vertAlign w:val="subscript"/>
        </w:rPr>
        <w:t>1</w:t>
      </w:r>
      <w:r>
        <w:t xml:space="preserve"> im unteren Stegende</w:t>
      </w:r>
    </w:p>
    <w:p w:rsidR="00B02EF3" w:rsidRDefault="00070698">
      <w:pPr>
        <w:pStyle w:val="Berechnungen"/>
      </w:pPr>
      <w:r>
        <w:tab/>
        <w:t>σ</w:t>
      </w:r>
      <w:r>
        <w:rPr>
          <w:vertAlign w:val="subscript"/>
        </w:rPr>
        <w:t>2</w:t>
      </w:r>
      <w:r>
        <w:t xml:space="preserve">= </w:t>
      </w:r>
      <w:r w:rsidR="00253D45">
        <w:fldChar w:fldCharType="begin"/>
      </w:r>
      <w:r>
        <w:instrText xml:space="preserve"> EQ \F( – 7,541∙(1,314);0,04232)</w:instrText>
      </w:r>
      <w:r w:rsidR="00253D45">
        <w:fldChar w:fldCharType="end"/>
      </w:r>
    </w:p>
    <w:p w:rsidR="00B02EF3" w:rsidRDefault="00070698">
      <w:pPr>
        <w:pStyle w:val="Berechnungen"/>
      </w:pPr>
      <w:r>
        <w:tab/>
        <w:t>σ</w:t>
      </w:r>
      <w:r>
        <w:rPr>
          <w:vertAlign w:val="subscript"/>
        </w:rPr>
        <w:t>1</w:t>
      </w:r>
      <w:r>
        <w:t>= – 234,23N/mm²</w:t>
      </w:r>
    </w:p>
    <w:p w:rsidR="00B02EF3" w:rsidRDefault="00B02EF3">
      <w:pPr>
        <w:pStyle w:val="Berechnungen"/>
      </w:pPr>
    </w:p>
    <w:p w:rsidR="00B02EF3" w:rsidRDefault="00070698" w:rsidP="00B65606">
      <w:pPr>
        <w:pStyle w:val="Berechnungen"/>
        <w:outlineLvl w:val="0"/>
      </w:pPr>
      <w:r>
        <w:t>Spannungsnulllinie S</w:t>
      </w:r>
    </w:p>
    <w:p w:rsidR="00B02EF3" w:rsidRDefault="00070698">
      <w:pPr>
        <w:pStyle w:val="Berechnungen"/>
      </w:pPr>
      <w:r>
        <w:tab/>
        <w:t xml:space="preserve">S= </w:t>
      </w:r>
      <w:r w:rsidR="00253D45">
        <w:fldChar w:fldCharType="begin"/>
      </w:r>
      <w:r>
        <w:instrText xml:space="preserve"> EQ h</w:instrText>
      </w:r>
      <w:r>
        <w:rPr>
          <w:vertAlign w:val="subscript"/>
        </w:rPr>
        <w:instrText>w</w:instrText>
      </w:r>
      <w:r>
        <w:instrText>∙\b(1 – \F(σ</w:instrText>
      </w:r>
      <w:r>
        <w:rPr>
          <w:vertAlign w:val="subscript"/>
        </w:rPr>
        <w:instrText>2</w:instrText>
      </w:r>
      <w:r>
        <w:instrText>;σ</w:instrText>
      </w:r>
      <w:r>
        <w:rPr>
          <w:vertAlign w:val="subscript"/>
        </w:rPr>
        <w:instrText>2</w:instrText>
      </w:r>
      <w:r>
        <w:instrText xml:space="preserve"> – σ</w:instrText>
      </w:r>
      <w:r>
        <w:rPr>
          <w:vertAlign w:val="subscript"/>
        </w:rPr>
        <w:instrText>1</w:instrText>
      </w:r>
      <w:r>
        <w:instrText>))</w:instrText>
      </w:r>
      <w:r w:rsidR="00253D45">
        <w:fldChar w:fldCharType="end"/>
      </w:r>
      <w:r>
        <w:t xml:space="preserve"> = </w:t>
      </w:r>
      <w:r w:rsidR="00253D45">
        <w:fldChar w:fldCharType="begin"/>
      </w:r>
      <w:r>
        <w:instrText xml:space="preserve"> EQ 2,9∙\b(1 – \F(282,53;282,53 + 234,23)) </w:instrText>
      </w:r>
      <w:r w:rsidR="00253D45">
        <w:fldChar w:fldCharType="end"/>
      </w:r>
    </w:p>
    <w:p w:rsidR="00B02EF3" w:rsidRDefault="00070698">
      <w:pPr>
        <w:pStyle w:val="Berechnungen"/>
      </w:pPr>
      <w:r>
        <w:tab/>
        <w:t>S= 1,3145m</w:t>
      </w:r>
    </w:p>
    <w:p w:rsidR="00B02EF3" w:rsidRDefault="00B02EF3">
      <w:pPr>
        <w:pStyle w:val="Berechnungen"/>
      </w:pPr>
    </w:p>
    <w:p w:rsidR="00B02EF3" w:rsidRDefault="00070698" w:rsidP="00B65606">
      <w:pPr>
        <w:pStyle w:val="Berechnungen"/>
        <w:outlineLvl w:val="0"/>
      </w:pPr>
      <w:r>
        <w:t>Spannung σ</w:t>
      </w:r>
      <w:r>
        <w:rPr>
          <w:vertAlign w:val="subscript"/>
        </w:rPr>
        <w:t>sl</w:t>
      </w:r>
      <w:r>
        <w:t xml:space="preserve"> in der Steife</w:t>
      </w:r>
    </w:p>
    <w:p w:rsidR="00B02EF3" w:rsidRDefault="00070698">
      <w:pPr>
        <w:pStyle w:val="Berechnungen"/>
      </w:pPr>
      <w:r>
        <w:lastRenderedPageBreak/>
        <w:tab/>
        <w:t>σ</w:t>
      </w:r>
      <w:r>
        <w:rPr>
          <w:vertAlign w:val="subscript"/>
        </w:rPr>
        <w:t>sl</w:t>
      </w:r>
      <w:r>
        <w:t xml:space="preserve">= </w:t>
      </w:r>
      <w:r w:rsidR="00253D45">
        <w:fldChar w:fldCharType="begin"/>
      </w:r>
      <w:r>
        <w:instrText xml:space="preserve"> EQ \F( – M∙z;I) + \F(N;A) </w:instrText>
      </w:r>
      <w:r w:rsidR="00253D45">
        <w:fldChar w:fldCharType="end"/>
      </w:r>
      <w:r>
        <w:t xml:space="preserve">= </w:t>
      </w:r>
      <w:r w:rsidR="00253D45">
        <w:fldChar w:fldCharType="begin"/>
      </w:r>
      <w:r>
        <w:instrText xml:space="preserve"> EQ \F( – M∙(S – h</w:instrText>
      </w:r>
      <w:r>
        <w:rPr>
          <w:vertAlign w:val="subscript"/>
        </w:rPr>
        <w:instrText>w1</w:instrText>
      </w:r>
      <w:r>
        <w:instrText xml:space="preserve">);I) + \F(N;A) </w:instrText>
      </w:r>
      <w:r w:rsidR="00253D45">
        <w:fldChar w:fldCharType="end"/>
      </w:r>
    </w:p>
    <w:p w:rsidR="00B02EF3" w:rsidRDefault="00070698">
      <w:pPr>
        <w:pStyle w:val="Berechnungen"/>
      </w:pPr>
      <w:r>
        <w:tab/>
        <w:t>σ</w:t>
      </w:r>
      <w:r>
        <w:rPr>
          <w:vertAlign w:val="subscript"/>
        </w:rPr>
        <w:t>sl</w:t>
      </w:r>
      <w:r>
        <w:t xml:space="preserve">= </w:t>
      </w:r>
      <w:r w:rsidR="00253D45">
        <w:fldChar w:fldCharType="begin"/>
      </w:r>
      <w:r>
        <w:instrText xml:space="preserve"> EQ \F( – 7,541,325∙(1,3145 – 0,4);0,04232)</w:instrText>
      </w:r>
      <w:r w:rsidR="00253D45">
        <w:fldChar w:fldCharType="end"/>
      </w:r>
    </w:p>
    <w:p w:rsidR="00B02EF3" w:rsidRDefault="00070698">
      <w:pPr>
        <w:pStyle w:val="Berechnungen"/>
      </w:pPr>
      <w:r>
        <w:tab/>
        <w:t>σ</w:t>
      </w:r>
      <w:r>
        <w:rPr>
          <w:vertAlign w:val="subscript"/>
        </w:rPr>
        <w:t>sl</w:t>
      </w:r>
      <w:r>
        <w:t>= – 162,96N/mm²</w:t>
      </w:r>
    </w:p>
    <w:p w:rsidR="00B02EF3" w:rsidRDefault="00B02EF3">
      <w:pPr>
        <w:spacing w:line="240" w:lineRule="auto"/>
      </w:pPr>
    </w:p>
    <w:p w:rsidR="00B02EF3" w:rsidRDefault="00070698" w:rsidP="00B65606">
      <w:pPr>
        <w:pStyle w:val="berschrift3"/>
      </w:pPr>
      <w:bookmarkStart w:id="267" w:name="_Toc288579106"/>
      <w:bookmarkStart w:id="268" w:name="_Toc319160552"/>
      <w:r>
        <w:t xml:space="preserve">Berechnung von </w:t>
      </w:r>
      <w:r>
        <w:rPr>
          <w:rFonts w:cs="Times New Roman"/>
        </w:rPr>
        <w:t>κ</w:t>
      </w:r>
      <w:r>
        <w:rPr>
          <w:rFonts w:cs="Times New Roman"/>
          <w:vertAlign w:val="subscript"/>
        </w:rPr>
        <w:t>px</w:t>
      </w:r>
      <w:bookmarkEnd w:id="267"/>
      <w:bookmarkEnd w:id="268"/>
    </w:p>
    <w:p w:rsidR="00B02EF3" w:rsidRDefault="00253D45">
      <w:pPr>
        <w:pStyle w:val="Berechnungen"/>
        <w:rPr>
          <w:b/>
        </w:rPr>
      </w:pPr>
      <w:r>
        <w:rPr>
          <w:b/>
          <w:noProof/>
        </w:rPr>
        <w:pict>
          <v:rect id="_x0000_s1291" style="position:absolute;margin-left:253.05pt;margin-top:12.45pt;width:99.65pt;height:54.7pt;z-index:251743744" filled="f"/>
        </w:pict>
      </w:r>
      <w:r>
        <w:rPr>
          <w:b/>
          <w:noProof/>
        </w:rPr>
        <w:pict>
          <v:shape id="_x0000_s1294" style="position:absolute;margin-left:362.5pt;margin-top:12.45pt;width:29.85pt;height:54.7pt;flip:x;z-index:251746816" coordsize="703,1094" path="m449,r,1094l703,1094,,,449,xe" filled="f">
            <v:path arrowok="t"/>
          </v:shape>
        </w:pict>
      </w:r>
      <w:r>
        <w:rPr>
          <w:b/>
          <w:noProof/>
        </w:rPr>
        <w:pict>
          <v:shape id="_x0000_s1293" style="position:absolute;margin-left:205.25pt;margin-top:12.45pt;width:35.15pt;height:54.7pt;z-index:251745792" coordsize="703,1094" path="m449,r,1094l703,1094,,,449,xe" filled="f">
            <v:path arrowok="t"/>
          </v:shape>
        </w:pict>
      </w:r>
      <w:r w:rsidRPr="00253D45">
        <w:rPr>
          <w:noProof/>
        </w:rPr>
        <w:pict>
          <v:shape id="_x0000_s1292" type="#_x0000_t32" style="position:absolute;margin-left:253.05pt;margin-top:53.4pt;width:99.65pt;height:0;z-index:251744768" o:connectortype="straight"/>
        </w:pict>
      </w:r>
      <w:r>
        <w:rPr>
          <w:b/>
          <w:noProof/>
        </w:rPr>
        <w:pict>
          <v:shape id="_x0000_s1296" type="#_x0000_t32" style="position:absolute;margin-left:48.5pt;margin-top:53.4pt;width:99.65pt;height:0;z-index:251748864" o:connectortype="straight"/>
        </w:pict>
      </w:r>
      <w:r>
        <w:rPr>
          <w:b/>
          <w:noProof/>
        </w:rPr>
        <w:pict>
          <v:rect id="_x0000_s1295" style="position:absolute;margin-left:48.5pt;margin-top:12.45pt;width:99.65pt;height:54.7pt;z-index:251747840" filled="f"/>
        </w:pict>
      </w:r>
      <w:r>
        <w:rPr>
          <w:b/>
          <w:noProof/>
        </w:rPr>
        <w:pict>
          <v:shape id="_x0000_s1298" style="position:absolute;margin-left:157.95pt;margin-top:12.45pt;width:29.85pt;height:54.7pt;flip:x;z-index:251750912" coordsize="703,1094" path="m449,r,1094l703,1094,,,449,xe" filled="f">
            <v:path arrowok="t"/>
          </v:shape>
        </w:pict>
      </w:r>
      <w:r>
        <w:rPr>
          <w:b/>
          <w:noProof/>
        </w:rPr>
        <w:pict>
          <v:shape id="_x0000_s1297" style="position:absolute;margin-left:.7pt;margin-top:12.45pt;width:35.15pt;height:54.7pt;z-index:251749888" coordsize="703,1094" path="m449,r,1094l703,1094,,,449,xe" filled="f">
            <v:path arrowok="t"/>
          </v:shape>
        </w:pict>
      </w:r>
      <w:r w:rsidR="00070698">
        <w:rPr>
          <w:b/>
        </w:rPr>
        <w:t>Feld 1</w:t>
      </w:r>
      <w:r w:rsidR="00070698">
        <w:rPr>
          <w:b/>
        </w:rPr>
        <w:tab/>
      </w:r>
      <w:r w:rsidR="00070698">
        <w:rPr>
          <w:b/>
        </w:rPr>
        <w:tab/>
        <w:t>Feld 2</w:t>
      </w:r>
    </w:p>
    <w:p w:rsidR="00B02EF3" w:rsidRDefault="00B02EF3">
      <w:pPr>
        <w:pStyle w:val="Berechnungen"/>
        <w:rPr>
          <w:sz w:val="32"/>
          <w:szCs w:val="32"/>
        </w:rPr>
      </w:pPr>
    </w:p>
    <w:p w:rsidR="00B02EF3" w:rsidRDefault="00070698">
      <w:pPr>
        <w:pStyle w:val="Berechnungen"/>
        <w:tabs>
          <w:tab w:val="clear" w:pos="567"/>
          <w:tab w:val="clear" w:pos="3969"/>
          <w:tab w:val="clear" w:pos="4111"/>
          <w:tab w:val="clear" w:pos="7938"/>
          <w:tab w:val="clear" w:pos="8080"/>
          <w:tab w:val="left" w:pos="1701"/>
          <w:tab w:val="left" w:pos="5812"/>
        </w:tabs>
      </w:pPr>
      <w:r>
        <w:tab/>
        <w:t>Feld 2</w:t>
      </w:r>
      <w:r>
        <w:tab/>
      </w:r>
      <w:r>
        <w:rPr>
          <w:b/>
        </w:rPr>
        <w:t>Feld 2</w:t>
      </w:r>
    </w:p>
    <w:p w:rsidR="00B02EF3" w:rsidRDefault="00070698">
      <w:pPr>
        <w:pStyle w:val="Berechnungen"/>
        <w:tabs>
          <w:tab w:val="clear" w:pos="567"/>
          <w:tab w:val="clear" w:pos="3969"/>
          <w:tab w:val="clear" w:pos="4111"/>
          <w:tab w:val="clear" w:pos="7938"/>
          <w:tab w:val="clear" w:pos="8080"/>
          <w:tab w:val="left" w:pos="1701"/>
          <w:tab w:val="left" w:pos="5812"/>
        </w:tabs>
      </w:pPr>
      <w:r>
        <w:tab/>
      </w:r>
      <w:r>
        <w:rPr>
          <w:b/>
        </w:rPr>
        <w:t>Feld 1</w:t>
      </w:r>
      <w:r>
        <w:tab/>
        <w:t>Feld 1</w:t>
      </w:r>
    </w:p>
    <w:p w:rsidR="00B02EF3" w:rsidRDefault="00B02EF3">
      <w:pPr>
        <w:pStyle w:val="Berechnungen"/>
      </w:pPr>
    </w:p>
    <w:p w:rsidR="00B02EF3" w:rsidRDefault="00070698">
      <w:pPr>
        <w:pStyle w:val="Berechnungen"/>
      </w:pPr>
      <w:r>
        <w:tab/>
        <w:t>b= h</w:t>
      </w:r>
      <w:r>
        <w:rPr>
          <w:vertAlign w:val="subscript"/>
        </w:rPr>
        <w:t>w1</w:t>
      </w:r>
      <w:r>
        <w:t xml:space="preserve"> – t</w:t>
      </w:r>
      <w:r>
        <w:rPr>
          <w:vertAlign w:val="subscript"/>
        </w:rPr>
        <w:t>sl</w:t>
      </w:r>
      <w:r>
        <w:t>/2</w:t>
      </w:r>
      <w:r>
        <w:tab/>
      </w:r>
      <w:r>
        <w:tab/>
        <w:t>b= MIN(S;h</w:t>
      </w:r>
      <w:r>
        <w:rPr>
          <w:vertAlign w:val="subscript"/>
        </w:rPr>
        <w:t>w</w:t>
      </w:r>
      <w:r>
        <w:t>) – h</w:t>
      </w:r>
      <w:r>
        <w:rPr>
          <w:vertAlign w:val="subscript"/>
        </w:rPr>
        <w:t>w1</w:t>
      </w:r>
      <w:r>
        <w:t xml:space="preserve"> – t</w:t>
      </w:r>
      <w:r>
        <w:rPr>
          <w:vertAlign w:val="subscript"/>
        </w:rPr>
        <w:t>sl</w:t>
      </w:r>
      <w:r>
        <w:t>/2</w:t>
      </w:r>
    </w:p>
    <w:p w:rsidR="00B02EF3" w:rsidRDefault="00070698">
      <w:pPr>
        <w:pStyle w:val="Berechnungen"/>
      </w:pPr>
      <w:r>
        <w:tab/>
        <w:t>b= 0,4 – 0,004</w:t>
      </w:r>
      <w:r>
        <w:tab/>
      </w:r>
      <w:r>
        <w:tab/>
        <w:t>b= 1,3145 – 0,4 – 0,004</w:t>
      </w:r>
    </w:p>
    <w:p w:rsidR="00B02EF3" w:rsidRDefault="00070698">
      <w:pPr>
        <w:pStyle w:val="Berechnungen"/>
      </w:pPr>
      <w:r>
        <w:tab/>
        <w:t>b= 0,396m</w:t>
      </w:r>
      <w:r>
        <w:tab/>
      </w:r>
      <w:r>
        <w:tab/>
        <w:t>b= 0,9105m</w:t>
      </w:r>
    </w:p>
    <w:p w:rsidR="00B02EF3" w:rsidRDefault="00B02EF3">
      <w:pPr>
        <w:pStyle w:val="Berechnungen"/>
      </w:pPr>
    </w:p>
    <w:p w:rsidR="00B02EF3" w:rsidRDefault="00070698" w:rsidP="00B65606">
      <w:pPr>
        <w:pStyle w:val="Berechnungen"/>
        <w:outlineLvl w:val="0"/>
      </w:pPr>
      <w:r>
        <w:t>Randspannungsverhältnis ψ</w:t>
      </w:r>
    </w:p>
    <w:p w:rsidR="00B02EF3" w:rsidRDefault="00070698">
      <w:pPr>
        <w:pStyle w:val="Berechnungen"/>
      </w:pPr>
      <w:r>
        <w:tab/>
        <w:t xml:space="preserve">ψ= </w:t>
      </w:r>
      <w:r w:rsidR="00253D45">
        <w:fldChar w:fldCharType="begin"/>
      </w:r>
      <w:r>
        <w:instrText xml:space="preserve"> EQ \F(σ</w:instrText>
      </w:r>
      <w:r>
        <w:rPr>
          <w:vertAlign w:val="subscript"/>
        </w:rPr>
        <w:instrText>sl</w:instrText>
      </w:r>
      <w:r>
        <w:instrText>;σ</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\F( – 163; – 234) </w:instrText>
      </w:r>
      <w:r w:rsidR="00253D45">
        <w:fldChar w:fldCharType="end"/>
      </w:r>
      <w:r>
        <w:tab/>
      </w:r>
      <w:r>
        <w:tab/>
        <w:t xml:space="preserve">ψ = </w:t>
      </w:r>
      <w:r w:rsidR="00253D45">
        <w:fldChar w:fldCharType="begin"/>
      </w:r>
      <w:r>
        <w:instrText xml:space="preserve"> EQ \F(σ</w:instrText>
      </w:r>
      <w:r>
        <w:rPr>
          <w:vertAlign w:val="subscript"/>
        </w:rPr>
        <w:instrText>2</w:instrText>
      </w:r>
      <w:r>
        <w:instrText>;σ</w:instrText>
      </w:r>
      <w:r>
        <w:rPr>
          <w:vertAlign w:val="subscript"/>
        </w:rPr>
        <w:instrText>sl</w:instrText>
      </w:r>
      <w:r>
        <w:instrText xml:space="preserve">) </w:instrText>
      </w:r>
      <w:r w:rsidR="00253D45">
        <w:fldChar w:fldCharType="end"/>
      </w:r>
      <w:r>
        <w:t xml:space="preserve"> = </w:t>
      </w:r>
      <w:r w:rsidR="00253D45">
        <w:fldChar w:fldCharType="begin"/>
      </w:r>
      <w:r>
        <w:instrText xml:space="preserve"> EQ \F(283; – 163) </w:instrText>
      </w:r>
      <w:r w:rsidR="00253D45">
        <w:fldChar w:fldCharType="end"/>
      </w:r>
    </w:p>
    <w:p w:rsidR="00B02EF3" w:rsidRDefault="00070698">
      <w:pPr>
        <w:pStyle w:val="Berechnungen"/>
      </w:pPr>
      <w:r>
        <w:tab/>
        <w:t>ψ= 0,695</w:t>
      </w:r>
      <w:r>
        <w:tab/>
      </w:r>
      <w:r>
        <w:tab/>
        <w:t>ψ = – 1,734</w:t>
      </w:r>
    </w:p>
    <w:p w:rsidR="00B02EF3" w:rsidRDefault="00B02EF3">
      <w:pPr>
        <w:pStyle w:val="Berechnungen"/>
      </w:pPr>
    </w:p>
    <w:p w:rsidR="00B02EF3" w:rsidRDefault="00070698">
      <w:pPr>
        <w:pStyle w:val="Berechnungen"/>
      </w:pPr>
      <w:r>
        <w:t>Beulwert k</w:t>
      </w:r>
      <w:r>
        <w:rPr>
          <w:vertAlign w:val="subscript"/>
        </w:rPr>
        <w:t>σ</w:t>
      </w:r>
      <w:r>
        <w:tab/>
      </w:r>
      <w:r>
        <w:tab/>
      </w:r>
      <w:r>
        <w:tab/>
        <w:t>Eurocode 1993-1-5 Tabelle 4.1</w:t>
      </w:r>
    </w:p>
    <w:p w:rsidR="00B02EF3" w:rsidRDefault="00070698">
      <w:pPr>
        <w:pStyle w:val="Berechnungen"/>
      </w:pPr>
      <w:r>
        <w:tab/>
        <w:t>k</w:t>
      </w:r>
      <w:r>
        <w:rPr>
          <w:vertAlign w:val="subscript"/>
        </w:rPr>
        <w:t>σ</w:t>
      </w:r>
      <w:r>
        <w:t xml:space="preserve">= </w:t>
      </w:r>
      <w:r w:rsidR="00253D45">
        <w:fldChar w:fldCharType="begin"/>
      </w:r>
      <w:r>
        <w:instrText xml:space="preserve"> EQ \F(8,2;1,05 + ψ) = \F(8,2;1,05 + 0,695) </w:instrText>
      </w:r>
      <w:r w:rsidR="00253D45">
        <w:fldChar w:fldCharType="end"/>
      </w:r>
      <w:r>
        <w:tab/>
      </w:r>
      <w:r>
        <w:tab/>
      </w:r>
      <w:r w:rsidR="00253D45">
        <w:fldChar w:fldCharType="begin"/>
      </w:r>
      <w:r>
        <w:instrText xml:space="preserve"> EQ \A(k</w:instrText>
      </w:r>
      <w:r>
        <w:rPr>
          <w:vertAlign w:val="subscript"/>
        </w:rPr>
        <w:instrText>σ</w:instrText>
      </w:r>
      <w:r>
        <w:instrText>=5,98∙(1 – ψ)²       ;k</w:instrText>
      </w:r>
      <w:r>
        <w:rPr>
          <w:vertAlign w:val="subscript"/>
        </w:rPr>
        <w:instrText>σ</w:instrText>
      </w:r>
      <w:r>
        <w:instrText xml:space="preserve">=5,98∙(1 + 1,734)²) </w:instrText>
      </w:r>
      <w:r w:rsidR="00253D45">
        <w:fldChar w:fldCharType="end"/>
      </w:r>
    </w:p>
    <w:p w:rsidR="00B02EF3" w:rsidRDefault="00070698">
      <w:pPr>
        <w:pStyle w:val="Berechnungen"/>
      </w:pPr>
      <w:r>
        <w:tab/>
        <w:t>k</w:t>
      </w:r>
      <w:r>
        <w:rPr>
          <w:vertAlign w:val="subscript"/>
        </w:rPr>
        <w:t>σ</w:t>
      </w:r>
      <w:r>
        <w:t>= 4,697</w:t>
      </w:r>
      <w:r>
        <w:tab/>
      </w:r>
      <w:r>
        <w:tab/>
        <w:t>k</w:t>
      </w:r>
      <w:r>
        <w:rPr>
          <w:vertAlign w:val="subscript"/>
        </w:rPr>
        <w:t>σ</w:t>
      </w:r>
      <w:r>
        <w:t>= 44,69</w:t>
      </w:r>
    </w:p>
    <w:p w:rsidR="00B02EF3" w:rsidRDefault="00B02EF3">
      <w:pPr>
        <w:pStyle w:val="Berechnungen"/>
      </w:pPr>
    </w:p>
    <w:p w:rsidR="00B02EF3" w:rsidRDefault="00070698">
      <w:pPr>
        <w:pStyle w:val="Berechnungen"/>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r>
        <w:tab/>
      </w:r>
      <w:r>
        <w:tab/>
      </w:r>
      <w:r>
        <w:tab/>
        <w:t>Hergeleitete Gleichung 1</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∙28,12176∙ε∙\r(;k</w:instrText>
      </w:r>
      <w:r>
        <w:rPr>
          <w:vertAlign w:val="subscript"/>
        </w:rPr>
        <w:instrText>σ</w:instrText>
      </w:r>
      <w:r>
        <w:instrText xml:space="preserve">))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∙28,12176∙ε∙\r(;k</w:instrText>
      </w:r>
      <w:r>
        <w:rPr>
          <w:vertAlign w:val="subscript"/>
        </w:rPr>
        <w:instrText>σ</w:instrText>
      </w:r>
      <w:r>
        <w:instrText xml:space="preserve">))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\F(0,396;0,009∙28,12176∙1∙\r(;4,697))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\F(0,8834;0,009∙28,12176∙1∙\r(;44,69)) </w:instrText>
      </w:r>
      <w:r w:rsidR="00253D45">
        <w:fldChar w:fldCharType="end"/>
      </w:r>
    </w:p>
    <w:p w:rsidR="00B02EF3" w:rsidRDefault="00070698">
      <w:pPr>
        <w:pStyle w:val="Berechnungen"/>
        <w:spacing w:line="276" w:lineRule="auto"/>
      </w:pPr>
      <w:r>
        <w:tab/>
      </w:r>
      <w:r w:rsidR="00253D45">
        <w:fldChar w:fldCharType="begin"/>
      </w:r>
      <w:r w:rsidR="00521305">
        <w:instrText xml:space="preserve"> EQ \o(λ;\s\up1(¯))</w:instrText>
      </w:r>
      <w:r w:rsidR="00521305">
        <w:rPr>
          <w:vertAlign w:val="subscript"/>
        </w:rPr>
        <w:instrText>p</w:instrText>
      </w:r>
      <w:r w:rsidR="00521305">
        <w:instrText xml:space="preserve"> </w:instrText>
      </w:r>
      <w:r w:rsidR="00253D45">
        <w:fldChar w:fldCharType="end"/>
      </w:r>
      <w:r>
        <w:t>= 0,722</w:t>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0,538</w:t>
      </w:r>
    </w:p>
    <w:p w:rsidR="00B02EF3" w:rsidRDefault="00B02EF3">
      <w:pPr>
        <w:pStyle w:val="Berechnungen"/>
      </w:pPr>
    </w:p>
    <w:p w:rsidR="00B02EF3" w:rsidRDefault="00070698">
      <w:pPr>
        <w:pStyle w:val="Berechnungen"/>
      </w:pPr>
      <w:r>
        <w:t xml:space="preserve">Abminderungsfaktor ρ </w:t>
      </w:r>
      <w:r>
        <w:tab/>
      </w:r>
      <w:r>
        <w:tab/>
        <w:t>DIN 18800-2 Gleichung 81 Tabelle 27</w:t>
      </w:r>
    </w:p>
    <w:p w:rsidR="00B02EF3" w:rsidRDefault="00070698">
      <w:pPr>
        <w:pStyle w:val="Berechnungen"/>
      </w:pPr>
      <w:r>
        <w:tab/>
        <w:t xml:space="preserve">ρ=  </w:t>
      </w:r>
      <w:r w:rsidR="00253D45">
        <w:fldChar w:fldCharType="begin"/>
      </w:r>
      <w:r>
        <w:instrText xml:space="preserve"> EQ \F((0,97 +0,03∙ψ) –(0,16 +0,06∙ψ)/\o(λ;\s\up1(¯));\o(λ;\s\up1(¯))) </w:instrText>
      </w:r>
      <w:r w:rsidR="00253D45">
        <w:fldChar w:fldCharType="end"/>
      </w:r>
    </w:p>
    <w:p w:rsidR="00B02EF3" w:rsidRDefault="00070698">
      <w:pPr>
        <w:pStyle w:val="Berechnungen"/>
      </w:pPr>
      <w:r>
        <w:tab/>
        <w:t xml:space="preserve">ρ=  </w:t>
      </w:r>
      <w:r w:rsidR="00253D45">
        <w:fldChar w:fldCharType="begin"/>
      </w:r>
      <w:r>
        <w:instrText xml:space="preserve"> EQ \F((0,97 + 0,03∙0,695) – 0,2/ 0,722; 0,722) </w:instrText>
      </w:r>
      <w:r w:rsidR="00253D45">
        <w:fldChar w:fldCharType="end"/>
      </w:r>
      <w:r>
        <w:t xml:space="preserve">  da </w:t>
      </w:r>
      <w:r w:rsidR="00253D45">
        <w:fldChar w:fldCharType="begin"/>
      </w:r>
      <w:r>
        <w:instrText xml:space="preserve"> EQ \o(λ;\s\up1(¯))</w:instrText>
      </w:r>
      <w:r>
        <w:rPr>
          <w:vertAlign w:val="subscript"/>
        </w:rPr>
        <w:instrText>p</w:instrText>
      </w:r>
      <w:r>
        <w:instrText xml:space="preserve"> </w:instrText>
      </w:r>
      <w:r w:rsidR="00253D45">
        <w:fldChar w:fldCharType="end"/>
      </w:r>
      <w:r>
        <w:t>&lt; 0,673 = &gt;</w:t>
      </w:r>
    </w:p>
    <w:p w:rsidR="00B02EF3" w:rsidRDefault="00070698">
      <w:pPr>
        <w:pStyle w:val="Berechnungen"/>
      </w:pPr>
      <w:r>
        <w:tab/>
        <w:t>ρ= 0,9855</w:t>
      </w:r>
      <w:r>
        <w:tab/>
      </w:r>
      <w:r>
        <w:tab/>
        <w:t xml:space="preserve"> ρ = 1</w:t>
      </w:r>
    </w:p>
    <w:p w:rsidR="00B02EF3" w:rsidRDefault="00B02EF3">
      <w:pPr>
        <w:pStyle w:val="Berechnungen"/>
      </w:pPr>
    </w:p>
    <w:p w:rsidR="00B02EF3" w:rsidRDefault="00B02EF3">
      <w:pPr>
        <w:pStyle w:val="Berechnungen"/>
      </w:pPr>
    </w:p>
    <w:p w:rsidR="00B02EF3" w:rsidRDefault="00070698" w:rsidP="00B65606">
      <w:pPr>
        <w:pStyle w:val="Berechnungen"/>
        <w:outlineLvl w:val="0"/>
      </w:pPr>
      <w:r>
        <w:t>Bruttobreiten</w:t>
      </w:r>
    </w:p>
    <w:p w:rsidR="00B02EF3" w:rsidRDefault="00070698">
      <w:pPr>
        <w:pStyle w:val="Berechnungen"/>
      </w:pPr>
      <w:r>
        <w:lastRenderedPageBreak/>
        <w:t>Nach der DIN wird ähnlich vorgegangen, wie nach dem Eurocode. Zuerst werden die Bruttobreiten berechnet, daraus dann die wirksamen Breiten und zum Schluss die wirksamen Dicken.</w:t>
      </w:r>
    </w:p>
    <w:p w:rsidR="00B02EF3" w:rsidRDefault="00070698">
      <w:pPr>
        <w:pStyle w:val="Berechnungen"/>
      </w:pPr>
      <w:r>
        <w:t>In der DIN ist keine Begrenzung für ψ angegeben. Da es logisch erscheint, wird für negative ψ wie im Eurocode ψ=0 gesetzt.</w:t>
      </w:r>
    </w:p>
    <w:p w:rsidR="00B02EF3" w:rsidRDefault="00070698">
      <w:pPr>
        <w:pStyle w:val="Berechnungen"/>
        <w:tabs>
          <w:tab w:val="clear" w:pos="4111"/>
          <w:tab w:val="left" w:pos="4395"/>
        </w:tabs>
      </w:pPr>
      <w:r>
        <w:tab/>
        <w:t>k</w:t>
      </w:r>
      <w:r>
        <w:rPr>
          <w:vertAlign w:val="subscript"/>
        </w:rPr>
        <w:t>1</w:t>
      </w:r>
      <w:r>
        <w:t>= – 0,04∙ψ² + 0,12∙ψ + 0,42 (unten)</w:t>
      </w:r>
      <w:r>
        <w:tab/>
        <w:t>k</w:t>
      </w:r>
      <w:r>
        <w:rPr>
          <w:vertAlign w:val="subscript"/>
        </w:rPr>
        <w:t>1</w:t>
      </w:r>
      <w:r>
        <w:t>= – 0,04∙ψ² + 0,12∙ψ + 0,42 (unten)</w:t>
      </w:r>
    </w:p>
    <w:p w:rsidR="00B02EF3" w:rsidRDefault="00070698">
      <w:pPr>
        <w:pStyle w:val="Berechnungen"/>
        <w:tabs>
          <w:tab w:val="clear" w:pos="4111"/>
          <w:tab w:val="left" w:pos="4395"/>
        </w:tabs>
      </w:pPr>
      <w:r>
        <w:tab/>
        <w:t>k</w:t>
      </w:r>
      <w:r>
        <w:rPr>
          <w:vertAlign w:val="subscript"/>
        </w:rPr>
        <w:t>1</w:t>
      </w:r>
      <w:r>
        <w:t>= – 0,04∙0,695² + 0,12∙0,695 + 0,42</w:t>
      </w:r>
      <w:r>
        <w:tab/>
        <w:t>k</w:t>
      </w:r>
      <w:r>
        <w:rPr>
          <w:vertAlign w:val="subscript"/>
        </w:rPr>
        <w:t>1</w:t>
      </w:r>
      <w:r>
        <w:t>= – 0,04∙0² + 0,12∙0 + 0,42</w:t>
      </w:r>
    </w:p>
    <w:p w:rsidR="00B02EF3" w:rsidRDefault="00070698">
      <w:pPr>
        <w:pStyle w:val="Berechnungen"/>
        <w:tabs>
          <w:tab w:val="clear" w:pos="4111"/>
          <w:tab w:val="left" w:pos="4395"/>
        </w:tabs>
      </w:pPr>
      <w:r>
        <w:tab/>
        <w:t>k</w:t>
      </w:r>
      <w:r>
        <w:rPr>
          <w:vertAlign w:val="subscript"/>
        </w:rPr>
        <w:t>1</w:t>
      </w:r>
      <w:r>
        <w:t>= 0,484</w:t>
      </w:r>
      <w:r>
        <w:tab/>
      </w:r>
      <w:r>
        <w:tab/>
        <w:t>k</w:t>
      </w:r>
      <w:r>
        <w:rPr>
          <w:vertAlign w:val="subscript"/>
        </w:rPr>
        <w:t>1</w:t>
      </w:r>
      <w:r>
        <w:t>= 0,42</w:t>
      </w:r>
    </w:p>
    <w:p w:rsidR="00B02EF3" w:rsidRDefault="00070698">
      <w:pPr>
        <w:pStyle w:val="Berechnungen"/>
        <w:tabs>
          <w:tab w:val="clear" w:pos="4111"/>
          <w:tab w:val="left" w:pos="4395"/>
        </w:tabs>
      </w:pPr>
      <w:r>
        <w:tab/>
        <w:t>k</w:t>
      </w:r>
      <w:r>
        <w:rPr>
          <w:vertAlign w:val="subscript"/>
        </w:rPr>
        <w:t>2</w:t>
      </w:r>
      <w:r>
        <w:t>= + 0,04∙ψ² – 0,12∙ψ + 0,58 (oben)</w:t>
      </w:r>
      <w:r>
        <w:tab/>
        <w:t>k</w:t>
      </w:r>
      <w:r>
        <w:rPr>
          <w:vertAlign w:val="subscript"/>
        </w:rPr>
        <w:t>2</w:t>
      </w:r>
      <w:r>
        <w:t>= + 0,04∙ψ² – 0,12∙ψ + 0,58 (oben)</w:t>
      </w:r>
    </w:p>
    <w:p w:rsidR="00B02EF3" w:rsidRDefault="00070698">
      <w:pPr>
        <w:pStyle w:val="Berechnungen"/>
        <w:tabs>
          <w:tab w:val="clear" w:pos="4111"/>
          <w:tab w:val="left" w:pos="4395"/>
        </w:tabs>
      </w:pPr>
      <w:r>
        <w:tab/>
        <w:t>k</w:t>
      </w:r>
      <w:r>
        <w:rPr>
          <w:vertAlign w:val="subscript"/>
        </w:rPr>
        <w:t>2</w:t>
      </w:r>
      <w:r>
        <w:t>= + 0,04∙0,695² – 0,12∙0,695 + 0,58</w:t>
      </w:r>
      <w:r>
        <w:tab/>
        <w:t>k</w:t>
      </w:r>
      <w:r>
        <w:rPr>
          <w:vertAlign w:val="subscript"/>
        </w:rPr>
        <w:t>2</w:t>
      </w:r>
      <w:r>
        <w:t>= + 0,04∙0² – 0,12∙0 + 0,58</w:t>
      </w:r>
    </w:p>
    <w:p w:rsidR="00B02EF3" w:rsidRDefault="00070698">
      <w:pPr>
        <w:pStyle w:val="Berechnungen"/>
        <w:tabs>
          <w:tab w:val="clear" w:pos="4111"/>
          <w:tab w:val="left" w:pos="4395"/>
        </w:tabs>
      </w:pPr>
      <w:r>
        <w:tab/>
        <w:t>k</w:t>
      </w:r>
      <w:r>
        <w:rPr>
          <w:vertAlign w:val="subscript"/>
        </w:rPr>
        <w:t>2</w:t>
      </w:r>
      <w:r>
        <w:t>= 0,516</w:t>
      </w:r>
      <w:r>
        <w:tab/>
      </w:r>
      <w:r>
        <w:tab/>
        <w:t>k</w:t>
      </w:r>
      <w:r>
        <w:rPr>
          <w:vertAlign w:val="subscript"/>
        </w:rPr>
        <w:t>2</w:t>
      </w:r>
      <w:r>
        <w:t>= 0,58</w:t>
      </w:r>
    </w:p>
    <w:p w:rsidR="00B02EF3" w:rsidRDefault="00B02EF3">
      <w:pPr>
        <w:pStyle w:val="Berechnungen"/>
      </w:pPr>
    </w:p>
    <w:p w:rsidR="00B02EF3" w:rsidRDefault="00070698">
      <w:pPr>
        <w:pStyle w:val="Berechnungen"/>
      </w:pPr>
      <w:r>
        <w:tab/>
        <w:t>b</w:t>
      </w:r>
      <w:r>
        <w:rPr>
          <w:vertAlign w:val="subscript"/>
        </w:rPr>
        <w:t>12</w:t>
      </w:r>
      <w:r>
        <w:t>= b∙k</w:t>
      </w:r>
      <w:r>
        <w:rPr>
          <w:vertAlign w:val="subscript"/>
        </w:rPr>
        <w:t>12</w:t>
      </w:r>
      <w:r>
        <w:rPr>
          <w:vertAlign w:val="subscript"/>
        </w:rPr>
        <w:tab/>
      </w:r>
      <w:r>
        <w:rPr>
          <w:vertAlign w:val="subscript"/>
        </w:rPr>
        <w:tab/>
      </w:r>
      <w:r>
        <w:t>b</w:t>
      </w:r>
      <w:r>
        <w:rPr>
          <w:vertAlign w:val="subscript"/>
        </w:rPr>
        <w:t>12</w:t>
      </w:r>
      <w:r>
        <w:t>= b∙k</w:t>
      </w:r>
      <w:r>
        <w:rPr>
          <w:vertAlign w:val="subscript"/>
        </w:rPr>
        <w:t>12</w:t>
      </w:r>
    </w:p>
    <w:p w:rsidR="00B02EF3" w:rsidRDefault="00B02EF3">
      <w:pPr>
        <w:pStyle w:val="Berechnungen"/>
      </w:pPr>
    </w:p>
    <w:p w:rsidR="00B02EF3" w:rsidRDefault="00070698">
      <w:pPr>
        <w:pStyle w:val="Berechnungen"/>
      </w:pPr>
      <w:r>
        <w:tab/>
        <w:t>b</w:t>
      </w:r>
      <w:r>
        <w:rPr>
          <w:vertAlign w:val="subscript"/>
        </w:rPr>
        <w:t>o</w:t>
      </w:r>
      <w:r>
        <w:t>= 0,396∙k</w:t>
      </w:r>
      <w:r>
        <w:rPr>
          <w:vertAlign w:val="subscript"/>
        </w:rPr>
        <w:t>1</w:t>
      </w:r>
      <w:r>
        <w:t>= 0,396∙0,516</w:t>
      </w:r>
      <w:r>
        <w:tab/>
      </w:r>
      <w:r>
        <w:tab/>
        <w:t>b</w:t>
      </w:r>
      <w:r>
        <w:rPr>
          <w:vertAlign w:val="subscript"/>
        </w:rPr>
        <w:t>o</w:t>
      </w:r>
      <w:r>
        <w:t>= 0, 9104∙k</w:t>
      </w:r>
      <w:r>
        <w:rPr>
          <w:vertAlign w:val="subscript"/>
        </w:rPr>
        <w:t>1</w:t>
      </w:r>
      <w:r>
        <w:t>= 0, 9104∙0,58</w:t>
      </w:r>
    </w:p>
    <w:p w:rsidR="00B02EF3" w:rsidRDefault="00070698">
      <w:pPr>
        <w:pStyle w:val="Berechnungen"/>
      </w:pPr>
      <w:r>
        <w:tab/>
        <w:t>b</w:t>
      </w:r>
      <w:r>
        <w:rPr>
          <w:vertAlign w:val="subscript"/>
        </w:rPr>
        <w:t>o</w:t>
      </w:r>
      <w:r>
        <w:t>= 0,2043</w:t>
      </w:r>
      <w:r>
        <w:tab/>
      </w:r>
      <w:r>
        <w:tab/>
        <w:t>b</w:t>
      </w:r>
      <w:r>
        <w:rPr>
          <w:vertAlign w:val="subscript"/>
        </w:rPr>
        <w:t>o</w:t>
      </w:r>
      <w:r>
        <w:t>= 0,5281</w:t>
      </w:r>
    </w:p>
    <w:p w:rsidR="00B02EF3" w:rsidRDefault="00B02EF3">
      <w:pPr>
        <w:pStyle w:val="Berechnungen"/>
      </w:pPr>
    </w:p>
    <w:p w:rsidR="00B02EF3" w:rsidRDefault="00070698">
      <w:pPr>
        <w:pStyle w:val="Berechnungen"/>
      </w:pPr>
      <w:r>
        <w:tab/>
        <w:t>b</w:t>
      </w:r>
      <w:r>
        <w:rPr>
          <w:vertAlign w:val="subscript"/>
        </w:rPr>
        <w:t>u</w:t>
      </w:r>
      <w:r>
        <w:t>= 0,396∙k</w:t>
      </w:r>
      <w:r>
        <w:rPr>
          <w:vertAlign w:val="subscript"/>
        </w:rPr>
        <w:t>2</w:t>
      </w:r>
      <w:r>
        <w:t>= 0,396∙0,484</w:t>
      </w:r>
      <w:r>
        <w:tab/>
      </w:r>
      <w:r>
        <w:tab/>
        <w:t>b</w:t>
      </w:r>
      <w:r>
        <w:rPr>
          <w:vertAlign w:val="subscript"/>
        </w:rPr>
        <w:t>u</w:t>
      </w:r>
      <w:r>
        <w:t>= 0, 9104∙k</w:t>
      </w:r>
      <w:r>
        <w:rPr>
          <w:vertAlign w:val="subscript"/>
        </w:rPr>
        <w:t>2</w:t>
      </w:r>
      <w:r>
        <w:t>= 0, 9104∙0,42</w:t>
      </w:r>
    </w:p>
    <w:p w:rsidR="00B02EF3" w:rsidRDefault="00070698">
      <w:pPr>
        <w:pStyle w:val="Berechnungen"/>
      </w:pPr>
      <w:r>
        <w:tab/>
        <w:t>b</w:t>
      </w:r>
      <w:r>
        <w:rPr>
          <w:vertAlign w:val="subscript"/>
        </w:rPr>
        <w:t>u</w:t>
      </w:r>
      <w:r>
        <w:t>= 0,1917</w:t>
      </w:r>
      <w:r>
        <w:tab/>
      </w:r>
      <w:r>
        <w:tab/>
        <w:t>b</w:t>
      </w:r>
      <w:r>
        <w:rPr>
          <w:vertAlign w:val="subscript"/>
        </w:rPr>
        <w:t>u</w:t>
      </w:r>
      <w:r>
        <w:t>= 0,3824</w:t>
      </w:r>
    </w:p>
    <w:p w:rsidR="00B02EF3" w:rsidRDefault="00B02EF3">
      <w:pPr>
        <w:pStyle w:val="Berechnungen"/>
      </w:pPr>
    </w:p>
    <w:p w:rsidR="00B02EF3" w:rsidRDefault="00070698">
      <w:pPr>
        <w:pStyle w:val="Berechnungen"/>
      </w:pPr>
      <w:r>
        <w:t>wirksame Breiten</w:t>
      </w:r>
    </w:p>
    <w:p w:rsidR="00B02EF3" w:rsidRDefault="00070698">
      <w:pPr>
        <w:pStyle w:val="Berechnungen"/>
      </w:pPr>
      <w:r>
        <w:tab/>
        <w:t>b</w:t>
      </w:r>
      <w:r>
        <w:rPr>
          <w:vertAlign w:val="subscript"/>
        </w:rPr>
        <w:t>u1,eff</w:t>
      </w:r>
      <w:r>
        <w:t>= b</w:t>
      </w:r>
      <w:r>
        <w:rPr>
          <w:vertAlign w:val="subscript"/>
        </w:rPr>
        <w:t>u</w:t>
      </w:r>
      <w:r>
        <w:t>∙ρ = 0,1917∙0,9855</w:t>
      </w:r>
      <w:r>
        <w:tab/>
      </w:r>
      <w:r>
        <w:tab/>
        <w:t>b</w:t>
      </w:r>
      <w:r>
        <w:rPr>
          <w:vertAlign w:val="subscript"/>
        </w:rPr>
        <w:t>u2,eff</w:t>
      </w:r>
      <w:r>
        <w:t>= b</w:t>
      </w:r>
      <w:r>
        <w:rPr>
          <w:vertAlign w:val="subscript"/>
        </w:rPr>
        <w:t>u</w:t>
      </w:r>
      <w:r>
        <w:t>∙ρ = 0,3824∙1</w:t>
      </w:r>
    </w:p>
    <w:p w:rsidR="00B02EF3" w:rsidRDefault="00070698">
      <w:pPr>
        <w:pStyle w:val="Berechnungen"/>
      </w:pPr>
      <w:r>
        <w:tab/>
        <w:t>b</w:t>
      </w:r>
      <w:r>
        <w:rPr>
          <w:vertAlign w:val="subscript"/>
        </w:rPr>
        <w:t>u1,eff</w:t>
      </w:r>
      <w:r>
        <w:t>= 0,1889</w:t>
      </w:r>
      <w:r>
        <w:tab/>
      </w:r>
      <w:r>
        <w:tab/>
        <w:t>b</w:t>
      </w:r>
      <w:r>
        <w:rPr>
          <w:vertAlign w:val="subscript"/>
        </w:rPr>
        <w:t>u2,eff</w:t>
      </w:r>
      <w:r>
        <w:t>= 0,3824</w:t>
      </w:r>
    </w:p>
    <w:p w:rsidR="00B02EF3" w:rsidRDefault="00070698">
      <w:pPr>
        <w:pStyle w:val="Berechnungen"/>
      </w:pPr>
      <w:r>
        <w:tab/>
        <w:t>b</w:t>
      </w:r>
      <w:r>
        <w:rPr>
          <w:vertAlign w:val="subscript"/>
        </w:rPr>
        <w:t>o1,eff</w:t>
      </w:r>
      <w:r>
        <w:t>= b</w:t>
      </w:r>
      <w:r>
        <w:rPr>
          <w:vertAlign w:val="subscript"/>
        </w:rPr>
        <w:t>o</w:t>
      </w:r>
      <w:r>
        <w:t>∙ρ = 0,2043∙0,9855</w:t>
      </w:r>
      <w:r>
        <w:tab/>
      </w:r>
      <w:r>
        <w:tab/>
        <w:t>b</w:t>
      </w:r>
      <w:r>
        <w:rPr>
          <w:vertAlign w:val="subscript"/>
        </w:rPr>
        <w:t>o2,eff</w:t>
      </w:r>
      <w:r>
        <w:t>= b</w:t>
      </w:r>
      <w:r>
        <w:rPr>
          <w:vertAlign w:val="subscript"/>
        </w:rPr>
        <w:t>o</w:t>
      </w:r>
      <w:r>
        <w:t>∙ρ = 0,5281∙1</w:t>
      </w:r>
    </w:p>
    <w:p w:rsidR="00B02EF3" w:rsidRDefault="00070698">
      <w:pPr>
        <w:pStyle w:val="Berechnungen"/>
        <w:rPr>
          <w:lang w:val="en-US"/>
        </w:rPr>
      </w:pPr>
      <w:r>
        <w:tab/>
      </w:r>
      <w:r>
        <w:rPr>
          <w:lang w:val="en-US"/>
        </w:rPr>
        <w:t>b</w:t>
      </w:r>
      <w:r>
        <w:rPr>
          <w:vertAlign w:val="subscript"/>
          <w:lang w:val="en-US"/>
        </w:rPr>
        <w:t>o1,eff</w:t>
      </w:r>
      <w:r>
        <w:rPr>
          <w:lang w:val="en-US"/>
        </w:rPr>
        <w:t xml:space="preserve"> = 0,2013</w:t>
      </w:r>
      <w:r>
        <w:rPr>
          <w:lang w:val="en-US"/>
        </w:rPr>
        <w:tab/>
      </w:r>
      <w:r>
        <w:rPr>
          <w:lang w:val="en-US"/>
        </w:rPr>
        <w:tab/>
        <w:t>b</w:t>
      </w:r>
      <w:r>
        <w:rPr>
          <w:vertAlign w:val="subscript"/>
          <w:lang w:val="en-US"/>
        </w:rPr>
        <w:t>o2,eff</w:t>
      </w:r>
      <w:r>
        <w:rPr>
          <w:lang w:val="en-US"/>
        </w:rPr>
        <w:t xml:space="preserve"> = 0,528</w:t>
      </w:r>
    </w:p>
    <w:p w:rsidR="00B02EF3" w:rsidRDefault="00B02EF3">
      <w:pPr>
        <w:pStyle w:val="Berechnungen"/>
        <w:rPr>
          <w:lang w:val="en-US"/>
        </w:rPr>
      </w:pPr>
    </w:p>
    <w:p w:rsidR="00B02EF3" w:rsidRDefault="00070698">
      <w:pPr>
        <w:pStyle w:val="Berechnungen"/>
        <w:rPr>
          <w:lang w:val="en-US"/>
        </w:rPr>
      </w:pPr>
      <w:r>
        <w:rPr>
          <w:lang w:val="en-US"/>
        </w:rPr>
        <w:tab/>
      </w:r>
      <w:r>
        <w:t>Σ</w:t>
      </w:r>
      <w:r>
        <w:rPr>
          <w:lang w:val="en-US"/>
        </w:rPr>
        <w:t>b</w:t>
      </w:r>
      <w:r>
        <w:rPr>
          <w:vertAlign w:val="subscript"/>
          <w:lang w:val="en-US"/>
        </w:rPr>
        <w:t xml:space="preserve">eff </w:t>
      </w:r>
      <w:r>
        <w:rPr>
          <w:lang w:val="en-US"/>
        </w:rPr>
        <w:t>= 0,2013 + 0,1889</w:t>
      </w:r>
      <w:r>
        <w:rPr>
          <w:lang w:val="en-US"/>
        </w:rPr>
        <w:tab/>
      </w:r>
      <w:r>
        <w:rPr>
          <w:lang w:val="en-US"/>
        </w:rPr>
        <w:tab/>
      </w:r>
      <w:r>
        <w:t>Σ</w:t>
      </w:r>
      <w:r>
        <w:rPr>
          <w:lang w:val="en-US"/>
        </w:rPr>
        <w:t>b</w:t>
      </w:r>
      <w:r>
        <w:rPr>
          <w:vertAlign w:val="subscript"/>
          <w:lang w:val="en-US"/>
        </w:rPr>
        <w:t xml:space="preserve">eff </w:t>
      </w:r>
      <w:r>
        <w:rPr>
          <w:lang w:val="en-US"/>
        </w:rPr>
        <w:t>= 0,5281 + 3824</w:t>
      </w:r>
    </w:p>
    <w:p w:rsidR="00B02EF3" w:rsidRDefault="00070698">
      <w:pPr>
        <w:pStyle w:val="Berechnungen"/>
      </w:pPr>
      <w:r>
        <w:rPr>
          <w:lang w:val="en-US"/>
        </w:rPr>
        <w:tab/>
      </w:r>
      <w:r>
        <w:t>Σb</w:t>
      </w:r>
      <w:r>
        <w:rPr>
          <w:vertAlign w:val="subscript"/>
        </w:rPr>
        <w:t xml:space="preserve">eff </w:t>
      </w:r>
      <w:r>
        <w:t>= 0,3902</w:t>
      </w:r>
      <w:r>
        <w:tab/>
      </w:r>
      <w:r>
        <w:tab/>
        <w:t>Σb</w:t>
      </w:r>
      <w:r>
        <w:rPr>
          <w:vertAlign w:val="subscript"/>
        </w:rPr>
        <w:t xml:space="preserve">eff </w:t>
      </w:r>
      <w:r>
        <w:t>= 0, 9104</w:t>
      </w:r>
    </w:p>
    <w:p w:rsidR="00B02EF3" w:rsidRDefault="00B02EF3">
      <w:pPr>
        <w:pStyle w:val="Berechnungen"/>
      </w:pPr>
    </w:p>
    <w:p w:rsidR="00B02EF3" w:rsidRDefault="00070698">
      <w:pPr>
        <w:pStyle w:val="Berechnungen"/>
      </w:pPr>
      <w:r>
        <w:tab/>
        <w:t>Verlust= b – Σb</w:t>
      </w:r>
      <w:r>
        <w:rPr>
          <w:vertAlign w:val="subscript"/>
        </w:rPr>
        <w:t>eff</w:t>
      </w:r>
      <w:r>
        <w:rPr>
          <w:vertAlign w:val="subscript"/>
        </w:rPr>
        <w:tab/>
      </w:r>
      <w:r>
        <w:rPr>
          <w:vertAlign w:val="subscript"/>
        </w:rPr>
        <w:tab/>
      </w:r>
      <w:r>
        <w:t>Verlust= b – Σb</w:t>
      </w:r>
      <w:r>
        <w:rPr>
          <w:vertAlign w:val="subscript"/>
        </w:rPr>
        <w:t>eff</w:t>
      </w:r>
    </w:p>
    <w:p w:rsidR="00B02EF3" w:rsidRDefault="00070698">
      <w:pPr>
        <w:pStyle w:val="Berechnungen"/>
      </w:pPr>
      <w:r>
        <w:tab/>
        <w:t>Verlust= 0,396 – 0,3902</w:t>
      </w:r>
      <w:r>
        <w:tab/>
      </w:r>
      <w:r>
        <w:tab/>
        <w:t>Verlust= 0, 9104 – 0, 9104</w:t>
      </w:r>
    </w:p>
    <w:p w:rsidR="00B02EF3" w:rsidRDefault="00070698">
      <w:pPr>
        <w:pStyle w:val="Berechnungen"/>
      </w:pPr>
      <w:r>
        <w:tab/>
        <w:t>Verlust= 0,0058m</w:t>
      </w:r>
      <w:r>
        <w:tab/>
      </w:r>
      <w:r>
        <w:tab/>
        <w:t>Verlust= 0m</w:t>
      </w:r>
    </w:p>
    <w:p w:rsidR="00F26F77" w:rsidRDefault="00F26F77">
      <w:pPr>
        <w:spacing w:line="240" w:lineRule="auto"/>
      </w:pPr>
      <w:r>
        <w:br w:type="page"/>
      </w:r>
    </w:p>
    <w:p w:rsidR="00B02EF3" w:rsidRDefault="00B02EF3">
      <w:pPr>
        <w:spacing w:line="240" w:lineRule="auto"/>
      </w:pPr>
    </w:p>
    <w:p w:rsidR="00B02EF3" w:rsidRDefault="00070698" w:rsidP="00B65606">
      <w:pPr>
        <w:pStyle w:val="Berechnungen"/>
        <w:outlineLvl w:val="0"/>
        <w:rPr>
          <w:b/>
        </w:rPr>
      </w:pPr>
      <w:r>
        <w:rPr>
          <w:b/>
        </w:rPr>
        <w:t>Querschnittswerte der Steifen</w:t>
      </w:r>
    </w:p>
    <w:p w:rsidR="00B02EF3" w:rsidRDefault="00070698">
      <w:pPr>
        <w:pStyle w:val="Berechnungen"/>
        <w:tabs>
          <w:tab w:val="clear" w:pos="567"/>
          <w:tab w:val="clear" w:pos="3969"/>
          <w:tab w:val="clear" w:pos="4111"/>
          <w:tab w:val="clear" w:pos="7938"/>
          <w:tab w:val="clear" w:pos="8080"/>
        </w:tabs>
      </w:pPr>
      <w:r>
        <w:t>Die Querschnittswerte der Steifen ändern sich geringfügig, weil sich die Breiten geändert haben.</w:t>
      </w:r>
    </w:p>
    <w:p w:rsidR="00B02EF3" w:rsidRDefault="00074804">
      <w:pPr>
        <w:pStyle w:val="Berechnungen"/>
        <w:tabs>
          <w:tab w:val="clear" w:pos="567"/>
          <w:tab w:val="clear" w:pos="3969"/>
          <w:tab w:val="clear" w:pos="4111"/>
          <w:tab w:val="clear" w:pos="7938"/>
          <w:tab w:val="clear" w:pos="8080"/>
        </w:tabs>
      </w:pPr>
      <w:r>
        <w:rPr>
          <w:noProof/>
          <w:lang w:bidi="he-IL"/>
        </w:rPr>
        <w:drawing>
          <wp:anchor distT="0" distB="0" distL="114300" distR="114300" simplePos="0" relativeHeight="251794944" behindDoc="0" locked="0" layoutInCell="1" allowOverlap="1">
            <wp:simplePos x="0" y="0"/>
            <wp:positionH relativeFrom="column">
              <wp:posOffset>4711065</wp:posOffset>
            </wp:positionH>
            <wp:positionV relativeFrom="paragraph">
              <wp:posOffset>61595</wp:posOffset>
            </wp:positionV>
            <wp:extent cx="1323975" cy="3619500"/>
            <wp:effectExtent l="0" t="0" r="9525" b="0"/>
            <wp:wrapNone/>
            <wp:docPr id="46" name="Grafik 45" descr="image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wmf"/>
                    <pic:cNvPicPr/>
                  </pic:nvPicPr>
                  <pic:blipFill>
                    <a:blip r:embed="rId50" cstate="print"/>
                    <a:stretch>
                      <a:fillRect/>
                    </a:stretch>
                  </pic:blipFill>
                  <pic:spPr>
                    <a:xfrm>
                      <a:off x="0" y="0"/>
                      <a:ext cx="1323975" cy="3619500"/>
                    </a:xfrm>
                    <a:prstGeom prst="rect">
                      <a:avLst/>
                    </a:prstGeom>
                  </pic:spPr>
                </pic:pic>
              </a:graphicData>
            </a:graphic>
          </wp:anchor>
        </w:drawing>
      </w:r>
      <w:r w:rsidR="00253D45">
        <w:rPr>
          <w:noProof/>
        </w:rPr>
        <w:pict>
          <v:rect id="_x0000_s1147" style="position:absolute;margin-left:51.35pt;margin-top:55.1pt;width:50.7pt;height:10.95pt;z-index:251662848;mso-position-horizontal-relative:text;mso-position-vertical-relative:text" filled="f"/>
        </w:pict>
      </w:r>
      <w:r w:rsidR="00253D45">
        <w:rPr>
          <w:noProof/>
        </w:rPr>
        <w:pict>
          <v:shape id="_x0000_s1148" type="#_x0000_t32" style="position:absolute;margin-left:65.2pt;margin-top:3.85pt;width:0;height:51.25pt;flip:y;z-index:251663872;mso-position-horizontal-relative:text;mso-position-vertical-relative:text" o:connectortype="straight">
            <v:stroke startarrow="block" endarrow="block"/>
          </v:shape>
        </w:pict>
      </w:r>
      <w:r w:rsidR="00253D45">
        <w:rPr>
          <w:noProof/>
        </w:rPr>
        <w:pict>
          <v:rect id="_x0000_s1146" style="position:absolute;margin-left:31.2pt;margin-top:3.85pt;width:20.15pt;height:112.9pt;z-index:251661824;mso-position-horizontal-relative:text;mso-position-vertical-relative:text" filled="f"/>
        </w:pict>
      </w:r>
      <w:r w:rsidR="00070698">
        <w:t>Steife</w:t>
      </w:r>
      <w:r w:rsidR="00070698">
        <w:rPr>
          <w:noProof/>
        </w:rPr>
        <w:t xml:space="preserve"> </w:t>
      </w:r>
    </w:p>
    <w:p w:rsidR="00B02EF3" w:rsidRDefault="00B02EF3">
      <w:pPr>
        <w:pStyle w:val="Berechnungen"/>
        <w:tabs>
          <w:tab w:val="clear" w:pos="567"/>
          <w:tab w:val="clear" w:pos="3969"/>
          <w:tab w:val="clear" w:pos="4111"/>
          <w:tab w:val="clear" w:pos="7938"/>
          <w:tab w:val="clear" w:pos="8080"/>
        </w:tabs>
      </w:pPr>
    </w:p>
    <w:p w:rsidR="00B02EF3" w:rsidRDefault="00070698">
      <w:pPr>
        <w:pStyle w:val="Berechnungen"/>
        <w:tabs>
          <w:tab w:val="clear" w:pos="567"/>
          <w:tab w:val="clear" w:pos="3969"/>
          <w:tab w:val="clear" w:pos="4111"/>
          <w:tab w:val="clear" w:pos="7938"/>
          <w:tab w:val="clear" w:pos="8080"/>
        </w:tabs>
      </w:pPr>
      <w:r>
        <w:tab/>
      </w:r>
      <w:r>
        <w:tab/>
        <w:t>b</w:t>
      </w:r>
      <w:r>
        <w:rPr>
          <w:vertAlign w:val="subscript"/>
        </w:rPr>
        <w:t>eff2,u</w:t>
      </w:r>
      <w:r>
        <w:t>= 0,3824m</w:t>
      </w:r>
    </w:p>
    <w:p w:rsidR="00B02EF3" w:rsidRDefault="00253D45">
      <w:pPr>
        <w:pStyle w:val="Berechnungen"/>
        <w:tabs>
          <w:tab w:val="clear" w:pos="567"/>
          <w:tab w:val="clear" w:pos="3969"/>
          <w:tab w:val="clear" w:pos="4111"/>
          <w:tab w:val="clear" w:pos="7938"/>
          <w:tab w:val="clear" w:pos="8080"/>
        </w:tabs>
        <w:rPr>
          <w:lang w:val="it-IT"/>
        </w:rPr>
      </w:pPr>
      <w:r>
        <w:rPr>
          <w:noProof/>
        </w:rPr>
        <w:pict>
          <v:shape id="_x0000_s1150" type="#_x0000_t32" style="position:absolute;margin-left:108.4pt;margin-top:5.4pt;width:0;height:10.95pt;z-index:251665920" o:connectortype="straight">
            <v:stroke startarrow="block" endarrow="block"/>
          </v:shape>
        </w:pict>
      </w:r>
      <w:r w:rsidR="00070698">
        <w:rPr>
          <w:lang w:val="it-IT"/>
        </w:rPr>
        <w:tab/>
      </w:r>
      <w:r w:rsidR="00070698">
        <w:rPr>
          <w:lang w:val="it-IT"/>
        </w:rPr>
        <w:tab/>
      </w:r>
      <w:r w:rsidR="00070698">
        <w:rPr>
          <w:lang w:val="it-IT"/>
        </w:rPr>
        <w:tab/>
        <w:t xml:space="preserve">  t</w:t>
      </w:r>
      <w:r w:rsidR="00070698">
        <w:rPr>
          <w:vertAlign w:val="subscript"/>
          <w:lang w:val="it-IT"/>
        </w:rPr>
        <w:t>sl</w:t>
      </w:r>
      <w:r w:rsidR="00070698">
        <w:rPr>
          <w:lang w:val="it-IT"/>
        </w:rPr>
        <w:t>= 8mm</w:t>
      </w:r>
    </w:p>
    <w:p w:rsidR="00B02EF3" w:rsidRDefault="00253D45">
      <w:pPr>
        <w:pStyle w:val="Berechnungen"/>
        <w:tabs>
          <w:tab w:val="clear" w:pos="567"/>
          <w:tab w:val="clear" w:pos="3969"/>
          <w:tab w:val="clear" w:pos="4111"/>
          <w:tab w:val="clear" w:pos="7938"/>
          <w:tab w:val="clear" w:pos="8080"/>
        </w:tabs>
        <w:rPr>
          <w:lang w:val="it-IT"/>
        </w:rPr>
      </w:pPr>
      <w:r>
        <w:rPr>
          <w:noProof/>
        </w:rPr>
        <w:pict>
          <v:shape id="_x0000_s1149" type="#_x0000_t32" style="position:absolute;margin-left:65.2pt;margin-top:-.2pt;width:0;height:50.7pt;z-index:251664896" o:connectortype="straight">
            <v:stroke startarrow="block" endarrow="block"/>
          </v:shape>
        </w:pict>
      </w:r>
    </w:p>
    <w:p w:rsidR="00B02EF3" w:rsidRDefault="00070698">
      <w:pPr>
        <w:pStyle w:val="Berechnungen"/>
        <w:tabs>
          <w:tab w:val="clear" w:pos="567"/>
          <w:tab w:val="clear" w:pos="3969"/>
          <w:tab w:val="clear" w:pos="4111"/>
          <w:tab w:val="clear" w:pos="7938"/>
          <w:tab w:val="clear" w:pos="8080"/>
        </w:tabs>
        <w:rPr>
          <w:lang w:val="it-IT"/>
        </w:rPr>
      </w:pPr>
      <w:r>
        <w:rPr>
          <w:lang w:val="it-IT"/>
        </w:rPr>
        <w:tab/>
      </w:r>
      <w:r>
        <w:rPr>
          <w:lang w:val="it-IT"/>
        </w:rPr>
        <w:tab/>
        <w:t>b</w:t>
      </w:r>
      <w:r>
        <w:rPr>
          <w:vertAlign w:val="subscript"/>
          <w:lang w:val="it-IT"/>
        </w:rPr>
        <w:t>eff1,o</w:t>
      </w:r>
      <w:r>
        <w:rPr>
          <w:lang w:val="it-IT"/>
        </w:rPr>
        <w:t>= 0,2013m</w:t>
      </w:r>
    </w:p>
    <w:p w:rsidR="00B02EF3" w:rsidRDefault="00B02EF3">
      <w:pPr>
        <w:pStyle w:val="Berechnungen"/>
        <w:tabs>
          <w:tab w:val="clear" w:pos="567"/>
          <w:tab w:val="clear" w:pos="3969"/>
          <w:tab w:val="clear" w:pos="4111"/>
          <w:tab w:val="clear" w:pos="7938"/>
          <w:tab w:val="clear" w:pos="8080"/>
        </w:tabs>
        <w:rPr>
          <w:lang w:val="it-IT"/>
        </w:rPr>
      </w:pPr>
    </w:p>
    <w:p w:rsidR="00B02EF3" w:rsidRDefault="00253D45" w:rsidP="00B65606">
      <w:pPr>
        <w:pStyle w:val="Berechnungen"/>
        <w:tabs>
          <w:tab w:val="clear" w:pos="567"/>
          <w:tab w:val="clear" w:pos="3969"/>
          <w:tab w:val="clear" w:pos="4111"/>
          <w:tab w:val="clear" w:pos="7938"/>
          <w:tab w:val="clear" w:pos="8080"/>
        </w:tabs>
        <w:outlineLvl w:val="0"/>
        <w:rPr>
          <w:b/>
          <w:sz w:val="18"/>
          <w:szCs w:val="18"/>
        </w:rPr>
      </w:pPr>
      <w:fldSimple w:instr=" REF _Ref247429959 \h  \* MERGEFORMAT ">
        <w:r w:rsidR="00EE7031" w:rsidRPr="00EE7031">
          <w:rPr>
            <w:b/>
            <w:sz w:val="18"/>
            <w:szCs w:val="18"/>
          </w:rPr>
          <w:t xml:space="preserve">Grafik </w:t>
        </w:r>
        <w:r w:rsidR="00EE7031" w:rsidRPr="00EE7031">
          <w:rPr>
            <w:b/>
            <w:noProof/>
            <w:sz w:val="18"/>
            <w:szCs w:val="18"/>
          </w:rPr>
          <w:t>19</w:t>
        </w:r>
        <w:r w:rsidR="00EE7031" w:rsidRPr="00EE7031">
          <w:rPr>
            <w:b/>
            <w:sz w:val="18"/>
            <w:szCs w:val="18"/>
          </w:rPr>
          <w:t xml:space="preserve"> wirksame Breiten für Schubbeulen</w:t>
        </w:r>
      </w:fldSimple>
    </w:p>
    <w:p w:rsidR="00B02EF3" w:rsidRDefault="00070698">
      <w:pPr>
        <w:pStyle w:val="Berechnungen"/>
        <w:tabs>
          <w:tab w:val="clear" w:pos="567"/>
          <w:tab w:val="clear" w:pos="3969"/>
          <w:tab w:val="clear" w:pos="4111"/>
          <w:tab w:val="clear" w:pos="7938"/>
          <w:tab w:val="clear" w:pos="8080"/>
        </w:tabs>
      </w:pPr>
      <w:r>
        <w:t xml:space="preserve"> </w:t>
      </w:r>
    </w:p>
    <w:p w:rsidR="00B02EF3" w:rsidRDefault="00070698" w:rsidP="00B65606">
      <w:pPr>
        <w:pStyle w:val="Berechnungen"/>
        <w:outlineLvl w:val="0"/>
      </w:pPr>
      <w:r>
        <w:tab/>
        <w:t>A</w:t>
      </w:r>
      <w:r>
        <w:rPr>
          <w:vertAlign w:val="subscript"/>
        </w:rPr>
        <w:t>sl</w:t>
      </w:r>
      <w:r>
        <w:t>= t</w:t>
      </w:r>
      <w:r>
        <w:rPr>
          <w:vertAlign w:val="subscript"/>
        </w:rPr>
        <w:t>w</w:t>
      </w:r>
      <w:r>
        <w:t>∙(b</w:t>
      </w:r>
      <w:r>
        <w:rPr>
          <w:vertAlign w:val="subscript"/>
        </w:rPr>
        <w:t>1o</w:t>
      </w:r>
      <w:r>
        <w:t xml:space="preserve"> + b</w:t>
      </w:r>
      <w:r>
        <w:rPr>
          <w:vertAlign w:val="subscript"/>
        </w:rPr>
        <w:t>2u</w:t>
      </w:r>
      <w:r>
        <w:t xml:space="preserve"> + t</w:t>
      </w:r>
      <w:r>
        <w:rPr>
          <w:vertAlign w:val="subscript"/>
        </w:rPr>
        <w:t>sl</w:t>
      </w:r>
      <w:r>
        <w:t>) + b</w:t>
      </w:r>
      <w:r>
        <w:rPr>
          <w:vertAlign w:val="subscript"/>
        </w:rPr>
        <w:t>sl</w:t>
      </w:r>
      <w:r>
        <w:t>∙t</w:t>
      </w:r>
      <w:r>
        <w:rPr>
          <w:vertAlign w:val="subscript"/>
        </w:rPr>
        <w:t>sl</w:t>
      </w:r>
    </w:p>
    <w:p w:rsidR="00B02EF3" w:rsidRDefault="00070698">
      <w:pPr>
        <w:pStyle w:val="Berechnungen"/>
      </w:pPr>
      <w:r>
        <w:tab/>
        <w:t>A</w:t>
      </w:r>
      <w:r>
        <w:rPr>
          <w:vertAlign w:val="subscript"/>
        </w:rPr>
        <w:t>sl</w:t>
      </w:r>
      <w:r>
        <w:t>= 0,009∙(0,2013 + 0,3824 + 0,008) + 0,1∙0,008</w:t>
      </w:r>
    </w:p>
    <w:p w:rsidR="00B02EF3" w:rsidRDefault="00070698">
      <w:pPr>
        <w:pStyle w:val="Berechnungen"/>
      </w:pPr>
      <w:r>
        <w:tab/>
        <w:t>A</w:t>
      </w:r>
      <w:r>
        <w:rPr>
          <w:vertAlign w:val="subscript"/>
        </w:rPr>
        <w:t>sl</w:t>
      </w:r>
      <w:r>
        <w:t>= 0,0061254</w:t>
      </w:r>
    </w:p>
    <w:p w:rsidR="00B02EF3" w:rsidRDefault="00B02EF3">
      <w:pPr>
        <w:pStyle w:val="Berechnungen"/>
      </w:pPr>
    </w:p>
    <w:p w:rsidR="00B02EF3" w:rsidRDefault="00070698">
      <w:pPr>
        <w:pStyle w:val="Berechnungen"/>
      </w:pPr>
      <w:r>
        <w:tab/>
        <w:t>x</w:t>
      </w:r>
      <w:r>
        <w:rPr>
          <w:vertAlign w:val="subscript"/>
        </w:rPr>
        <w:t>sl</w:t>
      </w:r>
      <w:r>
        <w:t xml:space="preserve">= </w:t>
      </w:r>
      <w:r w:rsidR="00253D45">
        <w:fldChar w:fldCharType="begin"/>
      </w:r>
      <w:r>
        <w:instrText xml:space="preserve"> EQ \F(t</w:instrText>
      </w:r>
      <w:r>
        <w:rPr>
          <w:vertAlign w:val="subscript"/>
        </w:rPr>
        <w:instrText>sl</w:instrText>
      </w:r>
      <w:r>
        <w:instrText>∙b</w:instrText>
      </w:r>
      <w:r>
        <w:rPr>
          <w:vertAlign w:val="subscript"/>
        </w:rPr>
        <w:instrText>sl</w:instrText>
      </w:r>
      <w:r>
        <w:instrText>∙(b</w:instrText>
      </w:r>
      <w:r>
        <w:rPr>
          <w:vertAlign w:val="subscript"/>
        </w:rPr>
        <w:instrText>sl2</w:instrText>
      </w:r>
      <w:r>
        <w:instrText xml:space="preserve"> + t</w:instrText>
      </w:r>
      <w:r>
        <w:rPr>
          <w:vertAlign w:val="subscript"/>
        </w:rPr>
        <w:instrText>w</w:instrText>
      </w:r>
      <w:r>
        <w:instrText>/2);A</w:instrText>
      </w:r>
      <w:r>
        <w:rPr>
          <w:vertAlign w:val="subscript"/>
        </w:rPr>
        <w:instrText>sl</w:instrText>
      </w:r>
      <w:r>
        <w:instrText xml:space="preserve">) </w:instrText>
      </w:r>
      <w:r w:rsidR="00253D45">
        <w:fldChar w:fldCharType="end"/>
      </w:r>
    </w:p>
    <w:p w:rsidR="00B02EF3" w:rsidRDefault="00070698">
      <w:pPr>
        <w:pStyle w:val="Berechnungen"/>
      </w:pPr>
      <w:r>
        <w:tab/>
        <w:t>x</w:t>
      </w:r>
      <w:r>
        <w:rPr>
          <w:vertAlign w:val="subscript"/>
        </w:rPr>
        <w:t>sl</w:t>
      </w:r>
      <w:r>
        <w:t xml:space="preserve">= </w:t>
      </w:r>
      <w:r w:rsidR="00253D45">
        <w:fldChar w:fldCharType="begin"/>
      </w:r>
      <w:r>
        <w:instrText xml:space="preserve"> EQ \F(0,008∙0,1∙(0,05 + 0,0045);0,006125) </w:instrText>
      </w:r>
      <w:r w:rsidR="00253D45">
        <w:fldChar w:fldCharType="end"/>
      </w:r>
    </w:p>
    <w:p w:rsidR="00B02EF3" w:rsidRDefault="00070698">
      <w:pPr>
        <w:pStyle w:val="Berechnungen"/>
      </w:pPr>
      <w:r>
        <w:tab/>
        <w:t>x</w:t>
      </w:r>
      <w:r>
        <w:rPr>
          <w:vertAlign w:val="subscript"/>
        </w:rPr>
        <w:t>sl</w:t>
      </w:r>
      <w:r>
        <w:t>= 0,007118</w:t>
      </w:r>
    </w:p>
    <w:p w:rsidR="00B02EF3" w:rsidRDefault="00070698" w:rsidP="00B65606">
      <w:pPr>
        <w:pStyle w:val="Beschriftung"/>
        <w:jc w:val="right"/>
        <w:outlineLvl w:val="0"/>
      </w:pPr>
      <w:bookmarkStart w:id="269" w:name="_Toc247513571"/>
      <w:bookmarkStart w:id="270" w:name="_Toc247941126"/>
      <w:bookmarkStart w:id="271" w:name="_Toc301097158"/>
      <w:r>
        <w:t xml:space="preserve">Grafik </w:t>
      </w:r>
      <w:r w:rsidR="00253D45">
        <w:fldChar w:fldCharType="begin"/>
      </w:r>
      <w:r>
        <w:instrText xml:space="preserve"> SEQ Grafik \* ARABIC </w:instrText>
      </w:r>
      <w:r w:rsidR="00253D45">
        <w:fldChar w:fldCharType="separate"/>
      </w:r>
      <w:r w:rsidR="00EE7031">
        <w:rPr>
          <w:noProof/>
        </w:rPr>
        <w:t>21</w:t>
      </w:r>
      <w:r w:rsidR="00253D45">
        <w:fldChar w:fldCharType="end"/>
      </w:r>
      <w:r>
        <w:t xml:space="preserve"> Träger mit wirksame Breiten und Dicken</w:t>
      </w:r>
      <w:bookmarkEnd w:id="269"/>
      <w:bookmarkEnd w:id="270"/>
      <w:bookmarkEnd w:id="271"/>
    </w:p>
    <w:p w:rsidR="00B02EF3" w:rsidRDefault="00070698" w:rsidP="00B65606">
      <w:pPr>
        <w:pStyle w:val="Berechnungen"/>
        <w:outlineLvl w:val="0"/>
      </w:pPr>
      <w:r>
        <w:tab/>
        <w:t>I</w:t>
      </w:r>
      <w:r>
        <w:rPr>
          <w:vertAlign w:val="subscript"/>
        </w:rPr>
        <w:t>sl</w:t>
      </w:r>
      <w:r>
        <w:t>= 2 Eigen + 2 Steiner</w:t>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)\b(\A(t\o(</w:instrText>
      </w:r>
      <w:r>
        <w:rPr>
          <w:vertAlign w:val="subscript"/>
        </w:rPr>
        <w:instrText>w;</w:instrText>
      </w:r>
      <w:r>
        <w:instrText>³)∙(b</w:instrText>
      </w:r>
      <w:r>
        <w:rPr>
          <w:vertAlign w:val="subscript"/>
        </w:rPr>
        <w:instrText>eff1o</w:instrText>
      </w:r>
      <w:r>
        <w:instrText xml:space="preserve"> + b</w:instrText>
      </w:r>
      <w:r>
        <w:rPr>
          <w:vertAlign w:val="subscript"/>
        </w:rPr>
        <w:instrText>eff2u</w:instrText>
      </w:r>
      <w:r>
        <w:instrText xml:space="preserve"> + t</w:instrText>
      </w:r>
      <w:r>
        <w:rPr>
          <w:vertAlign w:val="subscript"/>
        </w:rPr>
        <w:instrText>sl</w:instrText>
      </w:r>
      <w:r>
        <w:instrText>)/12;b\o(</w:instrText>
      </w:r>
      <w:r>
        <w:rPr>
          <w:vertAlign w:val="subscript"/>
        </w:rPr>
        <w:instrText>sl;</w:instrText>
      </w:r>
      <w:r>
        <w:instrText>³)∙t</w:instrText>
      </w:r>
      <w:r>
        <w:rPr>
          <w:vertAlign w:val="subscript"/>
        </w:rPr>
        <w:instrText>sl</w:instrText>
      </w:r>
      <w:r>
        <w:instrText>/12;t</w:instrText>
      </w:r>
      <w:r>
        <w:rPr>
          <w:vertAlign w:val="subscript"/>
        </w:rPr>
        <w:instrText>w</w:instrText>
      </w:r>
      <w:r>
        <w:instrText>∙( b</w:instrText>
      </w:r>
      <w:r>
        <w:rPr>
          <w:vertAlign w:val="subscript"/>
        </w:rPr>
        <w:instrText>eff1o</w:instrText>
      </w:r>
      <w:r>
        <w:instrText xml:space="preserve"> + b</w:instrText>
      </w:r>
      <w:r>
        <w:rPr>
          <w:vertAlign w:val="subscript"/>
        </w:rPr>
        <w:instrText>eff2u</w:instrText>
      </w:r>
      <w:r>
        <w:instrText xml:space="preserve"> + t</w:instrText>
      </w:r>
      <w:r>
        <w:rPr>
          <w:vertAlign w:val="subscript"/>
        </w:rPr>
        <w:instrText>sl</w:instrText>
      </w:r>
      <w:r>
        <w:instrText>)∙x\o(</w:instrText>
      </w:r>
      <w:r>
        <w:rPr>
          <w:vertAlign w:val="subscript"/>
        </w:rPr>
        <w:instrText>sl;</w:instrText>
      </w:r>
      <w:r>
        <w:instrText>²);b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x</w:instrText>
      </w:r>
      <w:r>
        <w:rPr>
          <w:vertAlign w:val="subscript"/>
        </w:rPr>
        <w:instrText>sl</w:instrText>
      </w:r>
      <w:r>
        <w:instrText>)² ))</w:instrText>
      </w:r>
      <w:r w:rsidR="00253D45">
        <w:fldChar w:fldCharType="end"/>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 xml:space="preserve">)\b(\A(0,009³∙(0,5917)/12;0,1³∙0,008/12;0,009∙(0,5917)∙0,007118²;0,1∙0,008∙(0,05 + 0,0045 – 0,007118)²)) </w:instrText>
      </w:r>
      <w:r w:rsidR="00253D45">
        <w:fldChar w:fldCharType="end"/>
      </w:r>
    </w:p>
    <w:p w:rsidR="00B02EF3" w:rsidRDefault="00070698">
      <w:pPr>
        <w:pStyle w:val="Berechnungen"/>
      </w:pPr>
      <w:r>
        <w:tab/>
        <w:t>I</w:t>
      </w:r>
      <w:r>
        <w:rPr>
          <w:vertAlign w:val="subscript"/>
        </w:rPr>
        <w:t>sl</w:t>
      </w:r>
      <w:r>
        <w:t>= (0,036 + 0,</w:t>
      </w:r>
      <w:r w:rsidR="00253D45">
        <w:fldChar w:fldCharType="begin"/>
      </w:r>
      <w:r>
        <w:instrText xml:space="preserve"> EQ \o(6;¯) </w:instrText>
      </w:r>
      <w:r w:rsidR="00253D45">
        <w:fldChar w:fldCharType="end"/>
      </w:r>
      <w:r>
        <w:t xml:space="preserve"> + 0,27 + 1,796)∙10</w:t>
      </w:r>
      <w:r>
        <w:rPr>
          <w:vertAlign w:val="superscript"/>
        </w:rPr>
        <w:t>–6</w:t>
      </w:r>
    </w:p>
    <w:p w:rsidR="00B02EF3" w:rsidRDefault="00070698">
      <w:pPr>
        <w:pStyle w:val="Berechnungen"/>
      </w:pPr>
      <w:r>
        <w:tab/>
        <w:t>I</w:t>
      </w:r>
      <w:r>
        <w:rPr>
          <w:vertAlign w:val="subscript"/>
        </w:rPr>
        <w:t>sl</w:t>
      </w:r>
      <w:r>
        <w:t>= 2,768∙10</w:t>
      </w:r>
      <w:r>
        <w:rPr>
          <w:vertAlign w:val="superscript"/>
        </w:rPr>
        <w:t>–6</w:t>
      </w:r>
      <w:r>
        <w:t>m</w:t>
      </w:r>
      <w:r>
        <w:rPr>
          <w:vertAlign w:val="superscript"/>
        </w:rPr>
        <w:t>4</w:t>
      </w:r>
    </w:p>
    <w:p w:rsidR="00B02EF3" w:rsidRDefault="00B02EF3">
      <w:pPr>
        <w:spacing w:line="240" w:lineRule="auto"/>
      </w:pPr>
    </w:p>
    <w:p w:rsidR="00B02EF3" w:rsidRDefault="00B02EF3">
      <w:pPr>
        <w:spacing w:line="240" w:lineRule="auto"/>
      </w:pPr>
    </w:p>
    <w:p w:rsidR="00B02EF3" w:rsidRDefault="00070698" w:rsidP="00B65606">
      <w:pPr>
        <w:pStyle w:val="Berechnungen"/>
        <w:outlineLvl w:val="0"/>
        <w:rPr>
          <w:b/>
          <w:u w:val="single"/>
        </w:rPr>
      </w:pPr>
      <w:r>
        <w:rPr>
          <w:b/>
          <w:u w:val="single"/>
        </w:rPr>
        <w:t>Beulen des Gesamtfeldes</w:t>
      </w:r>
    </w:p>
    <w:p w:rsidR="00B02EF3" w:rsidRDefault="00070698">
      <w:pPr>
        <w:pStyle w:val="Berechnungen"/>
      </w:pPr>
      <w:r>
        <w:t>plattenartiges Verhalten</w:t>
      </w:r>
    </w:p>
    <w:p w:rsidR="00B02EF3" w:rsidRDefault="00B02EF3">
      <w:pPr>
        <w:pStyle w:val="Berechnungen"/>
      </w:pPr>
    </w:p>
    <w:p w:rsidR="00B02EF3" w:rsidRDefault="00070698">
      <w:pPr>
        <w:pStyle w:val="Berechnungen"/>
      </w:pPr>
      <w:r>
        <w:t>Da die DIN keine Formeln zur Berechnung der Beulwerte für ausgesteifte Plattem enthält und stattdessen auf die Literatur verweist, wird der Beulwert nach dem Eurocode berechnet.</w:t>
      </w:r>
    </w:p>
    <w:p w:rsidR="00B02EF3" w:rsidRDefault="00070698">
      <w:pPr>
        <w:pStyle w:val="Berechnungen"/>
        <w:rPr>
          <w:lang w:val="en-US"/>
        </w:rPr>
      </w:pPr>
      <w:r>
        <w:tab/>
      </w:r>
      <w:r>
        <w:rPr>
          <w:lang w:val="en-US"/>
        </w:rPr>
        <w:t>b</w:t>
      </w:r>
      <w:r>
        <w:rPr>
          <w:vertAlign w:val="subscript"/>
          <w:lang w:val="en-US"/>
        </w:rPr>
        <w:t>1</w:t>
      </w:r>
      <w:r>
        <w:rPr>
          <w:lang w:val="en-US"/>
        </w:rPr>
        <w:t>= h</w:t>
      </w:r>
      <w:r>
        <w:rPr>
          <w:vertAlign w:val="subscript"/>
          <w:lang w:val="en-US"/>
        </w:rPr>
        <w:t>w1</w:t>
      </w:r>
      <w:r>
        <w:rPr>
          <w:lang w:val="en-US"/>
        </w:rPr>
        <w:t>= 0,4</w:t>
      </w:r>
    </w:p>
    <w:p w:rsidR="00B02EF3" w:rsidRDefault="00070698">
      <w:pPr>
        <w:pStyle w:val="Berechnungen"/>
        <w:rPr>
          <w:lang w:val="en-US"/>
        </w:rPr>
      </w:pPr>
      <w:r>
        <w:rPr>
          <w:lang w:val="en-US"/>
        </w:rPr>
        <w:tab/>
        <w:t>b= B</w:t>
      </w:r>
      <w:r>
        <w:rPr>
          <w:vertAlign w:val="subscript"/>
          <w:lang w:val="en-US"/>
        </w:rPr>
        <w:t>1</w:t>
      </w:r>
      <w:r>
        <w:rPr>
          <w:lang w:val="en-US"/>
        </w:rPr>
        <w:t>= h</w:t>
      </w:r>
      <w:r>
        <w:rPr>
          <w:vertAlign w:val="subscript"/>
          <w:lang w:val="en-US"/>
        </w:rPr>
        <w:t>w</w:t>
      </w:r>
      <w:r>
        <w:rPr>
          <w:lang w:val="en-US"/>
        </w:rPr>
        <w:t>= 2,9</w:t>
      </w:r>
    </w:p>
    <w:p w:rsidR="00B02EF3" w:rsidRDefault="00070698">
      <w:pPr>
        <w:pStyle w:val="Berechnungen"/>
        <w:rPr>
          <w:lang w:val="en-US"/>
        </w:rPr>
      </w:pPr>
      <w:r>
        <w:rPr>
          <w:lang w:val="en-US"/>
        </w:rPr>
        <w:tab/>
        <w:t>b</w:t>
      </w:r>
      <w:r>
        <w:rPr>
          <w:vertAlign w:val="subscript"/>
          <w:lang w:val="en-US"/>
        </w:rPr>
        <w:t>2</w:t>
      </w:r>
      <w:r>
        <w:rPr>
          <w:lang w:val="en-US"/>
        </w:rPr>
        <w:t>= B</w:t>
      </w:r>
      <w:r>
        <w:rPr>
          <w:vertAlign w:val="subscript"/>
          <w:lang w:val="en-US"/>
        </w:rPr>
        <w:t>1</w:t>
      </w:r>
      <w:r>
        <w:rPr>
          <w:lang w:val="en-US"/>
        </w:rPr>
        <w:t xml:space="preserve"> – h</w:t>
      </w:r>
      <w:r>
        <w:rPr>
          <w:vertAlign w:val="subscript"/>
          <w:lang w:val="en-US"/>
        </w:rPr>
        <w:t>w</w:t>
      </w:r>
      <w:r>
        <w:rPr>
          <w:lang w:val="en-US"/>
        </w:rPr>
        <w:t>= 2,5</w:t>
      </w:r>
    </w:p>
    <w:p w:rsidR="00B02EF3" w:rsidRDefault="00B02EF3">
      <w:pPr>
        <w:pStyle w:val="Berechnungen"/>
        <w:rPr>
          <w:lang w:val="en-US"/>
        </w:rPr>
      </w:pPr>
    </w:p>
    <w:p w:rsidR="00B02EF3" w:rsidRDefault="00070698">
      <w:pPr>
        <w:pStyle w:val="Berechnungen"/>
      </w:pPr>
      <w:r>
        <w:rPr>
          <w:lang w:val="en-US"/>
        </w:rPr>
        <w:tab/>
      </w:r>
      <w:r>
        <w:t>σ</w:t>
      </w:r>
      <w:r>
        <w:rPr>
          <w:vertAlign w:val="subscript"/>
        </w:rPr>
        <w:t>cr,sl</w:t>
      </w:r>
      <w:r>
        <w:t xml:space="preserve">= </w:t>
      </w:r>
      <w:r w:rsidR="00253D45">
        <w:fldChar w:fldCharType="begin"/>
      </w:r>
      <w:r>
        <w:instrText xml:space="preserve"> EQ \F(1,05∙E;A</w:instrText>
      </w:r>
      <w:r>
        <w:rPr>
          <w:vertAlign w:val="subscript"/>
        </w:rPr>
        <w:instrText>sl,1</w:instrText>
      </w:r>
      <w:r>
        <w:instrText>) ∙\r(;\F(I</w:instrText>
      </w:r>
      <w:r>
        <w:rPr>
          <w:vertAlign w:val="subscript"/>
        </w:rPr>
        <w:instrText>sl,1</w:instrText>
      </w:r>
      <w:r>
        <w:instrText>∙t³∙b;b</w:instrText>
      </w:r>
      <w:r>
        <w:rPr>
          <w:vertAlign w:val="subscript"/>
        </w:rPr>
        <w:instrText>1</w:instrText>
      </w:r>
      <w:r>
        <w:instrText>∙b</w:instrText>
      </w:r>
      <w:r>
        <w:rPr>
          <w:vertAlign w:val="subscript"/>
        </w:rPr>
        <w:instrText>2</w:instrText>
      </w:r>
      <w:r>
        <w:instrText xml:space="preserve">)) </w:instrText>
      </w:r>
      <w:r w:rsidR="00253D45">
        <w:fldChar w:fldCharType="end"/>
      </w:r>
      <w:r>
        <w:tab/>
      </w:r>
      <w:r>
        <w:tab/>
      </w:r>
      <w:r>
        <w:tab/>
        <w:t>Eurocode 1993-1-5 Gleichung A.4</w:t>
      </w:r>
    </w:p>
    <w:p w:rsidR="00B02EF3" w:rsidRDefault="00070698">
      <w:pPr>
        <w:pStyle w:val="Berechnungen"/>
      </w:pPr>
      <w:r>
        <w:lastRenderedPageBreak/>
        <w:tab/>
        <w:t>σ</w:t>
      </w:r>
      <w:r>
        <w:rPr>
          <w:vertAlign w:val="subscript"/>
        </w:rPr>
        <w:t>cr,sl</w:t>
      </w:r>
      <w:r>
        <w:t xml:space="preserve">= </w:t>
      </w:r>
      <w:r w:rsidR="00253D45">
        <w:fldChar w:fldCharType="begin"/>
      </w:r>
      <w:r>
        <w:instrText xml:space="preserve"> EQ \F(1,05∙210∙10</w:instrText>
      </w:r>
      <w:r>
        <w:rPr>
          <w:vertAlign w:val="superscript"/>
        </w:rPr>
        <w:instrText>9</w:instrText>
      </w:r>
      <w:r>
        <w:instrText>;0,006125) ∙\r(;\F(2,768∙10</w:instrText>
      </w:r>
      <w:r>
        <w:rPr>
          <w:vertAlign w:val="superscript"/>
        </w:rPr>
        <w:instrText>–6</w:instrText>
      </w:r>
      <w:r>
        <w:instrText xml:space="preserve">∙0,009³∙2,9;0,4∙2,5)) </w:instrText>
      </w:r>
      <w:r w:rsidR="00253D45">
        <w:fldChar w:fldCharType="end"/>
      </w:r>
    </w:p>
    <w:p w:rsidR="00B02EF3" w:rsidRDefault="00070698">
      <w:pPr>
        <w:pStyle w:val="Berechnungen"/>
      </w:pPr>
      <w:r>
        <w:tab/>
        <w:t>σ</w:t>
      </w:r>
      <w:r>
        <w:rPr>
          <w:vertAlign w:val="subscript"/>
        </w:rPr>
        <w:t>cr,sl</w:t>
      </w:r>
      <w:r>
        <w:t>= 3,6∙10</w:t>
      </w:r>
      <w:r>
        <w:rPr>
          <w:vertAlign w:val="superscript"/>
        </w:rPr>
        <w:t>13</w:t>
      </w:r>
      <w:r>
        <w:t>∙2,419∙10</w:t>
      </w:r>
      <w:r>
        <w:rPr>
          <w:vertAlign w:val="superscript"/>
        </w:rPr>
        <w:t>–6</w:t>
      </w:r>
      <w:r>
        <w:t>= 8,71∙10</w:t>
      </w:r>
      <w:r>
        <w:rPr>
          <w:vertAlign w:val="superscript"/>
        </w:rPr>
        <w:t>7</w:t>
      </w:r>
      <w:r>
        <w:t>N/m²</w:t>
      </w:r>
    </w:p>
    <w:p w:rsidR="00B02EF3" w:rsidRDefault="00070698">
      <w:pPr>
        <w:pStyle w:val="Berechnungen"/>
        <w:rPr>
          <w:lang w:val="it-IT"/>
        </w:rPr>
      </w:pPr>
      <w:r>
        <w:tab/>
        <w:t>σ</w:t>
      </w:r>
      <w:r>
        <w:rPr>
          <w:vertAlign w:val="subscript"/>
          <w:lang w:val="it-IT"/>
        </w:rPr>
        <w:t>pi</w:t>
      </w:r>
      <w:r>
        <w:rPr>
          <w:lang w:val="it-IT"/>
        </w:rPr>
        <w:t>= 87,09∙N/mm²</w:t>
      </w:r>
    </w:p>
    <w:p w:rsidR="00B02EF3" w:rsidRDefault="00B02EF3">
      <w:pPr>
        <w:pStyle w:val="Berechnungen"/>
        <w:rPr>
          <w:lang w:val="it-IT"/>
        </w:rPr>
      </w:pPr>
    </w:p>
    <w:p w:rsidR="00B02EF3" w:rsidRDefault="00070698">
      <w:pPr>
        <w:pStyle w:val="Berechnungen"/>
      </w:pPr>
      <w:r>
        <w:t>Der Beulwert muss für die DIN rückgerechnet werden.</w:t>
      </w:r>
    </w:p>
    <w:p w:rsidR="00B02EF3" w:rsidRDefault="00070698">
      <w:pPr>
        <w:pStyle w:val="Berechnungen"/>
      </w:pPr>
      <w:r>
        <w:tab/>
        <w:t>σ</w:t>
      </w:r>
      <w:r>
        <w:rPr>
          <w:vertAlign w:val="subscript"/>
        </w:rPr>
        <w:t>e</w:t>
      </w:r>
      <w:r>
        <w:t>= 190000∙</w:t>
      </w:r>
      <w:r w:rsidR="00253D45">
        <w:fldChar w:fldCharType="begin"/>
      </w:r>
      <w:r>
        <w:instrText xml:space="preserve"> EQ \b(\F(t;b))\s\up9(2) </w:instrText>
      </w:r>
      <w:r w:rsidR="00253D45">
        <w:fldChar w:fldCharType="end"/>
      </w:r>
      <w:r>
        <w:t>= 19000∙</w:t>
      </w:r>
      <w:r w:rsidR="00253D45">
        <w:fldChar w:fldCharType="begin"/>
      </w:r>
      <w:r>
        <w:instrText xml:space="preserve"> EQ \b(\F(0,009;2,9))\s\up9(2) </w:instrText>
      </w:r>
      <w:r w:rsidR="00253D45">
        <w:fldChar w:fldCharType="end"/>
      </w:r>
      <w:r>
        <w:tab/>
      </w:r>
      <w:r>
        <w:tab/>
        <w:t>DIN 18800-3 Element 113</w:t>
      </w:r>
    </w:p>
    <w:p w:rsidR="00B02EF3" w:rsidRDefault="00070698">
      <w:pPr>
        <w:pStyle w:val="Berechnungen"/>
      </w:pPr>
      <w:r>
        <w:tab/>
        <w:t>σ</w:t>
      </w:r>
      <w:r>
        <w:rPr>
          <w:vertAlign w:val="subscript"/>
        </w:rPr>
        <w:t>e</w:t>
      </w:r>
      <w:r>
        <w:t>= 1,82996N/mm²</w:t>
      </w:r>
    </w:p>
    <w:p w:rsidR="00B02EF3" w:rsidRDefault="00070698">
      <w:pPr>
        <w:pStyle w:val="Berechnungen"/>
      </w:pPr>
      <w:r>
        <w:tab/>
        <w:t>k</w:t>
      </w:r>
      <w:r>
        <w:rPr>
          <w:vertAlign w:val="subscript"/>
        </w:rPr>
        <w:t>σ</w:t>
      </w:r>
      <w:r>
        <w:t>= σ</w:t>
      </w:r>
      <w:r>
        <w:rPr>
          <w:vertAlign w:val="subscript"/>
        </w:rPr>
        <w:t>pi</w:t>
      </w:r>
      <w:r>
        <w:t>/σ</w:t>
      </w:r>
      <w:r>
        <w:rPr>
          <w:vertAlign w:val="subscript"/>
        </w:rPr>
        <w:t>e</w:t>
      </w:r>
      <w:r>
        <w:t>= 87,09/1,82996</w:t>
      </w:r>
    </w:p>
    <w:p w:rsidR="00B02EF3" w:rsidRDefault="00070698">
      <w:pPr>
        <w:pStyle w:val="Berechnungen"/>
      </w:pPr>
      <w:r>
        <w:tab/>
        <w:t>k</w:t>
      </w:r>
      <w:r>
        <w:rPr>
          <w:vertAlign w:val="subscript"/>
        </w:rPr>
        <w:t>σ</w:t>
      </w:r>
      <w:r>
        <w:t>= 47,59</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p</w:instrText>
      </w:r>
      <w:r>
        <w:instrText>= \r(;\F(f</w:instrText>
      </w:r>
      <w:r>
        <w:rPr>
          <w:vertAlign w:val="subscript"/>
        </w:rPr>
        <w:instrText>yk</w:instrText>
      </w:r>
      <w:r>
        <w:instrText>;σ</w:instrText>
      </w:r>
      <w:r>
        <w:rPr>
          <w:vertAlign w:val="subscript"/>
        </w:rPr>
        <w:instrText>pi</w:instrText>
      </w:r>
      <w:r>
        <w:instrText xml:space="preserve">) ) </w:instrText>
      </w:r>
      <w:r w:rsidR="00253D45">
        <w:fldChar w:fldCharType="end"/>
      </w:r>
      <w:r w:rsidR="00253D45">
        <w:fldChar w:fldCharType="begin"/>
      </w:r>
      <w:r>
        <w:instrText xml:space="preserve"> EQ = \r(;\F(240;87,09)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rsidR="00253D45">
        <w:fldChar w:fldCharType="end"/>
      </w:r>
      <w:r>
        <w:t>= 1,66008</w:t>
      </w:r>
    </w:p>
    <w:p w:rsidR="00B02EF3" w:rsidRDefault="00B02EF3">
      <w:pPr>
        <w:pStyle w:val="Berechnungen"/>
      </w:pPr>
    </w:p>
    <w:p w:rsidR="00B02EF3" w:rsidRDefault="00070698">
      <w:pPr>
        <w:pStyle w:val="Berechnungen"/>
      </w:pPr>
      <w:r>
        <w:tab/>
        <w:t>κ</w:t>
      </w:r>
      <w:r>
        <w:rPr>
          <w:vertAlign w:val="subscript"/>
        </w:rPr>
        <w:t>p</w:t>
      </w:r>
      <w:r>
        <w:t>= MIN(1,25; 1,25 – 0,25∙ψ)∙</w:t>
      </w:r>
      <w:r w:rsidR="00253D45">
        <w:fldChar w:fldCharType="begin"/>
      </w:r>
      <w:r>
        <w:instrText xml:space="preserve"> EQ \b(\F(1; \o(λ;\s\up1(¯))) – \F(0,22; \o(λ;\s\up1(¯))²)) </w:instrText>
      </w:r>
      <w:r w:rsidR="00253D45">
        <w:fldChar w:fldCharType="end"/>
      </w:r>
      <w:r>
        <w:tab/>
        <w:t>DIN 18800-3 Tabelle 1</w:t>
      </w:r>
    </w:p>
    <w:p w:rsidR="00B02EF3" w:rsidRDefault="00070698">
      <w:pPr>
        <w:pStyle w:val="Berechnungen"/>
      </w:pPr>
      <w:r>
        <w:tab/>
        <w:t>κ</w:t>
      </w:r>
      <w:r>
        <w:rPr>
          <w:vertAlign w:val="subscript"/>
        </w:rPr>
        <w:t>p</w:t>
      </w:r>
      <w:r>
        <w:t>= 1,25∙</w:t>
      </w:r>
      <w:r w:rsidR="00253D45">
        <w:fldChar w:fldCharType="begin"/>
      </w:r>
      <w:r>
        <w:instrText xml:space="preserve"> EQ \b(\F(1;1,66008) – \F(0,22;1,66008²)) </w:instrText>
      </w:r>
      <w:r w:rsidR="00253D45">
        <w:fldChar w:fldCharType="end"/>
      </w:r>
    </w:p>
    <w:p w:rsidR="00B02EF3" w:rsidRDefault="00070698">
      <w:pPr>
        <w:pStyle w:val="Berechnungen"/>
      </w:pPr>
      <w:r>
        <w:tab/>
        <w:t>κ</w:t>
      </w:r>
      <w:r>
        <w:rPr>
          <w:vertAlign w:val="subscript"/>
        </w:rPr>
        <w:t>p</w:t>
      </w:r>
      <w:r>
        <w:t>= 0,65319</w:t>
      </w:r>
    </w:p>
    <w:p w:rsidR="00B02EF3" w:rsidRDefault="00B02EF3">
      <w:pPr>
        <w:pStyle w:val="Berechnungen"/>
      </w:pPr>
    </w:p>
    <w:p w:rsidR="00B02EF3" w:rsidRDefault="00070698">
      <w:pPr>
        <w:pStyle w:val="Berechnungen"/>
      </w:pPr>
      <w:r>
        <w:t>knickstabähnliches Verhalten</w:t>
      </w:r>
    </w:p>
    <w:p w:rsidR="00B02EF3" w:rsidRDefault="00070698">
      <w:pPr>
        <w:pStyle w:val="Berechnungen"/>
      </w:pPr>
      <w:r>
        <w:tab/>
        <w:t xml:space="preserve">γ = </w:t>
      </w:r>
      <w:r w:rsidR="00253D45">
        <w:fldChar w:fldCharType="begin"/>
      </w:r>
      <w:r>
        <w:instrText xml:space="preserve"> EQ \F(12∙(1 – µ²)∙I;h</w:instrText>
      </w:r>
      <w:r>
        <w:rPr>
          <w:vertAlign w:val="subscript"/>
        </w:rPr>
        <w:instrText>w</w:instrText>
      </w:r>
      <w:r>
        <w:instrText>∙t</w:instrText>
      </w:r>
      <w:r>
        <w:rPr>
          <w:vertAlign w:val="subscript"/>
        </w:rPr>
        <w:instrText>w</w:instrText>
      </w:r>
      <w:r>
        <w:instrText xml:space="preserve">³) </w:instrText>
      </w:r>
      <w:r w:rsidR="00253D45">
        <w:fldChar w:fldCharType="end"/>
      </w:r>
      <w:r>
        <w:tab/>
      </w:r>
      <w:r>
        <w:tab/>
      </w:r>
      <w:r>
        <w:tab/>
        <w:t>DIN 18800-3 Element 114</w:t>
      </w:r>
    </w:p>
    <w:p w:rsidR="00B02EF3" w:rsidRDefault="00070698">
      <w:pPr>
        <w:pStyle w:val="Berechnungen"/>
      </w:pPr>
      <w:r>
        <w:tab/>
        <w:t xml:space="preserve">γ = </w:t>
      </w:r>
      <w:r w:rsidR="00253D45">
        <w:fldChar w:fldCharType="begin"/>
      </w:r>
      <w:r>
        <w:instrText xml:space="preserve"> EQ \F(10,92∙2,768∙10</w:instrText>
      </w:r>
      <w:r>
        <w:rPr>
          <w:vertAlign w:val="superscript"/>
        </w:rPr>
        <w:instrText>–6</w:instrText>
      </w:r>
      <w:r>
        <w:instrText xml:space="preserve">;2,9∙0,009³) </w:instrText>
      </w:r>
      <w:r w:rsidR="00253D45">
        <w:fldChar w:fldCharType="end"/>
      </w:r>
    </w:p>
    <w:p w:rsidR="00B02EF3" w:rsidRDefault="00070698">
      <w:pPr>
        <w:pStyle w:val="Berechnungen"/>
      </w:pPr>
      <w:r>
        <w:tab/>
        <w:t>γ = 14,3</w:t>
      </w:r>
    </w:p>
    <w:p w:rsidR="00B02EF3" w:rsidRDefault="00B02EF3">
      <w:pPr>
        <w:pStyle w:val="Berechnungen"/>
      </w:pPr>
    </w:p>
    <w:p w:rsidR="00B02EF3" w:rsidRDefault="00070698">
      <w:pPr>
        <w:pStyle w:val="Berechnungen"/>
      </w:pPr>
      <w:r>
        <w:tab/>
        <w:t xml:space="preserve">δ = </w:t>
      </w:r>
      <w:r w:rsidR="00253D45">
        <w:fldChar w:fldCharType="begin"/>
      </w:r>
      <w:r>
        <w:instrText xml:space="preserve"> EQ \F(A;t</w:instrText>
      </w:r>
      <w:r>
        <w:rPr>
          <w:vertAlign w:val="subscript"/>
        </w:rPr>
        <w:instrText>w</w:instrText>
      </w:r>
      <w:r>
        <w:instrText>∙h</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\F(0,1∙0,008;0,009∙2,9) </w:instrText>
      </w:r>
      <w:r w:rsidR="00253D45">
        <w:fldChar w:fldCharType="end"/>
      </w:r>
      <w:r>
        <w:tab/>
      </w:r>
      <w:r>
        <w:tab/>
      </w:r>
      <w:r>
        <w:tab/>
        <w:t>DIN 18800-3 Element 114</w:t>
      </w:r>
    </w:p>
    <w:p w:rsidR="00B02EF3" w:rsidRDefault="00070698">
      <w:pPr>
        <w:pStyle w:val="Berechnungen"/>
      </w:pPr>
      <w:r>
        <w:tab/>
        <w:t>δ = 0,0306</w:t>
      </w:r>
    </w:p>
    <w:p w:rsidR="00B02EF3" w:rsidRDefault="00B02EF3">
      <w:pPr>
        <w:pStyle w:val="Berechnungen"/>
      </w:pPr>
    </w:p>
    <w:p w:rsidR="00B02EF3" w:rsidRDefault="00070698">
      <w:pPr>
        <w:pStyle w:val="Berechnungen"/>
      </w:pPr>
      <w:r>
        <w:tab/>
        <w:t>k= 0,5∙(1 + 0,34∙(</w:t>
      </w:r>
      <w:r w:rsidR="00253D45">
        <w:fldChar w:fldCharType="begin"/>
      </w:r>
      <w:r>
        <w:instrText xml:space="preserve"> EQ \o(λ;\s\up1(¯))</w:instrText>
      </w:r>
      <w:r>
        <w:rPr>
          <w:vertAlign w:val="subscript"/>
        </w:rPr>
        <w:instrText>p</w:instrText>
      </w:r>
      <w:r w:rsidR="00253D45">
        <w:fldChar w:fldCharType="end"/>
      </w:r>
      <w:r>
        <w:t xml:space="preserve"> – 0,2) + </w:t>
      </w:r>
      <w:r w:rsidR="00253D45">
        <w:fldChar w:fldCharType="begin"/>
      </w:r>
      <w:r>
        <w:instrText xml:space="preserve"> EQ \o(λ</w:instrText>
      </w:r>
      <w:r w:rsidR="00521305">
        <w:instrText>²</w:instrText>
      </w:r>
      <w:r>
        <w:instrText>;\s\up1(¯</w:instrText>
      </w:r>
      <w:r w:rsidR="00521305" w:rsidRPr="00521305">
        <w:rPr>
          <w:vertAlign w:val="subscript"/>
        </w:rPr>
        <w:instrText>p</w:instrText>
      </w:r>
      <w:r>
        <w:instrText>))</w:instrText>
      </w:r>
      <w:r w:rsidR="00253D45">
        <w:fldChar w:fldCharType="end"/>
      </w:r>
      <w:r>
        <w:t>)</w:t>
      </w:r>
    </w:p>
    <w:p w:rsidR="00B02EF3" w:rsidRDefault="00070698">
      <w:pPr>
        <w:pStyle w:val="Berechnungen"/>
      </w:pPr>
      <w:r>
        <w:tab/>
        <w:t>k= 0,5∙(1 + 0,34∙(1,66008 – 0,2) + 1,66008²)</w:t>
      </w:r>
    </w:p>
    <w:p w:rsidR="00B02EF3" w:rsidRDefault="00070698">
      <w:pPr>
        <w:pStyle w:val="Berechnungen"/>
      </w:pPr>
      <w:r>
        <w:tab/>
        <w:t>k= 2,126</w:t>
      </w:r>
    </w:p>
    <w:p w:rsidR="00B02EF3" w:rsidRDefault="00B02EF3">
      <w:pPr>
        <w:pStyle w:val="Berechnungen"/>
      </w:pPr>
    </w:p>
    <w:p w:rsidR="00B02EF3" w:rsidRDefault="00070698">
      <w:pPr>
        <w:pStyle w:val="Berechnungen"/>
      </w:pPr>
      <w:r>
        <w:tab/>
        <w:t>κ</w:t>
      </w:r>
      <w:r>
        <w:rPr>
          <w:vertAlign w:val="subscript"/>
        </w:rPr>
        <w:t>k</w:t>
      </w:r>
      <w:r>
        <w:t xml:space="preserve">= </w:t>
      </w:r>
      <w:r w:rsidR="00253D45">
        <w:fldChar w:fldCharType="begin"/>
      </w:r>
      <w:r>
        <w:instrText xml:space="preserve"> EQ \F(1;k + \r(;k² – \o(λ;\s\up1(¯))</w:instrText>
      </w:r>
      <w:r>
        <w:rPr>
          <w:vertAlign w:val="subscript"/>
        </w:rPr>
        <w:instrText>p</w:instrText>
      </w:r>
      <w:r>
        <w:instrText xml:space="preserve">²)) </w:instrText>
      </w:r>
      <w:r w:rsidR="00253D45">
        <w:fldChar w:fldCharType="end"/>
      </w:r>
      <w:r>
        <w:t xml:space="preserve">= </w:t>
      </w:r>
      <w:r w:rsidR="00253D45">
        <w:fldChar w:fldCharType="begin"/>
      </w:r>
      <w:r>
        <w:instrText xml:space="preserve"> EQ \F(1;2,126 + \r(;2,126² – 1,66008²)) </w:instrText>
      </w:r>
      <w:r w:rsidR="00253D45">
        <w:fldChar w:fldCharType="end"/>
      </w:r>
    </w:p>
    <w:p w:rsidR="00B02EF3" w:rsidRDefault="00070698">
      <w:pPr>
        <w:pStyle w:val="Berechnungen"/>
      </w:pPr>
      <w:r>
        <w:tab/>
        <w:t>κ</w:t>
      </w:r>
      <w:r>
        <w:rPr>
          <w:vertAlign w:val="subscript"/>
        </w:rPr>
        <w:t>k</w:t>
      </w:r>
      <w:r>
        <w:t>= 0,2895</w:t>
      </w:r>
    </w:p>
    <w:p w:rsidR="00B02EF3" w:rsidRDefault="00B02EF3">
      <w:pPr>
        <w:pStyle w:val="Berechnungen"/>
      </w:pPr>
    </w:p>
    <w:p w:rsidR="00B02EF3" w:rsidRDefault="00070698" w:rsidP="00B65606">
      <w:pPr>
        <w:pStyle w:val="Berechnungen"/>
        <w:outlineLvl w:val="0"/>
      </w:pPr>
      <w:r>
        <w:t>Interaktion</w:t>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k</w:t>
      </w:r>
      <w:r>
        <w:rPr>
          <w:vertAlign w:val="subscript"/>
        </w:rPr>
        <w:t>σ</w:t>
      </w:r>
      <w:r>
        <w:t>∙α²∙</w:t>
      </w:r>
      <w:r w:rsidR="00253D45">
        <w:fldChar w:fldCharType="begin"/>
      </w:r>
      <w:r>
        <w:instrText xml:space="preserve"> EQ \F(1 + Σδ</w:instrText>
      </w:r>
      <w:r>
        <w:rPr>
          <w:vertAlign w:val="subscript"/>
        </w:rPr>
        <w:instrText>L</w:instrText>
      </w:r>
      <w:r>
        <w:instrText>;1 + Σγ</w:instrText>
      </w:r>
      <w:r>
        <w:rPr>
          <w:vertAlign w:val="subscript"/>
        </w:rPr>
        <w:instrText>L</w:instrText>
      </w:r>
      <w:r>
        <w:instrText xml:space="preserve">) </w:instrText>
      </w:r>
      <w:r w:rsidR="00253D45">
        <w:fldChar w:fldCharType="end"/>
      </w:r>
      <w:r>
        <w:tab/>
      </w:r>
      <w:r>
        <w:tab/>
      </w:r>
      <w:r>
        <w:tab/>
        <w:t>DIN 18800-3 Gleichung 23</w:t>
      </w:r>
    </w:p>
    <w:p w:rsidR="00B02EF3" w:rsidRDefault="00070698">
      <w:pPr>
        <w:pStyle w:val="Berechnungen"/>
      </w:pPr>
      <w:r>
        <w:lastRenderedPageBreak/>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47,59∙</w:t>
      </w:r>
      <w:r w:rsidR="00253D45">
        <w:fldChar w:fldCharType="begin"/>
      </w:r>
      <w:r>
        <w:instrText xml:space="preserve"> EQ \b(\F(7,1;2,9))\s\up9(2) ∙ \F(1 + 0,0306;1 + 14,3)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19,21</w:t>
      </w:r>
    </w:p>
    <w:p w:rsidR="00B02EF3" w:rsidRDefault="00B02EF3">
      <w:pPr>
        <w:pStyle w:val="Berechnungen"/>
      </w:pPr>
    </w:p>
    <w:p w:rsidR="00B02EF3" w:rsidRDefault="00070698">
      <w:pPr>
        <w:pStyle w:val="Berechnungen"/>
      </w:pPr>
      <w:r>
        <w:tab/>
        <w:t xml:space="preserve">Λ= </w:t>
      </w:r>
      <w:r w:rsidR="00253D45">
        <w:fldChar w:fldCharType="begin"/>
      </w:r>
      <w:r>
        <w:instrText xml:space="preserve"> EQ \o(λ;\s\up1(¯))</w:instrText>
      </w:r>
      <w:r>
        <w:rPr>
          <w:vertAlign w:val="subscript"/>
        </w:rPr>
        <w:instrText>p</w:instrText>
      </w:r>
      <w:r>
        <w:instrText>²</w:instrText>
      </w:r>
      <w:r w:rsidR="00253D45">
        <w:fldChar w:fldCharType="end"/>
      </w:r>
      <w:r>
        <w:t xml:space="preserve"> + 0,5 und 2&lt; Λ &lt;4</w:t>
      </w:r>
      <w:r>
        <w:tab/>
      </w:r>
      <w:r>
        <w:tab/>
      </w:r>
      <w:r>
        <w:tab/>
        <w:t>DIN 18800-3 Gleichung 22</w:t>
      </w:r>
    </w:p>
    <w:p w:rsidR="00B02EF3" w:rsidRDefault="00070698">
      <w:pPr>
        <w:pStyle w:val="Berechnungen"/>
      </w:pPr>
      <w:r>
        <w:tab/>
        <w:t>Λ= 1,66008² + 0,5</w:t>
      </w:r>
    </w:p>
    <w:p w:rsidR="00B02EF3" w:rsidRDefault="00070698">
      <w:pPr>
        <w:pStyle w:val="Berechnungen"/>
      </w:pPr>
      <w:r>
        <w:tab/>
        <w:t>Λ= 3,256</w:t>
      </w:r>
    </w:p>
    <w:p w:rsidR="00B02EF3" w:rsidRDefault="00B02EF3">
      <w:pPr>
        <w:pStyle w:val="Berechnungen"/>
      </w:pPr>
    </w:p>
    <w:p w:rsidR="00B02EF3" w:rsidRDefault="00070698">
      <w:pPr>
        <w:pStyle w:val="Berechnungen"/>
      </w:pPr>
      <w:r>
        <w:tab/>
        <w:t xml:space="preserve">ρ= </w:t>
      </w:r>
      <w:r w:rsidR="00253D45">
        <w:fldChar w:fldCharType="begin"/>
      </w:r>
      <w:r>
        <w:instrText xml:space="preserve"> EQ \F(Λ – σ</w:instrText>
      </w:r>
      <w:r>
        <w:rPr>
          <w:vertAlign w:val="subscript"/>
        </w:rPr>
        <w:instrText>pi</w:instrText>
      </w:r>
      <w:r>
        <w:instrText>/σ</w:instrText>
      </w:r>
      <w:r>
        <w:rPr>
          <w:vertAlign w:val="subscript"/>
        </w:rPr>
        <w:instrText>ki</w:instrText>
      </w:r>
      <w:r>
        <w:instrText xml:space="preserve">;Λ – 1) </w:instrText>
      </w:r>
      <w:r w:rsidR="00253D45">
        <w:fldChar w:fldCharType="end"/>
      </w:r>
      <w:r>
        <w:t xml:space="preserve"> und 0 &lt; ρ &lt; 1</w:t>
      </w:r>
      <w:r>
        <w:tab/>
      </w:r>
      <w:r>
        <w:tab/>
      </w:r>
      <w:r>
        <w:tab/>
        <w:t>DIN 18800-3 Gleichung 21</w:t>
      </w:r>
    </w:p>
    <w:p w:rsidR="00B02EF3" w:rsidRDefault="00070698">
      <w:pPr>
        <w:pStyle w:val="Berechnungen"/>
      </w:pPr>
      <w:r>
        <w:tab/>
        <w:t xml:space="preserve">ρ= </w:t>
      </w:r>
      <w:r w:rsidR="00253D45">
        <w:fldChar w:fldCharType="begin"/>
      </w:r>
      <w:r>
        <w:instrText xml:space="preserve"> EQ \F(3,256 – 19,21;3,256 – 1) </w:instrText>
      </w:r>
      <w:r w:rsidR="00253D45">
        <w:fldChar w:fldCharType="end"/>
      </w:r>
    </w:p>
    <w:p w:rsidR="00B02EF3" w:rsidRDefault="00070698">
      <w:pPr>
        <w:pStyle w:val="Berechnungen"/>
      </w:pPr>
      <w:r>
        <w:tab/>
        <w:t>ρ= 0</w:t>
      </w:r>
    </w:p>
    <w:p w:rsidR="00B02EF3" w:rsidRDefault="00B02EF3">
      <w:pPr>
        <w:pStyle w:val="Berechnungen"/>
      </w:pPr>
    </w:p>
    <w:p w:rsidR="00B02EF3" w:rsidRDefault="00070698">
      <w:pPr>
        <w:pStyle w:val="Berechnungen"/>
      </w:pPr>
      <w:r>
        <w:tab/>
        <w:t>κ</w:t>
      </w:r>
      <w:r>
        <w:rPr>
          <w:vertAlign w:val="subscript"/>
        </w:rPr>
        <w:t>px</w:t>
      </w:r>
      <w:r>
        <w:t>= (1 – ρ²)∙κ</w:t>
      </w:r>
      <w:r>
        <w:rPr>
          <w:vertAlign w:val="subscript"/>
        </w:rPr>
        <w:t>p</w:t>
      </w:r>
      <w:r>
        <w:t xml:space="preserve"> + ρ²∙κ</w:t>
      </w:r>
      <w:r>
        <w:rPr>
          <w:vertAlign w:val="subscript"/>
        </w:rPr>
        <w:t>k</w:t>
      </w:r>
      <w:r>
        <w:rPr>
          <w:vertAlign w:val="subscript"/>
        </w:rPr>
        <w:tab/>
      </w:r>
      <w:r>
        <w:tab/>
      </w:r>
      <w:r>
        <w:tab/>
        <w:t>DIN 18800-3 Gleichung 24</w:t>
      </w:r>
    </w:p>
    <w:p w:rsidR="00B02EF3" w:rsidRDefault="00070698">
      <w:pPr>
        <w:pStyle w:val="Berechnungen"/>
      </w:pPr>
      <w:r>
        <w:tab/>
        <w:t>κ</w:t>
      </w:r>
      <w:r>
        <w:rPr>
          <w:vertAlign w:val="subscript"/>
        </w:rPr>
        <w:t>px</w:t>
      </w:r>
      <w:r>
        <w:t>= (1 – 0²)∙0,653 + 1²∙0,2895</w:t>
      </w:r>
    </w:p>
    <w:p w:rsidR="00B02EF3" w:rsidRDefault="00070698">
      <w:pPr>
        <w:pStyle w:val="Berechnungen"/>
      </w:pPr>
      <w:r>
        <w:tab/>
        <w:t>κ</w:t>
      </w:r>
      <w:r>
        <w:rPr>
          <w:vertAlign w:val="subscript"/>
        </w:rPr>
        <w:t>px</w:t>
      </w:r>
      <w:r>
        <w:t>= 0,65319</w:t>
      </w:r>
    </w:p>
    <w:p w:rsidR="00B02EF3" w:rsidRDefault="00B02EF3">
      <w:pPr>
        <w:pStyle w:val="Berechnungen"/>
      </w:pPr>
    </w:p>
    <w:p w:rsidR="00B02EF3" w:rsidRDefault="00070698" w:rsidP="00B65606">
      <w:pPr>
        <w:pStyle w:val="berschrift3"/>
      </w:pPr>
      <w:bookmarkStart w:id="272" w:name="_Toc288579107"/>
      <w:bookmarkStart w:id="273" w:name="_Toc319160553"/>
      <w:r>
        <w:t>Nachweis</w:t>
      </w:r>
      <w:bookmarkEnd w:id="272"/>
      <w:bookmarkEnd w:id="273"/>
    </w:p>
    <w:p w:rsidR="00B02EF3" w:rsidRDefault="00070698">
      <w:pPr>
        <w:pStyle w:val="Berechnungen"/>
      </w:pPr>
      <w:r>
        <w:tab/>
        <w:t>σ</w:t>
      </w:r>
      <w:r>
        <w:rPr>
          <w:vertAlign w:val="subscript"/>
        </w:rPr>
        <w:t>d</w:t>
      </w:r>
      <w:r>
        <w:t>= 234N/mm²</w:t>
      </w:r>
    </w:p>
    <w:p w:rsidR="00B02EF3" w:rsidRDefault="00B02EF3">
      <w:pPr>
        <w:pStyle w:val="Berechnungen"/>
      </w:pPr>
    </w:p>
    <w:p w:rsidR="00B02EF3" w:rsidRDefault="00070698">
      <w:pPr>
        <w:pStyle w:val="Berechnungen"/>
      </w:pPr>
      <w:r>
        <w:tab/>
        <w:t>σ</w:t>
      </w:r>
      <w:r>
        <w:rPr>
          <w:vertAlign w:val="subscript"/>
        </w:rPr>
        <w:t>p,Rd</w:t>
      </w:r>
      <w:r>
        <w:t>= f</w:t>
      </w:r>
      <w:r>
        <w:rPr>
          <w:vertAlign w:val="subscript"/>
        </w:rPr>
        <w:t>yd</w:t>
      </w:r>
      <w:r>
        <w:t>∙MIN(κ</w:t>
      </w:r>
      <w:r>
        <w:rPr>
          <w:vertAlign w:val="subscript"/>
        </w:rPr>
        <w:t>1</w:t>
      </w:r>
      <w:r>
        <w:t>;κ</w:t>
      </w:r>
      <w:r>
        <w:rPr>
          <w:vertAlign w:val="subscript"/>
        </w:rPr>
        <w:t>2</w:t>
      </w:r>
      <w:r>
        <w:t>;κ</w:t>
      </w:r>
      <w:r>
        <w:rPr>
          <w:vertAlign w:val="subscript"/>
        </w:rPr>
        <w:t>px</w:t>
      </w:r>
      <w:r>
        <w:t>)= 240∙0,653/1,1</w:t>
      </w:r>
    </w:p>
    <w:p w:rsidR="00B02EF3" w:rsidRDefault="00070698">
      <w:pPr>
        <w:pStyle w:val="Berechnungen"/>
      </w:pPr>
      <w:r>
        <w:tab/>
        <w:t>mit κ</w:t>
      </w:r>
      <w:r>
        <w:rPr>
          <w:vertAlign w:val="subscript"/>
        </w:rPr>
        <w:t>1</w:t>
      </w:r>
      <w:r>
        <w:t xml:space="preserve"> und κ</w:t>
      </w:r>
      <w:r>
        <w:rPr>
          <w:vertAlign w:val="subscript"/>
        </w:rPr>
        <w:t>2</w:t>
      </w:r>
      <w:r>
        <w:t xml:space="preserve"> als Abminderungsfaktoren für Einzelfeldbeulen</w:t>
      </w:r>
    </w:p>
    <w:p w:rsidR="00B02EF3" w:rsidRDefault="00070698">
      <w:pPr>
        <w:pStyle w:val="Berechnungen"/>
      </w:pPr>
      <w:r>
        <w:tab/>
        <w:t>σ</w:t>
      </w:r>
      <w:r>
        <w:rPr>
          <w:vertAlign w:val="subscript"/>
        </w:rPr>
        <w:t>p,Rd</w:t>
      </w:r>
      <w:r>
        <w:t>= 142,51</w:t>
      </w:r>
    </w:p>
    <w:p w:rsidR="00B02EF3" w:rsidRDefault="00B02EF3">
      <w:pPr>
        <w:pStyle w:val="Berechnungen"/>
      </w:pPr>
    </w:p>
    <w:p w:rsidR="00B02EF3" w:rsidRDefault="00070698">
      <w:pPr>
        <w:pStyle w:val="Berechnungen"/>
      </w:pPr>
      <w:r>
        <w:tab/>
      </w:r>
      <w:r w:rsidR="00253D45">
        <w:fldChar w:fldCharType="begin"/>
      </w:r>
      <w:r>
        <w:instrText xml:space="preserve"> EQ \F(σ</w:instrText>
      </w:r>
      <w:r>
        <w:rPr>
          <w:vertAlign w:val="subscript"/>
        </w:rPr>
        <w:instrText>d</w:instrText>
      </w:r>
      <w:r>
        <w:instrText>;σ</w:instrText>
      </w:r>
      <w:r>
        <w:rPr>
          <w:vertAlign w:val="subscript"/>
        </w:rPr>
        <w:instrText>p,Rd</w:instrText>
      </w:r>
      <w:r>
        <w:instrText xml:space="preserve">) = \F(234,23;142,51) </w:instrText>
      </w:r>
      <w:r w:rsidR="00253D45">
        <w:fldChar w:fldCharType="end"/>
      </w:r>
      <w:r>
        <w:t>&lt; 1</w:t>
      </w:r>
      <w:r>
        <w:tab/>
      </w:r>
      <w:r>
        <w:tab/>
      </w:r>
      <w:r>
        <w:tab/>
        <w:t>DIN 18800-3 Gleichung 11</w:t>
      </w:r>
    </w:p>
    <w:p w:rsidR="00B02EF3" w:rsidRDefault="00070698">
      <w:pPr>
        <w:pStyle w:val="Berechnungen"/>
      </w:pPr>
      <w:r>
        <w:tab/>
        <w:t xml:space="preserve">1,64 </w:t>
      </w:r>
      <w:r w:rsidR="00253D45">
        <w:fldChar w:fldCharType="begin"/>
      </w:r>
      <w:r>
        <w:instrText xml:space="preserve"> EQ \o(&lt;;/) </w:instrText>
      </w:r>
      <w:r w:rsidR="00253D45">
        <w:fldChar w:fldCharType="end"/>
      </w:r>
      <w:r>
        <w:t>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3"/>
      </w:pPr>
      <w:bookmarkStart w:id="274" w:name="_Toc288579108"/>
      <w:bookmarkStart w:id="275" w:name="_Toc319160554"/>
      <w:r>
        <w:t>Schubbeulen</w:t>
      </w:r>
      <w:bookmarkEnd w:id="274"/>
      <w:bookmarkEnd w:id="275"/>
    </w:p>
    <w:p w:rsidR="00B02EF3" w:rsidRDefault="00070698">
      <w:pPr>
        <w:pStyle w:val="Berechnungen"/>
      </w:pPr>
      <w:r>
        <w:t xml:space="preserve">Da die DIN keine Formel für einen Schubbeulwert mit Längssteifen enthält, wird die Formel aus dem Eurocode verwendet. Da auch der Rechenweg bis </w:t>
      </w:r>
      <w:r w:rsidR="00253D45">
        <w:fldChar w:fldCharType="begin"/>
      </w:r>
      <w:r>
        <w:instrText xml:space="preserve"> EQ \o(λ;\s\up1(¯)) </w:instrText>
      </w:r>
      <w:r w:rsidR="00253D45">
        <w:fldChar w:fldCharType="end"/>
      </w:r>
      <w:r>
        <w:t xml:space="preserve">gleich ist, werden die Werte bis dahin übernommen. </w:t>
      </w:r>
    </w:p>
    <w:p w:rsidR="00B02EF3" w:rsidRDefault="00070698">
      <w:pPr>
        <w:pStyle w:val="Berechnungen"/>
      </w:pPr>
      <w:r>
        <w:tab/>
        <w:t>k</w:t>
      </w:r>
      <w:r>
        <w:rPr>
          <w:vertAlign w:val="subscript"/>
        </w:rPr>
        <w:t>τ</w:t>
      </w:r>
      <w:r>
        <w:t>= 8,2233</w:t>
      </w:r>
    </w:p>
    <w:p w:rsidR="00B02EF3" w:rsidRDefault="00070698">
      <w:pPr>
        <w:pStyle w:val="Berechnungen"/>
        <w:spacing w:line="240"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;37,0103∙t∙ε∙\r(;k</w:instrText>
      </w:r>
      <w:r>
        <w:rPr>
          <w:vertAlign w:val="subscript"/>
        </w:rPr>
        <w:instrText>τ</w:instrText>
      </w:r>
      <w:r>
        <w:instrText xml:space="preserve">)) </w:instrText>
      </w:r>
      <w:r w:rsidR="00253D45">
        <w:fldChar w:fldCharType="end"/>
      </w:r>
      <w:r>
        <w:tab/>
      </w:r>
      <w:r>
        <w:tab/>
      </w:r>
      <w:r>
        <w:tab/>
        <w:t>Hergeleitete Formel 2</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\F(2,9;37,0103∙0,009∙ε∙\r(;8,2233))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3,034</w:t>
      </w:r>
    </w:p>
    <w:p w:rsidR="00B02EF3" w:rsidRDefault="00B02EF3">
      <w:pPr>
        <w:pStyle w:val="Berechnungen"/>
      </w:pPr>
    </w:p>
    <w:p w:rsidR="00B02EF3" w:rsidRDefault="00070698">
      <w:pPr>
        <w:pStyle w:val="Berechnungen"/>
      </w:pPr>
      <w:r>
        <w:lastRenderedPageBreak/>
        <w:t>Die Berechnung der Schubschlankheit für das Einzelfeld ist mit dem Eurocode identisch. Der Wert wird übernommen.</w:t>
      </w:r>
    </w:p>
    <w:p w:rsidR="00B02EF3" w:rsidRDefault="00070698">
      <w:pPr>
        <w:pStyle w:val="Berechnungen"/>
        <w:spacing w:line="240" w:lineRule="auto"/>
      </w:pPr>
      <w:r>
        <w:tab/>
      </w:r>
      <w:r w:rsidR="00253D45">
        <w:fldChar w:fldCharType="begin"/>
      </w:r>
      <w:r w:rsidR="00521305">
        <w:instrText xml:space="preserve"> EQ \o(λ;\s\up1(¯))</w:instrText>
      </w:r>
      <w:r w:rsidR="00521305">
        <w:rPr>
          <w:vertAlign w:val="subscript"/>
        </w:rPr>
        <w:instrText>p</w:instrText>
      </w:r>
      <w:r w:rsidR="00521305">
        <w:instrText xml:space="preserve"> </w:instrText>
      </w:r>
      <w:r w:rsidR="00253D45">
        <w:fldChar w:fldCharType="end"/>
      </w:r>
      <w:r>
        <w:t>= 3,073</w:t>
      </w:r>
    </w:p>
    <w:p w:rsidR="00B02EF3" w:rsidRDefault="00B02EF3">
      <w:pPr>
        <w:pStyle w:val="Berechnungen"/>
      </w:pPr>
    </w:p>
    <w:p w:rsidR="00B02EF3" w:rsidRDefault="00070698">
      <w:pPr>
        <w:pStyle w:val="Berechnungen"/>
      </w:pPr>
      <w:r>
        <w:t>Einzelfeldbeulen ist maßgebend.</w:t>
      </w:r>
    </w:p>
    <w:p w:rsidR="00B02EF3" w:rsidRDefault="00070698">
      <w:pPr>
        <w:pStyle w:val="Berechnungen"/>
        <w:spacing w:line="240" w:lineRule="auto"/>
      </w:pPr>
      <w:r>
        <w:tab/>
      </w:r>
      <w:r w:rsidR="00253D45">
        <w:fldChar w:fldCharType="begin"/>
      </w:r>
      <w:r w:rsidR="00521305">
        <w:instrText xml:space="preserve"> EQ \o(λ;\s\up1(¯))</w:instrText>
      </w:r>
      <w:r w:rsidR="00521305">
        <w:rPr>
          <w:vertAlign w:val="subscript"/>
        </w:rPr>
        <w:instrText>p</w:instrText>
      </w:r>
      <w:r w:rsidR="00521305">
        <w:instrText xml:space="preserve"> </w:instrText>
      </w:r>
      <w:r w:rsidR="00253D45">
        <w:fldChar w:fldCharType="end"/>
      </w:r>
      <w:r>
        <w:t>= MIN(3,034;3,073)= 3,073</w:t>
      </w:r>
    </w:p>
    <w:p w:rsidR="00B02EF3" w:rsidRDefault="00B02EF3">
      <w:pPr>
        <w:pStyle w:val="Berechnungen"/>
      </w:pPr>
    </w:p>
    <w:p w:rsidR="00B02EF3" w:rsidRDefault="00070698" w:rsidP="00B65606">
      <w:pPr>
        <w:pStyle w:val="Berechnungen"/>
        <w:outlineLvl w:val="0"/>
      </w:pPr>
      <w:r>
        <w:t xml:space="preserve">Für </w:t>
      </w:r>
      <w:r w:rsidR="00253D45">
        <w:fldChar w:fldCharType="begin"/>
      </w:r>
      <w:r w:rsidR="00521305">
        <w:instrText xml:space="preserve"> EQ \o(λ;\s\up1(¯))</w:instrText>
      </w:r>
      <w:r w:rsidR="00521305">
        <w:rPr>
          <w:vertAlign w:val="subscript"/>
        </w:rPr>
        <w:instrText>p</w:instrText>
      </w:r>
      <w:r w:rsidR="00521305">
        <w:instrText xml:space="preserve"> </w:instrText>
      </w:r>
      <w:r w:rsidR="00253D45">
        <w:fldChar w:fldCharType="end"/>
      </w:r>
      <w:r w:rsidR="00521305">
        <w:t xml:space="preserve"> </w:t>
      </w:r>
      <w:r>
        <w:t>&gt; 1,38 und Beulfeld mit Längssteifen gilt</w:t>
      </w:r>
    </w:p>
    <w:p w:rsidR="00B02EF3" w:rsidRDefault="00070698">
      <w:pPr>
        <w:pStyle w:val="Berechnungen"/>
      </w:pPr>
      <w:r>
        <w:tab/>
        <w:t>κ</w:t>
      </w:r>
      <w:r>
        <w:rPr>
          <w:vertAlign w:val="subscript"/>
        </w:rPr>
        <w:t>τ</w:t>
      </w:r>
      <w:r>
        <w:t xml:space="preserve"> = </w:t>
      </w:r>
      <w:r w:rsidR="00253D45">
        <w:fldChar w:fldCharType="begin"/>
      </w:r>
      <w:r>
        <w:instrText xml:space="preserve"> EQ \F(1,16;\o(λ;\s\up1(¯))\o(\s\up3(²);</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\F(1,16;3,073²) </w:instrText>
      </w:r>
      <w:r w:rsidR="00253D45">
        <w:fldChar w:fldCharType="end"/>
      </w:r>
      <w:r>
        <w:tab/>
      </w:r>
      <w:r>
        <w:tab/>
      </w:r>
      <w:r>
        <w:tab/>
        <w:t>DIN 18800-3 Tabelle 1</w:t>
      </w:r>
    </w:p>
    <w:p w:rsidR="00B02EF3" w:rsidRDefault="00070698">
      <w:pPr>
        <w:pStyle w:val="Berechnungen"/>
      </w:pPr>
      <w:r>
        <w:tab/>
        <w:t>κ</w:t>
      </w:r>
      <w:r>
        <w:rPr>
          <w:vertAlign w:val="subscript"/>
        </w:rPr>
        <w:t>τ</w:t>
      </w:r>
      <w:r>
        <w:t xml:space="preserve"> = 0,12286</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τ</w:t>
      </w:r>
      <w:r>
        <w:rPr>
          <w:vertAlign w:val="subscript"/>
        </w:rPr>
        <w:t>d</w:t>
      </w:r>
      <w:r>
        <w:t xml:space="preserve">= </w:t>
      </w:r>
      <w:r w:rsidR="00253D45">
        <w:fldChar w:fldCharType="begin"/>
      </w:r>
      <w:r>
        <w:instrText xml:space="preserve"> EQ \F(V;A) = \F(1,142625;2,9∙0,009) </w:instrText>
      </w:r>
      <w:r w:rsidR="00253D45">
        <w:fldChar w:fldCharType="end"/>
      </w:r>
    </w:p>
    <w:p w:rsidR="00B02EF3" w:rsidRDefault="00070698">
      <w:pPr>
        <w:pStyle w:val="Berechnungen"/>
      </w:pPr>
      <w:r>
        <w:tab/>
        <w:t>τ</w:t>
      </w:r>
      <w:r>
        <w:rPr>
          <w:vertAlign w:val="subscript"/>
        </w:rPr>
        <w:t>d</w:t>
      </w:r>
      <w:r>
        <w:t>= 43,78N/mm²</w:t>
      </w:r>
    </w:p>
    <w:p w:rsidR="00B02EF3" w:rsidRDefault="00B02EF3">
      <w:pPr>
        <w:pStyle w:val="Berechnungen"/>
      </w:pPr>
    </w:p>
    <w:p w:rsidR="00B02EF3" w:rsidRDefault="00070698">
      <w:pPr>
        <w:pStyle w:val="Berechnungen"/>
      </w:pPr>
      <w:r>
        <w:tab/>
        <w:t>τ</w:t>
      </w:r>
      <w:r>
        <w:rPr>
          <w:vertAlign w:val="subscript"/>
        </w:rPr>
        <w:t>P,Rd</w:t>
      </w:r>
      <w:r>
        <w:t xml:space="preserve">= </w:t>
      </w:r>
      <w:r w:rsidR="00253D45">
        <w:fldChar w:fldCharType="begin"/>
      </w:r>
      <w:r>
        <w:instrText xml:space="preserve"> EQ \F(f</w:instrText>
      </w:r>
      <w:r>
        <w:rPr>
          <w:vertAlign w:val="subscript"/>
        </w:rPr>
        <w:instrText>yk</w:instrText>
      </w:r>
      <w:r>
        <w:instrText>∙κ</w:instrText>
      </w:r>
      <w:r>
        <w:rPr>
          <w:vertAlign w:val="subscript"/>
        </w:rPr>
        <w:instrText>τ</w:instrText>
      </w:r>
      <w:r>
        <w:instrText xml:space="preserve">;\r(;3)∙γ) </w:instrText>
      </w:r>
      <w:r w:rsidR="00253D45">
        <w:fldChar w:fldCharType="end"/>
      </w:r>
      <w:r>
        <w:t xml:space="preserve"> = </w:t>
      </w:r>
      <w:r w:rsidR="00253D45">
        <w:fldChar w:fldCharType="begin"/>
      </w:r>
      <w:r>
        <w:instrText xml:space="preserve"> EQ \F(240∙0,12286;\r(;3)∙1,1) </w:instrText>
      </w:r>
      <w:r w:rsidR="00253D45">
        <w:fldChar w:fldCharType="end"/>
      </w:r>
    </w:p>
    <w:p w:rsidR="00B02EF3" w:rsidRDefault="00070698">
      <w:pPr>
        <w:pStyle w:val="Berechnungen"/>
      </w:pPr>
      <w:r>
        <w:tab/>
        <w:t>τ</w:t>
      </w:r>
      <w:r>
        <w:rPr>
          <w:vertAlign w:val="subscript"/>
        </w:rPr>
        <w:t>P,Rd</w:t>
      </w:r>
      <w:r>
        <w:t>= 15,47N/mm²</w:t>
      </w:r>
    </w:p>
    <w:p w:rsidR="00B02EF3" w:rsidRDefault="00B02EF3">
      <w:pPr>
        <w:pStyle w:val="Berechnungen"/>
      </w:pPr>
    </w:p>
    <w:p w:rsidR="00B02EF3" w:rsidRDefault="00070698">
      <w:pPr>
        <w:pStyle w:val="Berechnungen"/>
      </w:pPr>
      <w:r>
        <w:tab/>
      </w:r>
      <w:r w:rsidR="00253D45">
        <w:fldChar w:fldCharType="begin"/>
      </w:r>
      <w:r>
        <w:instrText xml:space="preserve"> EQ \F(τ</w:instrText>
      </w:r>
      <w:r>
        <w:rPr>
          <w:vertAlign w:val="subscript"/>
        </w:rPr>
        <w:instrText>d</w:instrText>
      </w:r>
      <w:r>
        <w:instrText>;τ</w:instrText>
      </w:r>
      <w:r>
        <w:rPr>
          <w:vertAlign w:val="subscript"/>
        </w:rPr>
        <w:instrText>P,Rd</w:instrText>
      </w:r>
      <w:r>
        <w:instrText xml:space="preserve">) = \F(43,78;15,47) </w:instrText>
      </w:r>
      <w:r w:rsidR="00253D45">
        <w:fldChar w:fldCharType="end"/>
      </w:r>
      <w:r>
        <w:tab/>
      </w:r>
      <w:r>
        <w:tab/>
      </w:r>
      <w:r>
        <w:tab/>
        <w:t>DIN 18800-3 Gleichung 12</w:t>
      </w:r>
    </w:p>
    <w:p w:rsidR="00B02EF3" w:rsidRDefault="00070698" w:rsidP="00B65606">
      <w:pPr>
        <w:pStyle w:val="Berechnungen"/>
        <w:outlineLvl w:val="0"/>
      </w:pPr>
      <w:r>
        <w:tab/>
        <w:t xml:space="preserve">2,8287 </w:t>
      </w:r>
      <w:r w:rsidR="00253D45">
        <w:fldChar w:fldCharType="begin"/>
      </w:r>
      <w:r>
        <w:instrText xml:space="preserve"> EQ \o(&lt;;/) </w:instrText>
      </w:r>
      <w:r w:rsidR="00253D45">
        <w:fldChar w:fldCharType="end"/>
      </w:r>
      <w:r>
        <w:t>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3"/>
      </w:pPr>
      <w:bookmarkStart w:id="276" w:name="_Toc288579109"/>
      <w:bookmarkStart w:id="277" w:name="_Toc319160555"/>
      <w:r>
        <w:t>Lokales Beulen aus einer Einzellast</w:t>
      </w:r>
      <w:bookmarkEnd w:id="276"/>
      <w:bookmarkEnd w:id="277"/>
    </w:p>
    <w:p w:rsidR="00B02EF3" w:rsidRDefault="00070698">
      <w:pPr>
        <w:pStyle w:val="Berechnungen"/>
      </w:pPr>
      <w:r>
        <w:tab/>
        <w:t>F= 330kN</w:t>
      </w:r>
    </w:p>
    <w:p w:rsidR="00B02EF3" w:rsidRDefault="00070698">
      <w:pPr>
        <w:pStyle w:val="Berechnungen"/>
      </w:pPr>
      <w:r>
        <w:tab/>
        <w:t>s</w:t>
      </w:r>
      <w:r>
        <w:rPr>
          <w:vertAlign w:val="subscript"/>
        </w:rPr>
        <w:t>s</w:t>
      </w:r>
      <w:r>
        <w:t>= 0,1m</w:t>
      </w:r>
    </w:p>
    <w:p w:rsidR="00B02EF3" w:rsidRDefault="00B02EF3">
      <w:pPr>
        <w:pStyle w:val="Berechnungen"/>
        <w:rPr>
          <w:noProof/>
        </w:rPr>
      </w:pPr>
    </w:p>
    <w:p w:rsidR="00B02EF3" w:rsidRDefault="00070698">
      <w:pPr>
        <w:pStyle w:val="Berechnungen"/>
      </w:pPr>
      <w:r>
        <w:tab/>
        <w:t>c= s</w:t>
      </w:r>
      <w:r>
        <w:rPr>
          <w:vertAlign w:val="subscript"/>
        </w:rPr>
        <w:t>s</w:t>
      </w:r>
      <w:r>
        <w:t xml:space="preserve"> + 2∙t</w:t>
      </w:r>
      <w:r>
        <w:rPr>
          <w:vertAlign w:val="subscript"/>
        </w:rPr>
        <w:t>f2</w:t>
      </w:r>
      <w:r>
        <w:t>= 0,1 + 2∙0,011</w:t>
      </w:r>
    </w:p>
    <w:p w:rsidR="00B02EF3" w:rsidRDefault="00070698">
      <w:pPr>
        <w:pStyle w:val="Berechnungen"/>
      </w:pPr>
      <w:r>
        <w:tab/>
        <w:t>c= 0,122</w:t>
      </w:r>
    </w:p>
    <w:p w:rsidR="00B02EF3" w:rsidRDefault="00B02EF3">
      <w:pPr>
        <w:pStyle w:val="Berechnungen"/>
        <w:tabs>
          <w:tab w:val="left" w:pos="2268"/>
        </w:tabs>
      </w:pPr>
    </w:p>
    <w:p w:rsidR="00B02EF3" w:rsidRDefault="00070698">
      <w:pPr>
        <w:pStyle w:val="Berechnungen"/>
        <w:tabs>
          <w:tab w:val="left" w:pos="2268"/>
        </w:tabs>
      </w:pPr>
      <w:r>
        <w:tab/>
        <w:t xml:space="preserve">α= </w:t>
      </w:r>
      <w:r w:rsidR="00253D45">
        <w:fldChar w:fldCharType="begin"/>
      </w:r>
      <w:r>
        <w:instrText xml:space="preserve"> EQ \F(a;b) = \F(7,1;2,9) </w:instrText>
      </w:r>
      <w:r w:rsidR="00253D45">
        <w:fldChar w:fldCharType="end"/>
      </w:r>
      <w:r w:rsidR="00F26F77">
        <w:tab/>
      </w:r>
      <w:r w:rsidR="00F26F77">
        <w:tab/>
        <w:t xml:space="preserve">ß= </w:t>
      </w:r>
      <w:r w:rsidR="00253D45">
        <w:fldChar w:fldCharType="begin"/>
      </w:r>
      <w:r w:rsidR="00F26F77">
        <w:instrText xml:space="preserve"> EQ \F(c;a) = \F(0,122;7,1) </w:instrText>
      </w:r>
      <w:r w:rsidR="00253D45">
        <w:fldChar w:fldCharType="end"/>
      </w:r>
    </w:p>
    <w:p w:rsidR="00F26F77" w:rsidRDefault="00070698" w:rsidP="00F26F77">
      <w:pPr>
        <w:pStyle w:val="Berechnungen"/>
        <w:tabs>
          <w:tab w:val="left" w:pos="2268"/>
        </w:tabs>
      </w:pPr>
      <w:r>
        <w:tab/>
        <w:t>α= 2,4482</w:t>
      </w:r>
      <w:r>
        <w:tab/>
      </w:r>
      <w:r w:rsidR="00F26F77">
        <w:tab/>
        <w:t>ß= 0,01718</w:t>
      </w:r>
    </w:p>
    <w:p w:rsidR="00F26F77" w:rsidRDefault="00F26F77">
      <w:pPr>
        <w:pStyle w:val="Berechnungen"/>
        <w:tabs>
          <w:tab w:val="left" w:pos="2268"/>
        </w:tabs>
      </w:pPr>
    </w:p>
    <w:p w:rsidR="00F26F77" w:rsidRDefault="00070698">
      <w:pPr>
        <w:pStyle w:val="Berechnungen"/>
        <w:tabs>
          <w:tab w:val="left" w:pos="2268"/>
        </w:tabs>
      </w:pPr>
      <w:r>
        <w:tab/>
      </w:r>
    </w:p>
    <w:p w:rsidR="00B02EF3" w:rsidRDefault="00070698" w:rsidP="00B65606">
      <w:pPr>
        <w:pStyle w:val="Berechnungen"/>
        <w:tabs>
          <w:tab w:val="left" w:pos="2268"/>
        </w:tabs>
        <w:outlineLvl w:val="0"/>
      </w:pPr>
      <w:r>
        <w:t>Aus der Tabelle kann entnommen werden</w:t>
      </w:r>
    </w:p>
    <w:p w:rsidR="00B02EF3" w:rsidRDefault="00070698" w:rsidP="00B65606">
      <w:pPr>
        <w:pStyle w:val="BeschriftungTabelle"/>
        <w:outlineLvl w:val="0"/>
      </w:pPr>
      <w:bookmarkStart w:id="278" w:name="_Toc301097104"/>
      <w:r>
        <w:t xml:space="preserve">Tabelle </w:t>
      </w:r>
      <w:r w:rsidR="00253D45">
        <w:fldChar w:fldCharType="begin"/>
      </w:r>
      <w:r>
        <w:instrText xml:space="preserve"> SEQ Tabelle \* ARABIC </w:instrText>
      </w:r>
      <w:r w:rsidR="00253D45">
        <w:fldChar w:fldCharType="separate"/>
      </w:r>
      <w:r w:rsidR="00EE7031">
        <w:rPr>
          <w:noProof/>
        </w:rPr>
        <w:t>19</w:t>
      </w:r>
      <w:r w:rsidR="00253D45">
        <w:fldChar w:fldCharType="end"/>
      </w:r>
      <w:r>
        <w:t xml:space="preserve"> Auszug aus </w:t>
      </w:r>
      <w:fldSimple w:instr=" REF _Ref247433856 \h  \* MERGEFORMAT ">
        <w:r>
          <w:t>Tabelle 2 Beulwerte für α und ß</w:t>
        </w:r>
        <w:bookmarkEnd w:id="278"/>
      </w:fldSimple>
    </w:p>
    <w:tbl>
      <w:tblPr>
        <w:tblW w:w="3600" w:type="dxa"/>
        <w:tblInd w:w="65" w:type="dxa"/>
        <w:tblCellMar>
          <w:left w:w="70" w:type="dxa"/>
          <w:right w:w="70" w:type="dxa"/>
        </w:tblCellMar>
        <w:tblLook w:val="04A0"/>
      </w:tblPr>
      <w:tblGrid>
        <w:gridCol w:w="120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ß↓     α→</w:t>
            </w:r>
          </w:p>
        </w:tc>
        <w:tc>
          <w:tcPr>
            <w:tcW w:w="120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w:t>
            </w:r>
          </w:p>
        </w:tc>
        <w:tc>
          <w:tcPr>
            <w:tcW w:w="1200"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3</w:t>
            </w:r>
          </w:p>
        </w:tc>
      </w:tr>
      <w:tr w:rsidR="00B02EF3">
        <w:trPr>
          <w:trHeight w:val="315"/>
        </w:trPr>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2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1,17</w:t>
            </w:r>
          </w:p>
        </w:tc>
        <w:tc>
          <w:tcPr>
            <w:tcW w:w="120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0,73</w:t>
            </w:r>
          </w:p>
        </w:tc>
      </w:tr>
      <w:tr w:rsidR="00B02EF3">
        <w:trPr>
          <w:trHeight w:val="315"/>
        </w:trPr>
        <w:tc>
          <w:tcPr>
            <w:tcW w:w="1200"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0,1</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1,21</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0,79</w:t>
            </w:r>
          </w:p>
        </w:tc>
      </w:tr>
    </w:tbl>
    <w:p w:rsidR="00B02EF3" w:rsidRDefault="00B02EF3">
      <w:pPr>
        <w:pStyle w:val="Berechnungen"/>
        <w:tabs>
          <w:tab w:val="left" w:pos="2268"/>
        </w:tabs>
      </w:pPr>
    </w:p>
    <w:p w:rsidR="00B02EF3" w:rsidRDefault="00070698">
      <w:pPr>
        <w:pStyle w:val="Berechnungen"/>
      </w:pPr>
      <w:r>
        <w:lastRenderedPageBreak/>
        <w:tab/>
      </w:r>
      <w:r>
        <w:tab/>
        <w:t>z= z</w:t>
      </w:r>
      <w:r>
        <w:rPr>
          <w:vertAlign w:val="subscript"/>
        </w:rPr>
        <w:t>lo</w:t>
      </w:r>
      <w:r>
        <w:t xml:space="preserve"> + (z</w:t>
      </w:r>
      <w:r>
        <w:rPr>
          <w:vertAlign w:val="subscript"/>
        </w:rPr>
        <w:t>ro</w:t>
      </w:r>
      <w:r>
        <w:t xml:space="preserve"> – z</w:t>
      </w:r>
      <w:r>
        <w:rPr>
          <w:vertAlign w:val="subscript"/>
        </w:rPr>
        <w:t>lo</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\b(z</w:instrText>
      </w:r>
      <w:r>
        <w:rPr>
          <w:vertAlign w:val="subscript"/>
        </w:rPr>
        <w:instrText>lu</w:instrText>
      </w:r>
      <w:r>
        <w:instrText xml:space="preserve"> – z</w:instrText>
      </w:r>
      <w:r>
        <w:rPr>
          <w:vertAlign w:val="subscript"/>
        </w:rPr>
        <w:instrText>lo</w:instrText>
      </w:r>
      <w:r>
        <w:instrText xml:space="preserve"> + (z</w:instrText>
      </w:r>
      <w:r>
        <w:rPr>
          <w:vertAlign w:val="subscript"/>
        </w:rPr>
        <w:instrText>ru</w:instrText>
      </w:r>
      <w:r>
        <w:instrText xml:space="preserve"> – z</w:instrText>
      </w:r>
      <w:r>
        <w:rPr>
          <w:vertAlign w:val="subscript"/>
        </w:rPr>
        <w:instrText>lu</w:instrText>
      </w:r>
      <w:r>
        <w:instrText xml:space="preserve"> + z</w:instrText>
      </w:r>
      <w:r>
        <w:rPr>
          <w:vertAlign w:val="subscript"/>
        </w:rPr>
        <w:instrText>lo</w:instrText>
      </w:r>
      <w:r>
        <w:instrText xml:space="preserve"> – z</w:instrText>
      </w:r>
      <w:r>
        <w:rPr>
          <w:vertAlign w:val="subscript"/>
        </w:rPr>
        <w:instrText>ro</w:instrText>
      </w:r>
      <w:r>
        <w:instrText>)∙\b(\F(x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)))∙\b(\F(y – y</w:instrText>
      </w:r>
      <w:r>
        <w:rPr>
          <w:vertAlign w:val="subscript"/>
        </w:rPr>
        <w:instrText>1</w:instrText>
      </w:r>
      <w:r>
        <w:instrText>;y</w:instrText>
      </w:r>
      <w:r>
        <w:rPr>
          <w:vertAlign w:val="subscript"/>
        </w:rPr>
        <w:instrText>2</w:instrText>
      </w:r>
      <w:r>
        <w:instrText xml:space="preserve"> – y</w:instrText>
      </w:r>
      <w:r>
        <w:rPr>
          <w:vertAlign w:val="subscript"/>
        </w:rPr>
        <w:instrText>1</w:instrText>
      </w:r>
      <w:r>
        <w:instrText xml:space="preserve">)) </w:instrText>
      </w:r>
      <w:r w:rsidR="00253D45">
        <w:fldChar w:fldCharType="end"/>
      </w:r>
    </w:p>
    <w:p w:rsidR="00B02EF3" w:rsidRDefault="00070698">
      <w:pPr>
        <w:pStyle w:val="Berechnungen"/>
      </w:pPr>
      <w:r>
        <w:tab/>
        <w:t>k</w:t>
      </w:r>
      <w:r>
        <w:rPr>
          <w:vertAlign w:val="subscript"/>
        </w:rPr>
        <w:t>σy</w:t>
      </w:r>
      <w:r>
        <w:t xml:space="preserve">= </w:t>
      </w:r>
      <w:r>
        <w:rPr>
          <w:spacing w:val="-20"/>
        </w:rPr>
        <w:t xml:space="preserve">1,17 + (0,73 – 1,17) ∙ </w:t>
      </w:r>
      <w:r w:rsidR="00253D45">
        <w:rPr>
          <w:spacing w:val="-20"/>
        </w:rPr>
        <w:fldChar w:fldCharType="begin"/>
      </w:r>
      <w:r>
        <w:rPr>
          <w:spacing w:val="-20"/>
        </w:rPr>
        <w:instrText xml:space="preserve"> EQ \F(2,45 – 2;3 – 2) </w:instrText>
      </w:r>
      <w:r w:rsidR="00253D45">
        <w:rPr>
          <w:spacing w:val="-20"/>
        </w:rPr>
        <w:fldChar w:fldCharType="end"/>
      </w:r>
      <w:r>
        <w:rPr>
          <w:spacing w:val="-20"/>
        </w:rPr>
        <w:t xml:space="preserve"> + </w:t>
      </w:r>
      <w:r w:rsidR="00253D45">
        <w:rPr>
          <w:spacing w:val="-20"/>
        </w:rPr>
        <w:fldChar w:fldCharType="begin"/>
      </w:r>
      <w:r>
        <w:rPr>
          <w:spacing w:val="-20"/>
        </w:rPr>
        <w:instrText xml:space="preserve"> EQ \b(1,21 – 1,17 + (0,79 – 1,21 + 1,17 – 0,73)∙\b(\F(2,45 – 2;3 – 2)))∙\b(\F(0,0171 – 0;0,1 – 0)) </w:instrText>
      </w:r>
      <w:r w:rsidR="00253D45">
        <w:rPr>
          <w:spacing w:val="-20"/>
        </w:rPr>
        <w:fldChar w:fldCharType="end"/>
      </w:r>
    </w:p>
    <w:p w:rsidR="00B02EF3" w:rsidRDefault="00070698">
      <w:pPr>
        <w:pStyle w:val="Berechnungen"/>
        <w:tabs>
          <w:tab w:val="left" w:pos="2268"/>
        </w:tabs>
      </w:pPr>
      <w:r>
        <w:tab/>
        <w:t>k</w:t>
      </w:r>
      <w:r>
        <w:rPr>
          <w:vertAlign w:val="subscript"/>
        </w:rPr>
        <w:t>σy</w:t>
      </w:r>
      <w:r>
        <w:t>= 1,17 – 0,198 + (0,04 + 0,02∙0,45)∙0,171</w:t>
      </w:r>
    </w:p>
    <w:p w:rsidR="00B02EF3" w:rsidRDefault="00070698">
      <w:pPr>
        <w:pStyle w:val="Berechnungen"/>
        <w:tabs>
          <w:tab w:val="left" w:pos="2268"/>
        </w:tabs>
      </w:pPr>
      <w:r>
        <w:tab/>
        <w:t>k</w:t>
      </w:r>
      <w:r>
        <w:rPr>
          <w:vertAlign w:val="subscript"/>
        </w:rPr>
        <w:t>σy</w:t>
      </w:r>
      <w:r>
        <w:t>= 0,981</w:t>
      </w:r>
    </w:p>
    <w:p w:rsidR="00B02EF3" w:rsidRDefault="00B02EF3">
      <w:pPr>
        <w:pStyle w:val="Berechnungen"/>
        <w:tabs>
          <w:tab w:val="left" w:pos="2268"/>
        </w:tabs>
      </w:pPr>
    </w:p>
    <w:p w:rsidR="00B02EF3" w:rsidRDefault="00070698">
      <w:pPr>
        <w:pStyle w:val="Berechnungen"/>
      </w:pPr>
      <w:r>
        <w:tab/>
        <w:t>σ</w:t>
      </w:r>
      <w:r>
        <w:rPr>
          <w:vertAlign w:val="subscript"/>
        </w:rPr>
        <w:t>e</w:t>
      </w:r>
      <w:r>
        <w:t>= 1,82996N/mm²</w:t>
      </w:r>
    </w:p>
    <w:p w:rsidR="00B02EF3" w:rsidRDefault="00B02EF3">
      <w:pPr>
        <w:pStyle w:val="Berechnungen"/>
        <w:tabs>
          <w:tab w:val="left" w:pos="2268"/>
        </w:tabs>
      </w:pPr>
    </w:p>
    <w:p w:rsidR="00B02EF3" w:rsidRDefault="00070698">
      <w:pPr>
        <w:pStyle w:val="Berechnungen"/>
      </w:pPr>
      <w:r>
        <w:tab/>
        <w:t>σ</w:t>
      </w:r>
      <w:r>
        <w:rPr>
          <w:vertAlign w:val="subscript"/>
        </w:rPr>
        <w:t>y,pi</w:t>
      </w:r>
      <w:r>
        <w:t>= k</w:t>
      </w:r>
      <w:r>
        <w:rPr>
          <w:vertAlign w:val="subscript"/>
        </w:rPr>
        <w:t>σy</w:t>
      </w:r>
      <w:r>
        <w:t>∙σ</w:t>
      </w:r>
      <w:r>
        <w:rPr>
          <w:vertAlign w:val="subscript"/>
        </w:rPr>
        <w:t>e</w:t>
      </w:r>
      <w:r>
        <w:t>∙a/c</w:t>
      </w:r>
    </w:p>
    <w:p w:rsidR="00B02EF3" w:rsidRDefault="00070698">
      <w:pPr>
        <w:pStyle w:val="Berechnungen"/>
        <w:rPr>
          <w:lang w:val="en-US"/>
        </w:rPr>
      </w:pPr>
      <w:r>
        <w:tab/>
        <w:t>σ</w:t>
      </w:r>
      <w:r>
        <w:rPr>
          <w:vertAlign w:val="subscript"/>
          <w:lang w:val="en-US"/>
        </w:rPr>
        <w:t>y,pi</w:t>
      </w:r>
      <w:r>
        <w:rPr>
          <w:lang w:val="en-US"/>
        </w:rPr>
        <w:t>= 0,981∙1,82996∙7,1/0,122</w:t>
      </w:r>
    </w:p>
    <w:p w:rsidR="00B02EF3" w:rsidRDefault="00070698">
      <w:pPr>
        <w:pStyle w:val="Berechnungen"/>
        <w:rPr>
          <w:lang w:val="en-US"/>
        </w:rPr>
      </w:pPr>
      <w:r>
        <w:rPr>
          <w:lang w:val="en-US"/>
        </w:rPr>
        <w:tab/>
      </w:r>
      <w:r>
        <w:t>σ</w:t>
      </w:r>
      <w:r>
        <w:rPr>
          <w:vertAlign w:val="subscript"/>
          <w:lang w:val="en-US"/>
        </w:rPr>
        <w:t>y,pi</w:t>
      </w:r>
      <w:r>
        <w:rPr>
          <w:lang w:val="en-US"/>
        </w:rPr>
        <w:t>= 104,49N/mm²</w:t>
      </w:r>
    </w:p>
    <w:p w:rsidR="00B02EF3" w:rsidRDefault="00B02EF3">
      <w:pPr>
        <w:pStyle w:val="Berechnungen"/>
        <w:rPr>
          <w:lang w:val="en-US"/>
        </w:rPr>
      </w:pPr>
    </w:p>
    <w:p w:rsidR="00B02EF3" w:rsidRDefault="00070698">
      <w:pPr>
        <w:pStyle w:val="Berechnungen"/>
      </w:pPr>
      <w:r>
        <w:rPr>
          <w:lang w:val="en-US"/>
        </w:rPr>
        <w:tab/>
      </w:r>
      <w:r w:rsidR="00253D45">
        <w:fldChar w:fldCharType="begin"/>
      </w:r>
      <w:r>
        <w:instrText xml:space="preserve"> EQ \o(λ;\s\up1(¯))</w:instrText>
      </w:r>
      <w:r>
        <w:rPr>
          <w:vertAlign w:val="subscript"/>
        </w:rPr>
        <w:instrText>py</w:instrText>
      </w:r>
      <w:r>
        <w:instrText>= \r(;\F(f</w:instrText>
      </w:r>
      <w:r>
        <w:rPr>
          <w:vertAlign w:val="subscript"/>
        </w:rPr>
        <w:instrText>yk</w:instrText>
      </w:r>
      <w:r>
        <w:instrText>;σ</w:instrText>
      </w:r>
      <w:r>
        <w:rPr>
          <w:vertAlign w:val="subscript"/>
        </w:rPr>
        <w:instrText>y,pi</w:instrText>
      </w:r>
      <w:r>
        <w:instrText xml:space="preserve">) ) </w:instrText>
      </w:r>
      <w:r w:rsidR="00253D45">
        <w:fldChar w:fldCharType="end"/>
      </w:r>
      <w:r>
        <w:t xml:space="preserve">= </w:t>
      </w:r>
      <w:r w:rsidR="00253D45">
        <w:fldChar w:fldCharType="begin"/>
      </w:r>
      <w:r>
        <w:instrText xml:space="preserve"> EQ \r(;\F(240;104,49)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py</w:instrText>
      </w:r>
      <w:r>
        <w:instrText xml:space="preserve"> </w:instrText>
      </w:r>
      <w:r w:rsidR="00253D45">
        <w:fldChar w:fldCharType="end"/>
      </w:r>
      <w:r>
        <w:t>= 1,516</w:t>
      </w:r>
    </w:p>
    <w:p w:rsidR="00B02EF3" w:rsidRDefault="00B02EF3">
      <w:pPr>
        <w:pStyle w:val="Berechnungen"/>
      </w:pPr>
    </w:p>
    <w:p w:rsidR="00B02EF3" w:rsidRDefault="00070698">
      <w:pPr>
        <w:pStyle w:val="Berechnungen"/>
        <w:spacing w:line="240" w:lineRule="auto"/>
      </w:pPr>
      <w:r>
        <w:tab/>
        <w:t>κ</w:t>
      </w:r>
      <w:r>
        <w:rPr>
          <w:vertAlign w:val="subscript"/>
        </w:rPr>
        <w:t>y</w:t>
      </w:r>
      <w:r>
        <w:t xml:space="preserve">= </w:t>
      </w:r>
      <w:r w:rsidR="00253D45">
        <w:fldChar w:fldCharType="begin"/>
      </w:r>
      <w:r>
        <w:instrText xml:space="preserve"> EQ \b(\F(1; \o(λ;\s\up1(¯))) – \F(0,22; \o(λ;\s\up1(¯))²)) </w:instrText>
      </w:r>
      <w:r w:rsidR="00253D45">
        <w:fldChar w:fldCharType="end"/>
      </w:r>
      <w:r>
        <w:tab/>
      </w:r>
      <w:r>
        <w:tab/>
      </w:r>
      <w:r>
        <w:tab/>
        <w:t>DIN 18800-3 Tabelle 1</w:t>
      </w:r>
    </w:p>
    <w:p w:rsidR="00B02EF3" w:rsidRDefault="00070698">
      <w:pPr>
        <w:pStyle w:val="Berechnungen"/>
      </w:pPr>
      <w:r>
        <w:tab/>
        <w:t>κ</w:t>
      </w:r>
      <w:r>
        <w:rPr>
          <w:vertAlign w:val="subscript"/>
        </w:rPr>
        <w:t>y</w:t>
      </w:r>
      <w:r>
        <w:t xml:space="preserve">= </w:t>
      </w:r>
      <w:r w:rsidR="00253D45">
        <w:fldChar w:fldCharType="begin"/>
      </w:r>
      <w:r>
        <w:instrText xml:space="preserve"> EQ \b(\F(1;1,516) – \F(0,22;1,516²)) </w:instrText>
      </w:r>
      <w:r w:rsidR="00253D45">
        <w:fldChar w:fldCharType="end"/>
      </w:r>
    </w:p>
    <w:p w:rsidR="00B02EF3" w:rsidRDefault="00070698">
      <w:pPr>
        <w:pStyle w:val="Berechnungen"/>
      </w:pPr>
      <w:r>
        <w:tab/>
        <w:t>κ</w:t>
      </w:r>
      <w:r>
        <w:rPr>
          <w:vertAlign w:val="subscript"/>
        </w:rPr>
        <w:t>y</w:t>
      </w:r>
      <w:r>
        <w:t>= 0,56405</w:t>
      </w:r>
    </w:p>
    <w:p w:rsidR="00B02EF3" w:rsidRDefault="00B02EF3">
      <w:pPr>
        <w:pStyle w:val="Berechnungen"/>
      </w:pPr>
    </w:p>
    <w:p w:rsidR="00B02EF3" w:rsidRDefault="00070698">
      <w:pPr>
        <w:pStyle w:val="Berechnungen"/>
      </w:pPr>
      <w:r>
        <w:tab/>
        <w:t>σ</w:t>
      </w:r>
      <w:r>
        <w:rPr>
          <w:vertAlign w:val="subscript"/>
        </w:rPr>
        <w:t>yki</w:t>
      </w:r>
      <w:r>
        <w:t>= 1,88·σ</w:t>
      </w:r>
      <w:r>
        <w:rPr>
          <w:vertAlign w:val="subscript"/>
        </w:rPr>
        <w:t>e</w:t>
      </w:r>
      <w:r>
        <w:t>= 3,437N/mm²</w:t>
      </w:r>
    </w:p>
    <w:p w:rsidR="00B02EF3" w:rsidRDefault="00B02EF3">
      <w:pPr>
        <w:pStyle w:val="Berechnungen"/>
      </w:pPr>
    </w:p>
    <w:p w:rsidR="00B02EF3" w:rsidRDefault="00070698">
      <w:pPr>
        <w:pStyle w:val="Berechnungen"/>
      </w:pPr>
      <w:r>
        <w:t xml:space="preserve">Es wird laut DIN die Beulschlankheit </w:t>
      </w:r>
      <w:r w:rsidR="00253D45">
        <w:fldChar w:fldCharType="begin"/>
      </w:r>
      <w:r w:rsidR="00521305">
        <w:instrText xml:space="preserve"> EQ \o(λ;\s\up1(¯))</w:instrText>
      </w:r>
      <w:r w:rsidR="00521305">
        <w:rPr>
          <w:vertAlign w:val="subscript"/>
        </w:rPr>
        <w:instrText>py</w:instrText>
      </w:r>
      <w:r w:rsidR="00521305">
        <w:instrText xml:space="preserve"> </w:instrText>
      </w:r>
      <w:r w:rsidR="00253D45">
        <w:fldChar w:fldCharType="end"/>
      </w:r>
      <w:r>
        <w:t xml:space="preserve"> verwendet. Der Eurocode hingegen verlangt die Knickschlankheit </w:t>
      </w:r>
      <w:r w:rsidR="00253D45">
        <w:fldChar w:fldCharType="begin"/>
      </w:r>
      <w:r w:rsidR="00521305">
        <w:instrText xml:space="preserve"> EQ \o(λ;\s\up1(¯))</w:instrText>
      </w:r>
      <w:r w:rsidR="00521305">
        <w:rPr>
          <w:vertAlign w:val="subscript"/>
        </w:rPr>
        <w:instrText>ki,y</w:instrText>
      </w:r>
      <w:r w:rsidR="00521305">
        <w:instrText xml:space="preserve"> </w:instrText>
      </w:r>
      <w:r w:rsidR="00253D45">
        <w:fldChar w:fldCharType="end"/>
      </w:r>
      <w:r>
        <w:t>.</w:t>
      </w:r>
    </w:p>
    <w:p w:rsidR="00B02EF3" w:rsidRDefault="00070698">
      <w:pPr>
        <w:pStyle w:val="Berechnungen"/>
        <w:rPr>
          <w:lang w:val="fr-FR"/>
        </w:rPr>
      </w:pPr>
      <w:r>
        <w:tab/>
      </w:r>
      <w:r>
        <w:rPr>
          <w:lang w:val="fr-FR"/>
        </w:rPr>
        <w:t>k= 0,5∙(1 + 0,34∙(</w:t>
      </w:r>
      <w:r w:rsidR="00253D45">
        <w:fldChar w:fldCharType="begin"/>
      </w:r>
      <w:r>
        <w:rPr>
          <w:lang w:val="fr-FR"/>
        </w:rPr>
        <w:instrText xml:space="preserve"> EQ \o(</w:instrText>
      </w:r>
      <w:r>
        <w:instrText>λ</w:instrText>
      </w:r>
      <w:r>
        <w:rPr>
          <w:lang w:val="fr-FR"/>
        </w:rPr>
        <w:instrText>;\s\up1(¯))</w:instrText>
      </w:r>
      <w:r>
        <w:rPr>
          <w:vertAlign w:val="subscript"/>
          <w:lang w:val="fr-FR"/>
        </w:rPr>
        <w:instrText>p</w:instrText>
      </w:r>
      <w:r w:rsidR="00253D45">
        <w:fldChar w:fldCharType="end"/>
      </w:r>
      <w:r>
        <w:rPr>
          <w:vertAlign w:val="subscript"/>
          <w:lang w:val="fr-FR"/>
        </w:rPr>
        <w:t>y</w:t>
      </w:r>
      <w:r>
        <w:rPr>
          <w:lang w:val="fr-FR"/>
        </w:rPr>
        <w:t xml:space="preserve"> – 0,2) + </w:t>
      </w:r>
      <w:r w:rsidR="00253D45">
        <w:fldChar w:fldCharType="begin"/>
      </w:r>
      <w:r>
        <w:rPr>
          <w:lang w:val="fr-FR"/>
        </w:rPr>
        <w:instrText xml:space="preserve"> EQ \o(</w:instrText>
      </w:r>
      <w:r>
        <w:instrText>λ</w:instrText>
      </w:r>
      <w:r>
        <w:rPr>
          <w:lang w:val="fr-FR"/>
        </w:rPr>
        <w:instrText>;\s\up1(¯))\o(</w:instrText>
      </w:r>
      <w:r>
        <w:rPr>
          <w:vertAlign w:val="subscript"/>
          <w:lang w:val="fr-FR"/>
        </w:rPr>
        <w:instrText>py</w:instrText>
      </w:r>
      <w:r>
        <w:rPr>
          <w:lang w:val="fr-FR"/>
        </w:rPr>
        <w:instrText>;\s\up3(²)  )</w:instrText>
      </w:r>
      <w:r w:rsidR="00253D45">
        <w:fldChar w:fldCharType="end"/>
      </w:r>
      <w:r>
        <w:rPr>
          <w:lang w:val="fr-FR"/>
        </w:rPr>
        <w:t>)</w:t>
      </w:r>
    </w:p>
    <w:p w:rsidR="00B02EF3" w:rsidRDefault="00070698">
      <w:pPr>
        <w:pStyle w:val="Berechnungen"/>
        <w:rPr>
          <w:lang w:val="fr-FR"/>
        </w:rPr>
      </w:pPr>
      <w:r>
        <w:rPr>
          <w:lang w:val="fr-FR"/>
        </w:rPr>
        <w:tab/>
        <w:t>k= 0,5∙(1 + 0,34∙(1,516 – 0,2) + 1,516²)</w:t>
      </w:r>
    </w:p>
    <w:p w:rsidR="00B02EF3" w:rsidRDefault="00070698">
      <w:pPr>
        <w:pStyle w:val="Berechnungen"/>
        <w:rPr>
          <w:lang w:val="fr-FR"/>
        </w:rPr>
      </w:pPr>
      <w:r>
        <w:rPr>
          <w:lang w:val="fr-FR"/>
        </w:rPr>
        <w:tab/>
        <w:t>k= 1,872</w:t>
      </w:r>
    </w:p>
    <w:p w:rsidR="00B02EF3" w:rsidRDefault="00B02EF3">
      <w:pPr>
        <w:pStyle w:val="Berechnungen"/>
        <w:rPr>
          <w:lang w:val="fr-FR"/>
        </w:rPr>
      </w:pPr>
    </w:p>
    <w:p w:rsidR="00B02EF3" w:rsidRDefault="00070698">
      <w:pPr>
        <w:pStyle w:val="Berechnungen"/>
        <w:rPr>
          <w:lang w:val="fr-FR"/>
        </w:rPr>
      </w:pPr>
      <w:r>
        <w:rPr>
          <w:lang w:val="fr-FR"/>
        </w:rPr>
        <w:tab/>
      </w:r>
      <w:r>
        <w:t>κ</w:t>
      </w:r>
      <w:r>
        <w:rPr>
          <w:vertAlign w:val="subscript"/>
          <w:lang w:val="fr-FR"/>
        </w:rPr>
        <w:t>k</w:t>
      </w:r>
      <w:r>
        <w:rPr>
          <w:lang w:val="fr-FR"/>
        </w:rPr>
        <w:t xml:space="preserve">= </w:t>
      </w:r>
      <w:r w:rsidR="00253D45">
        <w:fldChar w:fldCharType="begin"/>
      </w:r>
      <w:r>
        <w:rPr>
          <w:lang w:val="fr-FR"/>
        </w:rPr>
        <w:instrText xml:space="preserve"> EQ \F(1;k + \r(;k² – \o(</w:instrText>
      </w:r>
      <w:r>
        <w:instrText>λ</w:instrText>
      </w:r>
      <w:r>
        <w:rPr>
          <w:lang w:val="fr-FR"/>
        </w:rPr>
        <w:instrText>;\s\up1(¯))</w:instrText>
      </w:r>
      <w:r>
        <w:rPr>
          <w:vertAlign w:val="subscript"/>
          <w:lang w:val="fr-FR"/>
        </w:rPr>
        <w:instrText>p</w:instrText>
      </w:r>
      <w:r>
        <w:rPr>
          <w:lang w:val="fr-FR"/>
        </w:rPr>
        <w:instrText xml:space="preserve">²)) </w:instrText>
      </w:r>
      <w:r w:rsidR="00253D45">
        <w:fldChar w:fldCharType="end"/>
      </w:r>
    </w:p>
    <w:p w:rsidR="00B02EF3" w:rsidRDefault="00070698">
      <w:pPr>
        <w:pStyle w:val="Berechnungen"/>
        <w:rPr>
          <w:lang w:val="fr-FR"/>
        </w:rPr>
      </w:pPr>
      <w:r>
        <w:rPr>
          <w:lang w:val="fr-FR"/>
        </w:rPr>
        <w:tab/>
      </w:r>
      <w:r>
        <w:t>κ</w:t>
      </w:r>
      <w:r>
        <w:rPr>
          <w:vertAlign w:val="subscript"/>
          <w:lang w:val="fr-FR"/>
        </w:rPr>
        <w:t>k</w:t>
      </w:r>
      <w:r>
        <w:rPr>
          <w:lang w:val="fr-FR"/>
        </w:rPr>
        <w:t xml:space="preserve">= </w:t>
      </w:r>
      <w:r w:rsidR="00253D45">
        <w:fldChar w:fldCharType="begin"/>
      </w:r>
      <w:r>
        <w:rPr>
          <w:lang w:val="fr-FR"/>
        </w:rPr>
        <w:instrText xml:space="preserve"> EQ \F(1;1,872 + \r(;1,872² – 1,516²)) </w:instrText>
      </w:r>
      <w:r w:rsidR="00253D45">
        <w:fldChar w:fldCharType="end"/>
      </w:r>
    </w:p>
    <w:p w:rsidR="00B02EF3" w:rsidRDefault="00070698">
      <w:pPr>
        <w:pStyle w:val="Berechnungen"/>
        <w:rPr>
          <w:lang w:val="fr-FR"/>
        </w:rPr>
      </w:pPr>
      <w:r>
        <w:rPr>
          <w:lang w:val="fr-FR"/>
        </w:rPr>
        <w:tab/>
      </w:r>
      <w:r>
        <w:t>κ</w:t>
      </w:r>
      <w:r>
        <w:rPr>
          <w:vertAlign w:val="subscript"/>
          <w:lang w:val="fr-FR"/>
        </w:rPr>
        <w:t>k</w:t>
      </w:r>
      <w:r>
        <w:rPr>
          <w:lang w:val="fr-FR"/>
        </w:rPr>
        <w:t>= 0,33659</w:t>
      </w:r>
    </w:p>
    <w:p w:rsidR="00B02EF3" w:rsidRDefault="00B02EF3">
      <w:pPr>
        <w:pStyle w:val="Berechnungen"/>
        <w:rPr>
          <w:lang w:val="fr-FR"/>
        </w:rPr>
      </w:pPr>
    </w:p>
    <w:p w:rsidR="00B02EF3" w:rsidRDefault="00070698">
      <w:pPr>
        <w:pStyle w:val="Berechnungen"/>
      </w:pPr>
      <w:r>
        <w:rPr>
          <w:lang w:val="fr-FR"/>
        </w:rPr>
        <w:tab/>
      </w:r>
      <w:r w:rsidR="00253D45">
        <w:fldChar w:fldCharType="begin"/>
      </w:r>
      <w:r>
        <w:instrText xml:space="preserve"> EQ \F(σ</w:instrText>
      </w:r>
      <w:r>
        <w:rPr>
          <w:vertAlign w:val="subscript"/>
        </w:rPr>
        <w:instrText>y,pi</w:instrText>
      </w:r>
      <w:r>
        <w:instrText>;σ</w:instrText>
      </w:r>
      <w:r>
        <w:rPr>
          <w:vertAlign w:val="subscript"/>
        </w:rPr>
        <w:instrText>yki</w:instrText>
      </w:r>
      <w:r>
        <w:instrText xml:space="preserve">) = \F(104,49;3,437) </w:instrText>
      </w:r>
      <w:r w:rsidR="00253D45">
        <w:fldChar w:fldCharType="end"/>
      </w:r>
      <w:r>
        <w:t>= 30,41</w:t>
      </w:r>
    </w:p>
    <w:p w:rsidR="00B02EF3" w:rsidRDefault="00B02EF3">
      <w:pPr>
        <w:pStyle w:val="Berechnungen"/>
      </w:pPr>
    </w:p>
    <w:p w:rsidR="00B02EF3" w:rsidRDefault="00070698">
      <w:pPr>
        <w:pStyle w:val="Berechnungen"/>
      </w:pPr>
      <w:r>
        <w:tab/>
        <w:t xml:space="preserve">Λ= </w:t>
      </w:r>
      <w:r w:rsidR="00253D45">
        <w:fldChar w:fldCharType="begin"/>
      </w:r>
      <w:r>
        <w:instrText xml:space="preserve"> EQ \o(λ;\s\up1(¯))</w:instrText>
      </w:r>
      <w:r>
        <w:rPr>
          <w:vertAlign w:val="subscript"/>
        </w:rPr>
        <w:instrText>p</w:instrText>
      </w:r>
      <w:r>
        <w:instrText>²</w:instrText>
      </w:r>
      <w:r w:rsidR="00253D45">
        <w:fldChar w:fldCharType="end"/>
      </w:r>
      <w:r>
        <w:t xml:space="preserve"> + 0,5 und 2&lt; Λ &lt;4</w:t>
      </w:r>
      <w:r>
        <w:tab/>
      </w:r>
      <w:r>
        <w:tab/>
      </w:r>
      <w:r>
        <w:tab/>
        <w:t>DIN 18800-3 Gleichung 22</w:t>
      </w:r>
    </w:p>
    <w:p w:rsidR="00B02EF3" w:rsidRDefault="00070698">
      <w:pPr>
        <w:pStyle w:val="Berechnungen"/>
      </w:pPr>
      <w:r>
        <w:tab/>
        <w:t>Λ= 1,516² + 0,5</w:t>
      </w:r>
    </w:p>
    <w:p w:rsidR="00B02EF3" w:rsidRDefault="00070698">
      <w:pPr>
        <w:pStyle w:val="Berechnungen"/>
      </w:pPr>
      <w:r>
        <w:tab/>
        <w:t>Λ= 2,797</w:t>
      </w:r>
    </w:p>
    <w:p w:rsidR="00B02EF3" w:rsidRDefault="00B02EF3">
      <w:pPr>
        <w:pStyle w:val="Berechnungen"/>
      </w:pPr>
    </w:p>
    <w:p w:rsidR="00B02EF3" w:rsidRDefault="00070698">
      <w:pPr>
        <w:pStyle w:val="Berechnungen"/>
      </w:pPr>
      <w:r>
        <w:lastRenderedPageBreak/>
        <w:tab/>
        <w:t>ρ= Min(Max(</w:t>
      </w:r>
      <w:r w:rsidR="00253D45">
        <w:fldChar w:fldCharType="begin"/>
      </w:r>
      <w:r>
        <w:instrText xml:space="preserve"> EQ \F(Λ – σ</w:instrText>
      </w:r>
      <w:r>
        <w:rPr>
          <w:vertAlign w:val="subscript"/>
        </w:rPr>
        <w:instrText>pi</w:instrText>
      </w:r>
      <w:r>
        <w:instrText>/σ</w:instrText>
      </w:r>
      <w:r>
        <w:rPr>
          <w:vertAlign w:val="subscript"/>
        </w:rPr>
        <w:instrText>ki</w:instrText>
      </w:r>
      <w:r>
        <w:instrText xml:space="preserve">;Λ – 1) </w:instrText>
      </w:r>
      <w:r w:rsidR="00253D45">
        <w:fldChar w:fldCharType="end"/>
      </w:r>
      <w:r>
        <w:t>;0);1)</w:t>
      </w:r>
      <w:r>
        <w:tab/>
      </w:r>
      <w:r>
        <w:tab/>
      </w:r>
      <w:r>
        <w:tab/>
        <w:t>DIN 18800-3 Gleichung 21</w:t>
      </w:r>
    </w:p>
    <w:p w:rsidR="00B02EF3" w:rsidRDefault="00070698">
      <w:pPr>
        <w:pStyle w:val="Berechnungen"/>
      </w:pPr>
      <w:r>
        <w:tab/>
        <w:t xml:space="preserve">ρ= </w:t>
      </w:r>
      <w:r w:rsidR="00253D45">
        <w:fldChar w:fldCharType="begin"/>
      </w:r>
      <w:r>
        <w:instrText xml:space="preserve"> EQ \F(2,797 – 30,41;2,797 – 1) </w:instrText>
      </w:r>
      <w:r w:rsidR="00253D45">
        <w:fldChar w:fldCharType="end"/>
      </w:r>
    </w:p>
    <w:p w:rsidR="00B02EF3" w:rsidRDefault="00070698">
      <w:pPr>
        <w:pStyle w:val="Berechnungen"/>
      </w:pPr>
      <w:r>
        <w:tab/>
        <w:t>ρ= 0</w:t>
      </w:r>
    </w:p>
    <w:p w:rsidR="00B02EF3" w:rsidRDefault="00B02EF3">
      <w:pPr>
        <w:pStyle w:val="Berechnungen"/>
      </w:pPr>
    </w:p>
    <w:p w:rsidR="00B02EF3" w:rsidRDefault="00070698">
      <w:pPr>
        <w:pStyle w:val="Berechnungen"/>
      </w:pPr>
      <w:r>
        <w:tab/>
        <w:t>κ</w:t>
      </w:r>
      <w:r>
        <w:rPr>
          <w:vertAlign w:val="subscript"/>
        </w:rPr>
        <w:t>px</w:t>
      </w:r>
      <w:r>
        <w:t>= (1 – ρ²)∙κ</w:t>
      </w:r>
      <w:r>
        <w:rPr>
          <w:vertAlign w:val="subscript"/>
        </w:rPr>
        <w:t>p</w:t>
      </w:r>
      <w:r>
        <w:t xml:space="preserve"> + ρ²∙κ</w:t>
      </w:r>
      <w:r>
        <w:rPr>
          <w:vertAlign w:val="subscript"/>
        </w:rPr>
        <w:t>k</w:t>
      </w:r>
      <w:r>
        <w:rPr>
          <w:vertAlign w:val="subscript"/>
        </w:rPr>
        <w:tab/>
      </w:r>
      <w:r>
        <w:tab/>
      </w:r>
      <w:r>
        <w:tab/>
        <w:t>DIN 18800-3 Gleichung 24</w:t>
      </w:r>
    </w:p>
    <w:p w:rsidR="00B02EF3" w:rsidRDefault="00070698">
      <w:pPr>
        <w:pStyle w:val="Berechnungen"/>
      </w:pPr>
      <w:r>
        <w:tab/>
        <w:t>κ</w:t>
      </w:r>
      <w:r>
        <w:rPr>
          <w:vertAlign w:val="subscript"/>
        </w:rPr>
        <w:t>px</w:t>
      </w:r>
      <w:r>
        <w:t>= (1 – 0²)∙0,56405 + 1²∙0,33659</w:t>
      </w:r>
    </w:p>
    <w:p w:rsidR="00B02EF3" w:rsidRDefault="00070698">
      <w:pPr>
        <w:pStyle w:val="Berechnungen"/>
      </w:pPr>
      <w:r>
        <w:tab/>
        <w:t>κ</w:t>
      </w:r>
      <w:r>
        <w:rPr>
          <w:vertAlign w:val="subscript"/>
        </w:rPr>
        <w:t>px</w:t>
      </w:r>
      <w:r>
        <w:t>= 0,56405</w:t>
      </w:r>
    </w:p>
    <w:p w:rsidR="00B02EF3" w:rsidRDefault="00B02EF3">
      <w:pPr>
        <w:pStyle w:val="Berechnungen"/>
      </w:pPr>
    </w:p>
    <w:p w:rsidR="00B02EF3" w:rsidRDefault="00070698">
      <w:pPr>
        <w:pStyle w:val="Berechnungen"/>
      </w:pPr>
      <w:r>
        <w:tab/>
        <w:t>σ</w:t>
      </w:r>
      <w:r>
        <w:rPr>
          <w:vertAlign w:val="subscript"/>
        </w:rPr>
        <w:t>P,Rd</w:t>
      </w:r>
      <w:r>
        <w:t>= f</w:t>
      </w:r>
      <w:r>
        <w:rPr>
          <w:vertAlign w:val="subscript"/>
        </w:rPr>
        <w:t>yd</w:t>
      </w:r>
      <w:r>
        <w:t>∙ κ</w:t>
      </w:r>
      <w:r>
        <w:rPr>
          <w:vertAlign w:val="subscript"/>
        </w:rPr>
        <w:t>px</w:t>
      </w:r>
      <w:r>
        <w:t xml:space="preserve"> = 240∙0,56405/1,1</w:t>
      </w:r>
    </w:p>
    <w:p w:rsidR="00B02EF3" w:rsidRDefault="00070698">
      <w:pPr>
        <w:pStyle w:val="Berechnungen"/>
      </w:pPr>
      <w:r>
        <w:tab/>
        <w:t>σ</w:t>
      </w:r>
      <w:r>
        <w:rPr>
          <w:vertAlign w:val="subscript"/>
        </w:rPr>
        <w:t>P,Rd</w:t>
      </w:r>
      <w:r>
        <w:t>= 123,06</w:t>
      </w:r>
    </w:p>
    <w:p w:rsidR="00B02EF3" w:rsidRDefault="00B02EF3">
      <w:pPr>
        <w:pStyle w:val="Berechnungen"/>
      </w:pPr>
    </w:p>
    <w:p w:rsidR="00B02EF3" w:rsidRDefault="00070698">
      <w:pPr>
        <w:pStyle w:val="Berechnungen"/>
      </w:pPr>
      <w:r>
        <w:tab/>
        <w:t>σ</w:t>
      </w:r>
      <w:r>
        <w:rPr>
          <w:vertAlign w:val="subscript"/>
        </w:rPr>
        <w:t>y</w:t>
      </w:r>
      <w:r>
        <w:t>= F/(c∙t</w:t>
      </w:r>
      <w:r>
        <w:rPr>
          <w:vertAlign w:val="subscript"/>
        </w:rPr>
        <w:t>w</w:t>
      </w:r>
      <w:r>
        <w:t>)= 330/(0,122∙0,009)</w:t>
      </w:r>
    </w:p>
    <w:p w:rsidR="00B02EF3" w:rsidRDefault="00070698">
      <w:pPr>
        <w:pStyle w:val="Berechnungen"/>
        <w:rPr>
          <w:lang w:val="en-US"/>
        </w:rPr>
      </w:pPr>
      <w:r>
        <w:tab/>
        <w:t>σ</w:t>
      </w:r>
      <w:r>
        <w:rPr>
          <w:vertAlign w:val="subscript"/>
          <w:lang w:val="en-US"/>
        </w:rPr>
        <w:t>y</w:t>
      </w:r>
      <w:r>
        <w:rPr>
          <w:lang w:val="en-US"/>
        </w:rPr>
        <w:t>= 300,5N/mm²</w:t>
      </w:r>
    </w:p>
    <w:p w:rsidR="00B02EF3" w:rsidRDefault="00B02EF3">
      <w:pPr>
        <w:pStyle w:val="Berechnungen"/>
        <w:rPr>
          <w:lang w:val="en-US"/>
        </w:rPr>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 \F(300,5;123,06)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w:instrText>
      </w:r>
      <w:r w:rsidR="00253D45">
        <w:fldChar w:fldCharType="end"/>
      </w:r>
      <w:r>
        <w:t>= 2,442</w:t>
      </w:r>
    </w:p>
    <w:p w:rsidR="00B02EF3" w:rsidRDefault="00B02EF3">
      <w:pPr>
        <w:pStyle w:val="Berechnungen"/>
      </w:pPr>
    </w:p>
    <w:p w:rsidR="00B02EF3" w:rsidRDefault="00070698" w:rsidP="00B65606">
      <w:pPr>
        <w:pStyle w:val="berschrift3"/>
      </w:pPr>
      <w:bookmarkStart w:id="279" w:name="_Toc288579110"/>
      <w:bookmarkStart w:id="280" w:name="_Toc319160556"/>
      <w:r>
        <w:t>Interaktion</w:t>
      </w:r>
      <w:bookmarkEnd w:id="279"/>
      <w:bookmarkEnd w:id="280"/>
    </w:p>
    <w:p w:rsidR="00B02EF3" w:rsidRDefault="00070698">
      <w:pPr>
        <w:pStyle w:val="Berechnungen"/>
      </w:pPr>
      <w:r>
        <w:tab/>
        <w:t>κ</w:t>
      </w:r>
      <w:r>
        <w:rPr>
          <w:vertAlign w:val="subscript"/>
        </w:rPr>
        <w:t>x</w:t>
      </w:r>
      <w:r>
        <w:t>= 0,65319</w:t>
      </w:r>
      <w:r>
        <w:tab/>
        <w:t>Nachweis η</w:t>
      </w:r>
      <w:r>
        <w:rPr>
          <w:vertAlign w:val="subscript"/>
        </w:rPr>
        <w:t>1</w:t>
      </w:r>
      <w:r>
        <w:t>: 1,6436</w:t>
      </w:r>
    </w:p>
    <w:p w:rsidR="00B02EF3" w:rsidRDefault="00070698">
      <w:pPr>
        <w:pStyle w:val="Berechnungen"/>
      </w:pPr>
      <w:r>
        <w:tab/>
        <w:t>κ</w:t>
      </w:r>
      <w:r>
        <w:rPr>
          <w:vertAlign w:val="subscript"/>
        </w:rPr>
        <w:t>y</w:t>
      </w:r>
      <w:r>
        <w:t>= 0,56405</w:t>
      </w:r>
      <w:r>
        <w:tab/>
        <w:t>Nachweis η</w:t>
      </w:r>
      <w:r>
        <w:rPr>
          <w:vertAlign w:val="subscript"/>
        </w:rPr>
        <w:t>2</w:t>
      </w:r>
      <w:r>
        <w:t>: 2,4422</w:t>
      </w:r>
    </w:p>
    <w:p w:rsidR="00B02EF3" w:rsidRDefault="00070698">
      <w:pPr>
        <w:pStyle w:val="Berechnungen"/>
      </w:pPr>
      <w:r>
        <w:tab/>
        <w:t>κ</w:t>
      </w:r>
      <w:r>
        <w:rPr>
          <w:vertAlign w:val="subscript"/>
        </w:rPr>
        <w:t>τ</w:t>
      </w:r>
      <w:r>
        <w:t>= 0,12286</w:t>
      </w:r>
      <w:r>
        <w:tab/>
        <w:t>Nachweis η</w:t>
      </w:r>
      <w:r>
        <w:rPr>
          <w:vertAlign w:val="subscript"/>
        </w:rPr>
        <w:t>3</w:t>
      </w:r>
      <w:r>
        <w:t>: 2,8287</w:t>
      </w:r>
    </w:p>
    <w:p w:rsidR="00B02EF3" w:rsidRDefault="00B02EF3">
      <w:pPr>
        <w:pStyle w:val="Berechnungen"/>
      </w:pPr>
    </w:p>
    <w:p w:rsidR="00B02EF3" w:rsidRDefault="00070698">
      <w:pPr>
        <w:pStyle w:val="Berechnungen"/>
      </w:pPr>
      <w:r>
        <w:tab/>
        <w:t>e</w:t>
      </w:r>
      <w:r>
        <w:rPr>
          <w:vertAlign w:val="subscript"/>
        </w:rPr>
        <w:t>1</w:t>
      </w:r>
      <w:r>
        <w:t>= 1 + κ</w:t>
      </w:r>
      <w:r>
        <w:rPr>
          <w:vertAlign w:val="subscript"/>
        </w:rPr>
        <w:t>x</w:t>
      </w:r>
      <w:r>
        <w:rPr>
          <w:vertAlign w:val="superscript"/>
        </w:rPr>
        <w:t>4</w:t>
      </w:r>
      <w:r>
        <w:t>= 1 + 0,65319</w:t>
      </w:r>
      <w:r>
        <w:rPr>
          <w:vertAlign w:val="superscript"/>
        </w:rPr>
        <w:t>4</w:t>
      </w:r>
      <w:r>
        <w:tab/>
      </w:r>
      <w:r>
        <w:tab/>
      </w:r>
      <w:r>
        <w:tab/>
        <w:t>DIN 18800-3 Gleichung 15</w:t>
      </w:r>
    </w:p>
    <w:p w:rsidR="00B02EF3" w:rsidRDefault="00070698">
      <w:pPr>
        <w:pStyle w:val="Berechnungen"/>
      </w:pPr>
      <w:r>
        <w:tab/>
        <w:t>e</w:t>
      </w:r>
      <w:r>
        <w:rPr>
          <w:vertAlign w:val="subscript"/>
        </w:rPr>
        <w:t>1</w:t>
      </w:r>
      <w:r>
        <w:t>= 1,182</w:t>
      </w:r>
    </w:p>
    <w:p w:rsidR="00B02EF3" w:rsidRDefault="00070698">
      <w:pPr>
        <w:pStyle w:val="Berechnungen"/>
      </w:pPr>
      <w:r>
        <w:tab/>
        <w:t>e</w:t>
      </w:r>
      <w:r>
        <w:rPr>
          <w:vertAlign w:val="subscript"/>
        </w:rPr>
        <w:t>2</w:t>
      </w:r>
      <w:r>
        <w:t>= 1 + κ</w:t>
      </w:r>
      <w:r>
        <w:rPr>
          <w:vertAlign w:val="subscript"/>
        </w:rPr>
        <w:t>y</w:t>
      </w:r>
      <w:r>
        <w:rPr>
          <w:vertAlign w:val="superscript"/>
        </w:rPr>
        <w:t>4</w:t>
      </w:r>
      <w:r>
        <w:t>= 1 + 0,56405</w:t>
      </w:r>
      <w:r>
        <w:rPr>
          <w:vertAlign w:val="superscript"/>
        </w:rPr>
        <w:t>4</w:t>
      </w:r>
      <w:r>
        <w:rPr>
          <w:vertAlign w:val="superscript"/>
        </w:rPr>
        <w:tab/>
      </w:r>
      <w:r>
        <w:rPr>
          <w:vertAlign w:val="superscript"/>
        </w:rPr>
        <w:tab/>
      </w:r>
      <w:r>
        <w:rPr>
          <w:vertAlign w:val="superscript"/>
        </w:rPr>
        <w:tab/>
      </w:r>
      <w:r>
        <w:t>DIN 18800-3 Gleichung 16</w:t>
      </w:r>
    </w:p>
    <w:p w:rsidR="00B02EF3" w:rsidRDefault="00070698">
      <w:pPr>
        <w:pStyle w:val="Berechnungen"/>
      </w:pPr>
      <w:r>
        <w:tab/>
        <w:t>e</w:t>
      </w:r>
      <w:r>
        <w:rPr>
          <w:vertAlign w:val="subscript"/>
        </w:rPr>
        <w:t>2</w:t>
      </w:r>
      <w:r>
        <w:t>= 1,101</w:t>
      </w:r>
    </w:p>
    <w:p w:rsidR="00B02EF3" w:rsidRDefault="00070698">
      <w:pPr>
        <w:pStyle w:val="Berechnungen"/>
      </w:pPr>
      <w:r>
        <w:tab/>
        <w:t>e</w:t>
      </w:r>
      <w:r>
        <w:rPr>
          <w:vertAlign w:val="subscript"/>
        </w:rPr>
        <w:t>3</w:t>
      </w:r>
      <w:r>
        <w:t>= 1 + κ</w:t>
      </w:r>
      <w:r>
        <w:rPr>
          <w:vertAlign w:val="subscript"/>
        </w:rPr>
        <w:t>x</w:t>
      </w:r>
      <w:r>
        <w:t>∙ κ</w:t>
      </w:r>
      <w:r>
        <w:rPr>
          <w:vertAlign w:val="subscript"/>
        </w:rPr>
        <w:t>y</w:t>
      </w:r>
      <w:r>
        <w:t>∙ κ</w:t>
      </w:r>
      <w:r>
        <w:rPr>
          <w:vertAlign w:val="subscript"/>
        </w:rPr>
        <w:t>τ</w:t>
      </w:r>
      <w:r>
        <w:t>² = 1 + 0,65319∙0,56405∙0,12286²</w:t>
      </w:r>
      <w:r>
        <w:tab/>
        <w:t>DIN 18800-3 Gleichung 17</w:t>
      </w:r>
    </w:p>
    <w:p w:rsidR="00B02EF3" w:rsidRDefault="00070698">
      <w:pPr>
        <w:pStyle w:val="Berechnungen"/>
        <w:rPr>
          <w:lang w:val="it-IT"/>
        </w:rPr>
      </w:pPr>
      <w:r>
        <w:tab/>
      </w:r>
      <w:r>
        <w:rPr>
          <w:lang w:val="it-IT"/>
        </w:rPr>
        <w:t>e</w:t>
      </w:r>
      <w:r>
        <w:rPr>
          <w:vertAlign w:val="subscript"/>
          <w:lang w:val="it-IT"/>
        </w:rPr>
        <w:t>3</w:t>
      </w:r>
      <w:r>
        <w:rPr>
          <w:lang w:val="it-IT"/>
        </w:rPr>
        <w:t>= 1,005</w:t>
      </w:r>
    </w:p>
    <w:p w:rsidR="00B02EF3" w:rsidRDefault="00B02EF3">
      <w:pPr>
        <w:pStyle w:val="Berechnungen"/>
        <w:rPr>
          <w:lang w:val="it-IT"/>
        </w:rPr>
      </w:pPr>
    </w:p>
    <w:p w:rsidR="00B02EF3" w:rsidRDefault="00070698" w:rsidP="00B65606">
      <w:pPr>
        <w:pStyle w:val="Berechnungen"/>
        <w:outlineLvl w:val="0"/>
        <w:rPr>
          <w:lang w:val="it-IT"/>
        </w:rPr>
      </w:pPr>
      <w:r>
        <w:rPr>
          <w:lang w:val="it-IT"/>
        </w:rPr>
        <w:tab/>
        <w:t>V= (</w:t>
      </w:r>
      <w:r>
        <w:t>κ</w:t>
      </w:r>
      <w:r>
        <w:rPr>
          <w:vertAlign w:val="subscript"/>
          <w:lang w:val="it-IT"/>
        </w:rPr>
        <w:t>x</w:t>
      </w:r>
      <w:r>
        <w:rPr>
          <w:lang w:val="it-IT"/>
        </w:rPr>
        <w:t xml:space="preserve">∙ </w:t>
      </w:r>
      <w:r>
        <w:t>κ</w:t>
      </w:r>
      <w:r>
        <w:rPr>
          <w:vertAlign w:val="subscript"/>
          <w:lang w:val="it-IT"/>
        </w:rPr>
        <w:t>y</w:t>
      </w:r>
      <w:r>
        <w:rPr>
          <w:lang w:val="it-IT"/>
        </w:rPr>
        <w:t>)</w:t>
      </w:r>
      <w:r>
        <w:rPr>
          <w:vertAlign w:val="superscript"/>
          <w:lang w:val="it-IT"/>
        </w:rPr>
        <w:t>6</w:t>
      </w:r>
      <w:r>
        <w:rPr>
          <w:lang w:val="it-IT"/>
        </w:rPr>
        <w:t>= (0,653∙0,564)</w:t>
      </w:r>
      <w:r>
        <w:rPr>
          <w:vertAlign w:val="superscript"/>
          <w:lang w:val="it-IT"/>
        </w:rPr>
        <w:t>6</w:t>
      </w:r>
    </w:p>
    <w:p w:rsidR="00B02EF3" w:rsidRDefault="00070698">
      <w:pPr>
        <w:pStyle w:val="Berechnungen"/>
      </w:pPr>
      <w:r>
        <w:rPr>
          <w:lang w:val="it-IT"/>
        </w:rPr>
        <w:tab/>
      </w:r>
      <w:r>
        <w:t>V= 0,0025</w:t>
      </w:r>
    </w:p>
    <w:p w:rsidR="00B02EF3" w:rsidRDefault="00B02EF3">
      <w:pPr>
        <w:pStyle w:val="Berechnungen"/>
      </w:pPr>
    </w:p>
    <w:p w:rsidR="00B02EF3" w:rsidRDefault="00070698">
      <w:pPr>
        <w:pStyle w:val="Berechnungen"/>
      </w:pPr>
      <w:r>
        <w:tab/>
      </w:r>
      <w:r>
        <w:tab/>
      </w:r>
      <w:r w:rsidR="00253D45">
        <w:fldChar w:fldCharType="begin"/>
      </w:r>
      <w:r>
        <w:instrText xml:space="preserve"> EQ \b(\F(|σ</w:instrText>
      </w:r>
      <w:r>
        <w:rPr>
          <w:vertAlign w:val="subscript"/>
        </w:rPr>
        <w:instrText>x</w:instrText>
      </w:r>
      <w:r>
        <w:instrText>|;σ</w:instrText>
      </w:r>
      <w:r>
        <w:rPr>
          <w:vertAlign w:val="subscript"/>
        </w:rPr>
        <w:instrText>xP,R,d</w:instrText>
      </w:r>
      <w:r>
        <w:instrText>))\s\up11(e</w:instrText>
      </w:r>
      <w:r>
        <w:rPr>
          <w:vertAlign w:val="subscript"/>
        </w:rPr>
        <w:instrText>1</w:instrText>
      </w:r>
      <w:r>
        <w:instrText>) + \b(\F(|σ</w:instrText>
      </w:r>
      <w:r>
        <w:rPr>
          <w:vertAlign w:val="subscript"/>
        </w:rPr>
        <w:instrText>y</w:instrText>
      </w:r>
      <w:r>
        <w:instrText>|;σ</w:instrText>
      </w:r>
      <w:r>
        <w:rPr>
          <w:vertAlign w:val="subscript"/>
        </w:rPr>
        <w:instrText>yP,R,d</w:instrText>
      </w:r>
      <w:r>
        <w:instrText>))\s\up11(e</w:instrText>
      </w:r>
      <w:r>
        <w:rPr>
          <w:vertAlign w:val="subscript"/>
        </w:rPr>
        <w:instrText>1</w:instrText>
      </w:r>
      <w:r>
        <w:instrText>) + \b(\F(τ;τ</w:instrText>
      </w:r>
      <w:r>
        <w:rPr>
          <w:vertAlign w:val="subscript"/>
        </w:rPr>
        <w:instrText>P,R,d</w:instrText>
      </w:r>
      <w:r>
        <w:instrText>))\s\up11(e</w:instrText>
      </w:r>
      <w:r>
        <w:rPr>
          <w:vertAlign w:val="subscript"/>
        </w:rPr>
        <w:instrText>3</w:instrText>
      </w:r>
      <w:r>
        <w:instrText>) – V∙ \b(\F(|σ</w:instrText>
      </w:r>
      <w:r>
        <w:rPr>
          <w:vertAlign w:val="subscript"/>
        </w:rPr>
        <w:instrText>x</w:instrText>
      </w:r>
      <w:r>
        <w:instrText>∙ σ</w:instrText>
      </w:r>
      <w:r>
        <w:rPr>
          <w:vertAlign w:val="subscript"/>
        </w:rPr>
        <w:instrText>y</w:instrText>
      </w:r>
      <w:r>
        <w:instrText>|; σ</w:instrText>
      </w:r>
      <w:r>
        <w:rPr>
          <w:vertAlign w:val="subscript"/>
        </w:rPr>
        <w:instrText>xP,R,d</w:instrText>
      </w:r>
      <w:r>
        <w:instrText xml:space="preserve"> ∙σ</w:instrText>
      </w:r>
      <w:r>
        <w:rPr>
          <w:vertAlign w:val="subscript"/>
        </w:rPr>
        <w:instrText>xP,R,d</w:instrText>
      </w:r>
      <w:r>
        <w:instrText xml:space="preserve">)) </w:instrText>
      </w:r>
      <w:r w:rsidR="00253D45">
        <w:fldChar w:fldCharType="end"/>
      </w:r>
      <w:r>
        <w:t>&lt; 1</w:t>
      </w:r>
      <w:r>
        <w:tab/>
        <w:t>Gleichung 14</w:t>
      </w:r>
    </w:p>
    <w:p w:rsidR="00B02EF3" w:rsidRDefault="00070698">
      <w:pPr>
        <w:pStyle w:val="Berechnungen"/>
      </w:pPr>
      <w:r>
        <w:tab/>
        <w:t>1,644</w:t>
      </w:r>
      <w:r>
        <w:rPr>
          <w:vertAlign w:val="superscript"/>
        </w:rPr>
        <w:t>1,182</w:t>
      </w:r>
      <w:r>
        <w:t xml:space="preserve"> + 2,442</w:t>
      </w:r>
      <w:r>
        <w:rPr>
          <w:vertAlign w:val="superscript"/>
        </w:rPr>
        <w:t>1,101</w:t>
      </w:r>
      <w:r>
        <w:t xml:space="preserve"> + 2,829</w:t>
      </w:r>
      <w:r>
        <w:rPr>
          <w:vertAlign w:val="superscript"/>
        </w:rPr>
        <w:t>1,005</w:t>
      </w:r>
      <w:r>
        <w:t xml:space="preserve"> – 0,0025∙1,644∙2,442</w:t>
      </w:r>
    </w:p>
    <w:p w:rsidR="00B02EF3" w:rsidRDefault="00070698">
      <w:pPr>
        <w:pStyle w:val="Berechnungen"/>
      </w:pPr>
      <w:r>
        <w:tab/>
        <w:t>7,3074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281" w:name="_Toc288579111"/>
      <w:bookmarkStart w:id="282" w:name="_Toc319160557"/>
      <w:r>
        <w:lastRenderedPageBreak/>
        <w:t>Modell der wirksamen Spannungen nach dem Eurocode 1993-1-5</w:t>
      </w:r>
      <w:bookmarkEnd w:id="281"/>
      <w:bookmarkEnd w:id="282"/>
    </w:p>
    <w:p w:rsidR="00B02EF3" w:rsidRDefault="00070698">
      <w:pPr>
        <w:pStyle w:val="Berechnungen"/>
      </w:pPr>
      <w:r>
        <w:t>Aus dem Rechenbeispiel nach dem Eurocode mit dem Modell der wirksamen Breiten werden folgende Werte übernommen, da der Rechenweg gleich ist:</w:t>
      </w:r>
    </w:p>
    <w:p w:rsidR="00B02EF3" w:rsidRDefault="00070698">
      <w:pPr>
        <w:pStyle w:val="Berechnungen"/>
      </w:pPr>
      <w:r>
        <w:tab/>
        <w:t>ρ</w:t>
      </w:r>
      <w:r>
        <w:rPr>
          <w:vertAlign w:val="subscript"/>
        </w:rPr>
        <w:t>c</w:t>
      </w:r>
      <w:r>
        <w:t>= 0,68952</w:t>
      </w:r>
      <w:r>
        <w:tab/>
        <w:t>Plattenbeulen</w:t>
      </w:r>
    </w:p>
    <w:p w:rsidR="00B02EF3" w:rsidRDefault="00070698">
      <w:pPr>
        <w:pStyle w:val="Berechnungen"/>
      </w:pPr>
      <w:r>
        <w:tab/>
        <w:t>χ</w:t>
      </w:r>
      <w:r>
        <w:rPr>
          <w:vertAlign w:val="subscript"/>
        </w:rPr>
        <w:t>w</w:t>
      </w:r>
      <w:r>
        <w:t>= 0,36314</w:t>
      </w:r>
      <w:r>
        <w:tab/>
        <w:t>Schubbeulen</w:t>
      </w:r>
    </w:p>
    <w:p w:rsidR="00B02EF3" w:rsidRDefault="00070698">
      <w:pPr>
        <w:pStyle w:val="Berechnungen"/>
      </w:pPr>
      <w:r>
        <w:tab/>
        <w:t>σ</w:t>
      </w:r>
      <w:r>
        <w:rPr>
          <w:vertAlign w:val="subscript"/>
        </w:rPr>
        <w:t>d</w:t>
      </w:r>
      <w:r>
        <w:t>= σ</w:t>
      </w:r>
      <w:r>
        <w:rPr>
          <w:vertAlign w:val="subscript"/>
        </w:rPr>
        <w:t>1</w:t>
      </w:r>
      <w:r>
        <w:t>= 222,3N/mm²</w:t>
      </w:r>
    </w:p>
    <w:p w:rsidR="00B02EF3" w:rsidRDefault="00070698">
      <w:pPr>
        <w:pStyle w:val="Berechnungen"/>
      </w:pPr>
      <w:r>
        <w:tab/>
        <w:t>τ</w:t>
      </w:r>
      <w:r>
        <w:rPr>
          <w:vertAlign w:val="subscript"/>
        </w:rPr>
        <w:t>d</w:t>
      </w:r>
      <w:r>
        <w:t xml:space="preserve">= </w:t>
      </w:r>
      <w:r w:rsidR="00253D45">
        <w:fldChar w:fldCharType="begin"/>
      </w:r>
      <w:r>
        <w:instrText xml:space="preserve"> EQ \F(V;A) = \F(1,142625;2,9∙0,009) </w:instrText>
      </w:r>
      <w:r w:rsidR="00253D45">
        <w:fldChar w:fldCharType="end"/>
      </w:r>
    </w:p>
    <w:p w:rsidR="00B02EF3" w:rsidRDefault="00070698">
      <w:pPr>
        <w:pStyle w:val="Berechnungen"/>
      </w:pPr>
      <w:r>
        <w:tab/>
        <w:t>τ</w:t>
      </w:r>
      <w:r>
        <w:rPr>
          <w:vertAlign w:val="subscript"/>
        </w:rPr>
        <w:t>d</w:t>
      </w:r>
      <w:r>
        <w:t>= 43,78N/mm²</w:t>
      </w:r>
    </w:p>
    <w:p w:rsidR="00B02EF3" w:rsidRDefault="00B02EF3">
      <w:pPr>
        <w:pStyle w:val="Berechnungen"/>
      </w:pPr>
    </w:p>
    <w:p w:rsidR="00B02EF3" w:rsidRDefault="00070698" w:rsidP="00B65606">
      <w:pPr>
        <w:pStyle w:val="Berechnungen"/>
        <w:outlineLvl w:val="0"/>
      </w:pPr>
      <w:r>
        <w:t>Spannungsnachweis</w:t>
      </w:r>
    </w:p>
    <w:p w:rsidR="00B02EF3" w:rsidRDefault="00070698">
      <w:pPr>
        <w:pStyle w:val="Berechnungen"/>
      </w:pPr>
      <w:r>
        <w:tab/>
      </w:r>
      <w:r w:rsidR="00253D45">
        <w:fldChar w:fldCharType="begin"/>
      </w:r>
      <w:r>
        <w:instrText xml:space="preserve"> EQ \F(σ</w:instrText>
      </w:r>
      <w:r>
        <w:rPr>
          <w:vertAlign w:val="subscript"/>
        </w:rPr>
        <w:instrText>x,Ed</w:instrText>
      </w:r>
      <w:r>
        <w:instrText>∙γ</w:instrText>
      </w:r>
      <w:r>
        <w:rPr>
          <w:vertAlign w:val="subscript"/>
        </w:rPr>
        <w:instrText>M1</w:instrText>
      </w:r>
      <w:r>
        <w:instrText>;ρ</w:instrText>
      </w:r>
      <w:r>
        <w:rPr>
          <w:vertAlign w:val="subscript"/>
        </w:rPr>
        <w:instrText>c</w:instrText>
      </w:r>
      <w:r>
        <w:instrText>∙f</w:instrText>
      </w:r>
      <w:r>
        <w:rPr>
          <w:vertAlign w:val="subscript"/>
        </w:rPr>
        <w:instrText>y</w:instrText>
      </w:r>
      <w:r>
        <w:instrText xml:space="preserve">) </w:instrText>
      </w:r>
      <w:r w:rsidR="00253D45">
        <w:fldChar w:fldCharType="end"/>
      </w:r>
      <w:r>
        <w:t>&lt;1</w:t>
      </w:r>
    </w:p>
    <w:p w:rsidR="00B02EF3" w:rsidRDefault="00070698">
      <w:pPr>
        <w:pStyle w:val="Berechnungen"/>
      </w:pPr>
      <w:r>
        <w:tab/>
      </w:r>
      <w:r w:rsidR="00253D45">
        <w:fldChar w:fldCharType="begin"/>
      </w:r>
      <w:r>
        <w:instrText xml:space="preserve"> EQ \F(222,3∙1;0,68952∙235) = 1,372 \o(&lt;;/) 1 </w:instrText>
      </w:r>
      <w:r w:rsidR="00253D45">
        <w:fldChar w:fldCharType="end"/>
      </w:r>
      <w:r>
        <w:t xml:space="preserve"> </w:t>
      </w:r>
    </w:p>
    <w:p w:rsidR="00B02EF3" w:rsidRDefault="00070698">
      <w:pPr>
        <w:pStyle w:val="Berechnungen"/>
      </w:pPr>
      <w:r>
        <w:t>Nachweis nicht erfüllt</w:t>
      </w:r>
    </w:p>
    <w:p w:rsidR="00B02EF3" w:rsidRDefault="00B02EF3">
      <w:pPr>
        <w:pStyle w:val="Berechnungen"/>
      </w:pPr>
    </w:p>
    <w:p w:rsidR="00B02EF3" w:rsidRDefault="00070698" w:rsidP="00B65606">
      <w:pPr>
        <w:pStyle w:val="Berechnungen"/>
        <w:outlineLvl w:val="0"/>
      </w:pPr>
      <w:r>
        <w:t>Schubspannungsnachweis</w:t>
      </w:r>
    </w:p>
    <w:p w:rsidR="00B02EF3" w:rsidRDefault="00070698">
      <w:pPr>
        <w:pStyle w:val="Berechnungen"/>
      </w:pPr>
      <w:r>
        <w:tab/>
      </w:r>
      <w:r w:rsidR="00253D45">
        <w:fldChar w:fldCharType="begin"/>
      </w:r>
      <w:r>
        <w:instrText xml:space="preserve"> EQ \b(\F(\r(;3)∙τ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 </w:instrText>
      </w:r>
      <w:r w:rsidR="00253D45">
        <w:fldChar w:fldCharType="end"/>
      </w:r>
      <w:r>
        <w:t>&lt;1</w:t>
      </w:r>
    </w:p>
    <w:p w:rsidR="00B02EF3" w:rsidRDefault="00070698">
      <w:pPr>
        <w:pStyle w:val="Berechnungen"/>
      </w:pPr>
      <w:r>
        <w:tab/>
      </w:r>
      <w:r w:rsidR="00253D45">
        <w:fldChar w:fldCharType="begin"/>
      </w:r>
      <w:r>
        <w:instrText xml:space="preserve"> EQ \b(\F(\r(;3)∙43,78∙1;0,36314∙235)) = 0,8885 </w:instrText>
      </w:r>
      <w:r w:rsidR="00253D45">
        <w:fldChar w:fldCharType="end"/>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rPr>
          <w:b/>
        </w:rPr>
      </w:pPr>
      <w:r>
        <w:rPr>
          <w:b/>
        </w:rPr>
        <w:t>Nachweis der Einzellast</w:t>
      </w:r>
    </w:p>
    <w:p w:rsidR="00B02EF3" w:rsidRDefault="00070698">
      <w:pPr>
        <w:pStyle w:val="Berechnungen"/>
      </w:pPr>
      <w:r>
        <w:t>Bis σ</w:t>
      </w:r>
      <w:r>
        <w:rPr>
          <w:vertAlign w:val="subscript"/>
        </w:rPr>
        <w:t>y,Pi</w:t>
      </w:r>
      <w:r>
        <w:t xml:space="preserve"> ist der Rechenweg gleich.</w:t>
      </w:r>
    </w:p>
    <w:p w:rsidR="00B02EF3" w:rsidRDefault="00070698">
      <w:pPr>
        <w:pStyle w:val="Berechnungen"/>
      </w:pPr>
      <w:r>
        <w:tab/>
        <w:t>σ</w:t>
      </w:r>
      <w:r>
        <w:rPr>
          <w:vertAlign w:val="subscript"/>
        </w:rPr>
        <w:t>y,pi</w:t>
      </w:r>
      <w:r>
        <w:t>= 104,49N/mm²</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py</w:instrText>
      </w:r>
      <w:r>
        <w:instrText>= \r(;\F(f</w:instrText>
      </w:r>
      <w:r>
        <w:rPr>
          <w:vertAlign w:val="subscript"/>
        </w:rPr>
        <w:instrText>yk</w:instrText>
      </w:r>
      <w:r>
        <w:instrText>;σ</w:instrText>
      </w:r>
      <w:r>
        <w:rPr>
          <w:vertAlign w:val="subscript"/>
        </w:rPr>
        <w:instrText>y,pi</w:instrText>
      </w:r>
      <w:r>
        <w:instrText xml:space="preserve">) ) </w:instrText>
      </w:r>
      <w:r w:rsidR="00253D45">
        <w:fldChar w:fldCharType="end"/>
      </w:r>
      <w:r>
        <w:t xml:space="preserve">= </w:t>
      </w:r>
      <w:r w:rsidR="00253D45">
        <w:fldChar w:fldCharType="begin"/>
      </w:r>
      <w:r>
        <w:instrText xml:space="preserve"> EQ \r(;\F(235;104,49)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py</w:instrText>
      </w:r>
      <w:r>
        <w:instrText xml:space="preserve"> </w:instrText>
      </w:r>
      <w:r w:rsidR="00253D45">
        <w:fldChar w:fldCharType="end"/>
      </w:r>
      <w:r>
        <w:t>= 1,4997</w:t>
      </w:r>
    </w:p>
    <w:p w:rsidR="00B02EF3" w:rsidRDefault="00B02EF3">
      <w:pPr>
        <w:pStyle w:val="Berechnungen"/>
      </w:pPr>
    </w:p>
    <w:p w:rsidR="00B02EF3" w:rsidRDefault="00070698">
      <w:pPr>
        <w:pStyle w:val="Berechnungen"/>
        <w:spacing w:line="240" w:lineRule="auto"/>
      </w:pPr>
      <w:r>
        <w:tab/>
        <w:t xml:space="preserve">ρ= </w:t>
      </w:r>
      <w:r w:rsidR="00253D45">
        <w:fldChar w:fldCharType="begin"/>
      </w:r>
      <w:r>
        <w:instrText xml:space="preserve"> EQ \b(\F(1; \o(λ;\s\up1(¯))) – \F((3 – ψ)∙0,055; \o(λ;\s\up1(¯))²)) </w:instrText>
      </w:r>
      <w:r w:rsidR="00253D45">
        <w:fldChar w:fldCharType="end"/>
      </w:r>
      <w:r>
        <w:tab/>
      </w:r>
      <w:r>
        <w:tab/>
      </w:r>
      <w:r>
        <w:tab/>
        <w:t>Eurocode 1993-1-5 Gleichung 4.2</w:t>
      </w:r>
    </w:p>
    <w:p w:rsidR="00B02EF3" w:rsidRDefault="00070698">
      <w:pPr>
        <w:pStyle w:val="Berechnungen"/>
      </w:pPr>
      <w:r>
        <w:tab/>
        <w:t xml:space="preserve">ρ= </w:t>
      </w:r>
      <w:r w:rsidR="00253D45">
        <w:fldChar w:fldCharType="begin"/>
      </w:r>
      <w:r>
        <w:instrText xml:space="preserve"> EQ \b(\F(1;1,4997) – \F(0,22;1,4997²)) </w:instrText>
      </w:r>
      <w:r w:rsidR="00253D45">
        <w:fldChar w:fldCharType="end"/>
      </w:r>
    </w:p>
    <w:p w:rsidR="00B02EF3" w:rsidRDefault="00070698">
      <w:pPr>
        <w:pStyle w:val="Berechnungen"/>
      </w:pPr>
      <w:r>
        <w:tab/>
        <w:t>ρ= 0,569</w:t>
      </w:r>
    </w:p>
    <w:p w:rsidR="00B02EF3" w:rsidRDefault="00B02EF3">
      <w:pPr>
        <w:pStyle w:val="Berechnungen"/>
      </w:pPr>
    </w:p>
    <w:p w:rsidR="00B02EF3" w:rsidRDefault="00070698">
      <w:pPr>
        <w:pStyle w:val="Berechnungen"/>
      </w:pPr>
      <w:r>
        <w:tab/>
        <w:t>σ</w:t>
      </w:r>
      <w:r>
        <w:rPr>
          <w:vertAlign w:val="subscript"/>
        </w:rPr>
        <w:t>yki</w:t>
      </w:r>
      <w:r>
        <w:t>= σ</w:t>
      </w:r>
      <w:r>
        <w:rPr>
          <w:vertAlign w:val="subscript"/>
        </w:rPr>
        <w:t>e</w:t>
      </w:r>
      <w:r>
        <w:t>= 1,82996N/mm²</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ki,y</w:instrText>
      </w:r>
      <w:r>
        <w:instrText>= \r(;\F(f</w:instrText>
      </w:r>
      <w:r>
        <w:rPr>
          <w:vertAlign w:val="subscript"/>
        </w:rPr>
        <w:instrText>yk</w:instrText>
      </w:r>
      <w:r>
        <w:instrText>;σ</w:instrText>
      </w:r>
      <w:r>
        <w:rPr>
          <w:vertAlign w:val="subscript"/>
        </w:rPr>
        <w:instrText>y,ki</w:instrText>
      </w:r>
      <w:r>
        <w:instrText xml:space="preserve">) ) </w:instrText>
      </w:r>
      <w:r w:rsidR="00253D45">
        <w:fldChar w:fldCharType="end"/>
      </w:r>
      <w:r>
        <w:t xml:space="preserve">= </w:t>
      </w:r>
      <w:r w:rsidR="00253D45">
        <w:fldChar w:fldCharType="begin"/>
      </w:r>
      <w:r>
        <w:instrText xml:space="preserve"> EQ \r(;\F(235;1,82996)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ki,y</w:instrText>
      </w:r>
      <w:r>
        <w:instrText xml:space="preserve"> </w:instrText>
      </w:r>
      <w:r w:rsidR="00253D45">
        <w:fldChar w:fldCharType="end"/>
      </w:r>
      <w:r>
        <w:t>= 11,338</w:t>
      </w:r>
    </w:p>
    <w:p w:rsidR="00B02EF3" w:rsidRDefault="00B02EF3">
      <w:pPr>
        <w:pStyle w:val="Berechnungen"/>
      </w:pPr>
    </w:p>
    <w:p w:rsidR="00B02EF3" w:rsidRDefault="00070698">
      <w:pPr>
        <w:pStyle w:val="Berechnungen"/>
      </w:pPr>
      <w:r>
        <w:lastRenderedPageBreak/>
        <w:tab/>
        <w:t>α= 0,21 für Einzelfelder</w:t>
      </w:r>
    </w:p>
    <w:p w:rsidR="00B02EF3" w:rsidRDefault="00070698">
      <w:pPr>
        <w:pStyle w:val="Berechnungen"/>
      </w:pPr>
      <w:r>
        <w:tab/>
        <w:t>k= 0,5∙(1 + α∙(</w:t>
      </w:r>
      <w:r w:rsidR="00253D45">
        <w:fldChar w:fldCharType="begin"/>
      </w:r>
      <w:r>
        <w:instrText xml:space="preserve"> EQ \o(λ;\s\up1(¯))</w:instrText>
      </w:r>
      <w:r>
        <w:rPr>
          <w:vertAlign w:val="subscript"/>
        </w:rPr>
        <w:instrText>ki</w:instrText>
      </w:r>
      <w:r>
        <w:instrText xml:space="preserve"> </w:instrText>
      </w:r>
      <w:r w:rsidR="00253D45">
        <w:fldChar w:fldCharType="end"/>
      </w:r>
      <w:r>
        <w:t xml:space="preserve"> – 0,2) + </w:t>
      </w:r>
      <w:r w:rsidR="00253D45">
        <w:fldChar w:fldCharType="begin"/>
      </w:r>
      <w:r>
        <w:instrText xml:space="preserve"> EQ \o(λ;\s\up1(¯))\o(</w:instrText>
      </w:r>
      <w:r>
        <w:rPr>
          <w:vertAlign w:val="subscript"/>
        </w:rPr>
        <w:instrText>ki;</w:instrText>
      </w:r>
      <w:r>
        <w:rPr>
          <w:vertAlign w:val="superscript"/>
        </w:rPr>
        <w:instrText>²</w:instrText>
      </w:r>
      <w:r>
        <w:rPr>
          <w:sz w:val="26"/>
          <w:vertAlign w:val="superscript"/>
        </w:rPr>
        <w:instrText>)</w:instrText>
      </w:r>
      <w:r>
        <w:instrText xml:space="preserve"> </w:instrText>
      </w:r>
      <w:r w:rsidR="00253D45">
        <w:fldChar w:fldCharType="end"/>
      </w:r>
      <w:r>
        <w:t>)</w:t>
      </w:r>
    </w:p>
    <w:p w:rsidR="00B02EF3" w:rsidRDefault="00070698">
      <w:pPr>
        <w:pStyle w:val="Berechnungen"/>
      </w:pPr>
      <w:r>
        <w:tab/>
        <w:t>k= 0,5∙(1 + 0,21∙(11,338 – 0,2) + 11,338²)</w:t>
      </w:r>
    </w:p>
    <w:p w:rsidR="00B02EF3" w:rsidRDefault="00070698">
      <w:pPr>
        <w:pStyle w:val="Berechnungen"/>
      </w:pPr>
      <w:r>
        <w:tab/>
        <w:t>k= 65,94</w:t>
      </w:r>
    </w:p>
    <w:p w:rsidR="00B02EF3" w:rsidRDefault="00B02EF3">
      <w:pPr>
        <w:pStyle w:val="Berechnungen"/>
      </w:pPr>
    </w:p>
    <w:p w:rsidR="00B02EF3" w:rsidRDefault="00070698">
      <w:pPr>
        <w:pStyle w:val="Berechnungen"/>
      </w:pPr>
      <w:r>
        <w:tab/>
        <w:t>χ</w:t>
      </w:r>
      <w:r>
        <w:rPr>
          <w:vertAlign w:val="subscript"/>
        </w:rPr>
        <w:t>c</w:t>
      </w:r>
      <w:r>
        <w:t xml:space="preserve">= </w:t>
      </w:r>
      <w:r w:rsidR="00253D45">
        <w:fldChar w:fldCharType="begin"/>
      </w:r>
      <w:r>
        <w:instrText xml:space="preserve"> EQ MIN\b(1\;\F(1;k + \r(;k² – \o(λ;\s\up1(¯))\o(</w:instrText>
      </w:r>
      <w:r>
        <w:rPr>
          <w:vertAlign w:val="subscript"/>
        </w:rPr>
        <w:instrText>ki</w:instrText>
      </w:r>
      <w:r>
        <w:instrText xml:space="preserve">;²)))) </w:instrText>
      </w:r>
      <w:r w:rsidR="00253D45">
        <w:fldChar w:fldCharType="end"/>
      </w:r>
    </w:p>
    <w:p w:rsidR="00B02EF3" w:rsidRDefault="00070698">
      <w:pPr>
        <w:pStyle w:val="Berechnungen"/>
      </w:pPr>
      <w:r>
        <w:tab/>
        <w:t>χ</w:t>
      </w:r>
      <w:r>
        <w:rPr>
          <w:vertAlign w:val="subscript"/>
        </w:rPr>
        <w:t>c</w:t>
      </w:r>
      <w:r>
        <w:t xml:space="preserve">= </w:t>
      </w:r>
      <w:r w:rsidR="00253D45">
        <w:fldChar w:fldCharType="begin"/>
      </w:r>
      <w:r>
        <w:instrText xml:space="preserve"> EQ \F(1;65,94 + \r(;65,94² – 11,338²)) </w:instrText>
      </w:r>
      <w:r w:rsidR="00253D45">
        <w:fldChar w:fldCharType="end"/>
      </w:r>
    </w:p>
    <w:p w:rsidR="00B02EF3" w:rsidRDefault="00070698">
      <w:pPr>
        <w:pStyle w:val="Berechnungen"/>
      </w:pPr>
      <w:r>
        <w:tab/>
        <w:t>χ</w:t>
      </w:r>
      <w:r>
        <w:rPr>
          <w:vertAlign w:val="subscript"/>
        </w:rPr>
        <w:t>c</w:t>
      </w:r>
      <w:r>
        <w:t>= 0,00764</w:t>
      </w:r>
    </w:p>
    <w:p w:rsidR="00B02EF3" w:rsidRDefault="00B02EF3">
      <w:pPr>
        <w:pStyle w:val="Berechnungen"/>
      </w:pPr>
    </w:p>
    <w:p w:rsidR="00B02EF3" w:rsidRDefault="00070698">
      <w:pPr>
        <w:pStyle w:val="Berechnungen"/>
      </w:pPr>
      <w:r>
        <w:tab/>
        <w:t xml:space="preserve">ξ= </w:t>
      </w:r>
      <w:r w:rsidR="00253D45">
        <w:fldChar w:fldCharType="begin"/>
      </w:r>
      <w:r>
        <w:instrText>EQ \b(\F(σ</w:instrText>
      </w:r>
      <w:r>
        <w:rPr>
          <w:vertAlign w:val="subscript"/>
        </w:rPr>
        <w:instrText>cr,p</w:instrText>
      </w:r>
      <w:r>
        <w:instrText>;σ</w:instrText>
      </w:r>
      <w:r>
        <w:rPr>
          <w:vertAlign w:val="subscript"/>
        </w:rPr>
        <w:instrText>cr,c</w:instrText>
      </w:r>
      <w:r>
        <w:instrText>) – 1)</w:instrText>
      </w:r>
      <w:r w:rsidR="00253D45">
        <w:fldChar w:fldCharType="end"/>
      </w:r>
      <w:r>
        <w:t xml:space="preserve"> und 0 &lt; ξ &lt; 1</w:t>
      </w:r>
    </w:p>
    <w:p w:rsidR="00B02EF3" w:rsidRDefault="00070698">
      <w:pPr>
        <w:pStyle w:val="Berechnungen"/>
      </w:pPr>
      <w:r>
        <w:tab/>
        <w:t xml:space="preserve">ξ= </w:t>
      </w:r>
      <w:r w:rsidR="00253D45">
        <w:fldChar w:fldCharType="begin"/>
      </w:r>
      <w:r>
        <w:instrText>EQ \b(\F(104,49;1,82996) – 1)</w:instrText>
      </w:r>
      <w:r w:rsidR="00253D45">
        <w:fldChar w:fldCharType="end"/>
      </w:r>
      <w:r>
        <w:t xml:space="preserve"> und 0 &lt; ξ &lt; 1</w:t>
      </w:r>
    </w:p>
    <w:p w:rsidR="00B02EF3" w:rsidRDefault="00070698">
      <w:pPr>
        <w:pStyle w:val="Berechnungen"/>
      </w:pPr>
      <w:r>
        <w:tab/>
        <w:t>ξ= 1</w:t>
      </w:r>
    </w:p>
    <w:p w:rsidR="00B02EF3" w:rsidRDefault="00B02EF3">
      <w:pPr>
        <w:pStyle w:val="Berechnungen"/>
      </w:pPr>
    </w:p>
    <w:p w:rsidR="00B02EF3" w:rsidRDefault="00070698" w:rsidP="00B65606">
      <w:pPr>
        <w:pStyle w:val="Berechnungen"/>
        <w:outlineLvl w:val="0"/>
      </w:pPr>
      <w:r>
        <w:t>Abminderungsfaktor ρ</w:t>
      </w:r>
      <w:r>
        <w:rPr>
          <w:vertAlign w:val="subscript"/>
        </w:rPr>
        <w:t>c</w:t>
      </w: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070698">
      <w:pPr>
        <w:pStyle w:val="Berechnungen"/>
      </w:pPr>
      <w:r>
        <w:tab/>
        <w:t>ρ</w:t>
      </w:r>
      <w:r>
        <w:rPr>
          <w:vertAlign w:val="subscript"/>
        </w:rPr>
        <w:t>c</w:t>
      </w:r>
      <w:r>
        <w:t xml:space="preserve"> = (0,569 – 0,00764)∙1∙(2 – 1) + 0,00764</w:t>
      </w:r>
    </w:p>
    <w:p w:rsidR="00B02EF3" w:rsidRDefault="00070698">
      <w:pPr>
        <w:pStyle w:val="Berechnungen"/>
      </w:pPr>
      <w:r>
        <w:tab/>
        <w:t>ρ</w:t>
      </w:r>
      <w:r>
        <w:rPr>
          <w:vertAlign w:val="subscript"/>
        </w:rPr>
        <w:t>c</w:t>
      </w:r>
      <w:r>
        <w:t xml:space="preserve"> = 0,569</w:t>
      </w:r>
    </w:p>
    <w:p w:rsidR="00B02EF3" w:rsidRDefault="00B02EF3">
      <w:pPr>
        <w:pStyle w:val="Berechnungen"/>
      </w:pPr>
    </w:p>
    <w:p w:rsidR="00B02EF3" w:rsidRDefault="00070698">
      <w:pPr>
        <w:pStyle w:val="Berechnungen"/>
      </w:pPr>
      <w:r>
        <w:tab/>
        <w:t>σ</w:t>
      </w:r>
      <w:r>
        <w:rPr>
          <w:vertAlign w:val="subscript"/>
        </w:rPr>
        <w:t>p,Rd</w:t>
      </w:r>
      <w:r>
        <w:t>= 0,569∙235</w:t>
      </w:r>
    </w:p>
    <w:p w:rsidR="00B02EF3" w:rsidRDefault="00070698">
      <w:pPr>
        <w:pStyle w:val="Berechnungen"/>
      </w:pPr>
      <w:r>
        <w:tab/>
        <w:t>σ</w:t>
      </w:r>
      <w:r>
        <w:rPr>
          <w:vertAlign w:val="subscript"/>
        </w:rPr>
        <w:t>p,Rd</w:t>
      </w:r>
      <w:r>
        <w:t>= 133,7</w:t>
      </w:r>
    </w:p>
    <w:p w:rsidR="00B02EF3" w:rsidRDefault="00B02EF3">
      <w:pPr>
        <w:pStyle w:val="Berechnungen"/>
      </w:pPr>
    </w:p>
    <w:p w:rsidR="00B02EF3" w:rsidRDefault="00070698">
      <w:pPr>
        <w:pStyle w:val="Berechnungen"/>
        <w:rPr>
          <w:lang w:val="en-US"/>
        </w:rPr>
      </w:pPr>
      <w:r>
        <w:tab/>
        <w:t>σ</w:t>
      </w:r>
      <w:r>
        <w:rPr>
          <w:vertAlign w:val="subscript"/>
          <w:lang w:val="en-US"/>
        </w:rPr>
        <w:t>y</w:t>
      </w:r>
      <w:r>
        <w:rPr>
          <w:lang w:val="en-US"/>
        </w:rPr>
        <w:t>= 300,5N/mm²</w:t>
      </w:r>
    </w:p>
    <w:p w:rsidR="00B02EF3" w:rsidRDefault="00B02EF3">
      <w:pPr>
        <w:pStyle w:val="Berechnungen"/>
        <w:rPr>
          <w:lang w:val="en-US"/>
        </w:rPr>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 \F(300,5;133,7)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w:instrText>
      </w:r>
      <w:r w:rsidR="00253D45">
        <w:fldChar w:fldCharType="end"/>
      </w:r>
      <w:r>
        <w:t xml:space="preserve">= 2,248 </w:t>
      </w:r>
      <w:r w:rsidR="00253D45">
        <w:fldChar w:fldCharType="begin"/>
      </w:r>
      <w:r>
        <w:instrText xml:space="preserve"> EQ \o(/;&lt;) </w:instrText>
      </w:r>
      <w:r w:rsidR="00253D45">
        <w:fldChar w:fldCharType="end"/>
      </w:r>
      <w:r>
        <w:t>1</w:t>
      </w:r>
    </w:p>
    <w:p w:rsidR="00B02EF3" w:rsidRDefault="00070698">
      <w:pPr>
        <w:pStyle w:val="Berechnungen"/>
      </w:pPr>
      <w:r>
        <w:t>Nachweis nicht erfüllt</w:t>
      </w:r>
    </w:p>
    <w:p w:rsidR="00B02EF3" w:rsidRDefault="00B02EF3">
      <w:pPr>
        <w:pStyle w:val="Berechnungen"/>
      </w:pPr>
    </w:p>
    <w:p w:rsidR="00B02EF3" w:rsidRDefault="00070698">
      <w:pPr>
        <w:pStyle w:val="Berechnungen"/>
      </w:pPr>
      <w:r>
        <w:t>Aus allen 3 Auslastungen wird der Interaktionsnachweis geführt.</w:t>
      </w:r>
    </w:p>
    <w:p w:rsidR="00B02EF3" w:rsidRDefault="00070698">
      <w:pPr>
        <w:pStyle w:val="Berechnungen"/>
      </w:pPr>
      <w:r>
        <w:tab/>
      </w:r>
      <w:r w:rsidR="00253D45">
        <w:fldChar w:fldCharType="begin"/>
      </w:r>
      <w:r>
        <w:instrText xml:space="preserve"> EQ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))\s\up9(2) –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1²</w:t>
      </w:r>
      <w:r>
        <w:tab/>
      </w:r>
      <w:r>
        <w:tab/>
        <w:t>Gleichung 10.5</w:t>
      </w:r>
    </w:p>
    <w:p w:rsidR="00B02EF3" w:rsidRDefault="00070698" w:rsidP="00B65606">
      <w:pPr>
        <w:pStyle w:val="Berechnungen"/>
        <w:outlineLvl w:val="0"/>
      </w:pPr>
      <w:r>
        <w:tab/>
      </w:r>
      <w:r w:rsidR="00253D45">
        <w:fldChar w:fldCharType="begin"/>
      </w:r>
      <w:r>
        <w:instrText xml:space="preserve"> EQ \b(\F(222∙1;0,69∙235))\s\up9(2) + \b(\F(300∙1;0,569∙235))\s\up9(2) – \b(\F(222∙1;0,69∙235)) ∙ \b(\F(300∙1;0,569∙235)) + 3∙ \b(\F(43,8∙1;0,363∙235))\s\up9(2) </w:instrText>
      </w:r>
      <w:r w:rsidR="00253D45">
        <w:fldChar w:fldCharType="end"/>
      </w:r>
    </w:p>
    <w:p w:rsidR="00B02EF3" w:rsidRDefault="00070698">
      <w:pPr>
        <w:pStyle w:val="Berechnungen"/>
      </w:pPr>
      <w:r>
        <w:tab/>
        <w:t xml:space="preserve"> 1,883 + 5,052 – 3,084 + 0,789 &lt; 1²</w:t>
      </w:r>
    </w:p>
    <w:p w:rsidR="00B02EF3" w:rsidRDefault="00070698">
      <w:pPr>
        <w:pStyle w:val="Berechnungen"/>
      </w:pPr>
      <w:r>
        <w:tab/>
        <w:t>2,154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283" w:name="_Toc288579112"/>
      <w:bookmarkStart w:id="284" w:name="_Toc319160558"/>
      <w:r>
        <w:lastRenderedPageBreak/>
        <w:t>Modell der wirksamen Breiten nach der DIN 18800-2</w:t>
      </w:r>
      <w:bookmarkEnd w:id="283"/>
      <w:bookmarkEnd w:id="284"/>
    </w:p>
    <w:p w:rsidR="00B02EF3" w:rsidRDefault="00070698">
      <w:pPr>
        <w:pStyle w:val="Berechnungen"/>
      </w:pPr>
      <w:r>
        <w:t>Der Rechengang ist nach der DIN mit dem Modell der wirksamen Spannungen bis κ</w:t>
      </w:r>
      <w:r>
        <w:rPr>
          <w:vertAlign w:val="subscript"/>
        </w:rPr>
        <w:t>p</w:t>
      </w:r>
      <w:r>
        <w:t xml:space="preserve"> der gleiche. Es werden folgende Werte übernommen:</w:t>
      </w:r>
    </w:p>
    <w:p w:rsidR="00B02EF3" w:rsidRDefault="00B02EF3">
      <w:pPr>
        <w:pStyle w:val="Berechnungen"/>
      </w:pPr>
    </w:p>
    <w:p w:rsidR="00B02EF3" w:rsidRDefault="00070698" w:rsidP="00B65606">
      <w:pPr>
        <w:pStyle w:val="BeschriftungTabelle"/>
        <w:outlineLvl w:val="0"/>
      </w:pPr>
      <w:bookmarkStart w:id="285" w:name="_Toc301097105"/>
      <w:r>
        <w:t xml:space="preserve">Tabelle </w:t>
      </w:r>
      <w:r w:rsidR="00253D45">
        <w:fldChar w:fldCharType="begin"/>
      </w:r>
      <w:r>
        <w:instrText xml:space="preserve"> SEQ Tabelle \* ARABIC </w:instrText>
      </w:r>
      <w:r w:rsidR="00253D45">
        <w:fldChar w:fldCharType="separate"/>
      </w:r>
      <w:r w:rsidR="00EE7031">
        <w:rPr>
          <w:noProof/>
        </w:rPr>
        <w:t>20</w:t>
      </w:r>
      <w:r w:rsidR="00253D45">
        <w:fldChar w:fldCharType="end"/>
      </w:r>
      <w:r>
        <w:t xml:space="preserve"> wirksame Breiten und Querschnittswerte</w:t>
      </w:r>
      <w:bookmarkEnd w:id="285"/>
    </w:p>
    <w:p w:rsidR="00B02EF3" w:rsidRDefault="00070698">
      <w:pPr>
        <w:pStyle w:val="Berechnungen"/>
      </w:pPr>
      <w:r>
        <w:t>wirksame Breiten</w:t>
      </w:r>
    </w:p>
    <w:tbl>
      <w:tblPr>
        <w:tblW w:w="6131" w:type="dxa"/>
        <w:tblInd w:w="65" w:type="dxa"/>
        <w:tblCellMar>
          <w:left w:w="70" w:type="dxa"/>
          <w:right w:w="70" w:type="dxa"/>
        </w:tblCellMar>
        <w:tblLook w:val="04A0"/>
      </w:tblPr>
      <w:tblGrid>
        <w:gridCol w:w="1299"/>
        <w:gridCol w:w="1208"/>
        <w:gridCol w:w="1208"/>
        <w:gridCol w:w="1208"/>
        <w:gridCol w:w="1208"/>
      </w:tblGrid>
      <w:tr w:rsidR="00B02EF3">
        <w:trPr>
          <w:trHeight w:val="375"/>
        </w:trPr>
        <w:tc>
          <w:tcPr>
            <w:tcW w:w="1299"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b</w:t>
            </w:r>
            <w:r>
              <w:rPr>
                <w:color w:val="000000"/>
                <w:vertAlign w:val="subscript"/>
              </w:rPr>
              <w:t>o</w:t>
            </w:r>
          </w:p>
        </w:tc>
        <w:tc>
          <w:tcPr>
            <w:tcW w:w="1208"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b</w:t>
            </w:r>
            <w:r>
              <w:rPr>
                <w:color w:val="000000"/>
                <w:vertAlign w:val="subscript"/>
              </w:rPr>
              <w:t>u</w:t>
            </w:r>
          </w:p>
        </w:tc>
        <w:tc>
          <w:tcPr>
            <w:tcW w:w="1208"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b</w:t>
            </w:r>
            <w:r>
              <w:rPr>
                <w:color w:val="000000"/>
                <w:vertAlign w:val="subscript"/>
              </w:rPr>
              <w:t>u1,eff</w:t>
            </w:r>
          </w:p>
        </w:tc>
        <w:tc>
          <w:tcPr>
            <w:tcW w:w="1208"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b</w:t>
            </w:r>
            <w:r>
              <w:rPr>
                <w:color w:val="000000"/>
                <w:vertAlign w:val="subscript"/>
              </w:rPr>
              <w:t>o1,eff</w:t>
            </w:r>
            <w:r>
              <w:rPr>
                <w:color w:val="000000"/>
              </w:rPr>
              <w:t xml:space="preserve"> </w:t>
            </w:r>
          </w:p>
        </w:tc>
        <w:tc>
          <w:tcPr>
            <w:tcW w:w="1208"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Verlust</w:t>
            </w:r>
          </w:p>
        </w:tc>
      </w:tr>
      <w:tr w:rsidR="00B02EF3">
        <w:trPr>
          <w:trHeight w:val="315"/>
        </w:trPr>
        <w:tc>
          <w:tcPr>
            <w:tcW w:w="1299"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0,2043</w:t>
            </w:r>
          </w:p>
        </w:tc>
        <w:tc>
          <w:tcPr>
            <w:tcW w:w="1208"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0,1917</w:t>
            </w:r>
          </w:p>
        </w:tc>
        <w:tc>
          <w:tcPr>
            <w:tcW w:w="1208"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0,1889</w:t>
            </w:r>
          </w:p>
        </w:tc>
        <w:tc>
          <w:tcPr>
            <w:tcW w:w="1208"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0,2013</w:t>
            </w:r>
          </w:p>
        </w:tc>
        <w:tc>
          <w:tcPr>
            <w:tcW w:w="1208"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0,0058m</w:t>
            </w:r>
          </w:p>
        </w:tc>
      </w:tr>
      <w:tr w:rsidR="00B02EF3">
        <w:trPr>
          <w:trHeight w:val="315"/>
        </w:trPr>
        <w:tc>
          <w:tcPr>
            <w:tcW w:w="2507" w:type="dxa"/>
            <w:gridSpan w:val="2"/>
            <w:tcBorders>
              <w:top w:val="nil"/>
              <w:left w:val="nil"/>
              <w:bottom w:val="nil"/>
              <w:right w:val="nil"/>
            </w:tcBorders>
            <w:noWrap/>
            <w:vAlign w:val="center"/>
            <w:hideMark/>
          </w:tcPr>
          <w:p w:rsidR="00B02EF3" w:rsidRDefault="00070698">
            <w:pPr>
              <w:spacing w:line="240" w:lineRule="auto"/>
              <w:rPr>
                <w:color w:val="000000"/>
              </w:rPr>
            </w:pPr>
            <w:r>
              <w:rPr>
                <w:color w:val="000000"/>
              </w:rPr>
              <w:t>Querschnittswerte</w:t>
            </w:r>
          </w:p>
        </w:tc>
        <w:tc>
          <w:tcPr>
            <w:tcW w:w="1208" w:type="dxa"/>
            <w:tcBorders>
              <w:top w:val="nil"/>
              <w:left w:val="nil"/>
              <w:bottom w:val="nil"/>
              <w:right w:val="nil"/>
            </w:tcBorders>
            <w:noWrap/>
            <w:vAlign w:val="bottom"/>
            <w:hideMark/>
          </w:tcPr>
          <w:p w:rsidR="00B02EF3" w:rsidRDefault="00B02EF3">
            <w:pPr>
              <w:spacing w:line="240" w:lineRule="auto"/>
              <w:jc w:val="center"/>
              <w:rPr>
                <w:color w:val="000000"/>
              </w:rPr>
            </w:pPr>
          </w:p>
        </w:tc>
        <w:tc>
          <w:tcPr>
            <w:tcW w:w="1208" w:type="dxa"/>
            <w:tcBorders>
              <w:top w:val="nil"/>
              <w:left w:val="nil"/>
              <w:bottom w:val="nil"/>
              <w:right w:val="nil"/>
            </w:tcBorders>
            <w:noWrap/>
            <w:vAlign w:val="bottom"/>
            <w:hideMark/>
          </w:tcPr>
          <w:p w:rsidR="00B02EF3" w:rsidRDefault="00B02EF3">
            <w:pPr>
              <w:spacing w:line="240" w:lineRule="auto"/>
              <w:jc w:val="center"/>
              <w:rPr>
                <w:color w:val="000000"/>
              </w:rPr>
            </w:pPr>
          </w:p>
        </w:tc>
        <w:tc>
          <w:tcPr>
            <w:tcW w:w="1208" w:type="dxa"/>
            <w:tcBorders>
              <w:top w:val="nil"/>
              <w:left w:val="nil"/>
              <w:bottom w:val="nil"/>
              <w:right w:val="nil"/>
            </w:tcBorders>
            <w:noWrap/>
            <w:vAlign w:val="bottom"/>
            <w:hideMark/>
          </w:tcPr>
          <w:p w:rsidR="00B02EF3" w:rsidRDefault="00B02EF3">
            <w:pPr>
              <w:spacing w:line="240" w:lineRule="auto"/>
              <w:jc w:val="center"/>
              <w:rPr>
                <w:color w:val="000000"/>
              </w:rPr>
            </w:pPr>
          </w:p>
        </w:tc>
      </w:tr>
      <w:tr w:rsidR="00B02EF3">
        <w:trPr>
          <w:trHeight w:val="375"/>
        </w:trPr>
        <w:tc>
          <w:tcPr>
            <w:tcW w:w="1299"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lang w:val="en-US"/>
              </w:rPr>
            </w:pPr>
            <w:r>
              <w:rPr>
                <w:color w:val="000000"/>
                <w:lang w:val="en-US"/>
              </w:rPr>
              <w:t>A</w:t>
            </w:r>
            <w:r>
              <w:rPr>
                <w:color w:val="000000"/>
                <w:vertAlign w:val="subscript"/>
                <w:lang w:val="en-US"/>
              </w:rPr>
              <w:t>s</w:t>
            </w:r>
          </w:p>
        </w:tc>
        <w:tc>
          <w:tcPr>
            <w:tcW w:w="1208"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h</w:t>
            </w:r>
            <w:r>
              <w:rPr>
                <w:color w:val="000000"/>
                <w:vertAlign w:val="subscript"/>
                <w:lang w:val="en-US"/>
              </w:rPr>
              <w:t xml:space="preserve">s </w:t>
            </w:r>
          </w:p>
        </w:tc>
        <w:tc>
          <w:tcPr>
            <w:tcW w:w="1208"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w:t>
            </w:r>
          </w:p>
        </w:tc>
        <w:tc>
          <w:tcPr>
            <w:tcW w:w="1208"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S</w:t>
            </w:r>
          </w:p>
        </w:tc>
        <w:tc>
          <w:tcPr>
            <w:tcW w:w="1208" w:type="dxa"/>
            <w:tcBorders>
              <w:top w:val="single" w:sz="4" w:space="0" w:color="auto"/>
              <w:left w:val="nil"/>
              <w:bottom w:val="nil"/>
              <w:right w:val="single" w:sz="4" w:space="0" w:color="auto"/>
            </w:tcBorders>
            <w:noWrap/>
            <w:vAlign w:val="bottom"/>
            <w:hideMark/>
          </w:tcPr>
          <w:p w:rsidR="00B02EF3" w:rsidRDefault="00B02EF3">
            <w:pPr>
              <w:spacing w:line="240" w:lineRule="auto"/>
              <w:jc w:val="center"/>
              <w:rPr>
                <w:color w:val="000000"/>
                <w:lang w:val="en-US"/>
              </w:rPr>
            </w:pPr>
          </w:p>
        </w:tc>
      </w:tr>
      <w:tr w:rsidR="00B02EF3">
        <w:trPr>
          <w:trHeight w:val="375"/>
        </w:trPr>
        <w:tc>
          <w:tcPr>
            <w:tcW w:w="1299"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lang w:val="en-US"/>
              </w:rPr>
            </w:pPr>
            <w:r>
              <w:rPr>
                <w:color w:val="000000"/>
                <w:lang w:val="en-US"/>
              </w:rPr>
              <w:t>0,03774m²</w:t>
            </w:r>
          </w:p>
        </w:tc>
        <w:tc>
          <w:tcPr>
            <w:tcW w:w="1208" w:type="dxa"/>
            <w:tcBorders>
              <w:top w:val="nil"/>
              <w:left w:val="nil"/>
              <w:bottom w:val="single" w:sz="4" w:space="0" w:color="auto"/>
              <w:right w:val="nil"/>
            </w:tcBorders>
            <w:noWrap/>
            <w:vAlign w:val="bottom"/>
            <w:hideMark/>
          </w:tcPr>
          <w:p w:rsidR="00B02EF3" w:rsidRDefault="00070698">
            <w:pPr>
              <w:spacing w:line="240" w:lineRule="auto"/>
              <w:jc w:val="center"/>
              <w:rPr>
                <w:color w:val="000000"/>
                <w:lang w:val="en-US"/>
              </w:rPr>
            </w:pPr>
            <w:r>
              <w:rPr>
                <w:color w:val="000000"/>
                <w:lang w:val="en-US"/>
              </w:rPr>
              <w:t>1,3145m</w:t>
            </w:r>
          </w:p>
        </w:tc>
        <w:tc>
          <w:tcPr>
            <w:tcW w:w="1208" w:type="dxa"/>
            <w:tcBorders>
              <w:top w:val="nil"/>
              <w:left w:val="nil"/>
              <w:bottom w:val="single" w:sz="4" w:space="0" w:color="auto"/>
              <w:right w:val="nil"/>
            </w:tcBorders>
            <w:noWrap/>
            <w:vAlign w:val="bottom"/>
            <w:hideMark/>
          </w:tcPr>
          <w:p w:rsidR="00B02EF3" w:rsidRDefault="00070698">
            <w:pPr>
              <w:spacing w:line="240" w:lineRule="auto"/>
              <w:jc w:val="center"/>
              <w:rPr>
                <w:color w:val="000000"/>
                <w:lang w:val="en-US"/>
              </w:rPr>
            </w:pPr>
            <w:r>
              <w:rPr>
                <w:color w:val="000000"/>
                <w:lang w:val="en-US"/>
              </w:rPr>
              <w:t>0,04232m</w:t>
            </w:r>
            <w:r>
              <w:rPr>
                <w:color w:val="000000"/>
                <w:vertAlign w:val="superscript"/>
                <w:lang w:val="en-US"/>
              </w:rPr>
              <w:t>4</w:t>
            </w:r>
          </w:p>
        </w:tc>
        <w:tc>
          <w:tcPr>
            <w:tcW w:w="1208" w:type="dxa"/>
            <w:tcBorders>
              <w:top w:val="nil"/>
              <w:left w:val="nil"/>
              <w:bottom w:val="single" w:sz="4" w:space="0" w:color="auto"/>
              <w:right w:val="nil"/>
            </w:tcBorders>
            <w:noWrap/>
            <w:vAlign w:val="bottom"/>
            <w:hideMark/>
          </w:tcPr>
          <w:p w:rsidR="00B02EF3" w:rsidRDefault="00070698">
            <w:pPr>
              <w:spacing w:line="240" w:lineRule="auto"/>
              <w:jc w:val="center"/>
              <w:rPr>
                <w:color w:val="000000"/>
                <w:lang w:val="en-US"/>
              </w:rPr>
            </w:pPr>
            <w:r>
              <w:rPr>
                <w:color w:val="000000"/>
                <w:lang w:val="en-US"/>
              </w:rPr>
              <w:t>1,3145m</w:t>
            </w:r>
          </w:p>
        </w:tc>
        <w:tc>
          <w:tcPr>
            <w:tcW w:w="1208" w:type="dxa"/>
            <w:tcBorders>
              <w:top w:val="nil"/>
              <w:left w:val="nil"/>
              <w:bottom w:val="single" w:sz="4" w:space="0" w:color="auto"/>
              <w:right w:val="single" w:sz="4" w:space="0" w:color="auto"/>
            </w:tcBorders>
            <w:noWrap/>
            <w:vAlign w:val="bottom"/>
            <w:hideMark/>
          </w:tcPr>
          <w:p w:rsidR="00B02EF3" w:rsidRDefault="00B02EF3">
            <w:pPr>
              <w:spacing w:line="240" w:lineRule="auto"/>
              <w:jc w:val="center"/>
              <w:rPr>
                <w:color w:val="000000"/>
                <w:lang w:val="en-US"/>
              </w:rPr>
            </w:pPr>
          </w:p>
        </w:tc>
      </w:tr>
    </w:tbl>
    <w:p w:rsidR="00B02EF3" w:rsidRDefault="00B02EF3">
      <w:pPr>
        <w:pStyle w:val="Berechnungen"/>
        <w:rPr>
          <w:lang w:val="en-US"/>
        </w:rPr>
      </w:pPr>
    </w:p>
    <w:p w:rsidR="00B02EF3" w:rsidRDefault="00070698">
      <w:pPr>
        <w:pStyle w:val="Berechnungen"/>
        <w:rPr>
          <w:lang w:val="en-US"/>
        </w:rPr>
      </w:pPr>
      <w:r>
        <w:rPr>
          <w:lang w:val="en-US"/>
        </w:rPr>
        <w:tab/>
      </w:r>
      <w:r>
        <w:rPr>
          <w:color w:val="000000"/>
        </w:rPr>
        <w:t>κ</w:t>
      </w:r>
      <w:r>
        <w:rPr>
          <w:color w:val="000000"/>
          <w:vertAlign w:val="subscript"/>
          <w:lang w:val="en-US"/>
        </w:rPr>
        <w:t>p</w:t>
      </w:r>
      <w:r>
        <w:rPr>
          <w:lang w:val="en-US"/>
        </w:rPr>
        <w:t xml:space="preserve"> = </w:t>
      </w:r>
      <w:r>
        <w:rPr>
          <w:color w:val="000000"/>
          <w:lang w:val="en-US"/>
        </w:rPr>
        <w:t>0,65318</w:t>
      </w:r>
    </w:p>
    <w:p w:rsidR="00B02EF3" w:rsidRDefault="00070698">
      <w:pPr>
        <w:pStyle w:val="Berechnungen"/>
      </w:pPr>
      <w:r>
        <w:rPr>
          <w:lang w:val="en-US"/>
        </w:rPr>
        <w:tab/>
      </w:r>
      <w:r>
        <w:t>τ</w:t>
      </w:r>
      <w:r>
        <w:rPr>
          <w:vertAlign w:val="subscript"/>
        </w:rPr>
        <w:t>d</w:t>
      </w:r>
      <w:r>
        <w:t>= 43,78N/mm²</w:t>
      </w:r>
    </w:p>
    <w:p w:rsidR="00B02EF3" w:rsidRDefault="00070698">
      <w:pPr>
        <w:pStyle w:val="Berechnungen"/>
      </w:pPr>
      <w:r>
        <w:tab/>
        <w:t>τ</w:t>
      </w:r>
      <w:r>
        <w:rPr>
          <w:vertAlign w:val="subscript"/>
        </w:rPr>
        <w:t>P,Rd</w:t>
      </w:r>
      <w:r>
        <w:t>= 15,47N/mm²</w:t>
      </w:r>
    </w:p>
    <w:p w:rsidR="00B02EF3" w:rsidRDefault="00B02EF3">
      <w:pPr>
        <w:pStyle w:val="Berechnungen"/>
      </w:pPr>
    </w:p>
    <w:p w:rsidR="00B02EF3" w:rsidRDefault="00070698">
      <w:pPr>
        <w:pStyle w:val="Berechnungen"/>
      </w:pPr>
      <w:r>
        <w:t>Die Stegdicke wird zusätzlich reduziert, um den Einfluss der Querkraft zu berücksichtigen.</w:t>
      </w:r>
    </w:p>
    <w:p w:rsidR="00B02EF3" w:rsidRDefault="00070698">
      <w:pPr>
        <w:pStyle w:val="Berechnungen"/>
      </w:pPr>
      <w:r>
        <w:tab/>
        <w:t xml:space="preserve">Faktor=  </w:t>
      </w:r>
      <w:r w:rsidR="00253D45">
        <w:fldChar w:fldCharType="begin"/>
      </w:r>
      <w:r>
        <w:instrText xml:space="preserve"> EQ \r(;1 – \b(\F(τ</w:instrText>
      </w:r>
      <w:r>
        <w:rPr>
          <w:vertAlign w:val="subscript"/>
        </w:rPr>
        <w:instrText>Ed</w:instrText>
      </w:r>
      <w:r>
        <w:instrText>;τ</w:instrText>
      </w:r>
      <w:r>
        <w:rPr>
          <w:vertAlign w:val="subscript"/>
        </w:rPr>
        <w:instrText>P,Rd</w:instrText>
      </w:r>
      <w:r>
        <w:instrText xml:space="preserve">))\s\up9(2) ) </w:instrText>
      </w:r>
      <w:r w:rsidR="00253D45">
        <w:fldChar w:fldCharType="end"/>
      </w:r>
    </w:p>
    <w:p w:rsidR="00B02EF3" w:rsidRDefault="00070698">
      <w:pPr>
        <w:pStyle w:val="Berechnungen"/>
      </w:pPr>
      <w:r>
        <w:tab/>
        <w:t xml:space="preserve">Faktor=  </w:t>
      </w:r>
      <w:r w:rsidR="00253D45">
        <w:fldChar w:fldCharType="begin"/>
      </w:r>
      <w:r>
        <w:instrText xml:space="preserve"> EQ \r(;1 – \b(\F(43,78;15,47))\s\up9(2) ) </w:instrText>
      </w:r>
      <w:r w:rsidR="00253D45">
        <w:fldChar w:fldCharType="end"/>
      </w:r>
    </w:p>
    <w:p w:rsidR="00B02EF3" w:rsidRDefault="00070698">
      <w:pPr>
        <w:pStyle w:val="Berechnungen"/>
      </w:pPr>
      <w:r>
        <w:t>Der imaginäre Faktor wird auf 0 gerundet. Der Steg ist vollständig aufgebraucht.</w:t>
      </w:r>
    </w:p>
    <w:p w:rsidR="00B02EF3" w:rsidRDefault="00B02EF3">
      <w:pPr>
        <w:pStyle w:val="Berechnungen"/>
      </w:pPr>
    </w:p>
    <w:p w:rsidR="00B02EF3" w:rsidRDefault="00070698" w:rsidP="00B65606">
      <w:pPr>
        <w:pStyle w:val="Berechnungen"/>
        <w:outlineLvl w:val="0"/>
      </w:pPr>
      <w:r>
        <w:t>Wirksame Querschnittswerte</w:t>
      </w:r>
    </w:p>
    <w:p w:rsidR="00B02EF3" w:rsidRDefault="00070698">
      <w:pPr>
        <w:pStyle w:val="Berechnungen"/>
      </w:pPr>
      <w:r>
        <w:t>Fläche</w:t>
      </w:r>
    </w:p>
    <w:p w:rsidR="00B02EF3" w:rsidRDefault="00070698">
      <w:pPr>
        <w:pStyle w:val="Berechnungen"/>
      </w:pPr>
      <w:r>
        <w:tab/>
        <w:t>A= b</w:t>
      </w:r>
      <w:r>
        <w:rPr>
          <w:vertAlign w:val="subscript"/>
        </w:rPr>
        <w:t>f1</w:t>
      </w:r>
      <w:r>
        <w:t>∙t</w:t>
      </w:r>
      <w:r>
        <w:rPr>
          <w:vertAlign w:val="subscript"/>
        </w:rPr>
        <w:t>f1</w:t>
      </w:r>
      <w:r>
        <w:t xml:space="preserve"> + b</w:t>
      </w:r>
      <w:r>
        <w:rPr>
          <w:vertAlign w:val="subscript"/>
        </w:rPr>
        <w:t>f2</w:t>
      </w:r>
      <w:r>
        <w:t>∙t</w:t>
      </w:r>
      <w:r>
        <w:rPr>
          <w:vertAlign w:val="subscript"/>
        </w:rPr>
        <w:t>f2</w:t>
      </w:r>
    </w:p>
    <w:p w:rsidR="00B02EF3" w:rsidRDefault="00070698">
      <w:pPr>
        <w:pStyle w:val="Berechnungen"/>
      </w:pPr>
      <w:r>
        <w:tab/>
        <w:t>A= 0,4452∙0,017 + 0,37∙0,011</w:t>
      </w:r>
    </w:p>
    <w:p w:rsidR="00B02EF3" w:rsidRDefault="00070698">
      <w:pPr>
        <w:pStyle w:val="Berechnungen"/>
      </w:pPr>
      <w:r>
        <w:tab/>
        <w:t>A= 0,01164m²</w:t>
      </w:r>
    </w:p>
    <w:p w:rsidR="00B02EF3" w:rsidRDefault="00B02EF3">
      <w:pPr>
        <w:pStyle w:val="Berechnungen"/>
      </w:pPr>
    </w:p>
    <w:p w:rsidR="00B02EF3" w:rsidRDefault="00070698" w:rsidP="00B65606">
      <w:pPr>
        <w:pStyle w:val="Berechnungen"/>
        <w:outlineLvl w:val="0"/>
      </w:pPr>
      <w:r>
        <w:t>Schwerpunkt</w:t>
      </w:r>
    </w:p>
    <w:p w:rsidR="00B02EF3" w:rsidRDefault="00070698">
      <w:pPr>
        <w:pStyle w:val="Berechnungen"/>
      </w:pPr>
      <w:r>
        <w:tab/>
        <w:t>h</w:t>
      </w:r>
      <w:r>
        <w:rPr>
          <w:vertAlign w:val="subscript"/>
        </w:rPr>
        <w:t>s</w:t>
      </w:r>
      <w:r>
        <w:t>∙A= b</w:t>
      </w:r>
      <w:r>
        <w:rPr>
          <w:vertAlign w:val="subscript"/>
        </w:rPr>
        <w:t>f2</w:t>
      </w:r>
      <w:r>
        <w:t>∙t</w:t>
      </w:r>
      <w:r>
        <w:rPr>
          <w:vertAlign w:val="subscript"/>
        </w:rPr>
        <w:t>f2</w:t>
      </w:r>
      <w:r>
        <w:t>∙(h</w:t>
      </w:r>
      <w:r>
        <w:rPr>
          <w:vertAlign w:val="subscript"/>
        </w:rPr>
        <w:t>w</w:t>
      </w:r>
      <w:r>
        <w:t xml:space="preserve"> + t</w:t>
      </w:r>
      <w:r>
        <w:rPr>
          <w:vertAlign w:val="subscript"/>
        </w:rPr>
        <w:t>f2</w:t>
      </w:r>
      <w:r>
        <w:t>) – b</w:t>
      </w:r>
      <w:r>
        <w:rPr>
          <w:vertAlign w:val="subscript"/>
        </w:rPr>
        <w:t>f1</w:t>
      </w:r>
      <w:r>
        <w:t>∙t</w:t>
      </w:r>
      <w:r>
        <w:rPr>
          <w:vertAlign w:val="subscript"/>
        </w:rPr>
        <w:t>f1</w:t>
      </w:r>
      <w:r>
        <w:t>²/2</w:t>
      </w:r>
    </w:p>
    <w:p w:rsidR="00B02EF3" w:rsidRDefault="00070698">
      <w:pPr>
        <w:pStyle w:val="Berechnungen"/>
      </w:pPr>
      <w:r>
        <w:tab/>
        <w:t>h</w:t>
      </w:r>
      <w:r>
        <w:rPr>
          <w:vertAlign w:val="subscript"/>
        </w:rPr>
        <w:t>s</w:t>
      </w:r>
      <w:r>
        <w:t>∙0,01164= 0,37∙0,011∙(2,9 + 0,011/2) – 0,4452∙0,017²/2</w:t>
      </w:r>
    </w:p>
    <w:p w:rsidR="00B02EF3" w:rsidRDefault="00070698">
      <w:pPr>
        <w:pStyle w:val="Berechnungen"/>
      </w:pPr>
      <w:r>
        <w:tab/>
        <w:t>h</w:t>
      </w:r>
      <w:r>
        <w:rPr>
          <w:vertAlign w:val="subscript"/>
        </w:rPr>
        <w:t>s</w:t>
      </w:r>
      <w:r>
        <w:t xml:space="preserve">= </w:t>
      </w:r>
      <w:r w:rsidR="00253D45">
        <w:fldChar w:fldCharType="begin"/>
      </w:r>
      <w:r>
        <w:instrText xml:space="preserve"> EQ \F(0,01182 – 6,433∙10</w:instrText>
      </w:r>
      <w:r>
        <w:rPr>
          <w:vertAlign w:val="superscript"/>
        </w:rPr>
        <w:instrText>–5</w:instrText>
      </w:r>
      <w:r>
        <w:instrText xml:space="preserve">;0,01164) </w:instrText>
      </w:r>
      <w:r w:rsidR="00253D45">
        <w:fldChar w:fldCharType="end"/>
      </w:r>
    </w:p>
    <w:p w:rsidR="00B02EF3" w:rsidRDefault="00070698">
      <w:pPr>
        <w:pStyle w:val="Berechnungen"/>
      </w:pPr>
      <w:r>
        <w:tab/>
        <w:t>h</w:t>
      </w:r>
      <w:r>
        <w:rPr>
          <w:vertAlign w:val="subscript"/>
        </w:rPr>
        <w:t>s</w:t>
      </w:r>
      <w:r>
        <w:t>= 1,0105m</w:t>
      </w:r>
    </w:p>
    <w:p w:rsidR="00B02EF3" w:rsidRDefault="00B02EF3">
      <w:pPr>
        <w:pStyle w:val="Berechnungen"/>
      </w:pPr>
    </w:p>
    <w:p w:rsidR="00B02EF3" w:rsidRDefault="00070698" w:rsidP="00B65606">
      <w:pPr>
        <w:pStyle w:val="Berechnungen"/>
        <w:outlineLvl w:val="0"/>
      </w:pPr>
      <w:r>
        <w:t>Flächenmoment zweiten Grades</w:t>
      </w:r>
    </w:p>
    <w:p w:rsidR="00B02EF3" w:rsidRDefault="00070698">
      <w:pPr>
        <w:pStyle w:val="Berechnungen"/>
      </w:pPr>
      <w:r>
        <w:tab/>
        <w:t>I= b</w:t>
      </w:r>
      <w:r>
        <w:rPr>
          <w:vertAlign w:val="subscript"/>
        </w:rPr>
        <w:t>f1</w:t>
      </w:r>
      <w:r>
        <w:t>∙t</w:t>
      </w:r>
      <w:r>
        <w:rPr>
          <w:vertAlign w:val="subscript"/>
        </w:rPr>
        <w:t>f1</w:t>
      </w:r>
      <w:r>
        <w:t>∙(h</w:t>
      </w:r>
      <w:r>
        <w:rPr>
          <w:vertAlign w:val="subscript"/>
        </w:rPr>
        <w:t>s</w:t>
      </w:r>
      <w:r>
        <w:t xml:space="preserve"> + t</w:t>
      </w:r>
      <w:r>
        <w:rPr>
          <w:vertAlign w:val="subscript"/>
        </w:rPr>
        <w:t>f1</w:t>
      </w:r>
      <w:r>
        <w:t>)² + b</w:t>
      </w:r>
      <w:r>
        <w:rPr>
          <w:vertAlign w:val="subscript"/>
        </w:rPr>
        <w:t>f2</w:t>
      </w:r>
      <w:r>
        <w:t>∙t</w:t>
      </w:r>
      <w:r>
        <w:rPr>
          <w:vertAlign w:val="subscript"/>
        </w:rPr>
        <w:t>f2</w:t>
      </w:r>
      <w:r>
        <w:t>∙(h</w:t>
      </w:r>
      <w:r>
        <w:rPr>
          <w:vertAlign w:val="subscript"/>
        </w:rPr>
        <w:t>w</w:t>
      </w:r>
      <w:r>
        <w:t xml:space="preserve"> – h</w:t>
      </w:r>
      <w:r>
        <w:rPr>
          <w:vertAlign w:val="subscript"/>
        </w:rPr>
        <w:t>s</w:t>
      </w:r>
      <w:r>
        <w:t xml:space="preserve"> + t</w:t>
      </w:r>
      <w:r>
        <w:rPr>
          <w:vertAlign w:val="subscript"/>
        </w:rPr>
        <w:t>f2</w:t>
      </w:r>
      <w:r>
        <w:t>)²</w:t>
      </w:r>
    </w:p>
    <w:p w:rsidR="00B02EF3" w:rsidRDefault="00070698" w:rsidP="00B65606">
      <w:pPr>
        <w:pStyle w:val="Berechnungen"/>
        <w:outlineLvl w:val="0"/>
        <w:rPr>
          <w:lang w:val="it-IT"/>
        </w:rPr>
      </w:pPr>
      <w:r>
        <w:tab/>
      </w:r>
      <w:r>
        <w:rPr>
          <w:lang w:val="it-IT"/>
        </w:rPr>
        <w:t>I= 0,4452∙0,017∙(1,0105 + 0,017/2)² + 0,37∙0,011∙(2,9 – 1,0105 + 0,011/2)²</w:t>
      </w:r>
    </w:p>
    <w:p w:rsidR="00B02EF3" w:rsidRDefault="00070698">
      <w:pPr>
        <w:pStyle w:val="Berechnungen"/>
        <w:rPr>
          <w:lang w:val="it-IT"/>
        </w:rPr>
      </w:pPr>
      <w:r>
        <w:rPr>
          <w:lang w:val="it-IT"/>
        </w:rPr>
        <w:tab/>
        <w:t>I= 0,00785 + 0,0146</w:t>
      </w:r>
    </w:p>
    <w:p w:rsidR="00B02EF3" w:rsidRDefault="00070698">
      <w:pPr>
        <w:pStyle w:val="Berechnungen"/>
        <w:rPr>
          <w:lang w:val="it-IT"/>
        </w:rPr>
      </w:pPr>
      <w:r>
        <w:rPr>
          <w:lang w:val="it-IT"/>
        </w:rPr>
        <w:tab/>
        <w:t>I= 0,02247</w:t>
      </w:r>
    </w:p>
    <w:p w:rsidR="00B02EF3" w:rsidRDefault="00B02EF3">
      <w:pPr>
        <w:pStyle w:val="Berechnungen"/>
        <w:rPr>
          <w:lang w:val="it-IT"/>
        </w:rPr>
      </w:pPr>
    </w:p>
    <w:p w:rsidR="00B02EF3" w:rsidRDefault="00070698" w:rsidP="00B65606">
      <w:pPr>
        <w:pStyle w:val="Berechnungen"/>
        <w:outlineLvl w:val="0"/>
        <w:rPr>
          <w:lang w:val="en-US"/>
        </w:rPr>
      </w:pPr>
      <w:r>
        <w:rPr>
          <w:lang w:val="it-IT"/>
        </w:rPr>
        <w:tab/>
      </w:r>
      <w:r>
        <w:rPr>
          <w:lang w:val="en-US"/>
        </w:rPr>
        <w:t>W</w:t>
      </w:r>
      <w:r>
        <w:rPr>
          <w:vertAlign w:val="subscript"/>
          <w:lang w:val="en-US"/>
        </w:rPr>
        <w:t>eff,u</w:t>
      </w:r>
      <w:r>
        <w:rPr>
          <w:lang w:val="en-US"/>
        </w:rPr>
        <w:t xml:space="preserve">= </w:t>
      </w:r>
      <w:r w:rsidR="00253D45">
        <w:fldChar w:fldCharType="begin"/>
      </w:r>
      <w:r>
        <w:rPr>
          <w:lang w:val="en-US"/>
        </w:rPr>
        <w:instrText xml:space="preserve"> EQ \F(I;Z) </w:instrText>
      </w:r>
      <w:r w:rsidR="00253D45">
        <w:fldChar w:fldCharType="end"/>
      </w:r>
      <w:r>
        <w:rPr>
          <w:lang w:val="en-US"/>
        </w:rPr>
        <w:t xml:space="preserve">= </w:t>
      </w:r>
      <w:r w:rsidR="00253D45">
        <w:fldChar w:fldCharType="begin"/>
      </w:r>
      <w:r>
        <w:rPr>
          <w:lang w:val="en-US"/>
        </w:rPr>
        <w:instrText xml:space="preserve"> EQ \F(I</w:instrText>
      </w:r>
      <w:r>
        <w:rPr>
          <w:vertAlign w:val="subscript"/>
          <w:lang w:val="en-US"/>
        </w:rPr>
        <w:instrText>eff</w:instrText>
      </w:r>
      <w:r>
        <w:rPr>
          <w:lang w:val="en-US"/>
        </w:rPr>
        <w:instrText>;h</w:instrText>
      </w:r>
      <w:r>
        <w:rPr>
          <w:vertAlign w:val="subscript"/>
          <w:lang w:val="en-US"/>
        </w:rPr>
        <w:instrText>s,eff</w:instrText>
      </w:r>
      <w:r>
        <w:rPr>
          <w:lang w:val="en-US"/>
        </w:rPr>
        <w:instrText xml:space="preserve"> + t</w:instrText>
      </w:r>
      <w:r>
        <w:rPr>
          <w:vertAlign w:val="subscript"/>
          <w:lang w:val="en-US"/>
        </w:rPr>
        <w:instrText>f1</w:instrText>
      </w:r>
      <w:r>
        <w:rPr>
          <w:lang w:val="en-US"/>
        </w:rPr>
        <w:instrText xml:space="preserve">/2) </w:instrText>
      </w:r>
      <w:r w:rsidR="00253D45">
        <w:fldChar w:fldCharType="end"/>
      </w:r>
    </w:p>
    <w:p w:rsidR="00B02EF3" w:rsidRDefault="00070698">
      <w:pPr>
        <w:pStyle w:val="Berechnungen"/>
        <w:rPr>
          <w:lang w:val="en-US"/>
        </w:rPr>
      </w:pPr>
      <w:r>
        <w:rPr>
          <w:lang w:val="en-US"/>
        </w:rPr>
        <w:lastRenderedPageBreak/>
        <w:tab/>
        <w:t>W</w:t>
      </w:r>
      <w:r>
        <w:rPr>
          <w:vertAlign w:val="subscript"/>
          <w:lang w:val="en-US"/>
        </w:rPr>
        <w:t>eff,u</w:t>
      </w:r>
      <w:r>
        <w:rPr>
          <w:lang w:val="en-US"/>
        </w:rPr>
        <w:t xml:space="preserve">=  </w:t>
      </w:r>
      <w:r w:rsidR="00253D45">
        <w:fldChar w:fldCharType="begin"/>
      </w:r>
      <w:r>
        <w:rPr>
          <w:lang w:val="en-US"/>
        </w:rPr>
        <w:instrText xml:space="preserve"> EQ \F(0,02247;1,0105 + 0,017/2) </w:instrText>
      </w:r>
      <w:r w:rsidR="00253D45">
        <w:fldChar w:fldCharType="end"/>
      </w:r>
    </w:p>
    <w:p w:rsidR="00B02EF3" w:rsidRDefault="00070698">
      <w:pPr>
        <w:pStyle w:val="Berechnungen"/>
      </w:pPr>
      <w:r>
        <w:rPr>
          <w:lang w:val="en-US"/>
        </w:rPr>
        <w:tab/>
      </w:r>
      <w:r>
        <w:t>W</w:t>
      </w:r>
      <w:r>
        <w:rPr>
          <w:vertAlign w:val="subscript"/>
        </w:rPr>
        <w:t>eff,u</w:t>
      </w:r>
      <w:r>
        <w:t>= 0,02205</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\F(M</w:instrText>
      </w:r>
      <w:r>
        <w:rPr>
          <w:vertAlign w:val="subscript"/>
        </w:rPr>
        <w:instrText>Ed</w:instrText>
      </w:r>
      <w:r>
        <w:instrText>;W</w:instrText>
      </w:r>
      <w:r>
        <w:rPr>
          <w:vertAlign w:val="subscript"/>
        </w:rPr>
        <w:instrText>eff,u</w:instrText>
      </w:r>
      <w:r>
        <w:instrText>∙f</w:instrText>
      </w:r>
      <w:r>
        <w:rPr>
          <w:vertAlign w:val="subscript"/>
        </w:rPr>
        <w:instrText>yd</w:instrText>
      </w:r>
      <w:r>
        <w:instrText xml:space="preserve">) = \F(7541,325∙1,1;0,02205∙240000) </w:instrText>
      </w:r>
      <w:r w:rsidR="00253D45">
        <w:fldChar w:fldCharType="end"/>
      </w:r>
    </w:p>
    <w:p w:rsidR="00B02EF3" w:rsidRDefault="00070698">
      <w:pPr>
        <w:pStyle w:val="Berechnungen"/>
      </w:pPr>
      <w:r>
        <w:tab/>
        <w:t xml:space="preserve">1,567 </w:t>
      </w:r>
      <w:r w:rsidR="00253D45">
        <w:fldChar w:fldCharType="begin"/>
      </w:r>
      <w:r>
        <w:instrText xml:space="preserve"> EQ \o(/;&lt;) </w:instrText>
      </w:r>
      <w:r w:rsidR="00253D45">
        <w:fldChar w:fldCharType="end"/>
      </w:r>
      <w:r>
        <w:t>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286" w:name="_Toc288579113"/>
      <w:bookmarkStart w:id="287" w:name="_Toc319160559"/>
      <w:r>
        <w:t>Zusammenfassung</w:t>
      </w:r>
      <w:bookmarkEnd w:id="286"/>
      <w:bookmarkEnd w:id="287"/>
    </w:p>
    <w:p w:rsidR="00B02EF3" w:rsidRDefault="00070698">
      <w:pPr>
        <w:pStyle w:val="Berechnungen"/>
      </w:pPr>
      <w:r>
        <w:t xml:space="preserve">Das Rechenbeispiel wurde so gewählt, sodass der Träger im Eurocode nach dem Modell der wirksamen Breiten ausgelastet ist. Die anderen 3 Rechenwege schneiden daher deutlich schlechter ab. </w:t>
      </w:r>
    </w:p>
    <w:p w:rsidR="00B02EF3" w:rsidRDefault="00B02EF3">
      <w:pPr>
        <w:pStyle w:val="Berechnungen"/>
      </w:pPr>
    </w:p>
    <w:p w:rsidR="00B02EF3" w:rsidRDefault="00070698">
      <w:pPr>
        <w:pStyle w:val="Berechnungen"/>
      </w:pPr>
      <w:r>
        <w:t>Durch einen kleinen Fehler ganz am Anfang, der wie ein Rundungsfehler aussah, verändert sich die wirksame Breite des unteren Flansches.</w:t>
      </w:r>
    </w:p>
    <w:p w:rsidR="00B02EF3" w:rsidRDefault="00B02EF3">
      <w:pPr>
        <w:pStyle w:val="Berechnungen"/>
      </w:pPr>
    </w:p>
    <w:p w:rsidR="00B02EF3" w:rsidRDefault="00070698" w:rsidP="00B65606">
      <w:pPr>
        <w:pStyle w:val="Berechnungen"/>
        <w:outlineLvl w:val="0"/>
      </w:pPr>
      <w:r>
        <w:t>So wurde gerechnet</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\F(0,53∙0,5;0,017∙28,43∙1∙\r(;0,43)) </w:instrText>
      </w:r>
      <w:r w:rsidR="00253D45">
        <w:fldChar w:fldCharType="end"/>
      </w:r>
      <w:r>
        <w:tab/>
      </w:r>
      <w:r>
        <w:tab/>
        <w:t>kleinere wirksamere Breite des Flansches</w:t>
      </w:r>
    </w:p>
    <w:p w:rsidR="00B02EF3" w:rsidRDefault="00070698">
      <w:pPr>
        <w:pStyle w:val="Berechnungen"/>
      </w:pPr>
      <w:r>
        <w:t>richtig müsste es lauten</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\F((0,53 – 0,009)/(17∙2);28,43∙1∙\r(;0,43)) </w:instrText>
      </w:r>
      <w:r w:rsidR="00253D45">
        <w:fldChar w:fldCharType="end"/>
      </w:r>
      <w:r>
        <w:tab/>
      </w:r>
      <w:r>
        <w:tab/>
        <w:t>damit entsteht eine größere wirksame Breite</w:t>
      </w:r>
    </w:p>
    <w:p w:rsidR="00B02EF3" w:rsidRDefault="00B02EF3">
      <w:pPr>
        <w:pStyle w:val="Berechnungen"/>
      </w:pPr>
    </w:p>
    <w:p w:rsidR="00B02EF3" w:rsidRDefault="00070698" w:rsidP="00B65606">
      <w:pPr>
        <w:pStyle w:val="Berechnungen"/>
        <w:outlineLvl w:val="0"/>
      </w:pPr>
      <w:r>
        <w:t>Für die Zusammenfassung wurde mit richtigen Breiten gerechnet.</w:t>
      </w:r>
    </w:p>
    <w:p w:rsidR="00B02EF3" w:rsidRDefault="00B02EF3">
      <w:pPr>
        <w:pStyle w:val="Berechnungen"/>
      </w:pPr>
    </w:p>
    <w:p w:rsidR="00B02EF3" w:rsidRDefault="00070698" w:rsidP="00B65606">
      <w:pPr>
        <w:pStyle w:val="berschrift3"/>
      </w:pPr>
      <w:bookmarkStart w:id="288" w:name="_Toc288579114"/>
      <w:bookmarkStart w:id="289" w:name="_Toc319160560"/>
      <w:r>
        <w:t>Abminderungsfaktoren.</w:t>
      </w:r>
      <w:bookmarkEnd w:id="288"/>
      <w:bookmarkEnd w:id="289"/>
    </w:p>
    <w:p w:rsidR="00B02EF3" w:rsidRDefault="00070698" w:rsidP="00B65606">
      <w:pPr>
        <w:pStyle w:val="BeschriftungTabelle"/>
        <w:outlineLvl w:val="0"/>
      </w:pPr>
      <w:bookmarkStart w:id="290" w:name="_Toc301097106"/>
      <w:r>
        <w:t xml:space="preserve">Tabelle </w:t>
      </w:r>
      <w:r w:rsidR="00253D45">
        <w:fldChar w:fldCharType="begin"/>
      </w:r>
      <w:r>
        <w:instrText xml:space="preserve"> SEQ Tabelle \* ARABIC </w:instrText>
      </w:r>
      <w:r w:rsidR="00253D45">
        <w:fldChar w:fldCharType="separate"/>
      </w:r>
      <w:r w:rsidR="00EE7031">
        <w:rPr>
          <w:noProof/>
        </w:rPr>
        <w:t>21</w:t>
      </w:r>
      <w:r w:rsidR="00253D45">
        <w:fldChar w:fldCharType="end"/>
      </w:r>
      <w:r>
        <w:t xml:space="preserve"> Abminderungsfaktoren für das zweite Rechenbeispiel</w:t>
      </w:r>
      <w:bookmarkEnd w:id="290"/>
    </w:p>
    <w:tbl>
      <w:tblPr>
        <w:tblW w:w="4176" w:type="dxa"/>
        <w:tblInd w:w="65" w:type="dxa"/>
        <w:tblCellMar>
          <w:left w:w="70" w:type="dxa"/>
          <w:right w:w="70" w:type="dxa"/>
        </w:tblCellMar>
        <w:tblLook w:val="04A0"/>
      </w:tblPr>
      <w:tblGrid>
        <w:gridCol w:w="1474"/>
        <w:gridCol w:w="1040"/>
        <w:gridCol w:w="920"/>
        <w:gridCol w:w="1447"/>
      </w:tblGrid>
      <w:tr w:rsidR="00B02EF3">
        <w:trPr>
          <w:trHeight w:val="315"/>
        </w:trPr>
        <w:tc>
          <w:tcPr>
            <w:tcW w:w="13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Abminderung</w:t>
            </w:r>
          </w:p>
        </w:tc>
        <w:tc>
          <w:tcPr>
            <w:tcW w:w="76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rPr>
            </w:pPr>
            <w:r>
              <w:rPr>
                <w:color w:val="000000"/>
              </w:rPr>
              <w:t>Euro</w:t>
            </w:r>
          </w:p>
        </w:tc>
        <w:tc>
          <w:tcPr>
            <w:tcW w:w="76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rPr>
            </w:pPr>
            <w:r>
              <w:rPr>
                <w:color w:val="000000"/>
              </w:rPr>
              <w:t>DIN</w:t>
            </w:r>
          </w:p>
        </w:tc>
        <w:tc>
          <w:tcPr>
            <w:tcW w:w="1312"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 </w:t>
            </w:r>
          </w:p>
        </w:tc>
      </w:tr>
      <w:tr w:rsidR="00B02EF3">
        <w:trPr>
          <w:trHeight w:val="315"/>
        </w:trPr>
        <w:tc>
          <w:tcPr>
            <w:tcW w:w="1344"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ρ</w:t>
            </w:r>
            <w:r>
              <w:rPr>
                <w:color w:val="000000"/>
                <w:vertAlign w:val="subscript"/>
              </w:rPr>
              <w:t>c</w:t>
            </w:r>
          </w:p>
        </w:tc>
        <w:tc>
          <w:tcPr>
            <w:tcW w:w="760"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0,698952</w:t>
            </w:r>
          </w:p>
        </w:tc>
        <w:tc>
          <w:tcPr>
            <w:tcW w:w="760" w:type="dxa"/>
            <w:tcBorders>
              <w:top w:val="single" w:sz="4" w:space="0" w:color="auto"/>
              <w:left w:val="nil"/>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0,65319</w:t>
            </w:r>
          </w:p>
        </w:tc>
        <w:tc>
          <w:tcPr>
            <w:tcW w:w="1312"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Plattenbeulen</w:t>
            </w:r>
          </w:p>
        </w:tc>
      </w:tr>
      <w:tr w:rsidR="00B02EF3">
        <w:trPr>
          <w:trHeight w:val="315"/>
        </w:trPr>
        <w:tc>
          <w:tcPr>
            <w:tcW w:w="1344"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χ</w:t>
            </w:r>
            <w:r>
              <w:rPr>
                <w:color w:val="000000"/>
                <w:vertAlign w:val="subscript"/>
              </w:rPr>
              <w:t>w</w:t>
            </w:r>
          </w:p>
        </w:tc>
        <w:tc>
          <w:tcPr>
            <w:tcW w:w="760"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0,36313</w:t>
            </w:r>
          </w:p>
        </w:tc>
        <w:tc>
          <w:tcPr>
            <w:tcW w:w="760"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0,12286</w:t>
            </w:r>
          </w:p>
        </w:tc>
        <w:tc>
          <w:tcPr>
            <w:tcW w:w="1312"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Schubbeulen</w:t>
            </w:r>
          </w:p>
        </w:tc>
      </w:tr>
    </w:tbl>
    <w:p w:rsidR="00B02EF3" w:rsidRDefault="00B02EF3">
      <w:pPr>
        <w:pStyle w:val="Berechnungen"/>
      </w:pPr>
    </w:p>
    <w:p w:rsidR="00B02EF3" w:rsidRDefault="00070698">
      <w:pPr>
        <w:pStyle w:val="Berechnungen"/>
      </w:pPr>
      <w:r>
        <w:t xml:space="preserve">Beim Plattenbeulen hat der Eurocode einen besseren Abminderungsfaktor. Das liegt daran, dass, wenn Steifen vorhanden sind, die ideale Beulspannung und Knickspannung auf die Steife bezogen werden. </w:t>
      </w:r>
    </w:p>
    <w:p w:rsidR="00B02EF3" w:rsidRDefault="00070698">
      <w:pPr>
        <w:pStyle w:val="Berechnungen"/>
      </w:pPr>
      <w:r>
        <w:tab/>
        <w:t>σ</w:t>
      </w:r>
      <w:r>
        <w:rPr>
          <w:vertAlign w:val="subscript"/>
        </w:rPr>
        <w:t>cr,p</w:t>
      </w:r>
      <w:r>
        <w:t xml:space="preserve">=  </w:t>
      </w:r>
      <w:r w:rsidR="00253D45">
        <w:fldChar w:fldCharType="begin"/>
      </w:r>
      <w:r>
        <w:instrText xml:space="preserve"> EQ \F(σ</w:instrText>
      </w:r>
      <w:r>
        <w:rPr>
          <w:vertAlign w:val="subscript"/>
        </w:rPr>
        <w:instrText>cr,sl</w:instrText>
      </w:r>
      <w:r>
        <w:instrText>∙S;S – h</w:instrText>
      </w:r>
      <w:r>
        <w:rPr>
          <w:vertAlign w:val="subscript"/>
        </w:rPr>
        <w:instrText>w1</w:instrText>
      </w:r>
      <w:r>
        <w:instrText xml:space="preserve">) </w:instrText>
      </w:r>
      <w:r w:rsidR="00253D45">
        <w:fldChar w:fldCharType="end"/>
      </w:r>
    </w:p>
    <w:p w:rsidR="00B02EF3" w:rsidRDefault="00070698">
      <w:pPr>
        <w:pStyle w:val="Berechnungen"/>
      </w:pPr>
      <w:r>
        <w:t xml:space="preserve">Durch diese stark erhöhte Beulspannung sinkt die Schlankheit und somit steigt der Abminderungsfaktor. Ebenfalls günstig wirkt sich das Randspannungsverhältnis aus. </w:t>
      </w:r>
    </w:p>
    <w:p w:rsidR="00B02EF3" w:rsidRDefault="00070698">
      <w:pPr>
        <w:pStyle w:val="Berechnungen"/>
        <w:spacing w:line="240" w:lineRule="auto"/>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pPr>
      <w:r>
        <w:t>Dieses schwächt den negativen Summanden und erhöht somit den Abminderungsfaktor.</w:t>
      </w:r>
    </w:p>
    <w:p w:rsidR="00B02EF3" w:rsidRDefault="00070698">
      <w:pPr>
        <w:pStyle w:val="Berechnungen"/>
      </w:pPr>
      <w:r>
        <w:lastRenderedPageBreak/>
        <w:t>Die DIN kann einen zusätzlichen Faktor von 1,25 entgegenhalten, sodass der Abminderungsfaktor der DIN nicht ganz so niedrig ist.</w:t>
      </w:r>
    </w:p>
    <w:p w:rsidR="00B02EF3" w:rsidRDefault="00B02EF3">
      <w:pPr>
        <w:pStyle w:val="Berechnungen"/>
      </w:pPr>
    </w:p>
    <w:p w:rsidR="00B02EF3" w:rsidRDefault="00070698">
      <w:pPr>
        <w:pStyle w:val="Berechnungen"/>
      </w:pPr>
      <w:r>
        <w:t>Beim Schubbeulen ist die DIN dem Eurocode weit unterlegen.</w:t>
      </w:r>
    </w:p>
    <w:p w:rsidR="00B02EF3" w:rsidRDefault="00070698">
      <w:pPr>
        <w:pStyle w:val="Berechnungen"/>
      </w:pPr>
      <w:r>
        <w:tab/>
        <w:t>χ</w:t>
      </w:r>
      <w:r>
        <w:rPr>
          <w:vertAlign w:val="subscript"/>
        </w:rPr>
        <w:t>w</w:t>
      </w:r>
      <w:r>
        <w:t xml:space="preserve">=  </w:t>
      </w:r>
      <w:r w:rsidR="00253D45">
        <w:fldChar w:fldCharType="begin"/>
      </w:r>
      <w:r>
        <w:instrText xml:space="preserve"> EQ \F(1,37;0,7 + \o(λ;\s\up1(¯))</w:instrText>
      </w:r>
      <w:r>
        <w:rPr>
          <w:vertAlign w:val="subscript"/>
        </w:rPr>
        <w:instrText>w</w:instrText>
      </w:r>
      <w:r>
        <w:instrText>)</w:instrText>
      </w:r>
      <w:r w:rsidR="00253D45">
        <w:fldChar w:fldCharType="end"/>
      </w:r>
      <w:r>
        <w:t xml:space="preserve">               vs.</w:t>
      </w:r>
      <w:r>
        <w:tab/>
      </w:r>
      <w:r>
        <w:tab/>
        <w:t>κ</w:t>
      </w:r>
      <w:r>
        <w:rPr>
          <w:vertAlign w:val="subscript"/>
        </w:rPr>
        <w:t>τ</w:t>
      </w:r>
      <w:r>
        <w:t xml:space="preserve">= </w:t>
      </w:r>
      <w:r w:rsidR="00253D45">
        <w:fldChar w:fldCharType="begin"/>
      </w:r>
      <w:r>
        <w:instrText xml:space="preserve"> EQ \F(1,16; \o(λ</w:instrText>
      </w:r>
      <w:r>
        <w:rPr>
          <w:vertAlign w:val="subscript"/>
        </w:rPr>
        <w:instrText>w</w:instrText>
      </w:r>
      <w:r>
        <w:instrText>;\s\up1(¯</w:instrText>
      </w:r>
      <w:r>
        <w:rPr>
          <w:b/>
        </w:rPr>
        <w:instrText>²</w:instrText>
      </w:r>
      <w:r>
        <w:instrText xml:space="preserve"> ))) </w:instrText>
      </w:r>
      <w:r w:rsidR="00253D45">
        <w:fldChar w:fldCharType="end"/>
      </w:r>
    </w:p>
    <w:p w:rsidR="00B02EF3" w:rsidRDefault="00070698">
      <w:pPr>
        <w:pStyle w:val="Berechnungen"/>
      </w:pPr>
      <w:r>
        <w:t xml:space="preserve">Bei Längssteifen und großen Schlankheiten geht die Schlankheit quadratisch ein. </w:t>
      </w:r>
    </w:p>
    <w:p w:rsidR="00B02EF3" w:rsidRDefault="00B02EF3">
      <w:pPr>
        <w:pStyle w:val="Berechnungen"/>
      </w:pPr>
    </w:p>
    <w:p w:rsidR="00B02EF3" w:rsidRDefault="00070698" w:rsidP="00B65606">
      <w:pPr>
        <w:pStyle w:val="berschrift3"/>
      </w:pPr>
      <w:bookmarkStart w:id="291" w:name="_Toc288579115"/>
      <w:bookmarkStart w:id="292" w:name="_Toc319160561"/>
      <w:r>
        <w:t>Zusammenfassung der einzelnen Nachweise</w:t>
      </w:r>
      <w:bookmarkEnd w:id="291"/>
      <w:bookmarkEnd w:id="292"/>
    </w:p>
    <w:p w:rsidR="00B02EF3" w:rsidRDefault="00070698" w:rsidP="00B65606">
      <w:pPr>
        <w:pStyle w:val="BeschriftungTabelle"/>
        <w:outlineLvl w:val="0"/>
      </w:pPr>
      <w:bookmarkStart w:id="293" w:name="_Toc301097107"/>
      <w:r>
        <w:t xml:space="preserve">Tabelle </w:t>
      </w:r>
      <w:r w:rsidR="00253D45">
        <w:fldChar w:fldCharType="begin"/>
      </w:r>
      <w:r>
        <w:instrText xml:space="preserve"> SEQ Tabelle \* ARABIC </w:instrText>
      </w:r>
      <w:r w:rsidR="00253D45">
        <w:fldChar w:fldCharType="separate"/>
      </w:r>
      <w:r w:rsidR="00EE7031">
        <w:rPr>
          <w:noProof/>
        </w:rPr>
        <w:t>22</w:t>
      </w:r>
      <w:r w:rsidR="00253D45">
        <w:fldChar w:fldCharType="end"/>
      </w:r>
      <w:r>
        <w:t xml:space="preserve"> Nachweise für alle 4 Rechenmöglichkeiten</w:t>
      </w:r>
      <w:bookmarkEnd w:id="293"/>
    </w:p>
    <w:tbl>
      <w:tblPr>
        <w:tblW w:w="6520" w:type="dxa"/>
        <w:tblInd w:w="-15" w:type="dxa"/>
        <w:tblCellMar>
          <w:left w:w="0" w:type="dxa"/>
          <w:right w:w="0" w:type="dxa"/>
        </w:tblCellMar>
        <w:tblLook w:val="0000"/>
      </w:tblPr>
      <w:tblGrid>
        <w:gridCol w:w="1500"/>
        <w:gridCol w:w="1260"/>
        <w:gridCol w:w="1268"/>
        <w:gridCol w:w="1248"/>
        <w:gridCol w:w="1244"/>
      </w:tblGrid>
      <w:tr w:rsidR="00B02EF3">
        <w:trPr>
          <w:trHeight w:val="315"/>
        </w:trPr>
        <w:tc>
          <w:tcPr>
            <w:tcW w:w="15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Nachweise</w:t>
            </w:r>
          </w:p>
        </w:tc>
        <w:tc>
          <w:tcPr>
            <w:tcW w:w="1260" w:type="dxa"/>
            <w:tcBorders>
              <w:top w:val="single" w:sz="4" w:space="0" w:color="auto"/>
              <w:left w:val="nil"/>
              <w:bottom w:val="single" w:sz="4" w:space="0" w:color="auto"/>
              <w:right w:val="nil"/>
            </w:tcBorders>
            <w:shd w:val="clear" w:color="auto" w:fill="FFFFFF"/>
            <w:noWrap/>
            <w:vAlign w:val="bottom"/>
          </w:tcPr>
          <w:p w:rsidR="00B02EF3" w:rsidRDefault="00070698">
            <w:pPr>
              <w:rPr>
                <w:rFonts w:eastAsia="Arial Unicode MS"/>
              </w:rPr>
            </w:pPr>
            <w:r>
              <w:t>EuroB</w:t>
            </w:r>
          </w:p>
        </w:tc>
        <w:tc>
          <w:tcPr>
            <w:tcW w:w="1268" w:type="dxa"/>
            <w:tcBorders>
              <w:top w:val="single" w:sz="4" w:space="0" w:color="auto"/>
              <w:left w:val="nil"/>
              <w:bottom w:val="single" w:sz="4" w:space="0" w:color="auto"/>
              <w:right w:val="nil"/>
            </w:tcBorders>
            <w:shd w:val="clear" w:color="auto" w:fill="FFFFFF"/>
            <w:noWrap/>
            <w:vAlign w:val="bottom"/>
          </w:tcPr>
          <w:p w:rsidR="00B02EF3" w:rsidRDefault="00070698">
            <w:pPr>
              <w:rPr>
                <w:rFonts w:eastAsia="Arial Unicode MS"/>
              </w:rPr>
            </w:pPr>
            <w:r>
              <w:t>DINS</w:t>
            </w:r>
          </w:p>
        </w:tc>
        <w:tc>
          <w:tcPr>
            <w:tcW w:w="1248" w:type="dxa"/>
            <w:tcBorders>
              <w:top w:val="single" w:sz="4" w:space="0" w:color="auto"/>
              <w:left w:val="nil"/>
              <w:bottom w:val="single" w:sz="4" w:space="0" w:color="auto"/>
              <w:right w:val="nil"/>
            </w:tcBorders>
            <w:shd w:val="clear" w:color="auto" w:fill="FFFFFF"/>
            <w:noWrap/>
            <w:vAlign w:val="bottom"/>
          </w:tcPr>
          <w:p w:rsidR="00B02EF3" w:rsidRDefault="00070698">
            <w:pPr>
              <w:rPr>
                <w:rFonts w:eastAsia="Arial Unicode MS"/>
              </w:rPr>
            </w:pPr>
            <w:r>
              <w:t>EuroS</w:t>
            </w:r>
          </w:p>
        </w:tc>
        <w:tc>
          <w:tcPr>
            <w:tcW w:w="1244" w:type="dxa"/>
            <w:tcBorders>
              <w:top w:val="single" w:sz="4" w:space="0" w:color="auto"/>
              <w:left w:val="nil"/>
              <w:bottom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DINB</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rPr>
            </w:pPr>
            <w:r>
              <w:rPr>
                <w:color w:val="000000"/>
              </w:rPr>
              <w:t>η1</w:t>
            </w:r>
          </w:p>
        </w:tc>
        <w:tc>
          <w:tcPr>
            <w:tcW w:w="1260" w:type="dxa"/>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0,81466808</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1,6435881</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1,3610118</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lang w:val="it-IT"/>
              </w:rPr>
            </w:pPr>
            <w:r>
              <w:rPr>
                <w:color w:val="000000"/>
                <w:lang w:val="it-IT"/>
              </w:rPr>
              <w:t>1,5672541</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lang w:val="it-IT"/>
              </w:rPr>
            </w:pPr>
            <w:r>
              <w:rPr>
                <w:color w:val="000000"/>
              </w:rPr>
              <w:t>η</w:t>
            </w:r>
            <w:r>
              <w:rPr>
                <w:color w:val="000000"/>
                <w:lang w:val="it-IT"/>
              </w:rPr>
              <w:t>1u</w:t>
            </w:r>
          </w:p>
        </w:tc>
        <w:tc>
          <w:tcPr>
            <w:tcW w:w="1260" w:type="dxa"/>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0,94622622</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lang w:val="it-IT"/>
              </w:rPr>
            </w:pPr>
            <w:r>
              <w:rPr>
                <w:color w:val="000000"/>
                <w:lang w:val="it-IT"/>
              </w:rPr>
              <w:t>1,003187</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lang w:val="it-IT"/>
              </w:rPr>
            </w:pPr>
            <w:r>
              <w:rPr>
                <w:color w:val="000000"/>
              </w:rPr>
              <w:t>η</w:t>
            </w:r>
            <w:r>
              <w:rPr>
                <w:color w:val="000000"/>
                <w:lang w:val="it-IT"/>
              </w:rPr>
              <w:t>1o</w:t>
            </w:r>
          </w:p>
        </w:tc>
        <w:tc>
          <w:tcPr>
            <w:tcW w:w="1260" w:type="dxa"/>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rFonts w:eastAsia="Arial Unicode MS"/>
                <w:color w:val="000000"/>
                <w:lang w:val="it-IT"/>
              </w:rPr>
              <w:t>0,99418642</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lang w:val="it-IT"/>
              </w:rPr>
            </w:pPr>
            <w:r>
              <w:rPr>
                <w:color w:val="000000"/>
                <w:lang w:val="it-IT"/>
              </w:rPr>
              <w:t>x</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lang w:val="it-IT"/>
              </w:rPr>
            </w:pPr>
            <w:r>
              <w:rPr>
                <w:color w:val="000000"/>
                <w:lang w:val="it-IT"/>
              </w:rPr>
              <w:t>1,2064416</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lang w:val="it-IT"/>
              </w:rPr>
            </w:pPr>
            <w:r>
              <w:rPr>
                <w:color w:val="000000"/>
              </w:rPr>
              <w:t>η</w:t>
            </w:r>
            <w:r>
              <w:rPr>
                <w:color w:val="000000"/>
                <w:lang w:val="it-IT"/>
              </w:rPr>
              <w:t>2</w:t>
            </w:r>
          </w:p>
        </w:tc>
        <w:tc>
          <w:tcPr>
            <w:tcW w:w="1260" w:type="dxa"/>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0,84688921</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2,4421529</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2,2476724</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rPr>
            </w:pPr>
            <w:r>
              <w:rPr>
                <w:color w:val="000000"/>
              </w:rPr>
              <w:t>x</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rPr>
            </w:pPr>
            <w:r>
              <w:rPr>
                <w:color w:val="000000"/>
              </w:rPr>
              <w:t>η3</w:t>
            </w:r>
          </w:p>
        </w:tc>
        <w:tc>
          <w:tcPr>
            <w:tcW w:w="1260" w:type="dxa"/>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0,88856025</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2,8286919</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0,8885602</w:t>
            </w:r>
          </w:p>
        </w:tc>
        <w:tc>
          <w:tcPr>
            <w:tcW w:w="0" w:type="auto"/>
            <w:tcBorders>
              <w:top w:val="nil"/>
              <w:left w:val="nil"/>
              <w:bottom w:val="nil"/>
              <w:right w:val="single" w:sz="4" w:space="0" w:color="auto"/>
            </w:tcBorders>
            <w:shd w:val="clear" w:color="auto" w:fill="FFFFFF"/>
            <w:noWrap/>
            <w:vAlign w:val="bottom"/>
          </w:tcPr>
          <w:p w:rsidR="00B02EF3" w:rsidRDefault="00070698">
            <w:pPr>
              <w:jc w:val="center"/>
              <w:rPr>
                <w:rFonts w:eastAsia="Arial Unicode MS"/>
                <w:color w:val="000000"/>
              </w:rPr>
            </w:pPr>
            <w:r>
              <w:rPr>
                <w:color w:val="000000"/>
              </w:rPr>
              <w:t>2,8286919</w:t>
            </w:r>
          </w:p>
        </w:tc>
      </w:tr>
      <w:tr w:rsidR="00B02EF3">
        <w:trPr>
          <w:trHeight w:val="315"/>
        </w:trPr>
        <w:tc>
          <w:tcPr>
            <w:tcW w:w="0" w:type="auto"/>
            <w:tcBorders>
              <w:top w:val="nil"/>
              <w:left w:val="single" w:sz="4" w:space="0" w:color="auto"/>
              <w:bottom w:val="nil"/>
              <w:right w:val="single" w:sz="4" w:space="0" w:color="auto"/>
            </w:tcBorders>
            <w:shd w:val="clear" w:color="auto" w:fill="FFFFFF"/>
            <w:noWrap/>
            <w:vAlign w:val="bottom"/>
          </w:tcPr>
          <w:p w:rsidR="00B02EF3" w:rsidRDefault="00070698">
            <w:pPr>
              <w:rPr>
                <w:rFonts w:eastAsia="Arial Unicode MS"/>
                <w:color w:val="000000"/>
              </w:rPr>
            </w:pPr>
            <w:r>
              <w:rPr>
                <w:color w:val="000000"/>
              </w:rPr>
              <w:t>Interaktion</w:t>
            </w:r>
          </w:p>
        </w:tc>
        <w:tc>
          <w:tcPr>
            <w:tcW w:w="1260" w:type="dxa"/>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0,99892821</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7,3073967</w:t>
            </w:r>
          </w:p>
        </w:tc>
        <w:tc>
          <w:tcPr>
            <w:tcW w:w="0" w:type="auto"/>
            <w:tcBorders>
              <w:top w:val="nil"/>
              <w:left w:val="nil"/>
              <w:bottom w:val="nil"/>
              <w:right w:val="nil"/>
            </w:tcBorders>
            <w:shd w:val="clear" w:color="auto" w:fill="FFFFFF"/>
            <w:noWrap/>
            <w:vAlign w:val="bottom"/>
          </w:tcPr>
          <w:p w:rsidR="00B02EF3" w:rsidRDefault="00070698">
            <w:pPr>
              <w:jc w:val="center"/>
              <w:rPr>
                <w:rFonts w:eastAsia="Arial Unicode MS"/>
                <w:color w:val="000000"/>
              </w:rPr>
            </w:pPr>
            <w:r>
              <w:rPr>
                <w:color w:val="000000"/>
              </w:rPr>
              <w:t>2,152862</w:t>
            </w:r>
          </w:p>
        </w:tc>
        <w:tc>
          <w:tcPr>
            <w:tcW w:w="0" w:type="auto"/>
            <w:tcBorders>
              <w:top w:val="nil"/>
              <w:left w:val="nil"/>
              <w:bottom w:val="nil"/>
              <w:right w:val="single" w:sz="4" w:space="0" w:color="auto"/>
            </w:tcBorders>
            <w:noWrap/>
            <w:vAlign w:val="bottom"/>
          </w:tcPr>
          <w:p w:rsidR="00B02EF3" w:rsidRDefault="00070698">
            <w:pPr>
              <w:rPr>
                <w:rFonts w:eastAsia="Arial Unicode MS"/>
                <w:color w:val="000000"/>
              </w:rPr>
            </w:pPr>
            <w:r>
              <w:rPr>
                <w:color w:val="000000"/>
              </w:rPr>
              <w:t> </w:t>
            </w:r>
          </w:p>
        </w:tc>
      </w:tr>
      <w:tr w:rsidR="00B02EF3">
        <w:trPr>
          <w:trHeight w:val="31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02EF3" w:rsidRDefault="00070698">
            <w:pPr>
              <w:rPr>
                <w:rFonts w:eastAsia="Arial Unicode MS"/>
                <w:color w:val="000000"/>
              </w:rPr>
            </w:pPr>
            <w:r>
              <w:rPr>
                <w:color w:val="000000"/>
              </w:rPr>
              <w:t>Interaktion 2</w:t>
            </w:r>
          </w:p>
        </w:tc>
        <w:tc>
          <w:tcPr>
            <w:tcW w:w="1260" w:type="dxa"/>
            <w:tcBorders>
              <w:top w:val="nil"/>
              <w:left w:val="nil"/>
              <w:bottom w:val="single" w:sz="4" w:space="0" w:color="auto"/>
              <w:right w:val="nil"/>
            </w:tcBorders>
            <w:shd w:val="clear" w:color="auto" w:fill="FFFFFF"/>
            <w:noWrap/>
            <w:vAlign w:val="bottom"/>
          </w:tcPr>
          <w:p w:rsidR="00B02EF3" w:rsidRDefault="00070698">
            <w:pPr>
              <w:jc w:val="center"/>
              <w:rPr>
                <w:rFonts w:eastAsia="Arial Unicode MS"/>
                <w:color w:val="000000"/>
              </w:rPr>
            </w:pPr>
            <w:r>
              <w:rPr>
                <w:color w:val="000000"/>
              </w:rPr>
              <w:t>1</w:t>
            </w:r>
          </w:p>
        </w:tc>
        <w:tc>
          <w:tcPr>
            <w:tcW w:w="0" w:type="auto"/>
            <w:tcBorders>
              <w:top w:val="nil"/>
              <w:left w:val="nil"/>
              <w:bottom w:val="single" w:sz="4" w:space="0" w:color="auto"/>
              <w:right w:val="nil"/>
            </w:tcBorders>
            <w:shd w:val="clear" w:color="auto" w:fill="FFFFFF"/>
            <w:noWrap/>
            <w:vAlign w:val="bottom"/>
          </w:tcPr>
          <w:p w:rsidR="00B02EF3" w:rsidRDefault="00070698">
            <w:pPr>
              <w:jc w:val="center"/>
              <w:rPr>
                <w:rFonts w:eastAsia="Arial Unicode MS"/>
                <w:color w:val="000000"/>
              </w:rPr>
            </w:pPr>
            <w:r>
              <w:rPr>
                <w:color w:val="000000"/>
              </w:rPr>
              <w:t>x</w:t>
            </w:r>
          </w:p>
        </w:tc>
        <w:tc>
          <w:tcPr>
            <w:tcW w:w="0" w:type="auto"/>
            <w:tcBorders>
              <w:top w:val="nil"/>
              <w:left w:val="nil"/>
              <w:bottom w:val="single" w:sz="4" w:space="0" w:color="auto"/>
              <w:right w:val="nil"/>
            </w:tcBorders>
            <w:shd w:val="clear" w:color="auto" w:fill="FFFFFF"/>
            <w:noWrap/>
            <w:vAlign w:val="bottom"/>
          </w:tcPr>
          <w:p w:rsidR="00B02EF3" w:rsidRDefault="00070698">
            <w:pPr>
              <w:jc w:val="center"/>
              <w:rPr>
                <w:rFonts w:eastAsia="Arial Unicode MS"/>
                <w:color w:val="000000"/>
              </w:rPr>
            </w:pPr>
            <w:r>
              <w:rPr>
                <w:color w:val="000000"/>
              </w:rPr>
              <w:t>x</w:t>
            </w:r>
          </w:p>
        </w:tc>
        <w:tc>
          <w:tcPr>
            <w:tcW w:w="0" w:type="auto"/>
            <w:tcBorders>
              <w:top w:val="nil"/>
              <w:left w:val="nil"/>
              <w:bottom w:val="single" w:sz="4" w:space="0" w:color="auto"/>
              <w:right w:val="single" w:sz="4" w:space="0" w:color="auto"/>
            </w:tcBorders>
            <w:shd w:val="clear" w:color="auto" w:fill="FFFFFF"/>
            <w:noWrap/>
            <w:vAlign w:val="bottom"/>
          </w:tcPr>
          <w:p w:rsidR="00B02EF3" w:rsidRDefault="00070698">
            <w:pPr>
              <w:jc w:val="center"/>
              <w:rPr>
                <w:rFonts w:eastAsia="Arial Unicode MS"/>
                <w:color w:val="000000"/>
              </w:rPr>
            </w:pPr>
            <w:r>
              <w:rPr>
                <w:color w:val="000000"/>
              </w:rPr>
              <w:t>x</w:t>
            </w:r>
          </w:p>
        </w:tc>
      </w:tr>
    </w:tbl>
    <w:p w:rsidR="00B02EF3" w:rsidRDefault="00B02EF3">
      <w:pPr>
        <w:pStyle w:val="Berechnungen"/>
      </w:pPr>
    </w:p>
    <w:p w:rsidR="00B02EF3" w:rsidRDefault="00070698">
      <w:pPr>
        <w:pStyle w:val="Berechnungen"/>
      </w:pPr>
      <w:r>
        <w:t>Die Abkürzungen haben folgende Bedeutungen:</w:t>
      </w:r>
    </w:p>
    <w:p w:rsidR="00B02EF3" w:rsidRDefault="00070698">
      <w:pPr>
        <w:pStyle w:val="Berechnungen"/>
      </w:pPr>
      <w:r>
        <w:tab/>
        <w:t>EuroB= Eurocode 1993-1-5 Kapitel 4-7 Modell der wirksamen Breiten</w:t>
      </w:r>
    </w:p>
    <w:p w:rsidR="00B02EF3" w:rsidRDefault="00070698">
      <w:pPr>
        <w:pStyle w:val="Berechnungen"/>
      </w:pPr>
      <w:r>
        <w:tab/>
        <w:t>DINS= DIN 18800-3 Modell der wirksamen Spannungen</w:t>
      </w:r>
    </w:p>
    <w:p w:rsidR="00B02EF3" w:rsidRDefault="00070698">
      <w:pPr>
        <w:pStyle w:val="Berechnungen"/>
      </w:pPr>
      <w:r>
        <w:tab/>
        <w:t>EuroS= Eurocode 1993-1-5 Kapitel 10 Modell der wirksamen Spannungen</w:t>
      </w:r>
    </w:p>
    <w:p w:rsidR="00B02EF3" w:rsidRDefault="00070698">
      <w:pPr>
        <w:pStyle w:val="Berechnungen"/>
      </w:pPr>
      <w:r>
        <w:tab/>
        <w:t>DINB= DIN 18800-2 Modell der wirksamen Breiten</w:t>
      </w:r>
    </w:p>
    <w:p w:rsidR="00B02EF3" w:rsidRDefault="00070698">
      <w:pPr>
        <w:pStyle w:val="Berechnungen"/>
      </w:pPr>
      <w:r>
        <w:tab/>
        <w:t>x= Nachweis existiert nicht</w:t>
      </w:r>
    </w:p>
    <w:p w:rsidR="00B02EF3" w:rsidRDefault="00B02EF3">
      <w:pPr>
        <w:pStyle w:val="Berechnungen"/>
      </w:pPr>
    </w:p>
    <w:p w:rsidR="00B02EF3" w:rsidRDefault="00070698">
      <w:pPr>
        <w:pStyle w:val="Berechnungen"/>
      </w:pPr>
      <w:r>
        <w:t>Die Buchstaben für den Ausnutzungsgrad stimmen im Eurocode überein und in der DIN gibt es keine. Deshalb werden die Buchstaben auch für die DIN benutzt.</w:t>
      </w:r>
    </w:p>
    <w:p w:rsidR="00B02EF3" w:rsidRDefault="00070698">
      <w:pPr>
        <w:pStyle w:val="Berechnungen"/>
      </w:pPr>
      <w:r>
        <w:tab/>
        <w:t>η</w:t>
      </w:r>
      <w:r>
        <w:rPr>
          <w:vertAlign w:val="subscript"/>
        </w:rPr>
        <w:t>1</w:t>
      </w:r>
      <w:r>
        <w:t>= Normalspannungsauslastung mit Beulen</w:t>
      </w:r>
    </w:p>
    <w:p w:rsidR="00B02EF3" w:rsidRDefault="00070698">
      <w:pPr>
        <w:pStyle w:val="Berechnungen"/>
      </w:pPr>
      <w:r>
        <w:tab/>
        <w:t>η</w:t>
      </w:r>
      <w:r>
        <w:rPr>
          <w:vertAlign w:val="subscript"/>
        </w:rPr>
        <w:t>1o</w:t>
      </w:r>
      <w:r>
        <w:t>= Normalspannungsauslastung oben im Bruttoquerschnitt ohne Beulen</w:t>
      </w:r>
    </w:p>
    <w:p w:rsidR="00B02EF3" w:rsidRDefault="00070698">
      <w:pPr>
        <w:pStyle w:val="Berechnungen"/>
      </w:pPr>
      <w:r>
        <w:tab/>
        <w:t>η</w:t>
      </w:r>
      <w:r>
        <w:rPr>
          <w:vertAlign w:val="subscript"/>
        </w:rPr>
        <w:t>1u</w:t>
      </w:r>
      <w:r>
        <w:t>= Normalspannungsauslastung unten im Bruttoquerschnitt ohne Beulen</w:t>
      </w:r>
    </w:p>
    <w:p w:rsidR="00B02EF3" w:rsidRDefault="00070698">
      <w:pPr>
        <w:pStyle w:val="Berechnungen"/>
      </w:pPr>
      <w:r>
        <w:tab/>
        <w:t>η</w:t>
      </w:r>
      <w:r>
        <w:rPr>
          <w:vertAlign w:val="subscript"/>
        </w:rPr>
        <w:t>2</w:t>
      </w:r>
      <w:r>
        <w:t>= Auslastung aus einer Einzellast</w:t>
      </w:r>
    </w:p>
    <w:p w:rsidR="00B02EF3" w:rsidRDefault="00070698">
      <w:pPr>
        <w:pStyle w:val="Berechnungen"/>
      </w:pPr>
      <w:r>
        <w:tab/>
        <w:t>η</w:t>
      </w:r>
      <w:r>
        <w:rPr>
          <w:vertAlign w:val="subscript"/>
        </w:rPr>
        <w:t>3</w:t>
      </w:r>
      <w:r>
        <w:t>= Ausnutzungsgrad aus Schubbeulen</w:t>
      </w:r>
    </w:p>
    <w:p w:rsidR="00B02EF3" w:rsidRDefault="00070698">
      <w:pPr>
        <w:pStyle w:val="Berechnungen"/>
      </w:pPr>
      <w:r>
        <w:tab/>
        <w:t>Interkation= Interaktion zwischen η</w:t>
      </w:r>
      <w:r>
        <w:rPr>
          <w:vertAlign w:val="subscript"/>
        </w:rPr>
        <w:t>1</w:t>
      </w:r>
      <w:r>
        <w:t xml:space="preserve"> und η</w:t>
      </w:r>
      <w:r>
        <w:rPr>
          <w:vertAlign w:val="subscript"/>
        </w:rPr>
        <w:t>3</w:t>
      </w:r>
      <w:r>
        <w:t xml:space="preserve"> im Eurocode wirksame Breiten und Interaktion </w:t>
      </w:r>
    </w:p>
    <w:p w:rsidR="00B02EF3" w:rsidRDefault="00070698">
      <w:pPr>
        <w:pStyle w:val="Berechnungen"/>
        <w:tabs>
          <w:tab w:val="left" w:pos="1701"/>
        </w:tabs>
      </w:pPr>
      <w:r>
        <w:t xml:space="preserve"> </w:t>
      </w:r>
      <w:r>
        <w:tab/>
      </w:r>
      <w:r>
        <w:tab/>
        <w:t xml:space="preserve">  zwischen allen Spannungen im Modell der wirksamen Spannungen.</w:t>
      </w:r>
    </w:p>
    <w:p w:rsidR="00B02EF3" w:rsidRDefault="00070698">
      <w:pPr>
        <w:pStyle w:val="Berechnungen"/>
      </w:pPr>
      <w:r>
        <w:tab/>
        <w:t>Inter</w:t>
      </w:r>
      <w:r w:rsidR="00FA7A93">
        <w:t>ak</w:t>
      </w:r>
      <w:r>
        <w:t>tion 2= Interaktion zwischen η</w:t>
      </w:r>
      <w:r>
        <w:rPr>
          <w:vertAlign w:val="subscript"/>
        </w:rPr>
        <w:t>1</w:t>
      </w:r>
      <w:r>
        <w:t xml:space="preserve"> und η</w:t>
      </w:r>
      <w:r>
        <w:rPr>
          <w:vertAlign w:val="subscript"/>
        </w:rPr>
        <w:t>3</w:t>
      </w:r>
      <w:r>
        <w:t xml:space="preserve"> im Eurocode.</w:t>
      </w:r>
    </w:p>
    <w:p w:rsidR="00B02EF3" w:rsidRDefault="00B02EF3">
      <w:pPr>
        <w:pStyle w:val="Berechnungen"/>
      </w:pPr>
    </w:p>
    <w:p w:rsidR="00B02EF3" w:rsidRDefault="00070698">
      <w:pPr>
        <w:pStyle w:val="Berechnungen"/>
      </w:pPr>
      <w:r>
        <w:t xml:space="preserve">Das Ergebnis unterscheidet sich nicht vom ersten Rechenbeispiel. Der Träger trägt mehr, wenn nach dem Eurocode oder nach dem Modell der wirksamen Breiten gerechnet wird. </w:t>
      </w:r>
    </w:p>
    <w:p w:rsidR="00B02EF3" w:rsidRDefault="00070698">
      <w:pPr>
        <w:pStyle w:val="Berechnungen"/>
      </w:pPr>
      <w:r>
        <w:t>Die kleinen Nachweise, wie z.B. die Mindeststeifigkeit der Längssteifen wurden eingehalten, ohne dass sie hier berechnet wurden.</w:t>
      </w:r>
    </w:p>
    <w:p w:rsidR="00B02EF3" w:rsidRDefault="00B02EF3">
      <w:pPr>
        <w:pStyle w:val="Berechnungen"/>
      </w:pPr>
    </w:p>
    <w:p w:rsidR="00B02EF3" w:rsidRDefault="00070698" w:rsidP="00B65606">
      <w:pPr>
        <w:pStyle w:val="berschrift3"/>
      </w:pPr>
      <w:bookmarkStart w:id="294" w:name="_Toc288579116"/>
      <w:bookmarkStart w:id="295" w:name="_Toc319160562"/>
      <w:r>
        <w:lastRenderedPageBreak/>
        <w:t>Rechenaufwand</w:t>
      </w:r>
      <w:bookmarkEnd w:id="294"/>
      <w:bookmarkEnd w:id="295"/>
    </w:p>
    <w:p w:rsidR="00B02EF3" w:rsidRDefault="00070698" w:rsidP="00B65606">
      <w:pPr>
        <w:pStyle w:val="BeschriftungTabelle"/>
        <w:outlineLvl w:val="0"/>
      </w:pPr>
      <w:bookmarkStart w:id="296" w:name="_Toc301097108"/>
      <w:r>
        <w:t xml:space="preserve">Tabelle </w:t>
      </w:r>
      <w:r w:rsidR="00253D45">
        <w:fldChar w:fldCharType="begin"/>
      </w:r>
      <w:r>
        <w:instrText xml:space="preserve"> SEQ Tabelle \* ARABIC </w:instrText>
      </w:r>
      <w:r w:rsidR="00253D45">
        <w:fldChar w:fldCharType="separate"/>
      </w:r>
      <w:r w:rsidR="00EE7031">
        <w:rPr>
          <w:noProof/>
        </w:rPr>
        <w:t>23</w:t>
      </w:r>
      <w:r w:rsidR="00253D45">
        <w:fldChar w:fldCharType="end"/>
      </w:r>
      <w:r>
        <w:t xml:space="preserve"> Erforderlicher Rechenaufwand nach dem zweiten Rechenbeispiel</w:t>
      </w:r>
      <w:bookmarkEnd w:id="296"/>
    </w:p>
    <w:tbl>
      <w:tblPr>
        <w:tblW w:w="6000" w:type="dxa"/>
        <w:tblInd w:w="65" w:type="dxa"/>
        <w:tblCellMar>
          <w:left w:w="70" w:type="dxa"/>
          <w:right w:w="70" w:type="dxa"/>
        </w:tblCellMar>
        <w:tblLook w:val="04A0"/>
      </w:tblPr>
      <w:tblGrid>
        <w:gridCol w:w="1200"/>
        <w:gridCol w:w="1200"/>
        <w:gridCol w:w="120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Abschnitt</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II</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IIIII'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IIIII</w:t>
            </w:r>
            <w:r>
              <w:rPr>
                <w:rFonts w:ascii="Wingdings" w:hAnsi="Wingdings"/>
              </w:rPr>
              <w:t></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IIIII'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IIIII</w:t>
            </w:r>
            <w:r>
              <w:rPr>
                <w:rFonts w:ascii="Wingdings" w:hAnsi="Wingdings"/>
              </w:rPr>
              <w:t></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 xml:space="preserve">III </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en-US"/>
              </w:rPr>
              <w:t xml:space="preserve"> </w:t>
            </w:r>
            <w:r>
              <w:rPr>
                <w:color w:val="000000"/>
                <w:lang w:val="it-IT"/>
              </w:rPr>
              <w:t>'</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 xml:space="preserve">I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 xml:space="preserve">I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5</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II'</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I</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6</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II</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II</w:t>
            </w:r>
            <w:r>
              <w:rPr>
                <w:rFonts w:ascii="Wingdings" w:hAnsi="Wingdings"/>
              </w:rPr>
              <w:t></w:t>
            </w:r>
          </w:p>
        </w:tc>
        <w:tc>
          <w:tcPr>
            <w:tcW w:w="1200" w:type="dxa"/>
            <w:tcBorders>
              <w:top w:val="nil"/>
              <w:left w:val="nil"/>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fehlt</w:t>
            </w:r>
          </w:p>
        </w:tc>
      </w:tr>
      <w:tr w:rsidR="00B02EF3">
        <w:trPr>
          <w:trHeight w:val="330"/>
        </w:trPr>
        <w:tc>
          <w:tcPr>
            <w:tcW w:w="1200" w:type="dxa"/>
            <w:tcBorders>
              <w:top w:val="nil"/>
              <w:left w:val="single" w:sz="4" w:space="0" w:color="auto"/>
              <w:bottom w:val="single" w:sz="8" w:space="0" w:color="auto"/>
              <w:right w:val="nil"/>
            </w:tcBorders>
            <w:noWrap/>
            <w:vAlign w:val="bottom"/>
            <w:hideMark/>
          </w:tcPr>
          <w:p w:rsidR="00B02EF3" w:rsidRDefault="00070698">
            <w:pPr>
              <w:spacing w:line="240" w:lineRule="auto"/>
              <w:jc w:val="right"/>
              <w:rPr>
                <w:color w:val="000000"/>
              </w:rPr>
            </w:pPr>
            <w:r>
              <w:rPr>
                <w:color w:val="000000"/>
              </w:rPr>
              <w:t>7</w:t>
            </w:r>
          </w:p>
        </w:tc>
        <w:tc>
          <w:tcPr>
            <w:tcW w:w="1200" w:type="dxa"/>
            <w:tcBorders>
              <w:top w:val="nil"/>
              <w:left w:val="single" w:sz="4" w:space="0" w:color="auto"/>
              <w:bottom w:val="single" w:sz="8" w:space="0" w:color="auto"/>
              <w:right w:val="nil"/>
            </w:tcBorders>
            <w:noWrap/>
            <w:vAlign w:val="bottom"/>
            <w:hideMark/>
          </w:tcPr>
          <w:p w:rsidR="00B02EF3" w:rsidRDefault="00070698">
            <w:pPr>
              <w:spacing w:line="240" w:lineRule="auto"/>
              <w:rPr>
                <w:color w:val="000000"/>
              </w:rPr>
            </w:pPr>
            <w:r>
              <w:rPr>
                <w:color w:val="000000"/>
              </w:rPr>
              <w:t>I'</w:t>
            </w:r>
          </w:p>
        </w:tc>
        <w:tc>
          <w:tcPr>
            <w:tcW w:w="1200" w:type="dxa"/>
            <w:tcBorders>
              <w:top w:val="nil"/>
              <w:left w:val="nil"/>
              <w:bottom w:val="single" w:sz="8" w:space="0" w:color="auto"/>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single" w:sz="8" w:space="0" w:color="auto"/>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single" w:sz="8" w:space="0" w:color="auto"/>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lang w:val="en-US"/>
              </w:rPr>
            </w:pPr>
            <w:r>
              <w:rPr>
                <w:color w:val="000000"/>
                <w:lang w:val="en-US"/>
              </w:rPr>
              <w:t>Summe</w:t>
            </w:r>
          </w:p>
        </w:tc>
        <w:tc>
          <w:tcPr>
            <w:tcW w:w="120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18</w:t>
            </w:r>
          </w:p>
        </w:tc>
        <w:tc>
          <w:tcPr>
            <w:tcW w:w="120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13</w:t>
            </w:r>
          </w:p>
        </w:tc>
        <w:tc>
          <w:tcPr>
            <w:tcW w:w="120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16</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13,5</w:t>
            </w:r>
          </w:p>
        </w:tc>
      </w:tr>
    </w:tbl>
    <w:p w:rsidR="00B02EF3" w:rsidRDefault="00070698">
      <w:pPr>
        <w:pStyle w:val="Berechnungen"/>
      </w:pPr>
      <w:r>
        <w:t>In der Tabelle sind die Anzahl der benötigten Seiten eingetragen. Der Eurocode fordert für seine besonders schlanken Träger einen deutlich höheren Rechenaufwand. Während die Berechnung nach der DIN schon nach 13 Seiten fast fertig ist, sind es im Eurocode über 18 Seiten. Es fehlt noch der Nachweis der Mindeststeifigkeit. Der Eurocode verlangt zusätzlich den Nachweis gegen flanschinduziertes Stegbeulen, während es nach der DIN 18800-2 nicht möglich ist lokale Lasten zu berücksichtigen.</w:t>
      </w:r>
    </w:p>
    <w:p w:rsidR="00B02EF3" w:rsidRDefault="00070698">
      <w:pPr>
        <w:pStyle w:val="Berechnungen"/>
      </w:pPr>
      <w:r>
        <w:t>Ein großer Vorteil des Eurocodes ist seine Vollständigkeit. Beulnachweise sind ohne Hilfe von Literatur möglich.</w:t>
      </w:r>
    </w:p>
    <w:p w:rsidR="00B02EF3" w:rsidRDefault="00B02EF3">
      <w:pPr>
        <w:pStyle w:val="Berechnungen"/>
      </w:pPr>
    </w:p>
    <w:p w:rsidR="00B02EF3" w:rsidRDefault="00070698" w:rsidP="00B65606">
      <w:pPr>
        <w:pStyle w:val="berschrift3"/>
      </w:pPr>
      <w:bookmarkStart w:id="297" w:name="_Toc288579117"/>
      <w:bookmarkStart w:id="298" w:name="_Toc319160563"/>
      <w:r>
        <w:t>Stahlverbrauch</w:t>
      </w:r>
      <w:bookmarkEnd w:id="297"/>
      <w:bookmarkEnd w:id="298"/>
    </w:p>
    <w:p w:rsidR="00B02EF3" w:rsidRDefault="00070698">
      <w:pPr>
        <w:pStyle w:val="Berechnungen"/>
      </w:pPr>
      <w:r>
        <w:t>Der Träger benötigt nach dem Eurocode (wirksame Breiten) am wenigsten Stahl.</w:t>
      </w:r>
    </w:p>
    <w:p w:rsidR="00B02EF3" w:rsidRDefault="00070698">
      <w:pPr>
        <w:pStyle w:val="Berechnungen"/>
      </w:pPr>
      <w:r>
        <w:t>Für die anderen 3 Rechenmodelle wird der Querschnitt dicker gemacht, sodass der Nachweis erfüllt ist. Biegedrillknicken und zusätzliches Eigengewicht werden ignoriert. Biegedrillknicken benötigt im Eurocode großen Rechenaufwand.</w:t>
      </w:r>
    </w:p>
    <w:p w:rsidR="00B02EF3" w:rsidRDefault="00B02EF3">
      <w:pPr>
        <w:pStyle w:val="Berechnungen"/>
      </w:pPr>
    </w:p>
    <w:p w:rsidR="00B02EF3" w:rsidRDefault="00070698">
      <w:pPr>
        <w:pStyle w:val="Berechnungen"/>
      </w:pPr>
      <w:r>
        <w:t>Der Träger benötigt nach dem Eurocode (wirksame Spannungen) fast 1m³ mehr als Eurocode wirksame Breiten.</w:t>
      </w:r>
    </w:p>
    <w:p w:rsidR="00B02EF3" w:rsidRDefault="00070698">
      <w:pPr>
        <w:pStyle w:val="Berechnungen"/>
      </w:pPr>
      <w:r>
        <w:t>Nach dem Modell der wirksamen Spannungen ist der Druckflansch nicht richtig ausnutzbar.</w:t>
      </w:r>
    </w:p>
    <w:p w:rsidR="00B02EF3" w:rsidRDefault="00070698">
      <w:pPr>
        <w:pStyle w:val="Berechnungen"/>
      </w:pPr>
      <w:r>
        <w:t>Daher wird die Lastaufstandlänge s</w:t>
      </w:r>
      <w:r>
        <w:rPr>
          <w:vertAlign w:val="subscript"/>
        </w:rPr>
        <w:t>s</w:t>
      </w:r>
      <w:r>
        <w:t xml:space="preserve"> von 10cm auf 30cm vergrößert. Der Druckflansch wird von 17mm auf 18mm verdickt und die Stegdicke wird auf 13mm geändert. </w:t>
      </w:r>
    </w:p>
    <w:p w:rsidR="00B02EF3" w:rsidRDefault="00B02EF3">
      <w:pPr>
        <w:pStyle w:val="Berechnungen"/>
      </w:pPr>
    </w:p>
    <w:p w:rsidR="00B02EF3" w:rsidRDefault="00070698">
      <w:pPr>
        <w:pStyle w:val="Berechnungen"/>
      </w:pPr>
      <w:r>
        <w:t>Der Eurocode enthält gegenüber der DIN viele kleine Tragfähigkeitsboni:</w:t>
      </w:r>
    </w:p>
    <w:p w:rsidR="00B02EF3" w:rsidRDefault="00070698">
      <w:pPr>
        <w:pStyle w:val="Berechnungen"/>
      </w:pPr>
      <w:r>
        <w:tab/>
        <w:t>Nachweis im Abstand</w:t>
      </w:r>
    </w:p>
    <w:p w:rsidR="00B02EF3" w:rsidRDefault="00070698">
      <w:pPr>
        <w:pStyle w:val="Berechnungen"/>
      </w:pPr>
      <w:r>
        <w:tab/>
        <w:t>semiplastischer Nachweis</w:t>
      </w:r>
    </w:p>
    <w:p w:rsidR="00B02EF3" w:rsidRDefault="00070698">
      <w:pPr>
        <w:pStyle w:val="Berechnungen"/>
      </w:pPr>
      <w:r>
        <w:tab/>
        <w:t>bessere Abminderungsfaktoren, besonders bei Schub</w:t>
      </w:r>
    </w:p>
    <w:p w:rsidR="00B02EF3" w:rsidRDefault="00070698">
      <w:pPr>
        <w:pStyle w:val="Berechnungen"/>
      </w:pPr>
      <w:r>
        <w:tab/>
        <w:t>Querkrafttragfähigkeit des Flansches</w:t>
      </w:r>
    </w:p>
    <w:p w:rsidR="00B02EF3" w:rsidRDefault="00070698">
      <w:pPr>
        <w:pStyle w:val="Berechnungen"/>
      </w:pPr>
      <w:r>
        <w:tab/>
        <w:t>Knickspannung am Ort der Steife und nicht am Rand</w:t>
      </w:r>
    </w:p>
    <w:p w:rsidR="00B02EF3" w:rsidRDefault="00B02EF3">
      <w:pPr>
        <w:pStyle w:val="Berechnungen"/>
      </w:pPr>
    </w:p>
    <w:p w:rsidR="00B02EF3" w:rsidRDefault="00070698">
      <w:pPr>
        <w:pStyle w:val="Berechnungen"/>
      </w:pPr>
      <w:r>
        <w:t xml:space="preserve">Die DIN (wirksame Breiten) benötigt etwas mehr Stahl als der Eurocode (wirksamen Spannungen). Dies liegt daran, dass nach der DIN die Schubschlankheit quadratisch eingeht. Dazu muss der Steg so weit verdickt werden, bis die Schubspannung aufgenommen wird. Wird er einen Millimeter dicker hergestellt, als für Schub notwendig ist, bringt er viel Biegetragfähigkeit. Für geringe </w:t>
      </w:r>
      <w:r>
        <w:lastRenderedPageBreak/>
        <w:t>Schubspannungen liefert die DIN 18800-2 bessere Resultate, als der Eurocode nach Kapitel 10. Ein weiterer Grund für den höheren Stahlverbrauch ist, dass der Eurocode diverse kleine Tragfähigkeitsboni enthält, die in der DIN fehlen.</w:t>
      </w:r>
    </w:p>
    <w:p w:rsidR="00B02EF3" w:rsidRDefault="00070698">
      <w:pPr>
        <w:pStyle w:val="Berechnungen"/>
      </w:pPr>
      <w:r>
        <w:t>Daher ist der Steg 14mm dick. Der Druckflansch ist 19,5mm dick und 51cm breit, um den Verlust aus dem b/t Verhältnis zu kompensieren. Im Eurocode muss c/t &lt;14 sein und nach der DIN b/t&lt;12,9. Allerdings ist die Wirkung der Einzellast nicht erfasst, sodass noch etwas mehr Stahl benötigt wird.</w:t>
      </w:r>
    </w:p>
    <w:p w:rsidR="00B02EF3" w:rsidRDefault="00B02EF3">
      <w:pPr>
        <w:pStyle w:val="Berechnungen"/>
      </w:pPr>
    </w:p>
    <w:p w:rsidR="00B02EF3" w:rsidRDefault="00070698">
      <w:pPr>
        <w:pStyle w:val="Berechnungen"/>
      </w:pPr>
      <w:r>
        <w:t>Nach der DIN 18800-3 entsteht der schwerste Träger.</w:t>
      </w:r>
    </w:p>
    <w:p w:rsidR="00B02EF3" w:rsidRDefault="00070698">
      <w:pPr>
        <w:pStyle w:val="Berechnungen"/>
      </w:pPr>
      <w:r>
        <w:t>Hier summieren sich alle Schwächen auf. Eine große Schwäche des Modells der wirksamen Spannungen ist, dass die Flansche nur so viel Spannung aufnehmen können, wie das schwächste Querschnittsteil. Dadurch müssen die Flansche klein gehalten werden und der Steg verbreitert werden. Der Steg muss das Moment aufnehmen. Dass die Schubschlankheit quadratisch eingeht, spielt deswegen keine Rolle mehr. Eine weitere Schwäche ist der Interaktionsnachweis. Bei geringen Schlankheiten werden alle Ausnutzungsfaktoren addiert. Die Quadrate im Eurocode Kapitel 10 lassen kleine Ausnutzungen um die 30% fast verschwinden. Der Interaktionsnachweis im Eurocode in Kapitel 7 arbeitet mit der plastischen Momententragfähigkeit und kombiniert diesen Bonus noch damit, dass der Nachweis im Abstand geführt werden darf.</w:t>
      </w:r>
    </w:p>
    <w:p w:rsidR="00B02EF3" w:rsidRDefault="00070698">
      <w:pPr>
        <w:pStyle w:val="Berechnungen"/>
      </w:pPr>
      <w:r>
        <w:t>Die Lastaufstandlänge ist 30cm, der Steg 21mm dick und der Flansch 20mm dick.</w:t>
      </w:r>
    </w:p>
    <w:p w:rsidR="00B02EF3" w:rsidRDefault="00B02EF3">
      <w:pPr>
        <w:spacing w:line="240" w:lineRule="auto"/>
      </w:pPr>
    </w:p>
    <w:p w:rsidR="00B02EF3" w:rsidRDefault="00253D45">
      <w:pPr>
        <w:pStyle w:val="Berechnungen"/>
      </w:pPr>
      <w:r>
        <w:rPr>
          <w:noProof/>
        </w:rPr>
        <w:pict>
          <v:rect id="_x0000_s1162" style="position:absolute;margin-left:351.55pt;margin-top:14.45pt;width:72.9pt;height:17.3pt;z-index:-251642368" stroked="f"/>
        </w:pict>
      </w:r>
    </w:p>
    <w:p w:rsidR="00B02EF3" w:rsidRDefault="00BC435B">
      <w:pPr>
        <w:pStyle w:val="Berechnungen"/>
        <w:tabs>
          <w:tab w:val="clear" w:pos="567"/>
          <w:tab w:val="clear" w:pos="3969"/>
          <w:tab w:val="clear" w:pos="4111"/>
          <w:tab w:val="clear" w:pos="7938"/>
          <w:tab w:val="clear" w:pos="8080"/>
        </w:tabs>
      </w:pPr>
      <w:r>
        <w:rPr>
          <w:noProof/>
          <w:lang w:bidi="he-IL"/>
        </w:rPr>
        <w:drawing>
          <wp:anchor distT="0" distB="0" distL="114300" distR="114300" simplePos="0" relativeHeight="251666944" behindDoc="1" locked="0" layoutInCell="1" allowOverlap="1">
            <wp:simplePos x="0" y="0"/>
            <wp:positionH relativeFrom="column">
              <wp:posOffset>4307840</wp:posOffset>
            </wp:positionH>
            <wp:positionV relativeFrom="paragraph">
              <wp:posOffset>28575</wp:posOffset>
            </wp:positionV>
            <wp:extent cx="1546225" cy="2794000"/>
            <wp:effectExtent l="19050" t="0" r="0" b="0"/>
            <wp:wrapNone/>
            <wp:docPr id="302"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546225" cy="2794000"/>
                    </a:xfrm>
                    <a:prstGeom prst="rect">
                      <a:avLst/>
                    </a:prstGeom>
                    <a:noFill/>
                    <a:ln w="9525">
                      <a:noFill/>
                      <a:miter lim="800000"/>
                      <a:headEnd/>
                      <a:tailEnd/>
                    </a:ln>
                  </pic:spPr>
                </pic:pic>
              </a:graphicData>
            </a:graphic>
          </wp:anchor>
        </w:drawing>
      </w:r>
      <w:r w:rsidR="00070698">
        <w:tab/>
        <w:t>Eurocode</w:t>
      </w:r>
      <w:r w:rsidR="00070698">
        <w:tab/>
      </w:r>
      <w:r w:rsidR="00070698">
        <w:tab/>
        <w:t>Eurocode</w:t>
      </w:r>
      <w:r w:rsidR="00070698">
        <w:tab/>
      </w:r>
      <w:r w:rsidR="00070698">
        <w:tab/>
        <w:t>DIN 18800-2</w:t>
      </w:r>
      <w:r w:rsidR="00070698">
        <w:tab/>
      </w:r>
      <w:r w:rsidR="00070698">
        <w:tab/>
        <w:t>DIN 18800-3</w:t>
      </w:r>
    </w:p>
    <w:p w:rsidR="00B02EF3" w:rsidRDefault="00070698">
      <w:pPr>
        <w:pStyle w:val="Berechnungen"/>
        <w:tabs>
          <w:tab w:val="clear" w:pos="567"/>
          <w:tab w:val="clear" w:pos="3969"/>
          <w:tab w:val="clear" w:pos="4111"/>
          <w:tab w:val="clear" w:pos="7938"/>
          <w:tab w:val="clear" w:pos="8080"/>
        </w:tabs>
      </w:pPr>
      <w:r>
        <w:t xml:space="preserve">     wirksame Breiten</w:t>
      </w:r>
      <w:r>
        <w:tab/>
        <w:t xml:space="preserve"> wirksame Spannungen</w:t>
      </w:r>
    </w:p>
    <w:p w:rsidR="00B02EF3" w:rsidRDefault="00BC435B">
      <w:pPr>
        <w:pStyle w:val="Berechnungen"/>
      </w:pPr>
      <w:r>
        <w:rPr>
          <w:noProof/>
          <w:lang w:bidi="he-IL"/>
        </w:rPr>
        <w:drawing>
          <wp:anchor distT="0" distB="0" distL="114300" distR="114300" simplePos="0" relativeHeight="251667968" behindDoc="1" locked="0" layoutInCell="1" allowOverlap="1">
            <wp:simplePos x="0" y="0"/>
            <wp:positionH relativeFrom="column">
              <wp:posOffset>2867025</wp:posOffset>
            </wp:positionH>
            <wp:positionV relativeFrom="paragraph">
              <wp:posOffset>21590</wp:posOffset>
            </wp:positionV>
            <wp:extent cx="1319530" cy="2377440"/>
            <wp:effectExtent l="19050" t="0" r="0" b="0"/>
            <wp:wrapNone/>
            <wp:docPr id="301"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319530" cy="2377440"/>
                    </a:xfrm>
                    <a:prstGeom prst="rect">
                      <a:avLst/>
                    </a:prstGeom>
                    <a:noFill/>
                    <a:ln w="9525">
                      <a:noFill/>
                      <a:miter lim="800000"/>
                      <a:headEnd/>
                      <a:tailEnd/>
                    </a:ln>
                  </pic:spPr>
                </pic:pic>
              </a:graphicData>
            </a:graphic>
          </wp:anchor>
        </w:drawing>
      </w:r>
      <w:r>
        <w:rPr>
          <w:noProof/>
          <w:lang w:bidi="he-IL"/>
        </w:rPr>
        <w:drawing>
          <wp:anchor distT="0" distB="0" distL="114300" distR="114300" simplePos="0" relativeHeight="251668992" behindDoc="1" locked="0" layoutInCell="1" allowOverlap="1">
            <wp:simplePos x="0" y="0"/>
            <wp:positionH relativeFrom="column">
              <wp:posOffset>1484630</wp:posOffset>
            </wp:positionH>
            <wp:positionV relativeFrom="paragraph">
              <wp:posOffset>109220</wp:posOffset>
            </wp:positionV>
            <wp:extent cx="1268730" cy="2289810"/>
            <wp:effectExtent l="19050" t="0" r="7620" b="0"/>
            <wp:wrapNone/>
            <wp:docPr id="300"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268730" cy="2289810"/>
                    </a:xfrm>
                    <a:prstGeom prst="rect">
                      <a:avLst/>
                    </a:prstGeom>
                    <a:noFill/>
                    <a:ln w="9525">
                      <a:noFill/>
                      <a:miter lim="800000"/>
                      <a:headEnd/>
                      <a:tailEnd/>
                    </a:ln>
                  </pic:spPr>
                </pic:pic>
              </a:graphicData>
            </a:graphic>
          </wp:anchor>
        </w:drawing>
      </w:r>
    </w:p>
    <w:p w:rsidR="00B02EF3" w:rsidRDefault="00BC435B">
      <w:pPr>
        <w:pStyle w:val="Berechnungen"/>
      </w:pPr>
      <w:r>
        <w:rPr>
          <w:noProof/>
          <w:lang w:bidi="he-IL"/>
        </w:rPr>
        <w:drawing>
          <wp:anchor distT="0" distB="0" distL="114300" distR="114300" simplePos="0" relativeHeight="251670016" behindDoc="1" locked="0" layoutInCell="1" allowOverlap="1">
            <wp:simplePos x="0" y="0"/>
            <wp:positionH relativeFrom="column">
              <wp:posOffset>248285</wp:posOffset>
            </wp:positionH>
            <wp:positionV relativeFrom="paragraph">
              <wp:posOffset>182880</wp:posOffset>
            </wp:positionV>
            <wp:extent cx="1113790" cy="2011680"/>
            <wp:effectExtent l="19050" t="0" r="0" b="0"/>
            <wp:wrapNone/>
            <wp:docPr id="299"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113790" cy="2011680"/>
                    </a:xfrm>
                    <a:prstGeom prst="rect">
                      <a:avLst/>
                    </a:prstGeom>
                    <a:noFill/>
                    <a:ln w="9525">
                      <a:noFill/>
                      <a:miter lim="800000"/>
                      <a:headEnd/>
                      <a:tailEnd/>
                    </a:ln>
                  </pic:spPr>
                </pic:pic>
              </a:graphicData>
            </a:graphic>
          </wp:anchor>
        </w:drawing>
      </w: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070698">
      <w:pPr>
        <w:pStyle w:val="Berechnungen"/>
        <w:tabs>
          <w:tab w:val="clear" w:pos="567"/>
          <w:tab w:val="clear" w:pos="3969"/>
          <w:tab w:val="clear" w:pos="4111"/>
          <w:tab w:val="clear" w:pos="7938"/>
          <w:tab w:val="clear" w:pos="8080"/>
        </w:tabs>
        <w:rPr>
          <w:b/>
          <w:color w:val="FFFFFF"/>
          <w:sz w:val="36"/>
          <w:szCs w:val="36"/>
        </w:rPr>
      </w:pPr>
      <w:r>
        <w:rPr>
          <w:b/>
          <w:color w:val="FFFFFF"/>
          <w:sz w:val="36"/>
          <w:szCs w:val="36"/>
        </w:rPr>
        <w:tab/>
        <w:t>2,64m³</w:t>
      </w:r>
      <w:r>
        <w:rPr>
          <w:b/>
          <w:color w:val="FFFFFF"/>
          <w:sz w:val="36"/>
          <w:szCs w:val="36"/>
        </w:rPr>
        <w:tab/>
      </w:r>
      <w:r>
        <w:rPr>
          <w:b/>
          <w:color w:val="FFFFFF"/>
          <w:sz w:val="36"/>
          <w:szCs w:val="36"/>
        </w:rPr>
        <w:tab/>
        <w:t xml:space="preserve"> 3,44m³</w:t>
      </w:r>
      <w:r>
        <w:rPr>
          <w:b/>
          <w:color w:val="FFFFFF"/>
          <w:sz w:val="36"/>
          <w:szCs w:val="36"/>
        </w:rPr>
        <w:tab/>
      </w:r>
      <w:r>
        <w:rPr>
          <w:b/>
          <w:color w:val="FFFFFF"/>
          <w:sz w:val="36"/>
          <w:szCs w:val="36"/>
        </w:rPr>
        <w:tab/>
        <w:t xml:space="preserve">  3,66m³</w:t>
      </w:r>
      <w:r>
        <w:rPr>
          <w:b/>
          <w:color w:val="FFFFFF"/>
          <w:sz w:val="36"/>
          <w:szCs w:val="36"/>
        </w:rPr>
        <w:tab/>
      </w:r>
      <w:r>
        <w:rPr>
          <w:b/>
          <w:color w:val="FFFFFF"/>
          <w:sz w:val="36"/>
          <w:szCs w:val="36"/>
        </w:rPr>
        <w:tab/>
        <w:t xml:space="preserve">    5,04m³</w:t>
      </w:r>
    </w:p>
    <w:p w:rsidR="00B02EF3" w:rsidRDefault="00253D45">
      <w:pPr>
        <w:pStyle w:val="Berechnungen"/>
      </w:pPr>
      <w:r>
        <w:rPr>
          <w:noProof/>
        </w:rPr>
        <w:pict>
          <v:shape id="_x0000_s1158" type="#_x0000_t32" style="position:absolute;margin-left:261.55pt;margin-top:14.9pt;width:29.8pt;height:.05pt;z-index:251672064" o:connectortype="straight"/>
        </w:pict>
      </w:r>
      <w:r>
        <w:rPr>
          <w:noProof/>
        </w:rPr>
        <w:pict>
          <v:shape id="_x0000_s1157" type="#_x0000_t32" style="position:absolute;margin-left:149.6pt;margin-top:14.9pt;width:32.05pt;height:.05pt;flip:y;z-index:251671040" o:connectortype="straight"/>
        </w:pict>
      </w:r>
      <w:r>
        <w:rPr>
          <w:noProof/>
        </w:rPr>
        <w:pict>
          <v:shape id="_x0000_s1160" type="#_x0000_t32" style="position:absolute;margin-left:46.5pt;margin-top:14.95pt;width:34.2pt;height:.25pt;flip:y;z-index:251675136" o:connectortype="straight"/>
        </w:pict>
      </w:r>
      <w:r>
        <w:rPr>
          <w:noProof/>
        </w:rPr>
        <w:pict>
          <v:shape id="_x0000_s1159" type="#_x0000_t32" style="position:absolute;margin-left:375.4pt;margin-top:14.95pt;width:49.05pt;height:0;z-index:251673088" o:connectortype="straight"/>
        </w:pict>
      </w:r>
    </w:p>
    <w:p w:rsidR="00B02EF3" w:rsidRDefault="00070698" w:rsidP="00B65606">
      <w:pPr>
        <w:pStyle w:val="Beschriftung"/>
        <w:outlineLvl w:val="0"/>
      </w:pPr>
      <w:bookmarkStart w:id="299" w:name="_Toc301097159"/>
      <w:r>
        <w:t xml:space="preserve">Grafik </w:t>
      </w:r>
      <w:r w:rsidR="00253D45">
        <w:fldChar w:fldCharType="begin"/>
      </w:r>
      <w:r>
        <w:instrText xml:space="preserve"> SEQ Grafik \* ARABIC </w:instrText>
      </w:r>
      <w:r w:rsidR="00253D45">
        <w:fldChar w:fldCharType="separate"/>
      </w:r>
      <w:r w:rsidR="00EE7031">
        <w:rPr>
          <w:noProof/>
        </w:rPr>
        <w:t>22</w:t>
      </w:r>
      <w:r w:rsidR="00253D45">
        <w:fldChar w:fldCharType="end"/>
      </w:r>
      <w:r>
        <w:t xml:space="preserve"> Stahlverbrauch zum zweiten Rechenbeispiel</w:t>
      </w:r>
      <w:bookmarkEnd w:id="299"/>
    </w:p>
    <w:p w:rsidR="00B02EF3" w:rsidRDefault="00B02EF3">
      <w:pPr>
        <w:pStyle w:val="Berechnungen"/>
      </w:pPr>
    </w:p>
    <w:p w:rsidR="00B02EF3" w:rsidRDefault="00070698" w:rsidP="00B65606">
      <w:pPr>
        <w:pStyle w:val="berschrift3"/>
      </w:pPr>
      <w:bookmarkStart w:id="300" w:name="_Toc288579118"/>
      <w:bookmarkStart w:id="301" w:name="_Toc319160564"/>
      <w:r>
        <w:t>Vergleich zwischen Aufwand und Stahlverbrauch</w:t>
      </w:r>
      <w:bookmarkEnd w:id="300"/>
      <w:bookmarkEnd w:id="301"/>
    </w:p>
    <w:p w:rsidR="00B02EF3" w:rsidRDefault="00070698">
      <w:pPr>
        <w:pStyle w:val="Berechnungen"/>
      </w:pPr>
      <w:r>
        <w:tab/>
        <w:t xml:space="preserve">Aufwandeinsparverhältnis E = </w:t>
      </w:r>
      <w:r w:rsidR="00253D45">
        <w:fldChar w:fldCharType="begin"/>
      </w:r>
      <w:r>
        <w:instrText xml:space="preserve"> EQ \F(Aufwand ∙ Stahlverbrauch nach der DIN 18800-3; Aufwand ∙ Stahlverbrauch) </w:instrText>
      </w:r>
      <w:r w:rsidR="00253D45">
        <w:fldChar w:fldCharType="end"/>
      </w:r>
    </w:p>
    <w:p w:rsidR="00B02EF3" w:rsidRDefault="00B02EF3">
      <w:pPr>
        <w:pStyle w:val="Berechnungen"/>
      </w:pPr>
    </w:p>
    <w:p w:rsidR="00B02EF3" w:rsidRDefault="00070698" w:rsidP="00B65606">
      <w:pPr>
        <w:pStyle w:val="Berechnungen"/>
        <w:outlineLvl w:val="0"/>
      </w:pPr>
      <w:r>
        <w:tab/>
        <w:t xml:space="preserve">E(EuroB)= </w:t>
      </w:r>
      <w:r w:rsidR="00253D45">
        <w:fldChar w:fldCharType="begin"/>
      </w:r>
      <w:r>
        <w:instrText xml:space="preserve"> EQ \F(5,04∙13;2,64∙18) </w:instrText>
      </w:r>
      <w:r w:rsidR="00253D45">
        <w:fldChar w:fldCharType="end"/>
      </w:r>
      <w:r>
        <w:t>= 1,378</w:t>
      </w:r>
    </w:p>
    <w:p w:rsidR="00B02EF3" w:rsidRDefault="00070698">
      <w:pPr>
        <w:pStyle w:val="Berechnungen"/>
        <w:rPr>
          <w:lang w:val="it-IT"/>
        </w:rPr>
      </w:pPr>
      <w:r>
        <w:lastRenderedPageBreak/>
        <w:tab/>
      </w:r>
      <w:r>
        <w:rPr>
          <w:lang w:val="it-IT"/>
        </w:rPr>
        <w:t xml:space="preserve">E(DINB)= </w:t>
      </w:r>
      <w:r w:rsidR="00253D45">
        <w:fldChar w:fldCharType="begin"/>
      </w:r>
      <w:r>
        <w:rPr>
          <w:lang w:val="it-IT"/>
        </w:rPr>
        <w:instrText xml:space="preserve"> EQ \F(5,04∙13;3,66∙13,5) </w:instrText>
      </w:r>
      <w:r w:rsidR="00253D45">
        <w:fldChar w:fldCharType="end"/>
      </w:r>
      <w:r>
        <w:rPr>
          <w:lang w:val="it-IT"/>
        </w:rPr>
        <w:t>= 1,326</w:t>
      </w:r>
    </w:p>
    <w:p w:rsidR="00B02EF3" w:rsidRDefault="00070698">
      <w:pPr>
        <w:pStyle w:val="Berechnungen"/>
        <w:rPr>
          <w:lang w:val="it-IT"/>
        </w:rPr>
      </w:pPr>
      <w:r>
        <w:rPr>
          <w:lang w:val="it-IT"/>
        </w:rPr>
        <w:tab/>
        <w:t xml:space="preserve">E(EuroS)= </w:t>
      </w:r>
      <w:r w:rsidR="00253D45">
        <w:fldChar w:fldCharType="begin"/>
      </w:r>
      <w:r>
        <w:rPr>
          <w:lang w:val="it-IT"/>
        </w:rPr>
        <w:instrText xml:space="preserve"> EQ \F(5,04∙13;3,44∙16) </w:instrText>
      </w:r>
      <w:r w:rsidR="00253D45">
        <w:fldChar w:fldCharType="end"/>
      </w:r>
      <w:r>
        <w:rPr>
          <w:lang w:val="it-IT"/>
        </w:rPr>
        <w:t xml:space="preserve"> = 1,19</w:t>
      </w:r>
    </w:p>
    <w:p w:rsidR="00B02EF3" w:rsidRDefault="00070698">
      <w:pPr>
        <w:pStyle w:val="Berechnungen"/>
      </w:pPr>
      <w:r>
        <w:rPr>
          <w:lang w:val="it-IT"/>
        </w:rPr>
        <w:tab/>
      </w:r>
      <w:r>
        <w:t xml:space="preserve">E(DINS)= </w:t>
      </w:r>
      <w:r w:rsidR="00253D45">
        <w:fldChar w:fldCharType="begin"/>
      </w:r>
      <w:r>
        <w:instrText xml:space="preserve"> EQ \F(5,04∙13;5,04∙13) </w:instrText>
      </w:r>
      <w:r w:rsidR="00253D45">
        <w:fldChar w:fldCharType="end"/>
      </w:r>
      <w:r>
        <w:t>= 1</w:t>
      </w:r>
    </w:p>
    <w:p w:rsidR="00B02EF3" w:rsidRDefault="00070698">
      <w:pPr>
        <w:pStyle w:val="Berechnungen"/>
      </w:pPr>
      <w:r>
        <w:t xml:space="preserve">Die DIN 18800-3 schneidet am schlechtesten ab und baut pro Seite am wenigsten Tragfähigkeit auf. Das Modell der wirksamen Breiten bringt mit jeder Seite die meiste Tragfähigkeit. </w:t>
      </w:r>
    </w:p>
    <w:p w:rsidR="00B02EF3" w:rsidRDefault="00B02EF3">
      <w:pPr>
        <w:pStyle w:val="Berechnungen"/>
      </w:pPr>
    </w:p>
    <w:p w:rsidR="00B02EF3" w:rsidRDefault="00070698" w:rsidP="00B65606">
      <w:pPr>
        <w:pStyle w:val="berschrift2"/>
      </w:pPr>
      <w:bookmarkStart w:id="302" w:name="_Toc288579119"/>
      <w:bookmarkStart w:id="303" w:name="_Toc319160565"/>
      <w:r>
        <w:t>Variation der Geometrie</w:t>
      </w:r>
      <w:bookmarkEnd w:id="302"/>
      <w:bookmarkEnd w:id="303"/>
    </w:p>
    <w:p w:rsidR="00B02EF3" w:rsidRDefault="00070698" w:rsidP="00B65606">
      <w:pPr>
        <w:pStyle w:val="berschrift3"/>
      </w:pPr>
      <w:bookmarkStart w:id="304" w:name="_Toc288579120"/>
      <w:bookmarkStart w:id="305" w:name="_Toc319160566"/>
      <w:r>
        <w:t>Träger mit Längssteife am Stegende</w:t>
      </w:r>
      <w:bookmarkEnd w:id="304"/>
      <w:bookmarkEnd w:id="305"/>
    </w:p>
    <w:p w:rsidR="00B02EF3" w:rsidRDefault="00BC435B">
      <w:pPr>
        <w:pStyle w:val="Berechnungen"/>
      </w:pPr>
      <w:r>
        <w:rPr>
          <w:noProof/>
          <w:lang w:bidi="he-IL"/>
        </w:rPr>
        <w:drawing>
          <wp:anchor distT="0" distB="0" distL="114300" distR="114300" simplePos="0" relativeHeight="251676160" behindDoc="1" locked="0" layoutInCell="1" allowOverlap="1">
            <wp:simplePos x="0" y="0"/>
            <wp:positionH relativeFrom="column">
              <wp:posOffset>5017770</wp:posOffset>
            </wp:positionH>
            <wp:positionV relativeFrom="paragraph">
              <wp:posOffset>185420</wp:posOffset>
            </wp:positionV>
            <wp:extent cx="880110" cy="796925"/>
            <wp:effectExtent l="19050" t="0" r="0" b="0"/>
            <wp:wrapTight wrapText="bothSides">
              <wp:wrapPolygon edited="0">
                <wp:start x="-468" y="0"/>
                <wp:lineTo x="-468" y="21170"/>
                <wp:lineTo x="21506" y="21170"/>
                <wp:lineTo x="21506" y="0"/>
                <wp:lineTo x="-468" y="0"/>
              </wp:wrapPolygon>
            </wp:wrapTight>
            <wp:docPr id="298" name="Grafik 62" descr="Mikr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Mikropng.PNG"/>
                    <pic:cNvPicPr>
                      <a:picLocks noChangeAspect="1" noChangeArrowheads="1"/>
                    </pic:cNvPicPr>
                  </pic:nvPicPr>
                  <pic:blipFill>
                    <a:blip r:embed="rId51" cstate="print"/>
                    <a:srcRect/>
                    <a:stretch>
                      <a:fillRect/>
                    </a:stretch>
                  </pic:blipFill>
                  <pic:spPr bwMode="auto">
                    <a:xfrm>
                      <a:off x="0" y="0"/>
                      <a:ext cx="880110" cy="796925"/>
                    </a:xfrm>
                    <a:prstGeom prst="rect">
                      <a:avLst/>
                    </a:prstGeom>
                    <a:noFill/>
                    <a:ln w="9525">
                      <a:noFill/>
                      <a:miter lim="800000"/>
                      <a:headEnd/>
                      <a:tailEnd/>
                    </a:ln>
                  </pic:spPr>
                </pic:pic>
              </a:graphicData>
            </a:graphic>
          </wp:anchor>
        </w:drawing>
      </w:r>
      <w:r w:rsidR="00070698">
        <w:t>Untersucht wird ein Träger, an dessen Stegende eine Längssteife angebaut wird. Die wirksame Druckflanschbreite wird zur Vereinheitlichung nach dem Eurocode berechnet. Die Längssteife im Rechenbeispiel wird bis 1mm vor Stegende verschoben. In der Praxis ist dies völliger Unsinn, aber eine Norm muss in sich geschlossen und widerspruchsfrei sein und beurteilen können, ob eine Konstruktion Unsinn ist. Welche Norm und welches Modell diese Prüfung besteht, wird hier untersucht.</w:t>
      </w:r>
    </w:p>
    <w:p w:rsidR="00B02EF3" w:rsidRDefault="00070698">
      <w:pPr>
        <w:pStyle w:val="Berechnungen"/>
      </w:pPr>
      <w:r>
        <w:t>Plausibel ist folgendes Ergebnis: Es macht keinen Unterschied, ob die Längssteife vorhanden ist oder nicht.</w:t>
      </w:r>
    </w:p>
    <w:p w:rsidR="00B02EF3" w:rsidRDefault="00B02EF3">
      <w:pPr>
        <w:pStyle w:val="Berechnungen"/>
      </w:pPr>
    </w:p>
    <w:p w:rsidR="00B02EF3" w:rsidRDefault="00070698">
      <w:pPr>
        <w:pStyle w:val="Berechnungen"/>
        <w:tabs>
          <w:tab w:val="left" w:pos="5245"/>
        </w:tabs>
      </w:pPr>
      <w:r>
        <w:t>Ergebnisse ohne Längssteifen</w:t>
      </w:r>
      <w:r>
        <w:tab/>
      </w:r>
      <w:r>
        <w:tab/>
      </w:r>
      <w:r>
        <w:tab/>
        <w:t>Ergebnisse mit Längssteifen</w:t>
      </w:r>
    </w:p>
    <w:tbl>
      <w:tblPr>
        <w:tblW w:w="4540" w:type="dxa"/>
        <w:tblInd w:w="65" w:type="dxa"/>
        <w:tblCellMar>
          <w:left w:w="70" w:type="dxa"/>
          <w:right w:w="70" w:type="dxa"/>
        </w:tblCellMar>
        <w:tblLook w:val="04A0"/>
      </w:tblPr>
      <w:tblGrid>
        <w:gridCol w:w="1493"/>
        <w:gridCol w:w="767"/>
        <w:gridCol w:w="760"/>
        <w:gridCol w:w="760"/>
        <w:gridCol w:w="760"/>
      </w:tblGrid>
      <w:tr w:rsidR="00B02EF3">
        <w:trPr>
          <w:trHeight w:val="315"/>
        </w:trPr>
        <w:tc>
          <w:tcPr>
            <w:tcW w:w="1493"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Nachweise</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0,903</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2,356</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2,023</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1,403</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1u</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0,946</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0,946</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1o</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0,994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1,187</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0,847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2,442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2,248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nil"/>
            </w:tcBorders>
            <w:noWrap/>
            <w:vAlign w:val="bottom"/>
            <w:hideMark/>
          </w:tcPr>
          <w:p w:rsidR="00B02EF3" w:rsidRDefault="00070698">
            <w:pPr>
              <w:spacing w:line="240" w:lineRule="auto"/>
              <w:jc w:val="center"/>
              <w:rPr>
                <w:b/>
                <w:color w:val="000000"/>
              </w:rPr>
            </w:pPr>
            <w:r>
              <w:rPr>
                <w:b/>
                <w:color w:val="000000"/>
              </w:rPr>
              <w:t>1,469</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b/>
                <w:color w:val="000000"/>
              </w:rPr>
            </w:pPr>
            <w:r>
              <w:rPr>
                <w:b/>
                <w:color w:val="000000"/>
              </w:rPr>
              <w:t>1,469</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Interaktion</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1,164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6,68</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2,363</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Interaktion 2</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0,991</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x</w:t>
            </w:r>
          </w:p>
        </w:tc>
      </w:tr>
    </w:tbl>
    <w:tbl>
      <w:tblPr>
        <w:tblpPr w:leftFromText="141" w:rightFromText="141" w:vertAnchor="text" w:horzAnchor="margin" w:tblpXSpec="right" w:tblpY="-2548"/>
        <w:tblW w:w="4540" w:type="dxa"/>
        <w:tblCellMar>
          <w:left w:w="70" w:type="dxa"/>
          <w:right w:w="70" w:type="dxa"/>
        </w:tblCellMar>
        <w:tblLook w:val="04A0"/>
      </w:tblPr>
      <w:tblGrid>
        <w:gridCol w:w="1493"/>
        <w:gridCol w:w="767"/>
        <w:gridCol w:w="760"/>
        <w:gridCol w:w="760"/>
        <w:gridCol w:w="760"/>
      </w:tblGrid>
      <w:tr w:rsidR="00B02EF3">
        <w:trPr>
          <w:trHeight w:val="315"/>
        </w:trPr>
        <w:tc>
          <w:tcPr>
            <w:tcW w:w="1493"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Nachweise</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0,901</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2,351</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2,019</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1,403</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1u</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0,946</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0,946</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1o</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0,994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1,187</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0,847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2,442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2,248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nil"/>
            </w:tcBorders>
            <w:noWrap/>
            <w:vAlign w:val="bottom"/>
            <w:hideMark/>
          </w:tcPr>
          <w:p w:rsidR="00B02EF3" w:rsidRDefault="00070698">
            <w:pPr>
              <w:spacing w:line="240" w:lineRule="auto"/>
              <w:jc w:val="center"/>
              <w:rPr>
                <w:b/>
                <w:color w:val="000000"/>
              </w:rPr>
            </w:pPr>
            <w:r>
              <w:rPr>
                <w:b/>
                <w:color w:val="000000"/>
              </w:rPr>
              <w:t>3,695</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b/>
                <w:color w:val="000000"/>
              </w:rPr>
            </w:pPr>
            <w:r>
              <w:rPr>
                <w:b/>
                <w:color w:val="000000"/>
              </w:rPr>
              <w:t>3,695</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Interaktion</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1,153</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11,74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2,361</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Interaktion 2</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0,982</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x</w:t>
            </w:r>
          </w:p>
        </w:tc>
      </w:tr>
    </w:tbl>
    <w:p w:rsidR="00B02EF3" w:rsidRDefault="00B02EF3">
      <w:pPr>
        <w:pStyle w:val="Berechnungen"/>
        <w:rPr>
          <w:sz w:val="6"/>
          <w:szCs w:val="6"/>
        </w:rPr>
      </w:pPr>
    </w:p>
    <w:p w:rsidR="00B02EF3" w:rsidRDefault="00070698" w:rsidP="00B65606">
      <w:pPr>
        <w:pStyle w:val="BeschriftungTabelle"/>
        <w:outlineLvl w:val="0"/>
      </w:pPr>
      <w:bookmarkStart w:id="306" w:name="_Toc301097109"/>
      <w:r>
        <w:t xml:space="preserve">Tabelle </w:t>
      </w:r>
      <w:r w:rsidR="00253D45">
        <w:fldChar w:fldCharType="begin"/>
      </w:r>
      <w:r>
        <w:instrText xml:space="preserve"> SEQ Tabelle \* ARABIC </w:instrText>
      </w:r>
      <w:r w:rsidR="00253D45">
        <w:fldChar w:fldCharType="separate"/>
      </w:r>
      <w:r w:rsidR="00EE7031">
        <w:rPr>
          <w:noProof/>
        </w:rPr>
        <w:t>24</w:t>
      </w:r>
      <w:r w:rsidR="00253D45">
        <w:fldChar w:fldCharType="end"/>
      </w:r>
      <w:r>
        <w:t xml:space="preserve"> Vergleich der Nachweisergebnisse, wenn mit und ohne Längssteife auf dem Flansch gerechnet wird</w:t>
      </w:r>
      <w:bookmarkEnd w:id="306"/>
    </w:p>
    <w:p w:rsidR="00B02EF3" w:rsidRDefault="00B02EF3">
      <w:pPr>
        <w:pStyle w:val="Berechnungen"/>
      </w:pPr>
    </w:p>
    <w:p w:rsidR="00B02EF3" w:rsidRDefault="00070698">
      <w:pPr>
        <w:pStyle w:val="Berechnungen"/>
      </w:pPr>
      <w:r>
        <w:t xml:space="preserve">Im Eurocode gibt es in den Einzelnachweisen keine Unterschiede. Die Unterschiede in den Interaktionen sind 1%. Das liegt daran, dass die Steife im plastischen Moment mit berücksichtigt wird. Eine zusätzliche Fläche im Querschnitt, die weit vom Schwerpunkt entfernt ist, erhöht die Tragfähigkeit. Die Plastische Tragfähigkeit wirkt im Nenner von </w:t>
      </w:r>
      <w:r w:rsidR="00253D45">
        <w:fldChar w:fldCharType="begin"/>
      </w:r>
      <w:r>
        <w:instrText xml:space="preserve"> EQ \o(η;¯)</w:instrText>
      </w:r>
      <w:r>
        <w:rPr>
          <w:vertAlign w:val="subscript"/>
        </w:rPr>
        <w:instrText>1</w:instrText>
      </w:r>
      <w:r>
        <w:instrText xml:space="preserve"> </w:instrText>
      </w:r>
      <w:r w:rsidR="00253D45">
        <w:fldChar w:fldCharType="end"/>
      </w:r>
      <w:r>
        <w:t>(nicht η</w:t>
      </w:r>
      <w:r>
        <w:rPr>
          <w:vertAlign w:val="subscript"/>
        </w:rPr>
        <w:t>1</w:t>
      </w:r>
      <w:r>
        <w:t>).</w:t>
      </w:r>
    </w:p>
    <w:p w:rsidR="00B02EF3" w:rsidRDefault="00070698">
      <w:pPr>
        <w:pStyle w:val="Berechnungen"/>
      </w:pPr>
      <w:r>
        <w:t>Hier zeigt sich, dass der Eurocode widerspruchsfrei ist.</w:t>
      </w:r>
    </w:p>
    <w:p w:rsidR="00B02EF3" w:rsidRDefault="00B02EF3">
      <w:pPr>
        <w:pStyle w:val="Berechnungen"/>
      </w:pPr>
    </w:p>
    <w:p w:rsidR="00B02EF3" w:rsidRDefault="00070698">
      <w:pPr>
        <w:pStyle w:val="Berechnungen"/>
      </w:pPr>
      <w:r>
        <w:t>In der DIN gibt es in allen Nachweisen, bis auf dem Schubnachweis, ebenfalls Widerspruchsfreiheit. Der Widerspruch ist in der DIN 18800-3 Tabelle 1 zu finden. Für Beulfelder ohne Längssteifen gilt:</w:t>
      </w:r>
    </w:p>
    <w:p w:rsidR="00B02EF3" w:rsidRDefault="00070698">
      <w:pPr>
        <w:pStyle w:val="Berechnungen"/>
      </w:pPr>
      <w:r>
        <w:tab/>
        <w:t>κ</w:t>
      </w:r>
      <w:r>
        <w:rPr>
          <w:vertAlign w:val="subscript"/>
        </w:rPr>
        <w:t>τ</w:t>
      </w:r>
      <w:r>
        <w:t xml:space="preserve"> = </w:t>
      </w:r>
      <w:r w:rsidR="00253D45">
        <w:fldChar w:fldCharType="begin"/>
      </w:r>
      <w:r>
        <w:instrText xml:space="preserve"> EQ \F(0,84;\o(λ;\s\up1(¯))</w:instrText>
      </w:r>
      <w:r>
        <w:rPr>
          <w:vertAlign w:val="subscript"/>
        </w:rPr>
        <w:instrText>p</w:instrText>
      </w:r>
      <w:r>
        <w:instrText xml:space="preserve">) </w:instrText>
      </w:r>
      <w:r w:rsidR="00253D45">
        <w:fldChar w:fldCharType="end"/>
      </w:r>
    </w:p>
    <w:p w:rsidR="00B02EF3" w:rsidRDefault="00070698">
      <w:pPr>
        <w:pStyle w:val="Berechnungen"/>
      </w:pPr>
      <w:r>
        <w:t>Sind Längssteifen vorhanden und die Schlankheit größer als 1,38 gilt stattdessen:</w:t>
      </w:r>
    </w:p>
    <w:p w:rsidR="00B02EF3" w:rsidRDefault="00070698">
      <w:pPr>
        <w:pStyle w:val="Berechnungen"/>
      </w:pPr>
      <w:r>
        <w:lastRenderedPageBreak/>
        <w:tab/>
        <w:t>κ</w:t>
      </w:r>
      <w:r>
        <w:rPr>
          <w:vertAlign w:val="subscript"/>
        </w:rPr>
        <w:t>τ</w:t>
      </w:r>
      <w:r>
        <w:t xml:space="preserve"> = </w:t>
      </w:r>
      <w:r w:rsidR="00253D45">
        <w:fldChar w:fldCharType="begin"/>
      </w:r>
      <w:r>
        <w:instrText xml:space="preserve"> EQ \F(1,16;\o(λ;\s\up1(¯))\o(\s\up2(²);</w:instrText>
      </w:r>
      <w:r>
        <w:rPr>
          <w:vertAlign w:val="subscript"/>
        </w:rPr>
        <w:instrText>p</w:instrText>
      </w:r>
      <w:r>
        <w:instrText xml:space="preserve">)) </w:instrText>
      </w:r>
      <w:r w:rsidR="00253D45">
        <w:fldChar w:fldCharType="end"/>
      </w:r>
    </w:p>
    <w:p w:rsidR="00B02EF3" w:rsidRDefault="00070698">
      <w:pPr>
        <w:pStyle w:val="Berechnungen"/>
      </w:pPr>
      <w:r>
        <w:t>Damit ist die DIN nicht durchgehend widerspruchsfrei. Dieser Widerspruch wirkt sich nicht nur auf sinnlose Konstruktionen aus, sondern auch auf solche, bei denen die Steife etwas höher liegt. Eine zusätzliche Längssteife kann also die Schubtragfähigkeit verringern!</w:t>
      </w:r>
    </w:p>
    <w:p w:rsidR="00B02EF3" w:rsidRDefault="00B02EF3">
      <w:pPr>
        <w:pStyle w:val="Berechnungen"/>
      </w:pPr>
    </w:p>
    <w:p w:rsidR="00B02EF3" w:rsidRDefault="00070698">
      <w:pPr>
        <w:pStyle w:val="Berechnungen"/>
      </w:pPr>
      <w:r>
        <w:t xml:space="preserve">Die beiden Modelle sind widerspruchsfrei. Die Längssteife kann problemlos verschoben werden, ohne dass irgendwelche Sprünge, Singularitäten und Polstellen aktiviert werden. </w:t>
      </w:r>
    </w:p>
    <w:p w:rsidR="00B02EF3" w:rsidRDefault="00B02EF3">
      <w:pPr>
        <w:pStyle w:val="Berechnungen"/>
      </w:pPr>
    </w:p>
    <w:p w:rsidR="00B02EF3" w:rsidRDefault="00070698" w:rsidP="00B65606">
      <w:pPr>
        <w:pStyle w:val="berschrift3"/>
      </w:pPr>
      <w:bookmarkStart w:id="307" w:name="_Toc288579121"/>
      <w:bookmarkStart w:id="308" w:name="_Toc319160567"/>
      <w:r>
        <w:t>Träger mit Längssteife in der Spannungsnulllinie</w:t>
      </w:r>
      <w:bookmarkEnd w:id="307"/>
      <w:bookmarkEnd w:id="308"/>
    </w:p>
    <w:p w:rsidR="00B02EF3" w:rsidRDefault="00BC435B">
      <w:pPr>
        <w:pStyle w:val="Berechnungen"/>
      </w:pPr>
      <w:r>
        <w:rPr>
          <w:noProof/>
          <w:lang w:bidi="he-IL"/>
        </w:rPr>
        <w:drawing>
          <wp:anchor distT="0" distB="0" distL="114300" distR="114300" simplePos="0" relativeHeight="251677184" behindDoc="1" locked="0" layoutInCell="1" allowOverlap="1">
            <wp:simplePos x="0" y="0"/>
            <wp:positionH relativeFrom="column">
              <wp:posOffset>5200650</wp:posOffset>
            </wp:positionH>
            <wp:positionV relativeFrom="paragraph">
              <wp:posOffset>209550</wp:posOffset>
            </wp:positionV>
            <wp:extent cx="796925" cy="716280"/>
            <wp:effectExtent l="19050" t="0" r="3175" b="0"/>
            <wp:wrapTight wrapText="bothSides">
              <wp:wrapPolygon edited="0">
                <wp:start x="-516" y="0"/>
                <wp:lineTo x="-516" y="21255"/>
                <wp:lineTo x="21686" y="21255"/>
                <wp:lineTo x="21686" y="0"/>
                <wp:lineTo x="-516" y="0"/>
              </wp:wrapPolygon>
            </wp:wrapTight>
            <wp:docPr id="297" name="Grafik 63" descr="Mikro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descr="Mikropng2.PNG"/>
                    <pic:cNvPicPr>
                      <a:picLocks noChangeAspect="1" noChangeArrowheads="1"/>
                    </pic:cNvPicPr>
                  </pic:nvPicPr>
                  <pic:blipFill>
                    <a:blip r:embed="rId52" cstate="print"/>
                    <a:srcRect/>
                    <a:stretch>
                      <a:fillRect/>
                    </a:stretch>
                  </pic:blipFill>
                  <pic:spPr bwMode="auto">
                    <a:xfrm>
                      <a:off x="0" y="0"/>
                      <a:ext cx="796925" cy="716280"/>
                    </a:xfrm>
                    <a:prstGeom prst="rect">
                      <a:avLst/>
                    </a:prstGeom>
                    <a:noFill/>
                    <a:ln w="9525">
                      <a:noFill/>
                      <a:miter lim="800000"/>
                      <a:headEnd/>
                      <a:tailEnd/>
                    </a:ln>
                  </pic:spPr>
                </pic:pic>
              </a:graphicData>
            </a:graphic>
          </wp:anchor>
        </w:drawing>
      </w:r>
      <w:r w:rsidR="00070698">
        <w:t>Das Ziel ist das gleiche, wie im vorherigem Abschnitt. Welche Widersprüche sind in den Normen zu finden? Untersucht wird der Träger im Rechenbeispiel, bei dem die Längssteife 0,4mm unter der Spannungsnulllinie liegt.</w:t>
      </w:r>
    </w:p>
    <w:p w:rsidR="00B02EF3" w:rsidRDefault="00070698">
      <w:pPr>
        <w:pStyle w:val="Berechnungen"/>
      </w:pPr>
      <w:r>
        <w:t>Das zu erwartende Ergebnis ist, dass die Längssteife nur Wirkung auf die Schubtragfähigkeit hat.</w:t>
      </w:r>
    </w:p>
    <w:p w:rsidR="00B02EF3" w:rsidRDefault="00B02EF3">
      <w:pPr>
        <w:pStyle w:val="Berechnungen"/>
      </w:pPr>
    </w:p>
    <w:p w:rsidR="00B02EF3" w:rsidRDefault="00070698">
      <w:pPr>
        <w:pStyle w:val="Berechnungen"/>
        <w:tabs>
          <w:tab w:val="left" w:pos="5245"/>
        </w:tabs>
      </w:pPr>
      <w:r>
        <w:t>Ergebnisse ohne Längssteifen</w:t>
      </w:r>
      <w:r>
        <w:tab/>
      </w:r>
      <w:r>
        <w:tab/>
      </w:r>
      <w:r>
        <w:tab/>
        <w:t>Ergebnisse mit Längssteifen</w:t>
      </w:r>
    </w:p>
    <w:tbl>
      <w:tblPr>
        <w:tblW w:w="4540" w:type="dxa"/>
        <w:tblInd w:w="65" w:type="dxa"/>
        <w:tblCellMar>
          <w:left w:w="70" w:type="dxa"/>
          <w:right w:w="70" w:type="dxa"/>
        </w:tblCellMar>
        <w:tblLook w:val="04A0"/>
      </w:tblPr>
      <w:tblGrid>
        <w:gridCol w:w="1493"/>
        <w:gridCol w:w="767"/>
        <w:gridCol w:w="760"/>
        <w:gridCol w:w="760"/>
        <w:gridCol w:w="760"/>
      </w:tblGrid>
      <w:tr w:rsidR="00B02EF3">
        <w:trPr>
          <w:trHeight w:val="315"/>
        </w:trPr>
        <w:tc>
          <w:tcPr>
            <w:tcW w:w="1493"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Nachweise</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0,903</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2,356</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2,023</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1,403</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1u</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0,946</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0,946</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1o</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0,994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1,187</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0,847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2,442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2,248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1,469</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1,469</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Interaktion</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1,165</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6,68</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2,363</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Interaktion 2</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x</w:t>
            </w:r>
          </w:p>
        </w:tc>
      </w:tr>
    </w:tbl>
    <w:tbl>
      <w:tblPr>
        <w:tblpPr w:leftFromText="141" w:rightFromText="141" w:vertAnchor="text" w:horzAnchor="margin" w:tblpXSpec="right" w:tblpY="-2543"/>
        <w:tblW w:w="4540" w:type="dxa"/>
        <w:tblCellMar>
          <w:left w:w="70" w:type="dxa"/>
          <w:right w:w="70" w:type="dxa"/>
        </w:tblCellMar>
        <w:tblLook w:val="04A0"/>
      </w:tblPr>
      <w:tblGrid>
        <w:gridCol w:w="1493"/>
        <w:gridCol w:w="767"/>
        <w:gridCol w:w="760"/>
        <w:gridCol w:w="760"/>
        <w:gridCol w:w="760"/>
      </w:tblGrid>
      <w:tr w:rsidR="00B02EF3">
        <w:trPr>
          <w:trHeight w:val="315"/>
        </w:trPr>
        <w:tc>
          <w:tcPr>
            <w:tcW w:w="1493"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Nachweise</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0,991</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2,075</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1,851</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1,403</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1u</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0,946</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0,946</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1o</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0,994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1,187</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0,847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2,442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2,248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0,872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2,759</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0,872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2,759</w:t>
            </w:r>
          </w:p>
        </w:tc>
      </w:tr>
      <w:tr w:rsidR="00B02EF3">
        <w:trPr>
          <w:trHeight w:val="315"/>
        </w:trPr>
        <w:tc>
          <w:tcPr>
            <w:tcW w:w="149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Interaktion</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1,067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7,669</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2,253</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Interaktion 2</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1,037</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x</w:t>
            </w:r>
          </w:p>
        </w:tc>
      </w:tr>
    </w:tbl>
    <w:p w:rsidR="00B02EF3" w:rsidRDefault="00B02EF3">
      <w:pPr>
        <w:pStyle w:val="Berechnungen"/>
        <w:rPr>
          <w:sz w:val="6"/>
          <w:szCs w:val="6"/>
        </w:rPr>
      </w:pPr>
    </w:p>
    <w:p w:rsidR="00B02EF3" w:rsidRDefault="00070698" w:rsidP="00B65606">
      <w:pPr>
        <w:pStyle w:val="BeschriftungTabelle"/>
        <w:outlineLvl w:val="0"/>
      </w:pPr>
      <w:bookmarkStart w:id="309" w:name="_Toc301097110"/>
      <w:r>
        <w:t xml:space="preserve">Tabelle </w:t>
      </w:r>
      <w:r w:rsidR="00253D45">
        <w:fldChar w:fldCharType="begin"/>
      </w:r>
      <w:r>
        <w:instrText xml:space="preserve"> SEQ Tabelle \* ARABIC </w:instrText>
      </w:r>
      <w:r w:rsidR="00253D45">
        <w:fldChar w:fldCharType="separate"/>
      </w:r>
      <w:r w:rsidR="00EE7031">
        <w:rPr>
          <w:noProof/>
        </w:rPr>
        <w:t>25</w:t>
      </w:r>
      <w:r w:rsidR="00253D45">
        <w:fldChar w:fldCharType="end"/>
      </w:r>
      <w:r>
        <w:t xml:space="preserve"> Vergleich der Ergebnisse, wenn mit und ohne Längssteife auf der Spannungsnulllinie gerechnet wird</w:t>
      </w:r>
      <w:bookmarkEnd w:id="309"/>
    </w:p>
    <w:p w:rsidR="00B02EF3" w:rsidRDefault="00B02EF3">
      <w:pPr>
        <w:pStyle w:val="Berechnungen"/>
      </w:pPr>
    </w:p>
    <w:p w:rsidR="00B02EF3" w:rsidRDefault="00070698" w:rsidP="00B65606">
      <w:pPr>
        <w:pStyle w:val="Berechnungen"/>
        <w:outlineLvl w:val="0"/>
      </w:pPr>
      <w:r>
        <w:t>Baut man eine Längssteife auf der Spannungsnulllinie, so entstehen völlig andere Ergebnisse.</w:t>
      </w:r>
    </w:p>
    <w:p w:rsidR="00B02EF3" w:rsidRDefault="00B02EF3">
      <w:pPr>
        <w:pStyle w:val="Berechnungen"/>
      </w:pPr>
    </w:p>
    <w:p w:rsidR="00B02EF3" w:rsidRDefault="00070698">
      <w:pPr>
        <w:pStyle w:val="Berechnungen"/>
      </w:pPr>
      <w:r>
        <w:t>Der Nachweis der Einzellast hat sich nicht verändert. Das Modell der wirksamen Breiten in der DIN bringt scheinbar widerspruchsfreie Ergebnisse, jedoch nicht im Schubspannungsnachweis. Zu erwarten ist, dass die Schubbeanspruchung sinkt, da das Beulfeld halbiert wurde. Jedoch wird wegen des Vorhandenseins der Längssteifen eine andere Formel verwendet. Der ganze Steg wird für die Schubspannung verbraucht. Befinden sich im Steg Fehler in der Berechnung, so bleiben sie durch der Multiplikation mit 0 unsichtbar. Wäre das Rechenbeispiel so gewählt, sodass der Träger nicht nach dem Eurocode ausgelastet ist, sondern nach der DIN wirksame Breiten, so wären in den Auslastungen Unterschiede sichtbar.</w:t>
      </w:r>
    </w:p>
    <w:p w:rsidR="00B02EF3" w:rsidRDefault="00B02EF3">
      <w:pPr>
        <w:pStyle w:val="Berechnungen"/>
      </w:pPr>
    </w:p>
    <w:p w:rsidR="00B02EF3" w:rsidRDefault="00070698" w:rsidP="00B65606">
      <w:pPr>
        <w:pStyle w:val="Berechnungen"/>
        <w:outlineLvl w:val="0"/>
      </w:pPr>
      <w:r>
        <w:t>Nach dem Eurocode erhöht die Längssteife tatsächlich die Schubtragfähigkeit.</w:t>
      </w:r>
    </w:p>
    <w:p w:rsidR="00B02EF3" w:rsidRDefault="00B02EF3">
      <w:pPr>
        <w:pStyle w:val="Berechnungen"/>
      </w:pPr>
    </w:p>
    <w:p w:rsidR="00B02EF3" w:rsidRDefault="00070698">
      <w:pPr>
        <w:pStyle w:val="Berechnungen"/>
      </w:pPr>
      <w:r>
        <w:t>Die Querschnittsnachweise η</w:t>
      </w:r>
      <w:r>
        <w:rPr>
          <w:vertAlign w:val="subscript"/>
        </w:rPr>
        <w:t>1</w:t>
      </w:r>
      <w:r>
        <w:t xml:space="preserve"> und η</w:t>
      </w:r>
      <w:r>
        <w:rPr>
          <w:vertAlign w:val="subscript"/>
        </w:rPr>
        <w:t>1u</w:t>
      </w:r>
      <w:r>
        <w:t xml:space="preserve"> haben sich ebenfalls nicht verändert. Die Interaktionsnach-weise liefern nur wegen veränderter Eingangswerte veränderte Werte.</w:t>
      </w:r>
    </w:p>
    <w:p w:rsidR="00B02EF3" w:rsidRDefault="00070698">
      <w:pPr>
        <w:pStyle w:val="Berechnungen"/>
      </w:pPr>
      <w:r>
        <w:t>Wo die Ursachen für die unterschiedlichen Werte liegen wird jetzt gezeigt.</w:t>
      </w:r>
    </w:p>
    <w:p w:rsidR="00B02EF3" w:rsidRDefault="00B02EF3">
      <w:pPr>
        <w:pStyle w:val="Berechnungen"/>
      </w:pPr>
    </w:p>
    <w:p w:rsidR="00B02EF3" w:rsidRDefault="00070698">
      <w:pPr>
        <w:pStyle w:val="Berechnungen"/>
        <w:rPr>
          <w:b/>
        </w:rPr>
      </w:pPr>
      <w:r>
        <w:rPr>
          <w:b/>
        </w:rPr>
        <w:lastRenderedPageBreak/>
        <w:t>unterschiedliche Beulfelder</w:t>
      </w:r>
    </w:p>
    <w:p w:rsidR="00B02EF3" w:rsidRDefault="00253D45">
      <w:pPr>
        <w:pStyle w:val="Berechnungen"/>
      </w:pPr>
      <w:r w:rsidRPr="00253D45">
        <w:rPr>
          <w:b/>
          <w:noProof/>
        </w:rPr>
        <w:pict>
          <v:shape id="_x0000_s1165" style="position:absolute;margin-left:210.75pt;margin-top:12.05pt;width:35.7pt;height:66.85pt;z-index:251680256" coordsize="714,1337" path="m357,r23,1336l714,1337,,,357,xe" filled="f">
            <v:path arrowok="t"/>
          </v:shape>
        </w:pict>
      </w:r>
      <w:r w:rsidRPr="00253D45">
        <w:rPr>
          <w:b/>
          <w:noProof/>
        </w:rPr>
        <w:pict>
          <v:rect id="_x0000_s1172" style="position:absolute;margin-left:358.75pt;margin-top:12.6pt;width:42.05pt;height:36.5pt;z-index:251686400" stroked="f">
            <v:fill opacity="43909f"/>
          </v:rect>
        </w:pict>
      </w:r>
      <w:r w:rsidRPr="00253D45">
        <w:rPr>
          <w:b/>
          <w:noProof/>
        </w:rPr>
        <w:pict>
          <v:rect id="_x0000_s1171" style="position:absolute;margin-left:200.4pt;margin-top:11.4pt;width:42.05pt;height:36.5pt;z-index:251685376" stroked="f">
            <v:fill opacity="43909f"/>
          </v:rect>
        </w:pict>
      </w:r>
      <w:r w:rsidRPr="00253D45">
        <w:rPr>
          <w:b/>
          <w:noProof/>
        </w:rPr>
        <w:pict>
          <v:rect id="_x0000_s1167" style="position:absolute;margin-left:53.2pt;margin-top:13.15pt;width:99.65pt;height:65.65pt;z-index:251682304" filled="f"/>
        </w:pict>
      </w:r>
      <w:r w:rsidRPr="00253D45">
        <w:rPr>
          <w:b/>
          <w:noProof/>
        </w:rPr>
        <w:pict>
          <v:shape id="_x0000_s1170" style="position:absolute;margin-left:162.7pt;margin-top:13.15pt;width:24.7pt;height:65.65pt;z-index:251684352" coordsize="494,1313" path="m195,r21,1313l,1313,494,,195,xe" filled="f">
            <v:path arrowok="t"/>
          </v:shape>
        </w:pict>
      </w:r>
      <w:r w:rsidRPr="00253D45">
        <w:rPr>
          <w:b/>
          <w:noProof/>
        </w:rPr>
        <w:pict>
          <v:shape id="_x0000_s1169" style="position:absolute;margin-left:8.85pt;margin-top:12pt;width:31.7pt;height:66.8pt;z-index:251683328" coordsize="634,1336" path="m357,r23,1336l634,1336,,,357,xe" filled="f">
            <v:path arrowok="t"/>
          </v:shape>
        </w:pict>
      </w:r>
      <w:r w:rsidRPr="00253D45">
        <w:rPr>
          <w:b/>
          <w:noProof/>
        </w:rPr>
        <w:pict>
          <v:rect id="_x0000_s1163" style="position:absolute;margin-left:255.1pt;margin-top:13.2pt;width:99.65pt;height:65.65pt;z-index:251678208" filled="f"/>
        </w:pict>
      </w:r>
      <w:r w:rsidRPr="00253D45">
        <w:rPr>
          <w:b/>
          <w:noProof/>
        </w:rPr>
        <w:pict>
          <v:shape id="_x0000_s1166" style="position:absolute;margin-left:360.5pt;margin-top:13.2pt;width:28.8pt;height:64.5pt;z-index:251681280" coordsize="576,1290" path="m277,r46,1290l,1290,576,,277,xe" filled="f">
            <v:path arrowok="t"/>
          </v:shape>
        </w:pict>
      </w:r>
      <w:r w:rsidR="00070698">
        <w:t>Die erste Ursache liegt bei der Berechnung von η</w:t>
      </w:r>
      <w:r w:rsidR="00070698">
        <w:rPr>
          <w:vertAlign w:val="subscript"/>
        </w:rPr>
        <w:t>1</w:t>
      </w:r>
      <w:r w:rsidR="00070698">
        <w:t>. Beim Einzelfeldbeulen gibt es Unterschiede.</w:t>
      </w:r>
    </w:p>
    <w:p w:rsidR="00B02EF3" w:rsidRDefault="00B02EF3">
      <w:pPr>
        <w:pStyle w:val="Berechnungen"/>
        <w:rPr>
          <w:b/>
        </w:rPr>
      </w:pPr>
    </w:p>
    <w:p w:rsidR="00B02EF3" w:rsidRDefault="00253D45" w:rsidP="00B65606">
      <w:pPr>
        <w:pStyle w:val="Berechnungen"/>
        <w:tabs>
          <w:tab w:val="clear" w:pos="567"/>
          <w:tab w:val="clear" w:pos="3969"/>
          <w:tab w:val="clear" w:pos="4111"/>
          <w:tab w:val="clear" w:pos="7938"/>
          <w:tab w:val="clear" w:pos="8080"/>
          <w:tab w:val="left" w:pos="1701"/>
          <w:tab w:val="left" w:pos="5812"/>
        </w:tabs>
        <w:outlineLvl w:val="0"/>
      </w:pPr>
      <w:r>
        <w:rPr>
          <w:noProof/>
        </w:rPr>
        <w:pict>
          <v:shape id="_x0000_s1164" type="#_x0000_t32" style="position:absolute;margin-left:255.1pt;margin-top:15.4pt;width:99.65pt;height:0;z-index:251679232" o:connectortype="straight"/>
        </w:pict>
      </w:r>
      <w:r w:rsidR="00070698">
        <w:tab/>
      </w:r>
      <w:r w:rsidR="00070698">
        <w:tab/>
        <w:t>Feld 2</w:t>
      </w:r>
    </w:p>
    <w:p w:rsidR="00B02EF3" w:rsidRDefault="00070698">
      <w:pPr>
        <w:pStyle w:val="Berechnungen"/>
        <w:tabs>
          <w:tab w:val="clear" w:pos="567"/>
          <w:tab w:val="clear" w:pos="3969"/>
          <w:tab w:val="clear" w:pos="4111"/>
          <w:tab w:val="clear" w:pos="7938"/>
          <w:tab w:val="clear" w:pos="8080"/>
          <w:tab w:val="left" w:pos="1701"/>
          <w:tab w:val="left" w:pos="5812"/>
        </w:tabs>
      </w:pPr>
      <w:r>
        <w:tab/>
        <w:t>Feld 1</w:t>
      </w:r>
      <w:r>
        <w:tab/>
        <w:t>Feld 1</w:t>
      </w:r>
    </w:p>
    <w:p w:rsidR="00B02EF3" w:rsidRDefault="00B02EF3">
      <w:pPr>
        <w:pStyle w:val="Berechnungen"/>
      </w:pPr>
    </w:p>
    <w:p w:rsidR="00B02EF3" w:rsidRDefault="00070698" w:rsidP="00B65606">
      <w:pPr>
        <w:pStyle w:val="Berechnungen"/>
        <w:outlineLvl w:val="0"/>
      </w:pPr>
      <w:r>
        <w:t>Das Einzelfeld hat eine andere Breite und einen anderen Beulwert.</w:t>
      </w:r>
    </w:p>
    <w:p w:rsidR="00B02EF3" w:rsidRDefault="00B02EF3">
      <w:pPr>
        <w:pStyle w:val="Berechnungen"/>
      </w:pPr>
    </w:p>
    <w:p w:rsidR="00B02EF3" w:rsidRDefault="00070698">
      <w:pPr>
        <w:pStyle w:val="Berechnungen"/>
      </w:pPr>
      <w:r>
        <w:t>Rechengang ohne Längssteife</w:t>
      </w:r>
      <w:r>
        <w:tab/>
      </w:r>
      <w:r>
        <w:tab/>
        <w:t>Rechengang mit Längssteife</w:t>
      </w:r>
    </w:p>
    <w:p w:rsidR="00B02EF3" w:rsidRDefault="00070698">
      <w:pPr>
        <w:pStyle w:val="Berechnungen"/>
        <w:rPr>
          <w:lang w:val="en-US"/>
        </w:rPr>
      </w:pPr>
      <w:r>
        <w:tab/>
      </w:r>
      <w:r>
        <w:rPr>
          <w:lang w:val="en-US"/>
        </w:rPr>
        <w:t>b= h</w:t>
      </w:r>
      <w:r>
        <w:rPr>
          <w:vertAlign w:val="subscript"/>
          <w:lang w:val="en-US"/>
        </w:rPr>
        <w:t>w</w:t>
      </w:r>
      <w:r>
        <w:rPr>
          <w:lang w:val="en-US"/>
        </w:rPr>
        <w:t>= 2,9m</w:t>
      </w:r>
      <w:r>
        <w:rPr>
          <w:lang w:val="en-US"/>
        </w:rPr>
        <w:tab/>
      </w:r>
      <w:r>
        <w:rPr>
          <w:lang w:val="en-US"/>
        </w:rPr>
        <w:tab/>
        <w:t>b= h</w:t>
      </w:r>
      <w:r>
        <w:rPr>
          <w:vertAlign w:val="subscript"/>
          <w:lang w:val="en-US"/>
        </w:rPr>
        <w:t>w1</w:t>
      </w:r>
      <w:r>
        <w:rPr>
          <w:lang w:val="en-US"/>
        </w:rPr>
        <w:t xml:space="preserve"> – t</w:t>
      </w:r>
      <w:r>
        <w:rPr>
          <w:vertAlign w:val="subscript"/>
          <w:lang w:val="en-US"/>
        </w:rPr>
        <w:t>sl</w:t>
      </w:r>
      <w:r>
        <w:rPr>
          <w:lang w:val="en-US"/>
        </w:rPr>
        <w:t>/2= 1,276m</w:t>
      </w:r>
    </w:p>
    <w:p w:rsidR="00B02EF3" w:rsidRDefault="00B02EF3">
      <w:pPr>
        <w:pStyle w:val="Berechnungen"/>
        <w:rPr>
          <w:lang w:val="en-US"/>
        </w:rPr>
      </w:pPr>
    </w:p>
    <w:p w:rsidR="00B02EF3" w:rsidRDefault="00070698">
      <w:pPr>
        <w:pStyle w:val="Berechnungen"/>
      </w:pPr>
      <w:r>
        <w:t>Randspannungsverhältnis ψ</w:t>
      </w:r>
      <w:r>
        <w:tab/>
      </w:r>
      <w:r>
        <w:tab/>
        <w:t>Randspannungsverhältnis ψ</w:t>
      </w:r>
    </w:p>
    <w:p w:rsidR="00B02EF3" w:rsidRDefault="00070698">
      <w:pPr>
        <w:pStyle w:val="Berechnungen"/>
      </w:pPr>
      <w:r>
        <w:tab/>
        <w:t xml:space="preserve">ψ= </w:t>
      </w:r>
      <w:r w:rsidR="00253D45">
        <w:fldChar w:fldCharType="begin"/>
      </w:r>
      <w:r>
        <w:instrText xml:space="preserve"> EQ \F(σ</w:instrText>
      </w:r>
      <w:r>
        <w:rPr>
          <w:vertAlign w:val="subscript"/>
        </w:rPr>
        <w:instrText>2</w:instrText>
      </w:r>
      <w:r>
        <w:instrText>;σ</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\F(278; – 221) </w:instrText>
      </w:r>
      <w:r w:rsidR="00253D45">
        <w:fldChar w:fldCharType="end"/>
      </w:r>
      <w:r>
        <w:tab/>
      </w:r>
      <w:r>
        <w:tab/>
        <w:t xml:space="preserve">ψ= </w:t>
      </w:r>
      <w:r w:rsidR="00253D45">
        <w:fldChar w:fldCharType="begin"/>
      </w:r>
      <w:r>
        <w:instrText xml:space="preserve"> EQ \F(σ</w:instrText>
      </w:r>
      <w:r>
        <w:rPr>
          <w:vertAlign w:val="subscript"/>
        </w:rPr>
        <w:instrText>sl</w:instrText>
      </w:r>
      <w:r>
        <w:instrText>;σ</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\F( – 0,7; – 221) </w:instrText>
      </w:r>
      <w:r w:rsidR="00253D45">
        <w:fldChar w:fldCharType="end"/>
      </w:r>
    </w:p>
    <w:p w:rsidR="00B02EF3" w:rsidRDefault="00070698">
      <w:pPr>
        <w:pStyle w:val="Berechnungen"/>
      </w:pPr>
      <w:r>
        <w:tab/>
        <w:t>ψ= – 1,258</w:t>
      </w:r>
      <w:r>
        <w:tab/>
      </w:r>
      <w:r>
        <w:tab/>
        <w:t>ψ= 0,00317</w:t>
      </w:r>
    </w:p>
    <w:p w:rsidR="00B02EF3" w:rsidRDefault="00B02EF3">
      <w:pPr>
        <w:pStyle w:val="Berechnungen"/>
      </w:pPr>
    </w:p>
    <w:p w:rsidR="00B02EF3" w:rsidRDefault="00070698">
      <w:pPr>
        <w:pStyle w:val="Berechnungen"/>
      </w:pPr>
      <w:r>
        <w:t>Beulwert k</w:t>
      </w:r>
      <w:r>
        <w:rPr>
          <w:vertAlign w:val="subscript"/>
        </w:rPr>
        <w:t>σ</w:t>
      </w:r>
      <w:r>
        <w:tab/>
      </w:r>
      <w:r>
        <w:tab/>
        <w:t>Beulwert k</w:t>
      </w:r>
      <w:r>
        <w:rPr>
          <w:vertAlign w:val="subscript"/>
        </w:rPr>
        <w:t>σ</w:t>
      </w:r>
    </w:p>
    <w:p w:rsidR="00B02EF3" w:rsidRDefault="00070698">
      <w:pPr>
        <w:pStyle w:val="Berechnungen"/>
      </w:pPr>
      <w:r>
        <w:tab/>
        <w:t>k</w:t>
      </w:r>
      <w:r>
        <w:rPr>
          <w:vertAlign w:val="subscript"/>
        </w:rPr>
        <w:t xml:space="preserve">σ </w:t>
      </w:r>
      <w:r>
        <w:t>= 5,98∙(1 – ψ)²</w:t>
      </w:r>
      <w:r>
        <w:tab/>
      </w:r>
      <w:r>
        <w:tab/>
        <w:t>k</w:t>
      </w:r>
      <w:r>
        <w:rPr>
          <w:vertAlign w:val="subscript"/>
        </w:rPr>
        <w:t xml:space="preserve">σ </w:t>
      </w:r>
      <w:r>
        <w:t>= 8,2/(1,05 + ψ)</w:t>
      </w:r>
    </w:p>
    <w:p w:rsidR="00B02EF3" w:rsidRDefault="00070698">
      <w:pPr>
        <w:pStyle w:val="Berechnungen"/>
      </w:pPr>
      <w:r>
        <w:t xml:space="preserve"> </w:t>
      </w:r>
      <w:r>
        <w:tab/>
        <w:t>k</w:t>
      </w:r>
      <w:r>
        <w:rPr>
          <w:vertAlign w:val="subscript"/>
        </w:rPr>
        <w:t>σ</w:t>
      </w:r>
      <w:r>
        <w:t xml:space="preserve"> = 5,98∙(1 + 1,258)²</w:t>
      </w:r>
      <w:r>
        <w:tab/>
      </w:r>
      <w:r>
        <w:tab/>
        <w:t>k</w:t>
      </w:r>
      <w:r>
        <w:rPr>
          <w:vertAlign w:val="subscript"/>
        </w:rPr>
        <w:t>σ</w:t>
      </w:r>
      <w:r>
        <w:t xml:space="preserve"> = 8,2/(1,05 + 0,00317)</w:t>
      </w:r>
    </w:p>
    <w:p w:rsidR="00B02EF3" w:rsidRDefault="00070698">
      <w:pPr>
        <w:pStyle w:val="Berechnungen"/>
      </w:pPr>
      <w:r>
        <w:tab/>
        <w:t>k</w:t>
      </w:r>
      <w:r>
        <w:rPr>
          <w:vertAlign w:val="subscript"/>
        </w:rPr>
        <w:t xml:space="preserve">σ </w:t>
      </w:r>
      <w:r>
        <w:t>= 30,5</w:t>
      </w:r>
      <w:r>
        <w:tab/>
      </w:r>
      <w:r>
        <w:tab/>
        <w:t>k</w:t>
      </w:r>
      <w:r>
        <w:rPr>
          <w:vertAlign w:val="subscript"/>
        </w:rPr>
        <w:t xml:space="preserve">σ </w:t>
      </w:r>
      <w:r>
        <w:t>= 7,78</w:t>
      </w:r>
    </w:p>
    <w:p w:rsidR="00B02EF3" w:rsidRDefault="00B02EF3">
      <w:pPr>
        <w:pStyle w:val="Berechnungen"/>
      </w:pPr>
    </w:p>
    <w:p w:rsidR="00B02EF3" w:rsidRDefault="00070698">
      <w:pPr>
        <w:pStyle w:val="Berechnungen"/>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r>
        <w:tab/>
      </w:r>
      <w:r>
        <w:tab/>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∙28,43432∙ε∙\r(;k</w:instrText>
      </w:r>
      <w:r>
        <w:rPr>
          <w:vertAlign w:val="subscript"/>
        </w:rPr>
        <w:instrText>σ</w:instrText>
      </w:r>
      <w:r>
        <w:instrText xml:space="preserve">))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∙28,43432∙ε∙\r(;k</w:instrText>
      </w:r>
      <w:r>
        <w:rPr>
          <w:vertAlign w:val="subscript"/>
        </w:rPr>
        <w:instrText>σ</w:instrText>
      </w:r>
      <w:r>
        <w:instrText xml:space="preserve">))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\F(2,9;0,009∙28,43432∙1∙\r(;30,5)) </w:instrText>
      </w:r>
      <w:r w:rsidR="00253D45">
        <w:fldChar w:fldCharType="end"/>
      </w:r>
      <w:r>
        <w:tab/>
      </w: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\F(1,276;0,009∙28,43432∙1∙\r(;7,78)) </w:instrText>
      </w:r>
      <w:r w:rsidR="00253D45">
        <w:fldChar w:fldCharType="end"/>
      </w:r>
    </w:p>
    <w:p w:rsidR="00B02EF3" w:rsidRDefault="00070698">
      <w:pPr>
        <w:pStyle w:val="Berechnungen"/>
        <w:spacing w:line="276" w:lineRule="auto"/>
      </w:pPr>
      <w:r>
        <w:tab/>
      </w:r>
      <w:r w:rsidR="00253D45">
        <w:fldChar w:fldCharType="begin"/>
      </w:r>
      <w:r w:rsidR="00F22028">
        <w:instrText xml:space="preserve"> EQ \o(λ;\s\up1(¯))</w:instrText>
      </w:r>
      <w:r w:rsidR="00F22028">
        <w:rPr>
          <w:vertAlign w:val="subscript"/>
        </w:rPr>
        <w:instrText>p</w:instrText>
      </w:r>
      <w:r w:rsidR="00F22028">
        <w:instrText xml:space="preserve"> </w:instrText>
      </w:r>
      <w:r w:rsidR="00253D45">
        <w:fldChar w:fldCharType="end"/>
      </w:r>
      <w:r>
        <w:t>= 2,052</w:t>
      </w:r>
      <w:r>
        <w:tab/>
      </w:r>
      <w:r>
        <w:tab/>
      </w:r>
      <w:r w:rsidR="00253D45">
        <w:fldChar w:fldCharType="begin"/>
      </w:r>
      <w:r w:rsidR="00F22028">
        <w:instrText xml:space="preserve"> EQ \o(λ;\s\up1(¯))</w:instrText>
      </w:r>
      <w:r w:rsidR="00F22028">
        <w:rPr>
          <w:vertAlign w:val="subscript"/>
        </w:rPr>
        <w:instrText>p</w:instrText>
      </w:r>
      <w:r w:rsidR="00F22028">
        <w:instrText xml:space="preserve"> </w:instrText>
      </w:r>
      <w:r w:rsidR="00253D45">
        <w:fldChar w:fldCharType="end"/>
      </w:r>
      <w:r>
        <w:t>= 1,787</w:t>
      </w:r>
    </w:p>
    <w:p w:rsidR="00B02EF3" w:rsidRDefault="00B02EF3">
      <w:pPr>
        <w:pStyle w:val="Berechnungen"/>
      </w:pPr>
    </w:p>
    <w:p w:rsidR="00B02EF3" w:rsidRDefault="00070698">
      <w:pPr>
        <w:pStyle w:val="Berechnungen"/>
      </w:pPr>
      <w:r>
        <w:t>Abminderungsfaktor ρ</w:t>
      </w:r>
      <w:r>
        <w:tab/>
      </w:r>
      <w:r>
        <w:tab/>
        <w:t>Abminderungsfaktor ρ</w:t>
      </w:r>
      <w:r>
        <w:tab/>
      </w:r>
      <w:r>
        <w:tab/>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p>
    <w:p w:rsidR="00B02EF3" w:rsidRDefault="00070698">
      <w:pPr>
        <w:pStyle w:val="Berechnungen"/>
      </w:pPr>
      <w:r>
        <w:tab/>
        <w:t xml:space="preserve">ρ = </w:t>
      </w:r>
      <w:r w:rsidR="00253D45">
        <w:fldChar w:fldCharType="begin"/>
      </w:r>
      <w:r>
        <w:instrText xml:space="preserve"> EQ \F(2,052 – 0,055∙(3 – 1,25);2,052²) </w:instrText>
      </w:r>
      <w:r w:rsidR="00253D45">
        <w:fldChar w:fldCharType="end"/>
      </w:r>
      <w:r>
        <w:tab/>
      </w:r>
      <w:r>
        <w:tab/>
        <w:t xml:space="preserve">ρ = </w:t>
      </w:r>
      <w:r w:rsidR="00253D45">
        <w:fldChar w:fldCharType="begin"/>
      </w:r>
      <w:r>
        <w:instrText xml:space="preserve"> EQ \F(1,787 – 0,055∙(3 + 0,003);1,787²) </w:instrText>
      </w:r>
      <w:r w:rsidR="00253D45">
        <w:fldChar w:fldCharType="end"/>
      </w:r>
    </w:p>
    <w:p w:rsidR="00B02EF3" w:rsidRDefault="00070698">
      <w:pPr>
        <w:pStyle w:val="Berechnungen"/>
      </w:pPr>
      <w:r>
        <w:tab/>
        <w:t>ρ = 0,465</w:t>
      </w:r>
      <w:r>
        <w:tab/>
      </w:r>
      <w:r>
        <w:tab/>
        <w:t>ρ = 0,507</w:t>
      </w:r>
    </w:p>
    <w:p w:rsidR="00B02EF3" w:rsidRDefault="00B02EF3">
      <w:pPr>
        <w:pStyle w:val="Berechnungen"/>
      </w:pPr>
    </w:p>
    <w:p w:rsidR="00B02EF3" w:rsidRDefault="00070698">
      <w:pPr>
        <w:pStyle w:val="Berechnungen"/>
      </w:pPr>
      <w:r>
        <w:t>Die Längssteife erhöht den Abminderungsfaktor. Aus diesem entstehen längere wirksame Breiten. Damit lassen sich im Modell der wirksamen Spannungen (beide Normen) die geringeren Auslastungen erklären.</w:t>
      </w:r>
    </w:p>
    <w:p w:rsidR="00B02EF3" w:rsidRDefault="00B02EF3">
      <w:pPr>
        <w:pStyle w:val="Berechnungen"/>
      </w:pPr>
    </w:p>
    <w:p w:rsidR="00B02EF3" w:rsidRDefault="00070698" w:rsidP="00B65606">
      <w:pPr>
        <w:pStyle w:val="Berechnungen"/>
        <w:outlineLvl w:val="0"/>
        <w:rPr>
          <w:b/>
        </w:rPr>
      </w:pPr>
      <w:r>
        <w:rPr>
          <w:b/>
        </w:rPr>
        <w:t>Unendliche ideale Beulspannung</w:t>
      </w:r>
    </w:p>
    <w:p w:rsidR="00B02EF3" w:rsidRDefault="00070698">
      <w:pPr>
        <w:pStyle w:val="Berechnungen"/>
      </w:pPr>
      <w:r>
        <w:t>Im Eurocode gibt es eine Polstelle. Untersucht man das Knicken der Steife, so stellt man fest, dass man den Ort der Steife berücksichtigen kann.</w:t>
      </w:r>
    </w:p>
    <w:p w:rsidR="00B02EF3" w:rsidRDefault="00070698">
      <w:pPr>
        <w:pStyle w:val="Berechnungen"/>
      </w:pPr>
      <w:r>
        <w:tab/>
        <w:t>σ</w:t>
      </w:r>
      <w:r>
        <w:rPr>
          <w:vertAlign w:val="subscript"/>
        </w:rPr>
        <w:t>cr,c</w:t>
      </w:r>
      <w:r>
        <w:t xml:space="preserve">= </w:t>
      </w:r>
      <w:r w:rsidR="00253D45">
        <w:fldChar w:fldCharType="begin"/>
      </w:r>
      <w:r>
        <w:instrText xml:space="preserve"> EQ \F(σ</w:instrText>
      </w:r>
      <w:r>
        <w:rPr>
          <w:vertAlign w:val="subscript"/>
        </w:rPr>
        <w:instrText>cr,sl</w:instrText>
      </w:r>
      <w:r>
        <w:instrText>∙S;S – h</w:instrText>
      </w:r>
      <w:r>
        <w:rPr>
          <w:vertAlign w:val="subscript"/>
        </w:rPr>
        <w:instrText>w1</w:instrText>
      </w:r>
      <w:r>
        <w:instrText xml:space="preserve">) </w:instrText>
      </w:r>
      <w:r w:rsidR="00253D45">
        <w:fldChar w:fldCharType="end"/>
      </w:r>
      <w:r>
        <w:tab/>
      </w:r>
      <w:r>
        <w:tab/>
      </w:r>
      <w:r w:rsidR="00253D45">
        <w:fldChar w:fldCharType="begin"/>
      </w:r>
      <w:r>
        <w:instrText xml:space="preserve"> EQ \F(lim; </w:instrText>
      </w:r>
      <w:r>
        <w:rPr>
          <w:sz w:val="16"/>
          <w:szCs w:val="16"/>
        </w:rPr>
        <w:instrText>h</w:instrText>
      </w:r>
      <w:r>
        <w:rPr>
          <w:sz w:val="16"/>
          <w:szCs w:val="16"/>
          <w:vertAlign w:val="subscript"/>
        </w:rPr>
        <w:instrText>w1</w:instrText>
      </w:r>
      <w:r>
        <w:rPr>
          <w:sz w:val="16"/>
          <w:szCs w:val="16"/>
        </w:rPr>
        <w:instrText xml:space="preserve"> → S</w:instrText>
      </w:r>
      <w:r>
        <w:rPr>
          <w:color w:val="FFFFFF"/>
        </w:rPr>
        <w:instrText>)</w:instrText>
      </w:r>
      <w:r>
        <w:instrText xml:space="preserve"> </w:instrText>
      </w:r>
      <w:r w:rsidR="00253D45">
        <w:fldChar w:fldCharType="end"/>
      </w:r>
      <w:r>
        <w:tab/>
        <w:t>Gleichung 4.9 Anmerkung</w:t>
      </w:r>
    </w:p>
    <w:p w:rsidR="00B02EF3" w:rsidRDefault="00070698">
      <w:pPr>
        <w:pStyle w:val="Berechnungen"/>
      </w:pPr>
      <w:r>
        <w:lastRenderedPageBreak/>
        <w:tab/>
        <w:t>σ</w:t>
      </w:r>
      <w:r>
        <w:rPr>
          <w:vertAlign w:val="subscript"/>
        </w:rPr>
        <w:t>cr,c</w:t>
      </w:r>
      <w:r>
        <w:t xml:space="preserve">= </w:t>
      </w:r>
      <w:r w:rsidR="00253D45">
        <w:fldChar w:fldCharType="begin"/>
      </w:r>
      <w:r>
        <w:instrText xml:space="preserve"> EQ \F(σ</w:instrText>
      </w:r>
      <w:r>
        <w:rPr>
          <w:vertAlign w:val="subscript"/>
        </w:rPr>
        <w:instrText>cr,sl</w:instrText>
      </w:r>
      <w:r>
        <w:instrText>∙S;S – S) = \F(σ</w:instrText>
      </w:r>
      <w:r>
        <w:rPr>
          <w:vertAlign w:val="subscript"/>
        </w:rPr>
        <w:instrText>cr,sl</w:instrText>
      </w:r>
      <w:r>
        <w:instrText xml:space="preserve">∙S;0) </w:instrText>
      </w:r>
      <w:r w:rsidR="00253D45">
        <w:fldChar w:fldCharType="end"/>
      </w:r>
    </w:p>
    <w:p w:rsidR="00B02EF3" w:rsidRDefault="00070698">
      <w:pPr>
        <w:pStyle w:val="Berechnungen"/>
      </w:pPr>
      <w:r>
        <w:tab/>
        <w:t>σ</w:t>
      </w:r>
      <w:r>
        <w:rPr>
          <w:vertAlign w:val="subscript"/>
        </w:rPr>
        <w:t>cr,c</w:t>
      </w:r>
      <w:r>
        <w:t xml:space="preserve">= </w:t>
      </w:r>
      <w:r>
        <w:rPr>
          <w:b/>
          <w:sz w:val="32"/>
          <w:szCs w:val="32"/>
        </w:rPr>
        <w:t>∞</w:t>
      </w:r>
    </w:p>
    <w:p w:rsidR="00B02EF3" w:rsidRDefault="00070698">
      <w:pPr>
        <w:pStyle w:val="Berechnungen"/>
      </w:pPr>
      <w:r>
        <w:t>Doch dies macht Sinn. Eine Steife auf der Spannungsnulllinie kann weder Knicken noch Beulen. Die unendliche Tragfähigkeit führt zu ρ</w:t>
      </w:r>
      <w:r>
        <w:rPr>
          <w:vertAlign w:val="subscript"/>
        </w:rPr>
        <w:t>c</w:t>
      </w:r>
      <w:r>
        <w:t>=1. Dadurch wird der Bereich in der Steife nicht ein zweites Mal abgemindert. Das Ergebnis ist, dass es ohne Längssteife wirksame Breiten mit voller Dicke gibt, und mit Längssteife gibt es wirksame Breiten, die nicht weiter abgemindert werden. Es gibt also keinen Unterschied.</w:t>
      </w:r>
    </w:p>
    <w:p w:rsidR="00B02EF3" w:rsidRDefault="00070698">
      <w:pPr>
        <w:pStyle w:val="Berechnungen"/>
      </w:pPr>
      <w:r>
        <w:t>In der DIN liegt damit ein Widerspruch dort, wo das Knicken der unausgelasteten Steife und das Beulen des Teilfeldes maßgebend werden können (In diesem Rechenbeispiel ist das Einzelfeldbeulen gegenüber dem Teilfeldbeulen maßgebend). Das Model der wirksamen Breiten nach der DIN hat dünnere wirksame Breiten. Durch die Multiplikation mit 0 ist dieser Mangel unsichtbar. Dies ist jedoch kein Mangel der DIN, da die DIN 18800-2 ausgesteifte Beulfelder nicht behandelt. Um trotzdem rechnen zu können, wurde dieses Modul aus dem Eurocode übernommen. Die Kombination beider Normen führt daher zum Fehler. Als Korrektur kann man aus dem Eurocode übernehmen, dass der Ort der Steife ebenfalls berücksichtigt wird.</w:t>
      </w:r>
    </w:p>
    <w:p w:rsidR="00B02EF3" w:rsidRDefault="00B02EF3">
      <w:pPr>
        <w:pStyle w:val="Berechnungen"/>
      </w:pPr>
    </w:p>
    <w:p w:rsidR="00B02EF3" w:rsidRDefault="00070698">
      <w:pPr>
        <w:pStyle w:val="Berechnungen"/>
        <w:rPr>
          <w:b/>
        </w:rPr>
      </w:pPr>
      <w:r>
        <w:rPr>
          <w:b/>
        </w:rPr>
        <w:t>reduzierte Schlankheit</w:t>
      </w:r>
    </w:p>
    <w:p w:rsidR="00B02EF3" w:rsidRDefault="00070698">
      <w:pPr>
        <w:pStyle w:val="Berechnungen"/>
      </w:pPr>
      <w:r>
        <w:t>Nachdem σ</w:t>
      </w:r>
      <w:r>
        <w:rPr>
          <w:vertAlign w:val="subscript"/>
        </w:rPr>
        <w:t>cr,c</w:t>
      </w:r>
      <w:r>
        <w:t xml:space="preserve"> ausgerechnet wurde, errechnet sich die Schlankheit: </w:t>
      </w:r>
    </w:p>
    <w:p w:rsidR="00B02EF3" w:rsidRDefault="00070698">
      <w:pPr>
        <w:pStyle w:val="Berechnungen"/>
      </w:pPr>
      <w:r>
        <w:tab/>
      </w:r>
      <w:r w:rsidR="00253D45">
        <w:fldChar w:fldCharType="begin"/>
      </w:r>
      <w:r>
        <w:instrText xml:space="preserve"> EQ \o(λ;\s\up1(¯))</w:instrText>
      </w:r>
      <w:r>
        <w:rPr>
          <w:vertAlign w:val="subscript"/>
        </w:rPr>
        <w:instrText>c</w:instrText>
      </w:r>
      <w:r>
        <w:instrText xml:space="preserve"> = \r(;\F(ß</w:instrText>
      </w:r>
      <w:r>
        <w:rPr>
          <w:vertAlign w:val="subscript"/>
        </w:rPr>
        <w:instrText>A,c</w:instrText>
      </w:r>
      <w:r>
        <w:instrText>∙f</w:instrText>
      </w:r>
      <w:r>
        <w:rPr>
          <w:vertAlign w:val="subscript"/>
        </w:rPr>
        <w:instrText>y</w:instrText>
      </w:r>
      <w:r>
        <w:instrText>;σ</w:instrText>
      </w:r>
      <w:r>
        <w:rPr>
          <w:vertAlign w:val="subscript"/>
        </w:rPr>
        <w:instrText>cr,c</w:instrText>
      </w:r>
      <w:r>
        <w:instrText>))</w:instrText>
      </w:r>
      <w:r w:rsidR="00253D45">
        <w:fldChar w:fldCharType="end"/>
      </w:r>
      <w:r>
        <w:tab/>
        <w:t>mit ß</w:t>
      </w:r>
      <w:r>
        <w:rPr>
          <w:vertAlign w:val="subscript"/>
        </w:rPr>
        <w:t>A,c</w:t>
      </w:r>
      <w:r>
        <w:t xml:space="preserve">= </w:t>
      </w:r>
      <w:r>
        <w:tab/>
      </w:r>
      <w:r w:rsidR="00253D45">
        <w:fldChar w:fldCharType="begin"/>
      </w:r>
      <w:r>
        <w:instrText xml:space="preserve"> EQ \F(A</w:instrText>
      </w:r>
      <w:r>
        <w:rPr>
          <w:vertAlign w:val="subscript"/>
        </w:rPr>
        <w:instrText>sl,eff</w:instrText>
      </w:r>
      <w:r>
        <w:instrText>;A</w:instrText>
      </w:r>
      <w:r>
        <w:rPr>
          <w:vertAlign w:val="subscript"/>
        </w:rPr>
        <w:instrText>sl</w:instrText>
      </w:r>
      <w:r>
        <w:instrText xml:space="preserve">) </w:instrText>
      </w:r>
      <w:r w:rsidR="00253D45">
        <w:fldChar w:fldCharType="end"/>
      </w:r>
      <w:r>
        <w:tab/>
        <w:t>Gleichung 4.11</w:t>
      </w:r>
    </w:p>
    <w:p w:rsidR="00B02EF3" w:rsidRDefault="00070698">
      <w:pPr>
        <w:pStyle w:val="Berechnungen"/>
      </w:pPr>
      <w:r>
        <w:t>Also je mehr Fläche durch Einzelfeldbeulen verloren geht, desto geringer ist die Schlankheit für Teilfeldbeulen. Sinkt die Stegdicke, so sinkt ρ</w:t>
      </w:r>
      <w:r>
        <w:rPr>
          <w:vertAlign w:val="subscript"/>
        </w:rPr>
        <w:t>c</w:t>
      </w:r>
      <w:r>
        <w:t xml:space="preserve"> und die Tragfähigkeit. In diesem Punkt gibt es keinen Widerspruch. Ändert man aber die Form der Steifen, so entsteht Unsinn.</w:t>
      </w:r>
    </w:p>
    <w:p w:rsidR="00B02EF3" w:rsidRDefault="00B02EF3">
      <w:pPr>
        <w:pStyle w:val="Berechnungen"/>
      </w:pPr>
    </w:p>
    <w:p w:rsidR="00B02EF3" w:rsidRDefault="00070698">
      <w:pPr>
        <w:pStyle w:val="Berechnungen"/>
        <w:rPr>
          <w:b/>
        </w:rPr>
      </w:pPr>
      <w:r>
        <w:rPr>
          <w:b/>
        </w:rPr>
        <w:t>uneinheitlicher Abstand</w:t>
      </w:r>
    </w:p>
    <w:p w:rsidR="00B02EF3" w:rsidRDefault="00070698">
      <w:pPr>
        <w:pStyle w:val="Berechnungen"/>
      </w:pPr>
      <w:r>
        <w:t>Beim Eurocode mit dem Modell der wirksamen Spannungen gibt es nicht nur eine Veränderung der wirksamen Breiten sondern am Ende auch einen Widerspruch.</w:t>
      </w:r>
    </w:p>
    <w:p w:rsidR="00B02EF3" w:rsidRDefault="00070698">
      <w:pPr>
        <w:pStyle w:val="Berechnungen"/>
      </w:pPr>
      <w:r>
        <w:t>Der Nachweis darf im Abstand von 0,5∙b und 0,4∙a geführt werden, wobei b die Beulfeldbreite ist und a der Quersteifenabstand. Laut dem Kommentar [7] zum Eurocode wird das größte Beulfeld verwendet.</w:t>
      </w:r>
    </w:p>
    <w:p w:rsidR="00B02EF3" w:rsidRDefault="00070698">
      <w:pPr>
        <w:pStyle w:val="Berechnungen"/>
      </w:pPr>
      <w:r>
        <w:t>Baut man eine Steife ein, so sinkt die Beulfeldhöhe und das Moment darf weniger abgemindert werden.</w:t>
      </w:r>
    </w:p>
    <w:p w:rsidR="00B02EF3" w:rsidRDefault="00B02EF3">
      <w:pPr>
        <w:pStyle w:val="Berechnungen"/>
      </w:pPr>
    </w:p>
    <w:p w:rsidR="00B02EF3" w:rsidRDefault="00070698">
      <w:pPr>
        <w:pStyle w:val="Berechnungen"/>
      </w:pPr>
      <w:r>
        <w:t>Rechengang mit Längssteife</w:t>
      </w:r>
      <w:r>
        <w:tab/>
      </w:r>
      <w:r>
        <w:tab/>
        <w:t>Rechengang ohne Längssteife</w:t>
      </w:r>
    </w:p>
    <w:p w:rsidR="00B02EF3" w:rsidRDefault="00070698">
      <w:pPr>
        <w:pStyle w:val="Berechnungen"/>
      </w:pPr>
      <w:r>
        <w:tab/>
        <w:t>x= MIN</w:t>
      </w:r>
      <w:r w:rsidR="00253D45">
        <w:fldChar w:fldCharType="begin"/>
      </w:r>
      <w:r>
        <w:instrText xml:space="preserve"> EQ \b(\F(h</w:instrText>
      </w:r>
      <w:r>
        <w:rPr>
          <w:vertAlign w:val="subscript"/>
        </w:rPr>
        <w:instrText>w</w:instrText>
      </w:r>
      <w:r>
        <w:instrText xml:space="preserve"> – h</w:instrText>
      </w:r>
      <w:r>
        <w:rPr>
          <w:vertAlign w:val="subscript"/>
        </w:rPr>
        <w:instrText>1</w:instrText>
      </w:r>
      <w:r>
        <w:instrText xml:space="preserve">;2) \; 0,4∙a) </w:instrText>
      </w:r>
      <w:r w:rsidR="00253D45">
        <w:fldChar w:fldCharType="end"/>
      </w:r>
      <w:r>
        <w:tab/>
      </w:r>
      <w:r>
        <w:tab/>
        <w:t>x= MIN</w:t>
      </w:r>
      <w:r w:rsidR="00253D45">
        <w:fldChar w:fldCharType="begin"/>
      </w:r>
      <w:r>
        <w:instrText xml:space="preserve"> EQ \b(\F(h</w:instrText>
      </w:r>
      <w:r>
        <w:rPr>
          <w:vertAlign w:val="subscript"/>
        </w:rPr>
        <w:instrText>w</w:instrText>
      </w:r>
      <w:r>
        <w:instrText xml:space="preserve">;2) \; 0,4∙a) </w:instrText>
      </w:r>
      <w:r w:rsidR="00253D45">
        <w:fldChar w:fldCharType="end"/>
      </w:r>
    </w:p>
    <w:p w:rsidR="00B02EF3" w:rsidRDefault="00070698">
      <w:pPr>
        <w:pStyle w:val="Berechnungen"/>
      </w:pPr>
      <w:r>
        <w:tab/>
        <w:t>x= MIN(1,62/2; 0,4∙7,1)</w:t>
      </w:r>
      <w:r>
        <w:tab/>
      </w:r>
      <w:r>
        <w:tab/>
        <w:t>x= MIN(1,45; 2,84)</w:t>
      </w:r>
    </w:p>
    <w:p w:rsidR="00B02EF3" w:rsidRDefault="00070698">
      <w:pPr>
        <w:pStyle w:val="Berechnungen"/>
        <w:rPr>
          <w:lang w:val="en-US"/>
        </w:rPr>
      </w:pPr>
      <w:r>
        <w:tab/>
      </w:r>
      <w:r>
        <w:rPr>
          <w:lang w:val="en-US"/>
        </w:rPr>
        <w:t>x= 0,81</w:t>
      </w:r>
      <w:r>
        <w:rPr>
          <w:lang w:val="en-US"/>
        </w:rPr>
        <w:tab/>
      </w:r>
      <w:r>
        <w:rPr>
          <w:lang w:val="en-US"/>
        </w:rPr>
        <w:tab/>
        <w:t>x= 1,45</w:t>
      </w:r>
    </w:p>
    <w:p w:rsidR="00B02EF3" w:rsidRDefault="00070698">
      <w:pPr>
        <w:pStyle w:val="Berechnungen"/>
        <w:rPr>
          <w:lang w:val="en-US"/>
        </w:rPr>
      </w:pPr>
      <w:r>
        <w:rPr>
          <w:lang w:val="en-US"/>
        </w:rPr>
        <w:tab/>
        <w:t>M</w:t>
      </w:r>
      <w:r>
        <w:rPr>
          <w:vertAlign w:val="subscript"/>
          <w:lang w:val="en-US"/>
        </w:rPr>
        <w:t>Ed</w:t>
      </w:r>
      <w:r>
        <w:rPr>
          <w:lang w:val="en-US"/>
        </w:rPr>
        <w:t>= 6634kNm</w:t>
      </w:r>
      <w:r>
        <w:rPr>
          <w:lang w:val="en-US"/>
        </w:rPr>
        <w:tab/>
      </w:r>
      <w:r>
        <w:rPr>
          <w:lang w:val="en-US"/>
        </w:rPr>
        <w:tab/>
        <w:t>M</w:t>
      </w:r>
      <w:r>
        <w:rPr>
          <w:vertAlign w:val="subscript"/>
          <w:lang w:val="en-US"/>
        </w:rPr>
        <w:t>Ed</w:t>
      </w:r>
      <w:r>
        <w:rPr>
          <w:lang w:val="en-US"/>
        </w:rPr>
        <w:t>= 5943kNm</w:t>
      </w:r>
    </w:p>
    <w:p w:rsidR="00B02EF3" w:rsidRDefault="00070698">
      <w:pPr>
        <w:pStyle w:val="Berechnungen"/>
      </w:pPr>
      <w:r>
        <w:t>Baut man also eine Längssteife auf der Spannungsnulllinie ein, so stürzt die Brücke laut Eurocode ein.</w:t>
      </w:r>
    </w:p>
    <w:p w:rsidR="00B02EF3" w:rsidRDefault="00B02EF3">
      <w:pPr>
        <w:pStyle w:val="Berechnungen"/>
      </w:pPr>
    </w:p>
    <w:p w:rsidR="00F26F77" w:rsidRDefault="00F26F77">
      <w:pPr>
        <w:pStyle w:val="Berechnungen"/>
      </w:pPr>
    </w:p>
    <w:p w:rsidR="00B02EF3" w:rsidRDefault="00070698" w:rsidP="00B65606">
      <w:pPr>
        <w:pStyle w:val="Berechnungen"/>
        <w:outlineLvl w:val="0"/>
        <w:rPr>
          <w:b/>
        </w:rPr>
      </w:pPr>
      <w:r>
        <w:rPr>
          <w:b/>
        </w:rPr>
        <w:lastRenderedPageBreak/>
        <w:t>Ergebnis ohne Widersprüche</w:t>
      </w:r>
    </w:p>
    <w:p w:rsidR="00B02EF3" w:rsidRDefault="00070698" w:rsidP="00B65606">
      <w:pPr>
        <w:pStyle w:val="Berechnungen"/>
        <w:outlineLvl w:val="0"/>
      </w:pPr>
      <w:r>
        <w:t>Setzt man x=1,45 und ρ= 0,465 und ignoriert in der DIN κ</w:t>
      </w:r>
      <w:r>
        <w:rPr>
          <w:vertAlign w:val="subscript"/>
        </w:rPr>
        <w:t>τ</w:t>
      </w:r>
      <w:r>
        <w:t>= 1,16/</w:t>
      </w:r>
      <w:r w:rsidR="00253D45">
        <w:fldChar w:fldCharType="begin"/>
      </w:r>
      <w:r>
        <w:instrText xml:space="preserve"> EQ \o(λ</w:instrText>
      </w:r>
      <w:r>
        <w:rPr>
          <w:vertAlign w:val="subscript"/>
        </w:rPr>
        <w:instrText>p</w:instrText>
      </w:r>
      <w:r>
        <w:instrText xml:space="preserve">;\s\up1(¯²)) </w:instrText>
      </w:r>
      <w:r w:rsidR="00253D45">
        <w:fldChar w:fldCharType="end"/>
      </w:r>
      <w:r>
        <w:t>, so entsteht dieses Ergebnis</w:t>
      </w:r>
    </w:p>
    <w:p w:rsidR="00B02EF3" w:rsidRDefault="00B02EF3">
      <w:pPr>
        <w:pStyle w:val="Berechnungen"/>
      </w:pPr>
    </w:p>
    <w:p w:rsidR="00B02EF3" w:rsidRDefault="00070698">
      <w:pPr>
        <w:pStyle w:val="Berechnungen"/>
        <w:tabs>
          <w:tab w:val="left" w:pos="4820"/>
        </w:tabs>
      </w:pPr>
      <w:r>
        <w:t>Ergebnisse ohne Längssteifen</w:t>
      </w:r>
      <w:r>
        <w:tab/>
      </w:r>
      <w:r>
        <w:tab/>
      </w:r>
      <w:r>
        <w:tab/>
        <w:t>Ergebnisse mit Längssteifen</w:t>
      </w:r>
    </w:p>
    <w:tbl>
      <w:tblPr>
        <w:tblW w:w="4247" w:type="dxa"/>
        <w:tblInd w:w="65" w:type="dxa"/>
        <w:tblCellMar>
          <w:left w:w="70" w:type="dxa"/>
          <w:right w:w="70" w:type="dxa"/>
        </w:tblCellMar>
        <w:tblLook w:val="04A0"/>
      </w:tblPr>
      <w:tblGrid>
        <w:gridCol w:w="1200"/>
        <w:gridCol w:w="767"/>
        <w:gridCol w:w="760"/>
        <w:gridCol w:w="760"/>
        <w:gridCol w:w="76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Nachweise</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0,903</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2,355</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2,026</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1,403</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1u</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0,946</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0,946</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1o</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lang w:val="it-IT"/>
              </w:rPr>
            </w:pPr>
            <w:r>
              <w:rPr>
                <w:color w:val="000000"/>
                <w:lang w:val="it-IT"/>
              </w:rPr>
              <w:t>0,994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1,187</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0,847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2,442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2,248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1,469</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0,992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1,469</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Interaktion</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1,165</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6,678</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2,364</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x</w:t>
            </w:r>
          </w:p>
        </w:tc>
      </w:tr>
    </w:tbl>
    <w:tbl>
      <w:tblPr>
        <w:tblpPr w:leftFromText="141" w:rightFromText="141" w:vertAnchor="text" w:horzAnchor="page" w:tblpX="6635" w:tblpY="-2215"/>
        <w:tblW w:w="4247" w:type="dxa"/>
        <w:tblCellMar>
          <w:left w:w="70" w:type="dxa"/>
          <w:right w:w="70" w:type="dxa"/>
        </w:tblCellMar>
        <w:tblLook w:val="04A0"/>
      </w:tblPr>
      <w:tblGrid>
        <w:gridCol w:w="1200"/>
        <w:gridCol w:w="767"/>
        <w:gridCol w:w="760"/>
        <w:gridCol w:w="760"/>
        <w:gridCol w:w="76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Nachweise</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0,903</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2,355</w:t>
            </w:r>
          </w:p>
        </w:tc>
        <w:tc>
          <w:tcPr>
            <w:tcW w:w="76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2,026</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1,403</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1u</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0,946</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0,946</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1o</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0,994</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x</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1,187</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0,847</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2,442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2,248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0,872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1,255</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0,872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1,255</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Interaktion</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0,94</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6,524</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2,316</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x</w:t>
            </w:r>
          </w:p>
        </w:tc>
      </w:tr>
    </w:tbl>
    <w:p w:rsidR="00B02EF3" w:rsidRDefault="00B02EF3">
      <w:pPr>
        <w:pStyle w:val="Berechnungen"/>
        <w:rPr>
          <w:sz w:val="6"/>
          <w:szCs w:val="6"/>
        </w:rPr>
      </w:pPr>
    </w:p>
    <w:p w:rsidR="00B02EF3" w:rsidRDefault="00070698" w:rsidP="00B65606">
      <w:pPr>
        <w:pStyle w:val="BeschriftungTabelle"/>
        <w:outlineLvl w:val="0"/>
      </w:pPr>
      <w:bookmarkStart w:id="310" w:name="_Toc301097111"/>
      <w:r>
        <w:t xml:space="preserve">Tabelle </w:t>
      </w:r>
      <w:r w:rsidR="00253D45">
        <w:fldChar w:fldCharType="begin"/>
      </w:r>
      <w:r>
        <w:instrText xml:space="preserve"> SEQ Tabelle \* ARABIC </w:instrText>
      </w:r>
      <w:r w:rsidR="00253D45">
        <w:fldChar w:fldCharType="separate"/>
      </w:r>
      <w:r w:rsidR="00EE7031">
        <w:rPr>
          <w:noProof/>
        </w:rPr>
        <w:t>26</w:t>
      </w:r>
      <w:r w:rsidR="00253D45">
        <w:fldChar w:fldCharType="end"/>
      </w:r>
      <w:r>
        <w:t xml:space="preserve"> Vergleich der Nachweisergebnisse, wenn die Widersprüche ignoriert werden.</w:t>
      </w:r>
      <w:bookmarkEnd w:id="310"/>
    </w:p>
    <w:p w:rsidR="00B02EF3" w:rsidRDefault="00B02EF3">
      <w:pPr>
        <w:pStyle w:val="Berechnungen"/>
      </w:pPr>
    </w:p>
    <w:p w:rsidR="00B02EF3" w:rsidRDefault="00070698">
      <w:pPr>
        <w:pStyle w:val="Berechnungen"/>
      </w:pPr>
      <w:r>
        <w:t>Ganz deutlich sieht man, dass der Nachweis η</w:t>
      </w:r>
      <w:r>
        <w:rPr>
          <w:vertAlign w:val="subscript"/>
        </w:rPr>
        <w:t>1</w:t>
      </w:r>
      <w:r>
        <w:t xml:space="preserve"> sich nicht mehr verändert und sich die Schubtragfähigkeit erhöht.</w:t>
      </w:r>
    </w:p>
    <w:p w:rsidR="00B02EF3" w:rsidRDefault="00B02EF3">
      <w:pPr>
        <w:pStyle w:val="Berechnungen"/>
      </w:pPr>
    </w:p>
    <w:p w:rsidR="00B02EF3" w:rsidRDefault="00070698" w:rsidP="00B65606">
      <w:pPr>
        <w:pStyle w:val="berschrift3"/>
      </w:pPr>
      <w:bookmarkStart w:id="311" w:name="_Toc288579122"/>
      <w:bookmarkStart w:id="312" w:name="_Toc319160568"/>
      <w:r>
        <w:t>Einfluss des Ortes der Steife auf die Tragfähigkeit</w:t>
      </w:r>
      <w:bookmarkEnd w:id="311"/>
      <w:bookmarkEnd w:id="312"/>
    </w:p>
    <w:p w:rsidR="00B02EF3" w:rsidRDefault="00070698">
      <w:pPr>
        <w:pStyle w:val="Berechnungen"/>
      </w:pPr>
      <w:r>
        <w:t>Da nun die beiden Extremfälle untersucht sind, wird im Diagramm der Einfluss des Ortes der Steife angezeigt.</w:t>
      </w:r>
    </w:p>
    <w:p w:rsidR="00B02EF3" w:rsidRDefault="00B02EF3">
      <w:pPr>
        <w:pStyle w:val="Berechnungen"/>
      </w:pPr>
    </w:p>
    <w:p w:rsidR="00B02EF3" w:rsidRDefault="00070698">
      <w:pPr>
        <w:pStyle w:val="Berechnungen"/>
      </w:pPr>
      <w:r>
        <w:t>Auf der x-Achse ist der Abstand der Steife zum Druckflansch aufgetragen und auf der Y-Achse das Ergebnis des Interaktionsnachweises. Die Kurve der DIN 18800-3 wurde um den Faktor 5 skaliert und nach der DIN 18800-2 ist das Ergebnis immer 1,403 , weil der überlastete Steg keinen Einfluss mehr hat.</w:t>
      </w:r>
      <w:r w:rsidR="00D64955" w:rsidRPr="00D64955">
        <w:rPr>
          <w:noProof/>
          <w:color w:val="000000"/>
        </w:rPr>
        <w:t xml:space="preserve"> </w:t>
      </w:r>
    </w:p>
    <w:p w:rsidR="00B02EF3" w:rsidRDefault="00070698" w:rsidP="00B65606">
      <w:pPr>
        <w:pStyle w:val="BeschriftungTabelle"/>
        <w:outlineLvl w:val="0"/>
      </w:pPr>
      <w:bookmarkStart w:id="313" w:name="_Toc301097112"/>
      <w:r>
        <w:t xml:space="preserve">Tabelle </w:t>
      </w:r>
      <w:r w:rsidR="00253D45">
        <w:fldChar w:fldCharType="begin"/>
      </w:r>
      <w:r>
        <w:instrText xml:space="preserve"> SEQ Tabelle \* ARABIC </w:instrText>
      </w:r>
      <w:r w:rsidR="00253D45">
        <w:fldChar w:fldCharType="separate"/>
      </w:r>
      <w:r w:rsidR="00EE7031">
        <w:rPr>
          <w:noProof/>
        </w:rPr>
        <w:t>27</w:t>
      </w:r>
      <w:r w:rsidR="00253D45">
        <w:fldChar w:fldCharType="end"/>
      </w:r>
      <w:r>
        <w:t xml:space="preserve"> Interaktionsnachweis in Abhängigkeit vom Ort der Steife</w:t>
      </w:r>
      <w:bookmarkEnd w:id="313"/>
    </w:p>
    <w:tbl>
      <w:tblPr>
        <w:tblW w:w="3087" w:type="dxa"/>
        <w:tblInd w:w="65" w:type="dxa"/>
        <w:tblCellMar>
          <w:left w:w="70" w:type="dxa"/>
          <w:right w:w="70" w:type="dxa"/>
        </w:tblCellMar>
        <w:tblLook w:val="04A0"/>
      </w:tblPr>
      <w:tblGrid>
        <w:gridCol w:w="800"/>
        <w:gridCol w:w="767"/>
        <w:gridCol w:w="760"/>
        <w:gridCol w:w="760"/>
      </w:tblGrid>
      <w:tr w:rsidR="00B02EF3">
        <w:trPr>
          <w:trHeight w:val="315"/>
        </w:trPr>
        <w:tc>
          <w:tcPr>
            <w:tcW w:w="800"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Ort</w:t>
            </w:r>
          </w:p>
        </w:tc>
        <w:tc>
          <w:tcPr>
            <w:tcW w:w="767" w:type="dxa"/>
            <w:tcBorders>
              <w:top w:val="single" w:sz="4" w:space="0" w:color="auto"/>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single" w:sz="4" w:space="0" w:color="auto"/>
              <w:right w:val="single" w:sz="4" w:space="0" w:color="auto"/>
            </w:tcBorders>
            <w:noWrap/>
            <w:vAlign w:val="bottom"/>
            <w:hideMark/>
          </w:tcPr>
          <w:p w:rsidR="00B02EF3" w:rsidRDefault="00D64955">
            <w:pPr>
              <w:spacing w:line="240" w:lineRule="auto"/>
              <w:rPr>
                <w:color w:val="000000"/>
              </w:rPr>
            </w:pPr>
            <w:r>
              <w:rPr>
                <w:noProof/>
                <w:color w:val="000000"/>
                <w:lang w:bidi="he-IL"/>
              </w:rPr>
              <w:drawing>
                <wp:anchor distT="0" distB="0" distL="114300" distR="114300" simplePos="0" relativeHeight="251756032" behindDoc="0" locked="0" layoutInCell="1" allowOverlap="1">
                  <wp:simplePos x="0" y="0"/>
                  <wp:positionH relativeFrom="column">
                    <wp:posOffset>1113790</wp:posOffset>
                  </wp:positionH>
                  <wp:positionV relativeFrom="paragraph">
                    <wp:posOffset>87630</wp:posOffset>
                  </wp:positionV>
                  <wp:extent cx="3551555" cy="2254250"/>
                  <wp:effectExtent l="19050" t="0" r="10795" b="0"/>
                  <wp:wrapNone/>
                  <wp:docPr id="6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070698">
              <w:rPr>
                <w:color w:val="000000"/>
              </w:rPr>
              <w:t>EuroS</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0,001</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1,153</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11,74</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2,361</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0,1</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1,112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10,74</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2,296</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0,2</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1,073</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9,67</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2,24</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0,3</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1,035</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8,1</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2,193</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0,4</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0,999</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7,38</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2,156</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0,5</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0,982</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7,11</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2,141</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0,6</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0,993</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7,22</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2,144</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0,8</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1,015</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7,36</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2,154</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1,038</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7,39</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2,192</w:t>
            </w:r>
          </w:p>
        </w:tc>
      </w:tr>
      <w:tr w:rsidR="00B02EF3">
        <w:trPr>
          <w:trHeight w:val="315"/>
        </w:trPr>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1,15</w:t>
            </w:r>
          </w:p>
        </w:tc>
        <w:tc>
          <w:tcPr>
            <w:tcW w:w="767" w:type="dxa"/>
            <w:tcBorders>
              <w:top w:val="nil"/>
              <w:left w:val="single" w:sz="4" w:space="0" w:color="auto"/>
              <w:bottom w:val="nil"/>
              <w:right w:val="nil"/>
            </w:tcBorders>
            <w:noWrap/>
            <w:vAlign w:val="bottom"/>
            <w:hideMark/>
          </w:tcPr>
          <w:p w:rsidR="00B02EF3" w:rsidRDefault="00070698">
            <w:pPr>
              <w:spacing w:line="240" w:lineRule="auto"/>
              <w:jc w:val="center"/>
              <w:rPr>
                <w:color w:val="000000"/>
              </w:rPr>
            </w:pPr>
            <w:r>
              <w:rPr>
                <w:color w:val="000000"/>
              </w:rPr>
              <w:t>1,055</w:t>
            </w:r>
          </w:p>
        </w:tc>
        <w:tc>
          <w:tcPr>
            <w:tcW w:w="760" w:type="dxa"/>
            <w:tcBorders>
              <w:top w:val="nil"/>
              <w:left w:val="nil"/>
              <w:bottom w:val="nil"/>
              <w:right w:val="nil"/>
            </w:tcBorders>
            <w:noWrap/>
            <w:vAlign w:val="bottom"/>
            <w:hideMark/>
          </w:tcPr>
          <w:p w:rsidR="00B02EF3" w:rsidRDefault="00070698">
            <w:pPr>
              <w:spacing w:line="240" w:lineRule="auto"/>
              <w:jc w:val="center"/>
              <w:rPr>
                <w:color w:val="000000"/>
              </w:rPr>
            </w:pPr>
            <w:r>
              <w:rPr>
                <w:color w:val="000000"/>
              </w:rPr>
              <w:t>7,53</w:t>
            </w:r>
          </w:p>
        </w:tc>
        <w:tc>
          <w:tcPr>
            <w:tcW w:w="760" w:type="dxa"/>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2,225</w:t>
            </w:r>
          </w:p>
        </w:tc>
      </w:tr>
      <w:tr w:rsidR="00B02EF3">
        <w:trPr>
          <w:trHeight w:val="315"/>
        </w:trPr>
        <w:tc>
          <w:tcPr>
            <w:tcW w:w="80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1,28</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center"/>
              <w:rPr>
                <w:color w:val="000000"/>
              </w:rPr>
            </w:pPr>
            <w:r>
              <w:rPr>
                <w:color w:val="000000"/>
              </w:rPr>
              <w:t>1,067</w:t>
            </w:r>
          </w:p>
        </w:tc>
        <w:tc>
          <w:tcPr>
            <w:tcW w:w="760" w:type="dxa"/>
            <w:tcBorders>
              <w:top w:val="nil"/>
              <w:left w:val="nil"/>
              <w:bottom w:val="single" w:sz="4" w:space="0" w:color="auto"/>
              <w:right w:val="nil"/>
            </w:tcBorders>
            <w:noWrap/>
            <w:vAlign w:val="bottom"/>
            <w:hideMark/>
          </w:tcPr>
          <w:p w:rsidR="00B02EF3" w:rsidRDefault="00070698">
            <w:pPr>
              <w:spacing w:line="240" w:lineRule="auto"/>
              <w:jc w:val="center"/>
              <w:rPr>
                <w:color w:val="000000"/>
              </w:rPr>
            </w:pPr>
            <w:r>
              <w:rPr>
                <w:color w:val="000000"/>
              </w:rPr>
              <w:t>7,67</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2,253</w:t>
            </w:r>
          </w:p>
        </w:tc>
      </w:tr>
    </w:tbl>
    <w:p w:rsidR="00B02EF3" w:rsidRDefault="00070698">
      <w:pPr>
        <w:pStyle w:val="Beschriftung"/>
        <w:jc w:val="right"/>
      </w:pPr>
      <w:bookmarkStart w:id="314" w:name="_Toc247518401"/>
      <w:bookmarkStart w:id="315" w:name="_Toc301097190"/>
      <w:r>
        <w:t xml:space="preserve">Diagramm </w:t>
      </w:r>
      <w:r w:rsidR="00253D45">
        <w:fldChar w:fldCharType="begin"/>
      </w:r>
      <w:r>
        <w:instrText xml:space="preserve"> SEQ Diagramm \* ARABIC </w:instrText>
      </w:r>
      <w:r w:rsidR="00253D45">
        <w:fldChar w:fldCharType="separate"/>
      </w:r>
      <w:r w:rsidR="00EE7031">
        <w:rPr>
          <w:noProof/>
        </w:rPr>
        <w:t>15</w:t>
      </w:r>
      <w:r w:rsidR="00253D45">
        <w:fldChar w:fldCharType="end"/>
      </w:r>
      <w:r>
        <w:t xml:space="preserve"> Interaktionsnachweis in Abhängigkeit vom Ort der Steife</w:t>
      </w:r>
      <w:bookmarkEnd w:id="314"/>
      <w:bookmarkEnd w:id="315"/>
    </w:p>
    <w:p w:rsidR="00B02EF3" w:rsidRDefault="00070698">
      <w:pPr>
        <w:pStyle w:val="Berechnungen"/>
      </w:pPr>
      <w:r>
        <w:t>Der Träger aus dem Rechenbeispiel kann noch optimiert werden, indem die Längssteife um 7cm höher geschoben wird.</w:t>
      </w:r>
    </w:p>
    <w:p w:rsidR="00B02EF3" w:rsidRDefault="00B02EF3">
      <w:pPr>
        <w:pStyle w:val="Berechnungen"/>
      </w:pPr>
    </w:p>
    <w:p w:rsidR="00B02EF3" w:rsidRDefault="00070698" w:rsidP="00B65606">
      <w:pPr>
        <w:pStyle w:val="berschrift3"/>
      </w:pPr>
      <w:bookmarkStart w:id="316" w:name="_Toc288579123"/>
      <w:bookmarkStart w:id="317" w:name="_Toc319160569"/>
      <w:r>
        <w:t>Einfluss der Stahlgüte auf die Tragfähigkeit</w:t>
      </w:r>
      <w:bookmarkEnd w:id="316"/>
      <w:bookmarkEnd w:id="317"/>
    </w:p>
    <w:p w:rsidR="00B02EF3" w:rsidRDefault="00070698">
      <w:pPr>
        <w:pStyle w:val="Berechnungen"/>
      </w:pPr>
      <w:r>
        <w:t>Die Stahlgüte beeinflusst die Schlankheit und geht proportional in die plastischen Schnittgrößen ein. Die Gesamtwirkung wird im Diagramm aufgetragen.</w:t>
      </w:r>
    </w:p>
    <w:p w:rsidR="00B02EF3" w:rsidRDefault="00070698">
      <w:pPr>
        <w:pStyle w:val="Berechnungen"/>
      </w:pPr>
      <w:r>
        <w:lastRenderedPageBreak/>
        <w:t>Auf der Y-Achse wird der Interaktionsnachweis aufgetragen. Die Interaktion entspricht im Eurocode  nach dem Modell der wirksamen Spannungen der Auslastung. Für das andere Modell lässt sich die Interaktion nicht in eine Auslastung umrechnen. Bei der DIN ist das für beide Modelle nahezu der Fall. Für die DIN 18800-3 wurden die Werte durch 2 dividiert, um sie im Diagramm darstellen zu können.</w:t>
      </w:r>
    </w:p>
    <w:p w:rsidR="00B02EF3" w:rsidRDefault="002329E0" w:rsidP="002329E0">
      <w:pPr>
        <w:pStyle w:val="Berechnungen"/>
      </w:pPr>
      <w:r>
        <w:rPr>
          <w:noProof/>
          <w:lang w:bidi="he-IL"/>
        </w:rPr>
        <w:drawing>
          <wp:inline distT="0" distB="0" distL="0" distR="0">
            <wp:extent cx="6120130" cy="2230755"/>
            <wp:effectExtent l="19050" t="19050" r="13970" b="17145"/>
            <wp:docPr id="31" name="Grafik 30" descr="image3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wmf"/>
                    <pic:cNvPicPr/>
                  </pic:nvPicPr>
                  <pic:blipFill>
                    <a:blip r:embed="rId54" cstate="print"/>
                    <a:stretch>
                      <a:fillRect/>
                    </a:stretch>
                  </pic:blipFill>
                  <pic:spPr>
                    <a:xfrm>
                      <a:off x="0" y="0"/>
                      <a:ext cx="6120130" cy="2230755"/>
                    </a:xfrm>
                    <a:prstGeom prst="rect">
                      <a:avLst/>
                    </a:prstGeom>
                    <a:ln>
                      <a:solidFill>
                        <a:schemeClr val="tx1"/>
                      </a:solidFill>
                    </a:ln>
                  </pic:spPr>
                </pic:pic>
              </a:graphicData>
            </a:graphic>
          </wp:inline>
        </w:drawing>
      </w:r>
    </w:p>
    <w:p w:rsidR="00B02EF3" w:rsidRDefault="00070698" w:rsidP="00B65606">
      <w:pPr>
        <w:pStyle w:val="Beschriftung"/>
        <w:outlineLvl w:val="0"/>
      </w:pPr>
      <w:bookmarkStart w:id="318" w:name="_Toc301097191"/>
      <w:r>
        <w:t xml:space="preserve">Diagramm </w:t>
      </w:r>
      <w:r w:rsidR="00253D45">
        <w:fldChar w:fldCharType="begin"/>
      </w:r>
      <w:r>
        <w:instrText xml:space="preserve"> SEQ Diagramm \* ARABIC </w:instrText>
      </w:r>
      <w:r w:rsidR="00253D45">
        <w:fldChar w:fldCharType="separate"/>
      </w:r>
      <w:r>
        <w:rPr>
          <w:noProof/>
        </w:rPr>
        <w:t>16</w:t>
      </w:r>
      <w:r w:rsidR="00253D45">
        <w:fldChar w:fldCharType="end"/>
      </w:r>
      <w:r>
        <w:t xml:space="preserve"> </w:t>
      </w:r>
      <w:r w:rsidR="00253D45">
        <w:fldChar w:fldCharType="begin"/>
      </w:r>
      <w:r>
        <w:instrText xml:space="preserve"> EQ \o(</w:instrText>
      </w:r>
      <w:r>
        <w:rPr>
          <w:color w:val="FFFFFF"/>
        </w:rPr>
        <w:instrText>Formel für die Kampfkraft für Mischarmeen</w:instrText>
      </w:r>
      <w:r>
        <w:instrText xml:space="preserve">;Interaktionsnachweis in Abhängigkeit von der Stahlgüte) </w:instrText>
      </w:r>
      <w:r w:rsidR="00253D45">
        <w:fldChar w:fldCharType="end"/>
      </w:r>
      <w:bookmarkEnd w:id="318"/>
    </w:p>
    <w:p w:rsidR="00B02EF3" w:rsidRDefault="00B02EF3">
      <w:pPr>
        <w:pStyle w:val="Berechnungen"/>
      </w:pPr>
    </w:p>
    <w:p w:rsidR="00B02EF3" w:rsidRDefault="00070698">
      <w:pPr>
        <w:pStyle w:val="Berechnungen"/>
      </w:pPr>
      <w:r>
        <w:t>Im Gegensatz zu einem Knickstab erhöht sich die Tragfähigkeit mit zunehmender Streckgrenze. Bildet man dazu den reziproken Wert, so entstehen 4 Geraden. Diese Geraden sind unmerkbar positiv gekrümmt.</w:t>
      </w:r>
    </w:p>
    <w:p w:rsidR="00B02EF3" w:rsidRDefault="00070698">
      <w:pPr>
        <w:pStyle w:val="Berechnungen"/>
      </w:pPr>
      <w:r>
        <w:t>Ab einer Streckgrenze von 460N/mm² ist der Steg nach der DIN nicht mehr überlastet, sodass er nach der DIN 18800-2 mitträgt.</w:t>
      </w:r>
    </w:p>
    <w:p w:rsidR="00B02EF3" w:rsidRDefault="00070698">
      <w:pPr>
        <w:pStyle w:val="Berechnungen"/>
      </w:pPr>
      <w:r>
        <w:t>Für eine unendlich große Streckgrenze gehen alle Nachweise gegen 0.</w:t>
      </w:r>
    </w:p>
    <w:p w:rsidR="00B02EF3" w:rsidRDefault="00070698">
      <w:pPr>
        <w:spacing w:line="240" w:lineRule="auto"/>
      </w:pPr>
      <w:r>
        <w:br w:type="page"/>
      </w:r>
    </w:p>
    <w:p w:rsidR="00B02EF3" w:rsidRDefault="00070698" w:rsidP="00B65606">
      <w:pPr>
        <w:pStyle w:val="berschrift1"/>
      </w:pPr>
      <w:bookmarkStart w:id="319" w:name="_Toc288579124"/>
      <w:bookmarkStart w:id="320" w:name="_Toc319160570"/>
      <w:r>
        <w:lastRenderedPageBreak/>
        <w:t>drittes Rechenbeispiel: Zweifeldträger mit vielen Lasten</w:t>
      </w:r>
      <w:bookmarkEnd w:id="319"/>
      <w:bookmarkEnd w:id="320"/>
    </w:p>
    <w:p w:rsidR="00B02EF3" w:rsidRDefault="00070698" w:rsidP="00B65606">
      <w:pPr>
        <w:pStyle w:val="berschrift2"/>
      </w:pPr>
      <w:bookmarkStart w:id="321" w:name="_Toc288579125"/>
      <w:bookmarkStart w:id="322" w:name="_Toc319160571"/>
      <w:r>
        <w:t>Modell der wirksamen Breiten nach dem Eurocode 1993-1-5</w:t>
      </w:r>
      <w:bookmarkEnd w:id="321"/>
      <w:bookmarkEnd w:id="322"/>
    </w:p>
    <w:p w:rsidR="00B02EF3" w:rsidRDefault="00070698" w:rsidP="00B65606">
      <w:pPr>
        <w:pStyle w:val="berschrift3"/>
      </w:pPr>
      <w:bookmarkStart w:id="323" w:name="_Toc288579126"/>
      <w:bookmarkStart w:id="324" w:name="_Toc319160572"/>
      <w:r>
        <w:t>Geometrie</w:t>
      </w:r>
      <w:bookmarkEnd w:id="323"/>
      <w:bookmarkEnd w:id="324"/>
    </w:p>
    <w:p w:rsidR="00B02EF3" w:rsidRDefault="00070698">
      <w:pPr>
        <w:pStyle w:val="Berechnungen"/>
      </w:pPr>
      <w:r>
        <w:t>Es wird ein Zweifeldträger mit 2 Längssteifen und ohne Quersteifen an der Stütze untersucht. Er wird durch eine Gleichlast und einer Einzellast im ersten Feld belastet. Die Stahlgüte ist S355.</w:t>
      </w:r>
    </w:p>
    <w:p w:rsidR="00B02EF3" w:rsidRDefault="00AE6FF5">
      <w:pPr>
        <w:pStyle w:val="Berechnungen"/>
      </w:pPr>
      <w:r>
        <w:rPr>
          <w:noProof/>
          <w:lang w:bidi="he-IL"/>
        </w:rPr>
        <w:drawing>
          <wp:anchor distT="0" distB="0" distL="114300" distR="114300" simplePos="0" relativeHeight="251795968" behindDoc="0" locked="0" layoutInCell="1" allowOverlap="1">
            <wp:simplePos x="0" y="0"/>
            <wp:positionH relativeFrom="column">
              <wp:posOffset>5196840</wp:posOffset>
            </wp:positionH>
            <wp:positionV relativeFrom="paragraph">
              <wp:posOffset>-3175</wp:posOffset>
            </wp:positionV>
            <wp:extent cx="723900" cy="3314700"/>
            <wp:effectExtent l="19050" t="0" r="0" b="0"/>
            <wp:wrapNone/>
            <wp:docPr id="47" name="Grafik 46" descr="image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wmf"/>
                    <pic:cNvPicPr/>
                  </pic:nvPicPr>
                  <pic:blipFill>
                    <a:blip r:embed="rId55" cstate="print"/>
                    <a:stretch>
                      <a:fillRect/>
                    </a:stretch>
                  </pic:blipFill>
                  <pic:spPr>
                    <a:xfrm>
                      <a:off x="0" y="0"/>
                      <a:ext cx="723900" cy="3314700"/>
                    </a:xfrm>
                    <a:prstGeom prst="rect">
                      <a:avLst/>
                    </a:prstGeom>
                  </pic:spPr>
                </pic:pic>
              </a:graphicData>
            </a:graphic>
          </wp:anchor>
        </w:drawing>
      </w:r>
    </w:p>
    <w:p w:rsidR="00B02EF3" w:rsidRDefault="00070698" w:rsidP="00B65606">
      <w:pPr>
        <w:pStyle w:val="BeschriftungTabelle"/>
        <w:outlineLvl w:val="0"/>
      </w:pPr>
      <w:bookmarkStart w:id="325" w:name="_Toc301097113"/>
      <w:r>
        <w:t xml:space="preserve">Tabelle </w:t>
      </w:r>
      <w:r w:rsidR="00253D45">
        <w:fldChar w:fldCharType="begin"/>
      </w:r>
      <w:r>
        <w:instrText xml:space="preserve"> SEQ Tabelle \* ARABIC </w:instrText>
      </w:r>
      <w:r w:rsidR="00253D45">
        <w:fldChar w:fldCharType="separate"/>
      </w:r>
      <w:r w:rsidR="00EE7031">
        <w:rPr>
          <w:noProof/>
        </w:rPr>
        <w:t>28</w:t>
      </w:r>
      <w:r w:rsidR="00253D45">
        <w:fldChar w:fldCharType="end"/>
      </w:r>
      <w:r>
        <w:t xml:space="preserve"> Eingangsdaten für das dritten Rechenbeispiel</w:t>
      </w:r>
      <w:bookmarkEnd w:id="325"/>
    </w:p>
    <w:tbl>
      <w:tblPr>
        <w:tblW w:w="3832" w:type="dxa"/>
        <w:tblInd w:w="65" w:type="dxa"/>
        <w:tblCellMar>
          <w:left w:w="70" w:type="dxa"/>
          <w:right w:w="70" w:type="dxa"/>
        </w:tblCellMar>
        <w:tblLook w:val="04A0"/>
      </w:tblPr>
      <w:tblGrid>
        <w:gridCol w:w="1853"/>
        <w:gridCol w:w="647"/>
        <w:gridCol w:w="660"/>
        <w:gridCol w:w="807"/>
      </w:tblGrid>
      <w:tr w:rsidR="00B02EF3">
        <w:trPr>
          <w:trHeight w:val="315"/>
        </w:trPr>
        <w:tc>
          <w:tcPr>
            <w:tcW w:w="1853"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Quersteifen</w:t>
            </w:r>
          </w:p>
        </w:tc>
        <w:tc>
          <w:tcPr>
            <w:tcW w:w="64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a'</w:t>
            </w:r>
          </w:p>
        </w:tc>
        <w:tc>
          <w:tcPr>
            <w:tcW w:w="525"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keine</w:t>
            </w:r>
          </w:p>
        </w:tc>
        <w:tc>
          <w:tcPr>
            <w:tcW w:w="807"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m</w:t>
            </w:r>
          </w:p>
        </w:tc>
      </w:tr>
      <w:tr w:rsidR="00B02EF3">
        <w:trPr>
          <w:trHeight w:val="315"/>
        </w:trPr>
        <w:tc>
          <w:tcPr>
            <w:tcW w:w="185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Träger links</w:t>
            </w:r>
          </w:p>
        </w:tc>
        <w:tc>
          <w:tcPr>
            <w:tcW w:w="647" w:type="dxa"/>
            <w:tcBorders>
              <w:top w:val="nil"/>
              <w:left w:val="nil"/>
              <w:bottom w:val="nil"/>
              <w:right w:val="nil"/>
            </w:tcBorders>
            <w:noWrap/>
            <w:vAlign w:val="bottom"/>
            <w:hideMark/>
          </w:tcPr>
          <w:p w:rsidR="00B02EF3" w:rsidRDefault="00070698">
            <w:pPr>
              <w:spacing w:line="240" w:lineRule="auto"/>
              <w:rPr>
                <w:color w:val="000000"/>
              </w:rPr>
            </w:pPr>
            <w:r>
              <w:rPr>
                <w:color w:val="000000"/>
              </w:rPr>
              <w:t>l</w:t>
            </w:r>
            <w:r>
              <w:rPr>
                <w:color w:val="000000"/>
                <w:vertAlign w:val="subscript"/>
              </w:rPr>
              <w:t>1</w:t>
            </w:r>
          </w:p>
        </w:tc>
        <w:tc>
          <w:tcPr>
            <w:tcW w:w="525" w:type="dxa"/>
            <w:tcBorders>
              <w:top w:val="nil"/>
              <w:left w:val="nil"/>
              <w:bottom w:val="nil"/>
              <w:right w:val="nil"/>
            </w:tcBorders>
            <w:noWrap/>
            <w:vAlign w:val="bottom"/>
            <w:hideMark/>
          </w:tcPr>
          <w:p w:rsidR="00B02EF3" w:rsidRDefault="00070698">
            <w:pPr>
              <w:spacing w:line="240" w:lineRule="auto"/>
              <w:rPr>
                <w:color w:val="000000"/>
                <w:szCs w:val="22"/>
              </w:rPr>
            </w:pPr>
            <w:r>
              <w:rPr>
                <w:color w:val="000000"/>
                <w:szCs w:val="22"/>
              </w:rPr>
              <w:t>5</w:t>
            </w:r>
          </w:p>
        </w:tc>
        <w:tc>
          <w:tcPr>
            <w:tcW w:w="807"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m</w:t>
            </w:r>
          </w:p>
        </w:tc>
      </w:tr>
      <w:tr w:rsidR="00B02EF3">
        <w:trPr>
          <w:trHeight w:val="315"/>
        </w:trPr>
        <w:tc>
          <w:tcPr>
            <w:tcW w:w="185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Träger rechts</w:t>
            </w:r>
          </w:p>
        </w:tc>
        <w:tc>
          <w:tcPr>
            <w:tcW w:w="647" w:type="dxa"/>
            <w:tcBorders>
              <w:top w:val="nil"/>
              <w:left w:val="nil"/>
              <w:bottom w:val="nil"/>
              <w:right w:val="nil"/>
            </w:tcBorders>
            <w:noWrap/>
            <w:vAlign w:val="bottom"/>
            <w:hideMark/>
          </w:tcPr>
          <w:p w:rsidR="00B02EF3" w:rsidRDefault="00070698">
            <w:pPr>
              <w:spacing w:line="240" w:lineRule="auto"/>
              <w:rPr>
                <w:color w:val="000000"/>
              </w:rPr>
            </w:pPr>
            <w:r>
              <w:rPr>
                <w:color w:val="000000"/>
              </w:rPr>
              <w:t>l</w:t>
            </w:r>
            <w:r>
              <w:rPr>
                <w:color w:val="000000"/>
                <w:vertAlign w:val="subscript"/>
              </w:rPr>
              <w:t>2</w:t>
            </w:r>
          </w:p>
        </w:tc>
        <w:tc>
          <w:tcPr>
            <w:tcW w:w="525" w:type="dxa"/>
            <w:tcBorders>
              <w:top w:val="nil"/>
              <w:left w:val="nil"/>
              <w:bottom w:val="nil"/>
              <w:right w:val="nil"/>
            </w:tcBorders>
            <w:noWrap/>
            <w:vAlign w:val="bottom"/>
            <w:hideMark/>
          </w:tcPr>
          <w:p w:rsidR="00B02EF3" w:rsidRDefault="00070698">
            <w:pPr>
              <w:spacing w:line="240" w:lineRule="auto"/>
              <w:rPr>
                <w:color w:val="000000"/>
                <w:szCs w:val="22"/>
              </w:rPr>
            </w:pPr>
            <w:r>
              <w:rPr>
                <w:color w:val="000000"/>
                <w:szCs w:val="22"/>
              </w:rPr>
              <w:t>6,4</w:t>
            </w:r>
          </w:p>
        </w:tc>
        <w:tc>
          <w:tcPr>
            <w:tcW w:w="807"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m</w:t>
            </w:r>
          </w:p>
        </w:tc>
      </w:tr>
      <w:tr w:rsidR="00B02EF3">
        <w:trPr>
          <w:trHeight w:val="315"/>
        </w:trPr>
        <w:tc>
          <w:tcPr>
            <w:tcW w:w="185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Belastung links</w:t>
            </w:r>
          </w:p>
        </w:tc>
        <w:tc>
          <w:tcPr>
            <w:tcW w:w="647"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q</w:t>
            </w:r>
            <w:r>
              <w:rPr>
                <w:color w:val="000000"/>
                <w:vertAlign w:val="subscript"/>
                <w:lang w:val="en-US"/>
              </w:rPr>
              <w:t>Ed</w:t>
            </w:r>
          </w:p>
        </w:tc>
        <w:tc>
          <w:tcPr>
            <w:tcW w:w="525" w:type="dxa"/>
            <w:tcBorders>
              <w:top w:val="nil"/>
              <w:left w:val="nil"/>
              <w:bottom w:val="nil"/>
              <w:right w:val="nil"/>
            </w:tcBorders>
            <w:noWrap/>
            <w:vAlign w:val="bottom"/>
            <w:hideMark/>
          </w:tcPr>
          <w:p w:rsidR="00B02EF3" w:rsidRDefault="00070698">
            <w:pPr>
              <w:spacing w:line="240" w:lineRule="auto"/>
              <w:rPr>
                <w:color w:val="000000"/>
                <w:szCs w:val="22"/>
                <w:lang w:val="en-US"/>
              </w:rPr>
            </w:pPr>
            <w:r>
              <w:rPr>
                <w:color w:val="000000"/>
                <w:szCs w:val="22"/>
                <w:lang w:val="en-US"/>
              </w:rPr>
              <w:t>18</w:t>
            </w:r>
          </w:p>
        </w:tc>
        <w:tc>
          <w:tcPr>
            <w:tcW w:w="807"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kN/m</w:t>
            </w:r>
          </w:p>
        </w:tc>
      </w:tr>
      <w:tr w:rsidR="00B02EF3">
        <w:trPr>
          <w:trHeight w:val="315"/>
        </w:trPr>
        <w:tc>
          <w:tcPr>
            <w:tcW w:w="185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Belastung rechts</w:t>
            </w:r>
          </w:p>
        </w:tc>
        <w:tc>
          <w:tcPr>
            <w:tcW w:w="647" w:type="dxa"/>
            <w:tcBorders>
              <w:top w:val="nil"/>
              <w:left w:val="nil"/>
              <w:bottom w:val="nil"/>
              <w:right w:val="nil"/>
            </w:tcBorders>
            <w:noWrap/>
            <w:vAlign w:val="bottom"/>
            <w:hideMark/>
          </w:tcPr>
          <w:p w:rsidR="00B02EF3" w:rsidRDefault="00070698">
            <w:pPr>
              <w:spacing w:line="240" w:lineRule="auto"/>
              <w:rPr>
                <w:color w:val="000000"/>
              </w:rPr>
            </w:pPr>
            <w:r>
              <w:rPr>
                <w:color w:val="000000"/>
              </w:rPr>
              <w:t>q</w:t>
            </w:r>
            <w:r>
              <w:rPr>
                <w:color w:val="000000"/>
                <w:vertAlign w:val="subscript"/>
              </w:rPr>
              <w:t>Ed</w:t>
            </w:r>
          </w:p>
        </w:tc>
        <w:tc>
          <w:tcPr>
            <w:tcW w:w="525" w:type="dxa"/>
            <w:tcBorders>
              <w:top w:val="nil"/>
              <w:left w:val="nil"/>
              <w:bottom w:val="nil"/>
              <w:right w:val="nil"/>
            </w:tcBorders>
            <w:noWrap/>
            <w:vAlign w:val="bottom"/>
            <w:hideMark/>
          </w:tcPr>
          <w:p w:rsidR="00B02EF3" w:rsidRDefault="00070698">
            <w:pPr>
              <w:spacing w:line="240" w:lineRule="auto"/>
              <w:rPr>
                <w:color w:val="000000"/>
                <w:szCs w:val="22"/>
              </w:rPr>
            </w:pPr>
            <w:r>
              <w:rPr>
                <w:color w:val="000000"/>
                <w:szCs w:val="22"/>
              </w:rPr>
              <w:t>18</w:t>
            </w:r>
          </w:p>
        </w:tc>
        <w:tc>
          <w:tcPr>
            <w:tcW w:w="807"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kN/m</w:t>
            </w:r>
          </w:p>
        </w:tc>
      </w:tr>
      <w:tr w:rsidR="00B02EF3">
        <w:trPr>
          <w:trHeight w:val="315"/>
        </w:trPr>
        <w:tc>
          <w:tcPr>
            <w:tcW w:w="1853"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Einzellast</w:t>
            </w:r>
          </w:p>
        </w:tc>
        <w:tc>
          <w:tcPr>
            <w:tcW w:w="647"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F</w:t>
            </w:r>
          </w:p>
        </w:tc>
        <w:tc>
          <w:tcPr>
            <w:tcW w:w="525" w:type="dxa"/>
            <w:tcBorders>
              <w:top w:val="nil"/>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9,3</w:t>
            </w:r>
          </w:p>
        </w:tc>
        <w:tc>
          <w:tcPr>
            <w:tcW w:w="807"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xml:space="preserve">kN </w:t>
            </w:r>
          </w:p>
        </w:tc>
      </w:tr>
    </w:tbl>
    <w:p w:rsidR="00B02EF3" w:rsidRDefault="00B02EF3">
      <w:pPr>
        <w:pStyle w:val="Berechnungen"/>
      </w:pPr>
    </w:p>
    <w:p w:rsidR="00B02EF3" w:rsidRDefault="00070698">
      <w:pPr>
        <w:pStyle w:val="Berechnungen"/>
      </w:pPr>
      <w:r>
        <w:t>Querschnittsdaten in mm.</w:t>
      </w:r>
    </w:p>
    <w:tbl>
      <w:tblPr>
        <w:tblW w:w="4742" w:type="dxa"/>
        <w:tblInd w:w="65" w:type="dxa"/>
        <w:tblCellMar>
          <w:left w:w="70" w:type="dxa"/>
          <w:right w:w="70" w:type="dxa"/>
        </w:tblCellMar>
        <w:tblLook w:val="04A0"/>
      </w:tblPr>
      <w:tblGrid>
        <w:gridCol w:w="1747"/>
        <w:gridCol w:w="674"/>
        <w:gridCol w:w="800"/>
        <w:gridCol w:w="721"/>
        <w:gridCol w:w="800"/>
      </w:tblGrid>
      <w:tr w:rsidR="00B02EF3">
        <w:trPr>
          <w:trHeight w:val="315"/>
        </w:trPr>
        <w:tc>
          <w:tcPr>
            <w:tcW w:w="1747"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oberer Flansch</w:t>
            </w:r>
          </w:p>
        </w:tc>
        <w:tc>
          <w:tcPr>
            <w:tcW w:w="674"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f2</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szCs w:val="22"/>
              </w:rPr>
            </w:pPr>
            <w:r>
              <w:rPr>
                <w:color w:val="000000"/>
                <w:szCs w:val="22"/>
              </w:rPr>
              <w:t>71</w:t>
            </w:r>
          </w:p>
        </w:tc>
        <w:tc>
          <w:tcPr>
            <w:tcW w:w="721"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t</w:t>
            </w:r>
            <w:r>
              <w:rPr>
                <w:color w:val="000000"/>
                <w:vertAlign w:val="subscript"/>
              </w:rPr>
              <w:t>f2</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3</w:t>
            </w:r>
          </w:p>
        </w:tc>
      </w:tr>
      <w:tr w:rsidR="00B02EF3">
        <w:trPr>
          <w:trHeight w:val="315"/>
        </w:trPr>
        <w:tc>
          <w:tcPr>
            <w:tcW w:w="174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unterer Flansch</w:t>
            </w:r>
          </w:p>
        </w:tc>
        <w:tc>
          <w:tcPr>
            <w:tcW w:w="674"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b</w:t>
            </w:r>
            <w:r>
              <w:rPr>
                <w:color w:val="000000"/>
                <w:vertAlign w:val="subscript"/>
                <w:lang w:val="en-US"/>
              </w:rPr>
              <w:t>f1</w:t>
            </w:r>
          </w:p>
        </w:tc>
        <w:tc>
          <w:tcPr>
            <w:tcW w:w="800" w:type="dxa"/>
            <w:tcBorders>
              <w:top w:val="nil"/>
              <w:left w:val="nil"/>
              <w:bottom w:val="nil"/>
              <w:right w:val="nil"/>
            </w:tcBorders>
            <w:noWrap/>
            <w:vAlign w:val="bottom"/>
            <w:hideMark/>
          </w:tcPr>
          <w:p w:rsidR="00B02EF3" w:rsidRDefault="00070698">
            <w:pPr>
              <w:spacing w:line="240" w:lineRule="auto"/>
              <w:rPr>
                <w:color w:val="000000"/>
                <w:szCs w:val="22"/>
                <w:lang w:val="en-US"/>
              </w:rPr>
            </w:pPr>
            <w:r>
              <w:rPr>
                <w:color w:val="000000"/>
                <w:szCs w:val="22"/>
                <w:lang w:val="en-US"/>
              </w:rPr>
              <w:t>91</w:t>
            </w:r>
          </w:p>
        </w:tc>
        <w:tc>
          <w:tcPr>
            <w:tcW w:w="721"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t</w:t>
            </w:r>
            <w:r>
              <w:rPr>
                <w:color w:val="000000"/>
                <w:vertAlign w:val="subscript"/>
                <w:lang w:val="en-US"/>
              </w:rPr>
              <w:t>f1</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7</w:t>
            </w:r>
          </w:p>
        </w:tc>
      </w:tr>
      <w:tr w:rsidR="00B02EF3">
        <w:trPr>
          <w:trHeight w:val="315"/>
        </w:trPr>
        <w:tc>
          <w:tcPr>
            <w:tcW w:w="1747"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Steg</w:t>
            </w:r>
          </w:p>
        </w:tc>
        <w:tc>
          <w:tcPr>
            <w:tcW w:w="674" w:type="dxa"/>
            <w:tcBorders>
              <w:top w:val="nil"/>
              <w:left w:val="nil"/>
              <w:bottom w:val="nil"/>
              <w:right w:val="nil"/>
            </w:tcBorders>
            <w:noWrap/>
            <w:vAlign w:val="bottom"/>
            <w:hideMark/>
          </w:tcPr>
          <w:p w:rsidR="00B02EF3" w:rsidRDefault="00070698">
            <w:pPr>
              <w:spacing w:line="240" w:lineRule="auto"/>
              <w:rPr>
                <w:color w:val="000000"/>
              </w:rPr>
            </w:pPr>
            <w:r>
              <w:rPr>
                <w:color w:val="000000"/>
              </w:rPr>
              <w:t>h</w:t>
            </w:r>
            <w:r>
              <w:rPr>
                <w:color w:val="000000"/>
                <w:vertAlign w:val="subscript"/>
              </w:rPr>
              <w:t>w</w:t>
            </w:r>
          </w:p>
        </w:tc>
        <w:tc>
          <w:tcPr>
            <w:tcW w:w="800" w:type="dxa"/>
            <w:tcBorders>
              <w:top w:val="nil"/>
              <w:left w:val="nil"/>
              <w:bottom w:val="nil"/>
              <w:right w:val="nil"/>
            </w:tcBorders>
            <w:noWrap/>
            <w:vAlign w:val="bottom"/>
            <w:hideMark/>
          </w:tcPr>
          <w:p w:rsidR="00B02EF3" w:rsidRDefault="00070698">
            <w:pPr>
              <w:spacing w:line="240" w:lineRule="auto"/>
              <w:rPr>
                <w:color w:val="000000"/>
                <w:szCs w:val="22"/>
              </w:rPr>
            </w:pPr>
            <w:r>
              <w:rPr>
                <w:color w:val="000000"/>
                <w:szCs w:val="22"/>
              </w:rPr>
              <w:t>600</w:t>
            </w:r>
          </w:p>
        </w:tc>
        <w:tc>
          <w:tcPr>
            <w:tcW w:w="721" w:type="dxa"/>
            <w:tcBorders>
              <w:top w:val="nil"/>
              <w:left w:val="nil"/>
              <w:bottom w:val="nil"/>
              <w:right w:val="nil"/>
            </w:tcBorders>
            <w:noWrap/>
            <w:vAlign w:val="bottom"/>
            <w:hideMark/>
          </w:tcPr>
          <w:p w:rsidR="00B02EF3" w:rsidRDefault="00070698">
            <w:pPr>
              <w:spacing w:line="240" w:lineRule="auto"/>
              <w:rPr>
                <w:color w:val="000000"/>
              </w:rPr>
            </w:pPr>
            <w:r>
              <w:rPr>
                <w:color w:val="000000"/>
              </w:rPr>
              <w:t>t</w:t>
            </w:r>
            <w:r>
              <w:rPr>
                <w:color w:val="000000"/>
                <w:vertAlign w:val="subscript"/>
              </w:rPr>
              <w:t>w</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3</w:t>
            </w:r>
          </w:p>
        </w:tc>
      </w:tr>
      <w:tr w:rsidR="00B02EF3">
        <w:trPr>
          <w:trHeight w:val="315"/>
        </w:trPr>
        <w:tc>
          <w:tcPr>
            <w:tcW w:w="174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Steife</w:t>
            </w:r>
          </w:p>
        </w:tc>
        <w:tc>
          <w:tcPr>
            <w:tcW w:w="674" w:type="dxa"/>
            <w:tcBorders>
              <w:top w:val="nil"/>
              <w:left w:val="nil"/>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sl</w:t>
            </w:r>
          </w:p>
        </w:tc>
        <w:tc>
          <w:tcPr>
            <w:tcW w:w="800" w:type="dxa"/>
            <w:tcBorders>
              <w:top w:val="nil"/>
              <w:left w:val="nil"/>
              <w:bottom w:val="nil"/>
              <w:right w:val="nil"/>
            </w:tcBorders>
            <w:noWrap/>
            <w:vAlign w:val="bottom"/>
            <w:hideMark/>
          </w:tcPr>
          <w:p w:rsidR="00B02EF3" w:rsidRDefault="00070698">
            <w:pPr>
              <w:spacing w:line="240" w:lineRule="auto"/>
              <w:rPr>
                <w:color w:val="000000"/>
                <w:szCs w:val="22"/>
              </w:rPr>
            </w:pPr>
            <w:r>
              <w:rPr>
                <w:color w:val="000000"/>
                <w:szCs w:val="22"/>
              </w:rPr>
              <w:t>30</w:t>
            </w:r>
          </w:p>
        </w:tc>
        <w:tc>
          <w:tcPr>
            <w:tcW w:w="721" w:type="dxa"/>
            <w:tcBorders>
              <w:top w:val="nil"/>
              <w:left w:val="nil"/>
              <w:bottom w:val="nil"/>
              <w:right w:val="nil"/>
            </w:tcBorders>
            <w:noWrap/>
            <w:vAlign w:val="bottom"/>
            <w:hideMark/>
          </w:tcPr>
          <w:p w:rsidR="00B02EF3" w:rsidRDefault="00070698">
            <w:pPr>
              <w:spacing w:line="240" w:lineRule="auto"/>
              <w:rPr>
                <w:color w:val="000000"/>
              </w:rPr>
            </w:pPr>
            <w:r>
              <w:rPr>
                <w:color w:val="000000"/>
              </w:rPr>
              <w:t>t</w:t>
            </w:r>
            <w:r>
              <w:rPr>
                <w:color w:val="000000"/>
                <w:vertAlign w:val="subscript"/>
              </w:rPr>
              <w:t>sl</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4</w:t>
            </w:r>
          </w:p>
        </w:tc>
      </w:tr>
      <w:tr w:rsidR="00B02EF3">
        <w:trPr>
          <w:trHeight w:val="315"/>
        </w:trPr>
        <w:tc>
          <w:tcPr>
            <w:tcW w:w="174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Steifenflansch</w:t>
            </w:r>
          </w:p>
        </w:tc>
        <w:tc>
          <w:tcPr>
            <w:tcW w:w="674" w:type="dxa"/>
            <w:tcBorders>
              <w:top w:val="nil"/>
              <w:left w:val="nil"/>
              <w:bottom w:val="nil"/>
              <w:right w:val="nil"/>
            </w:tcBorders>
            <w:noWrap/>
            <w:vAlign w:val="bottom"/>
            <w:hideMark/>
          </w:tcPr>
          <w:p w:rsidR="00B02EF3" w:rsidRDefault="00070698">
            <w:pPr>
              <w:spacing w:line="240" w:lineRule="auto"/>
              <w:rPr>
                <w:color w:val="000000"/>
              </w:rPr>
            </w:pPr>
            <w:r>
              <w:rPr>
                <w:color w:val="000000"/>
              </w:rPr>
              <w:t>h</w:t>
            </w:r>
            <w:r>
              <w:rPr>
                <w:color w:val="000000"/>
                <w:vertAlign w:val="subscript"/>
              </w:rPr>
              <w:t>sl</w:t>
            </w:r>
          </w:p>
        </w:tc>
        <w:tc>
          <w:tcPr>
            <w:tcW w:w="800" w:type="dxa"/>
            <w:tcBorders>
              <w:top w:val="nil"/>
              <w:left w:val="nil"/>
              <w:bottom w:val="nil"/>
              <w:right w:val="nil"/>
            </w:tcBorders>
            <w:noWrap/>
            <w:vAlign w:val="bottom"/>
            <w:hideMark/>
          </w:tcPr>
          <w:p w:rsidR="00B02EF3" w:rsidRDefault="00070698">
            <w:pPr>
              <w:spacing w:line="240" w:lineRule="auto"/>
              <w:rPr>
                <w:color w:val="000000"/>
              </w:rPr>
            </w:pPr>
            <w:r>
              <w:rPr>
                <w:color w:val="000000"/>
              </w:rPr>
              <w:t>24</w:t>
            </w:r>
          </w:p>
        </w:tc>
        <w:tc>
          <w:tcPr>
            <w:tcW w:w="721" w:type="dxa"/>
            <w:tcBorders>
              <w:top w:val="nil"/>
              <w:left w:val="nil"/>
              <w:bottom w:val="nil"/>
              <w:right w:val="nil"/>
            </w:tcBorders>
            <w:noWrap/>
            <w:vAlign w:val="bottom"/>
            <w:hideMark/>
          </w:tcPr>
          <w:p w:rsidR="00B02EF3" w:rsidRDefault="00070698">
            <w:pPr>
              <w:spacing w:line="240" w:lineRule="auto"/>
              <w:rPr>
                <w:color w:val="000000"/>
              </w:rPr>
            </w:pPr>
            <w:r>
              <w:rPr>
                <w:color w:val="000000"/>
              </w:rPr>
              <w:t>t</w:t>
            </w:r>
            <w:r>
              <w:rPr>
                <w:color w:val="000000"/>
                <w:vertAlign w:val="subscript"/>
              </w:rPr>
              <w:t>sl2</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3</w:t>
            </w:r>
          </w:p>
        </w:tc>
      </w:tr>
      <w:tr w:rsidR="00B02EF3">
        <w:trPr>
          <w:trHeight w:val="315"/>
        </w:trPr>
        <w:tc>
          <w:tcPr>
            <w:tcW w:w="174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obere Steife</w:t>
            </w:r>
          </w:p>
        </w:tc>
        <w:tc>
          <w:tcPr>
            <w:tcW w:w="674" w:type="dxa"/>
            <w:tcBorders>
              <w:top w:val="nil"/>
              <w:left w:val="nil"/>
              <w:bottom w:val="nil"/>
              <w:right w:val="nil"/>
            </w:tcBorders>
            <w:noWrap/>
            <w:vAlign w:val="bottom"/>
            <w:hideMark/>
          </w:tcPr>
          <w:p w:rsidR="00B02EF3" w:rsidRDefault="00070698">
            <w:pPr>
              <w:spacing w:line="240" w:lineRule="auto"/>
              <w:rPr>
                <w:color w:val="000000"/>
              </w:rPr>
            </w:pPr>
            <w:r>
              <w:rPr>
                <w:color w:val="000000"/>
              </w:rPr>
              <w:t>h</w:t>
            </w:r>
            <w:r>
              <w:rPr>
                <w:color w:val="000000"/>
                <w:vertAlign w:val="subscript"/>
              </w:rPr>
              <w:t>w2</w:t>
            </w:r>
          </w:p>
        </w:tc>
        <w:tc>
          <w:tcPr>
            <w:tcW w:w="800" w:type="dxa"/>
            <w:tcBorders>
              <w:top w:val="nil"/>
              <w:left w:val="nil"/>
              <w:bottom w:val="nil"/>
              <w:right w:val="nil"/>
            </w:tcBorders>
            <w:noWrap/>
            <w:vAlign w:val="bottom"/>
            <w:hideMark/>
          </w:tcPr>
          <w:p w:rsidR="00B02EF3" w:rsidRDefault="00070698">
            <w:pPr>
              <w:spacing w:line="240" w:lineRule="auto"/>
              <w:rPr>
                <w:color w:val="000000"/>
              </w:rPr>
            </w:pPr>
            <w:r>
              <w:rPr>
                <w:color w:val="000000"/>
              </w:rPr>
              <w:t>300</w:t>
            </w:r>
          </w:p>
        </w:tc>
        <w:tc>
          <w:tcPr>
            <w:tcW w:w="721" w:type="dxa"/>
            <w:tcBorders>
              <w:top w:val="nil"/>
              <w:left w:val="nil"/>
              <w:bottom w:val="nil"/>
              <w:right w:val="nil"/>
            </w:tcBorders>
            <w:noWrap/>
            <w:vAlign w:val="bottom"/>
            <w:hideMark/>
          </w:tcPr>
          <w:p w:rsidR="00B02EF3" w:rsidRDefault="00B02EF3">
            <w:pPr>
              <w:spacing w:line="240" w:lineRule="auto"/>
              <w:rPr>
                <w:color w:val="000000"/>
              </w:rPr>
            </w:pP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1747"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untere Steife</w:t>
            </w:r>
          </w:p>
        </w:tc>
        <w:tc>
          <w:tcPr>
            <w:tcW w:w="674"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h</w:t>
            </w:r>
            <w:r>
              <w:rPr>
                <w:color w:val="000000"/>
                <w:vertAlign w:val="subscript"/>
              </w:rPr>
              <w:t>w1</w:t>
            </w:r>
          </w:p>
        </w:tc>
        <w:tc>
          <w:tcPr>
            <w:tcW w:w="80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150</w:t>
            </w:r>
          </w:p>
        </w:tc>
        <w:tc>
          <w:tcPr>
            <w:tcW w:w="721"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800" w:type="dxa"/>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r>
    </w:tbl>
    <w:p w:rsidR="00B02EF3" w:rsidRDefault="00070698">
      <w:pPr>
        <w:pStyle w:val="Beschriftung"/>
        <w:jc w:val="right"/>
      </w:pPr>
      <w:bookmarkStart w:id="326" w:name="_Toc247941129"/>
      <w:bookmarkStart w:id="327" w:name="_Toc301097160"/>
      <w:r>
        <w:t xml:space="preserve">Grafik </w:t>
      </w:r>
      <w:r w:rsidR="00253D45">
        <w:fldChar w:fldCharType="begin"/>
      </w:r>
      <w:r>
        <w:instrText xml:space="preserve"> SEQ Grafik \* ARABIC </w:instrText>
      </w:r>
      <w:r w:rsidR="00253D45">
        <w:fldChar w:fldCharType="separate"/>
      </w:r>
      <w:r w:rsidR="00EE7031">
        <w:rPr>
          <w:noProof/>
        </w:rPr>
        <w:t>23</w:t>
      </w:r>
      <w:r w:rsidR="00253D45">
        <w:fldChar w:fldCharType="end"/>
      </w:r>
      <w:r>
        <w:t xml:space="preserve"> Träger</w:t>
      </w:r>
      <w:bookmarkEnd w:id="326"/>
      <w:bookmarkEnd w:id="327"/>
    </w:p>
    <w:p w:rsidR="00B02EF3" w:rsidRDefault="00070698">
      <w:pPr>
        <w:pStyle w:val="Berechnungen"/>
      </w:pPr>
      <w:r>
        <w:t>Da bei diesem kleinen Träger sehr viele Nullen in den Formeln stehen, wird für die Länge öfter der Präfix Milli verwendet. Dabei entstehen natürliche Zahlen ohne Komma.</w:t>
      </w:r>
    </w:p>
    <w:p w:rsidR="00B02EF3" w:rsidRDefault="00B02EF3">
      <w:pPr>
        <w:pStyle w:val="Berechnungen"/>
      </w:pPr>
    </w:p>
    <w:p w:rsidR="00B02EF3" w:rsidRDefault="00070698" w:rsidP="00B65606">
      <w:pPr>
        <w:pStyle w:val="Berechnungen"/>
        <w:outlineLvl w:val="0"/>
      </w:pPr>
      <w:r>
        <w:t>Schnittgrößen</w:t>
      </w:r>
    </w:p>
    <w:p w:rsidR="00B02EF3" w:rsidRDefault="00AE6FF5">
      <w:pPr>
        <w:pStyle w:val="Berechnungen"/>
        <w:keepNext/>
      </w:pPr>
      <w:r>
        <w:rPr>
          <w:noProof/>
          <w:lang w:bidi="he-IL"/>
        </w:rPr>
        <w:drawing>
          <wp:inline distT="0" distB="0" distL="0" distR="0">
            <wp:extent cx="5715000" cy="1407795"/>
            <wp:effectExtent l="0" t="0" r="0" b="0"/>
            <wp:docPr id="48" name="Grafik 47" descr="image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wmf"/>
                    <pic:cNvPicPr/>
                  </pic:nvPicPr>
                  <pic:blipFill>
                    <a:blip r:embed="rId56" cstate="print"/>
                    <a:stretch>
                      <a:fillRect/>
                    </a:stretch>
                  </pic:blipFill>
                  <pic:spPr>
                    <a:xfrm>
                      <a:off x="0" y="0"/>
                      <a:ext cx="5715000" cy="1409700"/>
                    </a:xfrm>
                    <a:prstGeom prst="rect">
                      <a:avLst/>
                    </a:prstGeom>
                  </pic:spPr>
                </pic:pic>
              </a:graphicData>
            </a:graphic>
          </wp:inline>
        </w:drawing>
      </w:r>
    </w:p>
    <w:p w:rsidR="00B02EF3" w:rsidRDefault="00070698" w:rsidP="00B65606">
      <w:pPr>
        <w:pStyle w:val="Beschriftung"/>
        <w:outlineLvl w:val="0"/>
      </w:pPr>
      <w:bookmarkStart w:id="328" w:name="_Toc301097161"/>
      <w:r>
        <w:t xml:space="preserve">Grafik </w:t>
      </w:r>
      <w:r w:rsidR="00253D45">
        <w:fldChar w:fldCharType="begin"/>
      </w:r>
      <w:r>
        <w:instrText xml:space="preserve"> SEQ Grafik \* ARABIC </w:instrText>
      </w:r>
      <w:r w:rsidR="00253D45">
        <w:fldChar w:fldCharType="separate"/>
      </w:r>
      <w:r w:rsidR="00EE7031">
        <w:rPr>
          <w:noProof/>
        </w:rPr>
        <w:t>24</w:t>
      </w:r>
      <w:r w:rsidR="00253D45">
        <w:fldChar w:fldCharType="end"/>
      </w:r>
      <w:r>
        <w:t xml:space="preserve"> Zweifeldträger mit allen Maßen und Lasten</w:t>
      </w:r>
      <w:bookmarkEnd w:id="328"/>
    </w:p>
    <w:p w:rsidR="00B02EF3" w:rsidRDefault="00B02EF3">
      <w:pPr>
        <w:pStyle w:val="Berechnungen"/>
      </w:pPr>
    </w:p>
    <w:p w:rsidR="00B02EF3" w:rsidRDefault="00070698" w:rsidP="00B65606">
      <w:pPr>
        <w:pStyle w:val="Berechnungen"/>
        <w:outlineLvl w:val="0"/>
      </w:pPr>
      <w:r>
        <w:tab/>
        <w:t xml:space="preserve">M= </w:t>
      </w:r>
      <w:r w:rsidR="00253D45">
        <w:fldChar w:fldCharType="begin"/>
      </w:r>
      <w:r>
        <w:instrText xml:space="preserve"> EQ \F( – q</w:instrText>
      </w:r>
      <w:r>
        <w:rPr>
          <w:vertAlign w:val="subscript"/>
        </w:rPr>
        <w:instrText>1</w:instrText>
      </w:r>
      <w:r>
        <w:instrText>∙L</w:instrText>
      </w:r>
      <w:r>
        <w:rPr>
          <w:vertAlign w:val="subscript"/>
        </w:rPr>
        <w:instrText>1</w:instrText>
      </w:r>
      <w:r>
        <w:instrText>³ – q</w:instrText>
      </w:r>
      <w:r>
        <w:rPr>
          <w:vertAlign w:val="subscript"/>
        </w:rPr>
        <w:instrText>2</w:instrText>
      </w:r>
      <w:r>
        <w:instrText>∙L</w:instrText>
      </w:r>
      <w:r>
        <w:rPr>
          <w:vertAlign w:val="subscript"/>
        </w:rPr>
        <w:instrText>2</w:instrText>
      </w:r>
      <w:r>
        <w:instrText>³;8∙L</w:instrText>
      </w:r>
      <w:r>
        <w:rPr>
          <w:vertAlign w:val="subscript"/>
        </w:rPr>
        <w:instrText>1</w:instrText>
      </w:r>
      <w:r>
        <w:instrText xml:space="preserve"> + 8∙L</w:instrText>
      </w:r>
      <w:r>
        <w:rPr>
          <w:vertAlign w:val="subscript"/>
        </w:rPr>
        <w:instrText>2</w:instrText>
      </w:r>
      <w:r>
        <w:instrText>) – \F(F∙L</w:instrText>
      </w:r>
      <w:r>
        <w:rPr>
          <w:vertAlign w:val="subscript"/>
        </w:rPr>
        <w:instrText>1</w:instrText>
      </w:r>
      <w:r>
        <w:instrText>²∙3;(L</w:instrText>
      </w:r>
      <w:r>
        <w:rPr>
          <w:vertAlign w:val="subscript"/>
        </w:rPr>
        <w:instrText>1</w:instrText>
      </w:r>
      <w:r>
        <w:instrText xml:space="preserve"> + L</w:instrText>
      </w:r>
      <w:r>
        <w:rPr>
          <w:vertAlign w:val="subscript"/>
        </w:rPr>
        <w:instrText>2</w:instrText>
      </w:r>
      <w:r>
        <w:instrText xml:space="preserve">)∙16) = \F( – 18∙5³ – 18∙6,4³;8∙5 + 8∙6,4) – \F(9,3∙5²∙3;(5 + 6,4)∙16) </w:instrText>
      </w:r>
      <w:r w:rsidR="00253D45">
        <w:fldChar w:fldCharType="end"/>
      </w:r>
      <w:r>
        <w:t xml:space="preserve"> </w:t>
      </w:r>
    </w:p>
    <w:p w:rsidR="00B02EF3" w:rsidRDefault="00070698">
      <w:pPr>
        <w:pStyle w:val="Berechnungen"/>
      </w:pPr>
      <w:r>
        <w:tab/>
        <w:t xml:space="preserve">M= </w:t>
      </w:r>
      <w:r w:rsidR="00253D45">
        <w:fldChar w:fldCharType="begin"/>
      </w:r>
      <w:r>
        <w:instrText xml:space="preserve"> EQ \F(6969;91,2) + \F(697,5;182,4)</w:instrText>
      </w:r>
      <w:r w:rsidR="00253D45">
        <w:fldChar w:fldCharType="end"/>
      </w:r>
      <w:r>
        <w:t xml:space="preserve"> = M</w:t>
      </w:r>
      <w:r>
        <w:rPr>
          <w:vertAlign w:val="subscript"/>
        </w:rPr>
        <w:t>q</w:t>
      </w:r>
      <w:r>
        <w:t xml:space="preserve"> + M</w:t>
      </w:r>
      <w:r>
        <w:rPr>
          <w:vertAlign w:val="subscript"/>
        </w:rPr>
        <w:t>F</w:t>
      </w:r>
      <w:r>
        <w:t>=  – 76,41 – 3,82</w:t>
      </w:r>
    </w:p>
    <w:p w:rsidR="00B02EF3" w:rsidRDefault="00070698">
      <w:pPr>
        <w:pStyle w:val="Berechnungen"/>
      </w:pPr>
      <w:r>
        <w:tab/>
        <w:t>M= – 80,23kNm</w:t>
      </w:r>
    </w:p>
    <w:p w:rsidR="00B02EF3" w:rsidRDefault="00B02EF3">
      <w:pPr>
        <w:pStyle w:val="Berechnungen"/>
      </w:pPr>
    </w:p>
    <w:p w:rsidR="00B02EF3" w:rsidRDefault="00070698" w:rsidP="00B65606">
      <w:pPr>
        <w:pStyle w:val="Berechnungen"/>
        <w:outlineLvl w:val="0"/>
      </w:pPr>
      <w:r>
        <w:tab/>
        <w:t>V</w:t>
      </w:r>
      <w:r>
        <w:rPr>
          <w:vertAlign w:val="subscript"/>
        </w:rPr>
        <w:t>links</w:t>
      </w:r>
      <w:r>
        <w:t xml:space="preserve">= </w:t>
      </w:r>
      <w:r w:rsidR="00253D45">
        <w:fldChar w:fldCharType="begin"/>
      </w:r>
      <w:r>
        <w:instrText xml:space="preserve"> EQ – \F(q</w:instrText>
      </w:r>
      <w:r>
        <w:rPr>
          <w:vertAlign w:val="subscript"/>
        </w:rPr>
        <w:instrText>1</w:instrText>
      </w:r>
      <w:r>
        <w:instrText>∙L</w:instrText>
      </w:r>
      <w:r>
        <w:rPr>
          <w:vertAlign w:val="subscript"/>
        </w:rPr>
        <w:instrText>1</w:instrText>
      </w:r>
      <w:r>
        <w:instrText>;2) + \F(M</w:instrText>
      </w:r>
      <w:r>
        <w:rPr>
          <w:vertAlign w:val="subscript"/>
        </w:rPr>
        <w:instrText>q</w:instrText>
      </w:r>
      <w:r>
        <w:instrText>;L</w:instrText>
      </w:r>
      <w:r>
        <w:rPr>
          <w:vertAlign w:val="subscript"/>
        </w:rPr>
        <w:instrText>1</w:instrText>
      </w:r>
      <w:r>
        <w:instrText>) + \F(M</w:instrText>
      </w:r>
      <w:r>
        <w:rPr>
          <w:vertAlign w:val="subscript"/>
        </w:rPr>
        <w:instrText>F</w:instrText>
      </w:r>
      <w:r>
        <w:instrText>;L</w:instrText>
      </w:r>
      <w:r>
        <w:rPr>
          <w:vertAlign w:val="subscript"/>
        </w:rPr>
        <w:instrText>1</w:instrText>
      </w:r>
      <w:r>
        <w:instrText xml:space="preserve">) – \F(F;2) </w:instrText>
      </w:r>
      <w:r w:rsidR="00253D45">
        <w:fldChar w:fldCharType="end"/>
      </w:r>
    </w:p>
    <w:p w:rsidR="00B02EF3" w:rsidRDefault="00070698">
      <w:pPr>
        <w:pStyle w:val="Berechnungen"/>
      </w:pPr>
      <w:r>
        <w:lastRenderedPageBreak/>
        <w:tab/>
        <w:t>V</w:t>
      </w:r>
      <w:r>
        <w:rPr>
          <w:vertAlign w:val="subscript"/>
        </w:rPr>
        <w:t>links</w:t>
      </w:r>
      <w:r>
        <w:t xml:space="preserve">= </w:t>
      </w:r>
      <w:r w:rsidR="00253D45">
        <w:fldChar w:fldCharType="begin"/>
      </w:r>
      <w:r>
        <w:instrText xml:space="preserve"> EQ – \F(18∙5;2) + \F( – 76,41;5) + \F( – 3,82;5) – \F(9,3;2) </w:instrText>
      </w:r>
      <w:r w:rsidR="00253D45">
        <w:fldChar w:fldCharType="end"/>
      </w:r>
    </w:p>
    <w:p w:rsidR="00B02EF3" w:rsidRDefault="00070698">
      <w:pPr>
        <w:pStyle w:val="Berechnungen"/>
      </w:pPr>
      <w:r>
        <w:tab/>
        <w:t>V</w:t>
      </w:r>
      <w:r>
        <w:rPr>
          <w:vertAlign w:val="subscript"/>
        </w:rPr>
        <w:t>links</w:t>
      </w:r>
      <w:r>
        <w:t>= – 45 – 15,28 – 0,76 – 4,65</w:t>
      </w:r>
    </w:p>
    <w:p w:rsidR="00B02EF3" w:rsidRDefault="00070698">
      <w:pPr>
        <w:pStyle w:val="Berechnungen"/>
      </w:pPr>
      <w:r>
        <w:tab/>
        <w:t>V</w:t>
      </w:r>
      <w:r>
        <w:rPr>
          <w:vertAlign w:val="subscript"/>
        </w:rPr>
        <w:t>links</w:t>
      </w:r>
      <w:r>
        <w:t>= – 65,7</w:t>
      </w:r>
    </w:p>
    <w:p w:rsidR="00B02EF3" w:rsidRDefault="00B02EF3">
      <w:pPr>
        <w:pStyle w:val="Berechnungen"/>
      </w:pPr>
    </w:p>
    <w:p w:rsidR="00B02EF3" w:rsidRDefault="00070698" w:rsidP="00B65606">
      <w:pPr>
        <w:pStyle w:val="Berechnungen"/>
        <w:outlineLvl w:val="0"/>
      </w:pPr>
      <w:r>
        <w:tab/>
        <w:t>V</w:t>
      </w:r>
      <w:r>
        <w:rPr>
          <w:vertAlign w:val="subscript"/>
        </w:rPr>
        <w:t>rechts</w:t>
      </w:r>
      <w:r>
        <w:t xml:space="preserve">= </w:t>
      </w:r>
      <w:r w:rsidR="00253D45">
        <w:fldChar w:fldCharType="begin"/>
      </w:r>
      <w:r>
        <w:instrText xml:space="preserve"> EQ \F(q</w:instrText>
      </w:r>
      <w:r>
        <w:rPr>
          <w:vertAlign w:val="subscript"/>
        </w:rPr>
        <w:instrText>2</w:instrText>
      </w:r>
      <w:r>
        <w:instrText>∙L</w:instrText>
      </w:r>
      <w:r>
        <w:rPr>
          <w:vertAlign w:val="subscript"/>
        </w:rPr>
        <w:instrText>2</w:instrText>
      </w:r>
      <w:r>
        <w:instrText>;2) – \F(M</w:instrText>
      </w:r>
      <w:r>
        <w:rPr>
          <w:vertAlign w:val="subscript"/>
        </w:rPr>
        <w:instrText>q</w:instrText>
      </w:r>
      <w:r>
        <w:instrText>;L</w:instrText>
      </w:r>
      <w:r>
        <w:rPr>
          <w:vertAlign w:val="subscript"/>
        </w:rPr>
        <w:instrText>2</w:instrText>
      </w:r>
      <w:r>
        <w:instrText>) – \F(M</w:instrText>
      </w:r>
      <w:r>
        <w:rPr>
          <w:vertAlign w:val="subscript"/>
        </w:rPr>
        <w:instrText>F</w:instrText>
      </w:r>
      <w:r>
        <w:instrText>;L</w:instrText>
      </w:r>
      <w:r>
        <w:rPr>
          <w:vertAlign w:val="subscript"/>
        </w:rPr>
        <w:instrText>2</w:instrText>
      </w:r>
      <w:r>
        <w:instrText xml:space="preserve">) </w:instrText>
      </w:r>
      <w:r w:rsidR="00253D45">
        <w:fldChar w:fldCharType="end"/>
      </w:r>
    </w:p>
    <w:p w:rsidR="00B02EF3" w:rsidRDefault="00070698">
      <w:pPr>
        <w:pStyle w:val="Berechnungen"/>
      </w:pPr>
      <w:r>
        <w:tab/>
        <w:t>V</w:t>
      </w:r>
      <w:r>
        <w:rPr>
          <w:vertAlign w:val="subscript"/>
        </w:rPr>
        <w:t>rechts</w:t>
      </w:r>
      <w:r>
        <w:t xml:space="preserve">= </w:t>
      </w:r>
      <w:r w:rsidR="00253D45">
        <w:fldChar w:fldCharType="begin"/>
      </w:r>
      <w:r>
        <w:instrText xml:space="preserve"> EQ \F(18∙6,4;2) – \F( – 76,41;6,4) – \F( – 3,82;6,4) </w:instrText>
      </w:r>
      <w:r w:rsidR="00253D45">
        <w:fldChar w:fldCharType="end"/>
      </w:r>
    </w:p>
    <w:p w:rsidR="00B02EF3" w:rsidRDefault="00070698">
      <w:pPr>
        <w:pStyle w:val="Berechnungen"/>
      </w:pPr>
      <w:r>
        <w:tab/>
        <w:t>V</w:t>
      </w:r>
      <w:r>
        <w:rPr>
          <w:vertAlign w:val="subscript"/>
        </w:rPr>
        <w:t>rechts</w:t>
      </w:r>
      <w:r>
        <w:t>= 57,6 + 11,93 + 0,59</w:t>
      </w:r>
    </w:p>
    <w:p w:rsidR="00B02EF3" w:rsidRDefault="00070698">
      <w:pPr>
        <w:pStyle w:val="Berechnungen"/>
      </w:pPr>
      <w:r>
        <w:tab/>
        <w:t>V</w:t>
      </w:r>
      <w:r>
        <w:rPr>
          <w:vertAlign w:val="subscript"/>
        </w:rPr>
        <w:t>rechts</w:t>
      </w:r>
      <w:r>
        <w:t>= 70,14</w:t>
      </w:r>
    </w:p>
    <w:p w:rsidR="00B02EF3" w:rsidRDefault="00B02EF3">
      <w:pPr>
        <w:pStyle w:val="Berechnungen"/>
      </w:pPr>
    </w:p>
    <w:p w:rsidR="00B02EF3" w:rsidRDefault="00070698" w:rsidP="00B65606">
      <w:pPr>
        <w:pStyle w:val="Berechnungen"/>
        <w:outlineLvl w:val="0"/>
      </w:pPr>
      <w:r>
        <w:tab/>
        <w:t>N= – 251,5kN</w:t>
      </w:r>
    </w:p>
    <w:p w:rsidR="00B02EF3" w:rsidRDefault="00B02EF3">
      <w:pPr>
        <w:pStyle w:val="Berechnungen"/>
      </w:pPr>
    </w:p>
    <w:p w:rsidR="00B02EF3" w:rsidRDefault="00070698" w:rsidP="00B65606">
      <w:pPr>
        <w:pStyle w:val="Berechnungen"/>
        <w:outlineLvl w:val="0"/>
        <w:rPr>
          <w:b/>
        </w:rPr>
      </w:pPr>
      <w:r>
        <w:rPr>
          <w:b/>
        </w:rPr>
        <w:t>Schubverzerrung</w:t>
      </w:r>
    </w:p>
    <w:p w:rsidR="00B02EF3" w:rsidRDefault="00070698">
      <w:pPr>
        <w:pStyle w:val="Berechnungen"/>
      </w:pPr>
      <w:r>
        <w:tab/>
        <w:t>b</w:t>
      </w:r>
      <w:r>
        <w:rPr>
          <w:vertAlign w:val="subscript"/>
        </w:rPr>
        <w:t>0</w:t>
      </w:r>
      <w:r>
        <w:t>= 0,091/2= 0,0455</w:t>
      </w:r>
    </w:p>
    <w:p w:rsidR="00B02EF3" w:rsidRDefault="00B02EF3">
      <w:pPr>
        <w:pStyle w:val="Berechnungen"/>
      </w:pPr>
    </w:p>
    <w:p w:rsidR="00B02EF3" w:rsidRDefault="00070698">
      <w:pPr>
        <w:pStyle w:val="Berechnungen"/>
      </w:pPr>
      <w:r>
        <w:tab/>
        <w:t>L</w:t>
      </w:r>
      <w:r>
        <w:rPr>
          <w:vertAlign w:val="subscript"/>
        </w:rPr>
        <w:t>e</w:t>
      </w:r>
      <w:r>
        <w:t>= 0,25∙(L</w:t>
      </w:r>
      <w:r>
        <w:rPr>
          <w:vertAlign w:val="subscript"/>
        </w:rPr>
        <w:t>1</w:t>
      </w:r>
      <w:r>
        <w:t xml:space="preserve"> + L</w:t>
      </w:r>
      <w:r>
        <w:rPr>
          <w:vertAlign w:val="subscript"/>
        </w:rPr>
        <w:t>2</w:t>
      </w:r>
      <w:r>
        <w:t>)</w:t>
      </w:r>
    </w:p>
    <w:p w:rsidR="00B02EF3" w:rsidRDefault="00070698">
      <w:pPr>
        <w:pStyle w:val="Berechnungen"/>
      </w:pPr>
      <w:r>
        <w:tab/>
        <w:t>L</w:t>
      </w:r>
      <w:r>
        <w:rPr>
          <w:vertAlign w:val="subscript"/>
        </w:rPr>
        <w:t>e</w:t>
      </w:r>
      <w:r>
        <w:t>= 2,85m</w:t>
      </w:r>
    </w:p>
    <w:p w:rsidR="00B02EF3" w:rsidRDefault="00B02EF3">
      <w:pPr>
        <w:pStyle w:val="Berechnungen"/>
      </w:pPr>
    </w:p>
    <w:p w:rsidR="00B02EF3" w:rsidRDefault="00070698">
      <w:pPr>
        <w:pStyle w:val="Berechnungen"/>
      </w:pPr>
      <w:r>
        <w:tab/>
        <w:t xml:space="preserve">K= </w:t>
      </w:r>
      <w:r w:rsidR="00253D45">
        <w:fldChar w:fldCharType="begin"/>
      </w:r>
      <w:r>
        <w:instrText xml:space="preserve"> EQ \F(a</w:instrText>
      </w:r>
      <w:r>
        <w:rPr>
          <w:vertAlign w:val="subscript"/>
        </w:rPr>
        <w:instrText>0</w:instrText>
      </w:r>
      <w:r>
        <w:instrText>∙b</w:instrText>
      </w:r>
      <w:r>
        <w:rPr>
          <w:vertAlign w:val="subscript"/>
        </w:rPr>
        <w:instrText>0</w:instrText>
      </w:r>
      <w:r>
        <w:instrText>;L</w:instrText>
      </w:r>
      <w:r>
        <w:rPr>
          <w:vertAlign w:val="subscript"/>
        </w:rPr>
        <w:instrText>e</w:instrText>
      </w:r>
      <w:r>
        <w:instrText xml:space="preserve">) = \F(1∙0,0455;2,85) </w:instrText>
      </w:r>
      <w:r w:rsidR="00253D45">
        <w:fldChar w:fldCharType="end"/>
      </w:r>
      <w:r>
        <w:tab/>
      </w:r>
      <w:r>
        <w:tab/>
      </w:r>
      <w:r>
        <w:tab/>
        <w:t>Eurocode 1993-1-5 Tabelle 3.1</w:t>
      </w:r>
    </w:p>
    <w:p w:rsidR="00B02EF3" w:rsidRDefault="00070698">
      <w:pPr>
        <w:pStyle w:val="Berechnungen"/>
      </w:pPr>
      <w:r>
        <w:tab/>
        <w:t>K= 0,01592 &lt;0,02</w:t>
      </w:r>
    </w:p>
    <w:p w:rsidR="00B02EF3" w:rsidRDefault="00070698">
      <w:pPr>
        <w:pStyle w:val="Berechnungen"/>
        <w:numPr>
          <w:ilvl w:val="0"/>
          <w:numId w:val="5"/>
        </w:numPr>
        <w:tabs>
          <w:tab w:val="clear" w:pos="3969"/>
          <w:tab w:val="right" w:pos="1260"/>
        </w:tabs>
      </w:pPr>
      <w:r>
        <w:t>ß=1</w:t>
      </w:r>
    </w:p>
    <w:p w:rsidR="00B02EF3" w:rsidRDefault="00070698">
      <w:pPr>
        <w:pStyle w:val="Berechnungen"/>
      </w:pPr>
      <w:r>
        <w:t>keine Schubverzerrung</w:t>
      </w:r>
    </w:p>
    <w:p w:rsidR="00B02EF3" w:rsidRDefault="00B02EF3">
      <w:pPr>
        <w:pStyle w:val="Berechnungen"/>
      </w:pPr>
    </w:p>
    <w:p w:rsidR="00B02EF3" w:rsidRDefault="00070698" w:rsidP="00B65606">
      <w:pPr>
        <w:pStyle w:val="Berechnungen"/>
        <w:outlineLvl w:val="0"/>
      </w:pPr>
      <w:r>
        <w:t>Grenz c/t</w:t>
      </w:r>
    </w:p>
    <w:p w:rsidR="00B02EF3" w:rsidRDefault="00070698">
      <w:pPr>
        <w:pStyle w:val="Berechnungen"/>
      </w:pPr>
      <w:r>
        <w:tab/>
      </w:r>
      <w:r w:rsidR="00253D45">
        <w:fldChar w:fldCharType="begin"/>
      </w:r>
      <w:r>
        <w:instrText xml:space="preserve"> EQ \F(c;t) &lt; 14</w:instrText>
      </w:r>
      <w:r>
        <w:sym w:font="Symbol" w:char="F065"/>
      </w:r>
      <w:r>
        <w:instrText xml:space="preserve">   \F(c;t) = \F(91 – 3;2∙7) </w:instrText>
      </w:r>
      <w:r w:rsidR="00253D45">
        <w:fldChar w:fldCharType="end"/>
      </w:r>
      <w:r>
        <w:tab/>
      </w:r>
      <w:r>
        <w:tab/>
      </w:r>
      <w:r>
        <w:tab/>
        <w:t>Eurocode 1993-1-1 Tabelle 5.2</w:t>
      </w:r>
    </w:p>
    <w:p w:rsidR="00B02EF3" w:rsidRDefault="00070698">
      <w:pPr>
        <w:pStyle w:val="Berechnungen"/>
      </w:pPr>
      <w:r>
        <w:tab/>
      </w:r>
      <w:r>
        <w:sym w:font="Symbol" w:char="F065"/>
      </w:r>
      <w:r>
        <w:t xml:space="preserve">= </w:t>
      </w:r>
      <w:r w:rsidR="00253D45">
        <w:fldChar w:fldCharType="begin"/>
      </w:r>
      <w:r>
        <w:instrText xml:space="preserve"> EQ \r(;\F(f</w:instrText>
      </w:r>
      <w:r>
        <w:rPr>
          <w:vertAlign w:val="subscript"/>
        </w:rPr>
        <w:instrText>yd</w:instrText>
      </w:r>
      <w:r>
        <w:instrText>;235))</w:instrText>
      </w:r>
      <w:r>
        <w:rPr>
          <w:vertAlign w:val="superscript"/>
        </w:rPr>
        <w:instrText xml:space="preserve"> </w:instrText>
      </w:r>
      <w:r>
        <w:instrText xml:space="preserve">= \r(;\F(355;235)) </w:instrText>
      </w:r>
      <w:r w:rsidR="00253D45">
        <w:fldChar w:fldCharType="end"/>
      </w:r>
      <w:r>
        <w:t>= 0,8165</w:t>
      </w:r>
    </w:p>
    <w:p w:rsidR="00B02EF3" w:rsidRDefault="00070698">
      <w:pPr>
        <w:pStyle w:val="Berechnungen"/>
      </w:pPr>
      <w:r>
        <w:tab/>
        <w:t>6,28  &lt; 11,39</w:t>
      </w:r>
    </w:p>
    <w:p w:rsidR="00B02EF3" w:rsidRDefault="00070698">
      <w:pPr>
        <w:pStyle w:val="Berechnungen"/>
      </w:pPr>
      <w:r>
        <w:t>Flansch trägt vollständig mit</w:t>
      </w:r>
    </w:p>
    <w:p w:rsidR="00F26F77" w:rsidRDefault="00F26F77">
      <w:pPr>
        <w:spacing w:line="240" w:lineRule="auto"/>
      </w:pPr>
      <w:r>
        <w:br w:type="page"/>
      </w:r>
    </w:p>
    <w:p w:rsidR="00B02EF3" w:rsidRDefault="00B02EF3">
      <w:pPr>
        <w:pStyle w:val="Berechnungen"/>
      </w:pPr>
    </w:p>
    <w:p w:rsidR="00B02EF3" w:rsidRDefault="00070698" w:rsidP="00B65606">
      <w:pPr>
        <w:pStyle w:val="berschrift3"/>
      </w:pPr>
      <w:bookmarkStart w:id="329" w:name="_Toc288579127"/>
      <w:bookmarkStart w:id="330" w:name="_Toc319160573"/>
      <w:r>
        <w:t>Bruttoquerschnittswerte</w:t>
      </w:r>
      <w:bookmarkEnd w:id="329"/>
      <w:bookmarkEnd w:id="330"/>
    </w:p>
    <w:p w:rsidR="00B02EF3" w:rsidRDefault="00AE6FF5">
      <w:pPr>
        <w:pStyle w:val="Berechnungen"/>
      </w:pPr>
      <w:r>
        <w:rPr>
          <w:noProof/>
          <w:lang w:bidi="he-IL"/>
        </w:rPr>
        <w:drawing>
          <wp:anchor distT="0" distB="0" distL="114300" distR="114300" simplePos="0" relativeHeight="251798016" behindDoc="0" locked="0" layoutInCell="1" allowOverlap="1">
            <wp:simplePos x="0" y="0"/>
            <wp:positionH relativeFrom="column">
              <wp:posOffset>4315778</wp:posOffset>
            </wp:positionH>
            <wp:positionV relativeFrom="paragraph">
              <wp:posOffset>176213</wp:posOffset>
            </wp:positionV>
            <wp:extent cx="1300480" cy="1857375"/>
            <wp:effectExtent l="38100" t="19050" r="13970" b="28575"/>
            <wp:wrapNone/>
            <wp:docPr id="49" name="Grafik 28" descr="image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wmf"/>
                    <pic:cNvPicPr/>
                  </pic:nvPicPr>
                  <pic:blipFill>
                    <a:blip r:embed="rId17" cstate="print"/>
                    <a:stretch>
                      <a:fillRect/>
                    </a:stretch>
                  </pic:blipFill>
                  <pic:spPr>
                    <a:xfrm>
                      <a:off x="0" y="0"/>
                      <a:ext cx="1300480" cy="1857375"/>
                    </a:xfrm>
                    <a:prstGeom prst="rect">
                      <a:avLst/>
                    </a:prstGeom>
                    <a:ln>
                      <a:solidFill>
                        <a:schemeClr val="tx1"/>
                      </a:solidFill>
                    </a:ln>
                  </pic:spPr>
                </pic:pic>
              </a:graphicData>
            </a:graphic>
          </wp:anchor>
        </w:drawing>
      </w:r>
      <w:r w:rsidR="00070698">
        <w:t>Da diese Berechnung schon zweimal durchgeführt wurde, werden jetzt nur die Ergebnisse gezeigt:</w:t>
      </w:r>
    </w:p>
    <w:p w:rsidR="00B02EF3" w:rsidRDefault="00B02EF3">
      <w:pPr>
        <w:pStyle w:val="Berechnungen"/>
      </w:pPr>
    </w:p>
    <w:p w:rsidR="00B02EF3" w:rsidRDefault="00070698" w:rsidP="00B65606">
      <w:pPr>
        <w:pStyle w:val="Berechnungen"/>
        <w:outlineLvl w:val="0"/>
      </w:pPr>
      <w:r>
        <w:tab/>
        <w:t>Fläche A= 0,00265m²</w:t>
      </w:r>
    </w:p>
    <w:p w:rsidR="00B02EF3" w:rsidRDefault="00070698">
      <w:pPr>
        <w:pStyle w:val="Berechnungen"/>
      </w:pPr>
      <w:r>
        <w:tab/>
        <w:t>Schwerpunkt h</w:t>
      </w:r>
      <w:r>
        <w:rPr>
          <w:vertAlign w:val="subscript"/>
        </w:rPr>
        <w:t>s</w:t>
      </w:r>
      <w:r>
        <w:t>= 0,251m</w:t>
      </w:r>
    </w:p>
    <w:p w:rsidR="00B02EF3" w:rsidRDefault="00070698">
      <w:pPr>
        <w:pStyle w:val="Berechnungen"/>
      </w:pPr>
      <w:r>
        <w:tab/>
        <w:t>Spannungsnulllinie S= 0,4m</w:t>
      </w:r>
    </w:p>
    <w:p w:rsidR="00B02EF3" w:rsidRDefault="00070698">
      <w:pPr>
        <w:pStyle w:val="Berechnungen"/>
      </w:pPr>
      <w:r>
        <w:tab/>
        <w:t>Flächenmoment zweiten Grades I= 0,0001258m</w:t>
      </w:r>
      <w:r>
        <w:rPr>
          <w:vertAlign w:val="superscript"/>
        </w:rPr>
        <w:t>4</w:t>
      </w:r>
    </w:p>
    <w:p w:rsidR="00B02EF3" w:rsidRDefault="00B02EF3">
      <w:pPr>
        <w:pStyle w:val="Berechnungen"/>
      </w:pPr>
    </w:p>
    <w:p w:rsidR="00B02EF3" w:rsidRDefault="00070698" w:rsidP="00B65606">
      <w:pPr>
        <w:pStyle w:val="Berechnungen"/>
        <w:outlineLvl w:val="0"/>
      </w:pPr>
      <w:r>
        <w:tab/>
        <w:t>Spannung oben σ</w:t>
      </w:r>
      <w:r>
        <w:rPr>
          <w:vertAlign w:val="subscript"/>
        </w:rPr>
        <w:t>2</w:t>
      </w:r>
      <w:r>
        <w:t>= 127,6 N/mm²</w:t>
      </w:r>
    </w:p>
    <w:p w:rsidR="00B02EF3" w:rsidRDefault="00070698">
      <w:pPr>
        <w:pStyle w:val="Berechnungen"/>
      </w:pPr>
      <w:r>
        <w:tab/>
        <w:t>Spannung neben der oberen Steife σ</w:t>
      </w:r>
      <w:r>
        <w:rPr>
          <w:vertAlign w:val="subscript"/>
        </w:rPr>
        <w:t>sl2</w:t>
      </w:r>
      <w:r>
        <w:t>= – 63,8 N/mm²</w:t>
      </w:r>
    </w:p>
    <w:p w:rsidR="00B02EF3" w:rsidRDefault="00253D45">
      <w:pPr>
        <w:pStyle w:val="Berechnungen"/>
      </w:pPr>
      <w:r>
        <w:rPr>
          <w:noProof/>
        </w:rPr>
        <w:pict>
          <v:shapetype id="_x0000_t202" coordsize="21600,21600" o:spt="202" path="m,l,21600r21600,l21600,xe">
            <v:stroke joinstyle="miter"/>
            <v:path gradientshapeok="t" o:connecttype="rect"/>
          </v:shapetype>
          <v:shape id="_x0000_s1274" type="#_x0000_t202" style="position:absolute;margin-left:337.15pt;margin-top:13.95pt;width:138.85pt;height:31.1pt;z-index:251737600" filled="f" stroked="f">
            <v:textbox style="mso-next-textbox:#_x0000_s1274" inset="0,0,0,0">
              <w:txbxContent>
                <w:p w:rsidR="00B75C8C" w:rsidRDefault="00B75C8C">
                  <w:pPr>
                    <w:pStyle w:val="Berechnungen"/>
                    <w:rPr>
                      <w:b/>
                      <w:bCs/>
                      <w:sz w:val="18"/>
                    </w:rPr>
                  </w:pPr>
                  <w:fldSimple w:instr=" REF _Ref247519761 \h  \* MERGEFORMAT ">
                    <w:r w:rsidRPr="00EE7031">
                      <w:rPr>
                        <w:b/>
                        <w:bCs/>
                        <w:sz w:val="18"/>
                      </w:rPr>
                      <w:t>Grafik 7 allgemeine Formelzeichen für alle Rechenbeispiele</w:t>
                    </w:r>
                  </w:fldSimple>
                </w:p>
              </w:txbxContent>
            </v:textbox>
          </v:shape>
        </w:pict>
      </w:r>
      <w:r w:rsidR="00070698">
        <w:tab/>
        <w:t>Spannung neben der unteren Steife σ</w:t>
      </w:r>
      <w:r w:rsidR="00070698">
        <w:rPr>
          <w:vertAlign w:val="subscript"/>
        </w:rPr>
        <w:t>sl1</w:t>
      </w:r>
      <w:r w:rsidR="00070698">
        <w:t>= – 159,5 N/mm²</w:t>
      </w:r>
    </w:p>
    <w:p w:rsidR="00B02EF3" w:rsidRDefault="00070698">
      <w:pPr>
        <w:pStyle w:val="Berechnungen"/>
      </w:pPr>
      <w:r>
        <w:tab/>
        <w:t>Spannung unten σ</w:t>
      </w:r>
      <w:r>
        <w:rPr>
          <w:vertAlign w:val="subscript"/>
        </w:rPr>
        <w:t>1</w:t>
      </w:r>
      <w:r>
        <w:t>= – 255,2 N/mm²</w:t>
      </w:r>
    </w:p>
    <w:p w:rsidR="00B02EF3" w:rsidRDefault="00B02EF3">
      <w:pPr>
        <w:pStyle w:val="Berechnungen"/>
      </w:pPr>
    </w:p>
    <w:p w:rsidR="00B02EF3" w:rsidRDefault="00070698" w:rsidP="00B65606">
      <w:pPr>
        <w:pStyle w:val="berschrift3"/>
      </w:pPr>
      <w:bookmarkStart w:id="331" w:name="_Toc288579128"/>
      <w:bookmarkStart w:id="332" w:name="_Toc319160574"/>
      <w:r>
        <w:t xml:space="preserve">Berechnung von </w:t>
      </w:r>
      <w:r>
        <w:rPr>
          <w:rFonts w:cs="Times New Roman"/>
        </w:rPr>
        <w:t>ρ</w:t>
      </w:r>
      <w:r>
        <w:rPr>
          <w:vertAlign w:val="subscript"/>
        </w:rPr>
        <w:t>c</w:t>
      </w:r>
      <w:bookmarkEnd w:id="331"/>
      <w:bookmarkEnd w:id="332"/>
    </w:p>
    <w:p w:rsidR="00B02EF3" w:rsidRDefault="00070698">
      <w:pPr>
        <w:pStyle w:val="Berechnungen"/>
      </w:pPr>
      <w:r>
        <w:t>Zuerst werden die wirksamen Breiten der Einzelfelder berechnet. So geht man da für jedes Feld vor:</w:t>
      </w:r>
    </w:p>
    <w:p w:rsidR="00B02EF3" w:rsidRDefault="00B02EF3">
      <w:pPr>
        <w:pStyle w:val="Berechnungen"/>
      </w:pPr>
    </w:p>
    <w:p w:rsidR="00B02EF3" w:rsidRDefault="00070698">
      <w:pPr>
        <w:pStyle w:val="Berechnungen"/>
      </w:pPr>
      <w:r>
        <w:t>Randspannungsverhältnis ψ ausrechnen.</w:t>
      </w:r>
    </w:p>
    <w:p w:rsidR="00B02EF3" w:rsidRDefault="00070698">
      <w:pPr>
        <w:pStyle w:val="Berechnungen"/>
      </w:pPr>
      <w:r>
        <w:t>Beulwert k</w:t>
      </w:r>
      <w:r>
        <w:rPr>
          <w:vertAlign w:val="subscript"/>
        </w:rPr>
        <w:t>σ</w:t>
      </w:r>
      <w:r>
        <w:t xml:space="preserve"> aus Tabelle Eurocode 4.1 berechnen.</w:t>
      </w:r>
    </w:p>
    <w:p w:rsidR="00B02EF3" w:rsidRDefault="00070698">
      <w:pPr>
        <w:pStyle w:val="Berechnungen"/>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r>
        <w:t>nach Gleichung 4.3 ermitteln.</w:t>
      </w:r>
    </w:p>
    <w:p w:rsidR="00B02EF3" w:rsidRDefault="00070698">
      <w:pPr>
        <w:pStyle w:val="Berechnungen"/>
      </w:pPr>
      <w:r>
        <w:t>Abminderungsfaktor ρ Gleichung 4.2 errechnen.</w:t>
      </w:r>
    </w:p>
    <w:p w:rsidR="00B02EF3" w:rsidRDefault="00070698">
      <w:pPr>
        <w:pStyle w:val="Berechnungen"/>
      </w:pPr>
      <w:r>
        <w:t>Bruttobreiten b</w:t>
      </w:r>
      <w:r>
        <w:rPr>
          <w:vertAlign w:val="subscript"/>
        </w:rPr>
        <w:t>u</w:t>
      </w:r>
      <w:r>
        <w:t xml:space="preserve"> und b</w:t>
      </w:r>
      <w:r>
        <w:rPr>
          <w:vertAlign w:val="subscript"/>
        </w:rPr>
        <w:t>o</w:t>
      </w:r>
      <w:r>
        <w:t xml:space="preserve"> bestimmen.</w:t>
      </w:r>
    </w:p>
    <w:p w:rsidR="00B02EF3" w:rsidRDefault="00070698">
      <w:pPr>
        <w:pStyle w:val="Berechnungen"/>
      </w:pPr>
      <w:r>
        <w:t>wirksame Breiten mit b</w:t>
      </w:r>
      <w:r>
        <w:rPr>
          <w:vertAlign w:val="subscript"/>
        </w:rPr>
        <w:t>u1,eff</w:t>
      </w:r>
      <w:r>
        <w:t>= b</w:t>
      </w:r>
      <w:r>
        <w:rPr>
          <w:vertAlign w:val="subscript"/>
        </w:rPr>
        <w:t>u</w:t>
      </w:r>
      <w:r>
        <w:t>∙ρ berechnen</w:t>
      </w:r>
    </w:p>
    <w:p w:rsidR="00B02EF3" w:rsidRDefault="00B02EF3">
      <w:pPr>
        <w:pStyle w:val="Berechnungen"/>
      </w:pPr>
    </w:p>
    <w:p w:rsidR="00B02EF3" w:rsidRDefault="00070698">
      <w:pPr>
        <w:pStyle w:val="Berechnungen"/>
      </w:pPr>
      <w:r>
        <w:t>Da dies bereits in den vorherigen Rechenbeispielen vorgeführt wurde, wird dreimal derselbe Rechengang in einer Tabelle zusammengefasst.</w:t>
      </w:r>
    </w:p>
    <w:p w:rsidR="00B02EF3" w:rsidRDefault="00B02EF3">
      <w:pPr>
        <w:pStyle w:val="Berechnungen"/>
      </w:pPr>
    </w:p>
    <w:p w:rsidR="00B02EF3" w:rsidRDefault="00070698" w:rsidP="00B65606">
      <w:pPr>
        <w:pStyle w:val="BeschriftungTabelle"/>
        <w:outlineLvl w:val="0"/>
      </w:pPr>
      <w:bookmarkStart w:id="333" w:name="_Ref247435723"/>
      <w:bookmarkStart w:id="334" w:name="_Toc301097114"/>
      <w:r>
        <w:t xml:space="preserve">Tabelle </w:t>
      </w:r>
      <w:r w:rsidR="00253D45">
        <w:fldChar w:fldCharType="begin"/>
      </w:r>
      <w:r>
        <w:instrText xml:space="preserve"> SEQ Tabelle \* ARABIC </w:instrText>
      </w:r>
      <w:r w:rsidR="00253D45">
        <w:fldChar w:fldCharType="separate"/>
      </w:r>
      <w:r w:rsidR="00EE7031">
        <w:rPr>
          <w:noProof/>
        </w:rPr>
        <w:t>29</w:t>
      </w:r>
      <w:r w:rsidR="00253D45">
        <w:fldChar w:fldCharType="end"/>
      </w:r>
      <w:r>
        <w:t xml:space="preserve"> Zusammenfassung des Rechengangs für alle 3 Beulfelder</w:t>
      </w:r>
      <w:bookmarkEnd w:id="333"/>
      <w:bookmarkEnd w:id="334"/>
    </w:p>
    <w:tbl>
      <w:tblPr>
        <w:tblW w:w="2747" w:type="dxa"/>
        <w:tblInd w:w="65" w:type="dxa"/>
        <w:tblCellMar>
          <w:left w:w="70" w:type="dxa"/>
          <w:right w:w="70" w:type="dxa"/>
        </w:tblCellMar>
        <w:tblLook w:val="04A0"/>
      </w:tblPr>
      <w:tblGrid>
        <w:gridCol w:w="467"/>
        <w:gridCol w:w="800"/>
        <w:gridCol w:w="800"/>
        <w:gridCol w:w="800"/>
      </w:tblGrid>
      <w:tr w:rsidR="00B02EF3">
        <w:trPr>
          <w:trHeight w:val="315"/>
        </w:trPr>
        <w:tc>
          <w:tcPr>
            <w:tcW w:w="46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1</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2</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Feld 3</w:t>
            </w:r>
          </w:p>
        </w:tc>
      </w:tr>
      <w:tr w:rsidR="00B02EF3">
        <w:trPr>
          <w:trHeight w:val="315"/>
        </w:trPr>
        <w:tc>
          <w:tcPr>
            <w:tcW w:w="46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p>
        </w:tc>
        <w:tc>
          <w:tcPr>
            <w:tcW w:w="76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0,148</w:t>
            </w:r>
          </w:p>
        </w:tc>
        <w:tc>
          <w:tcPr>
            <w:tcW w:w="76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0,146</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0,098</w:t>
            </w:r>
          </w:p>
        </w:tc>
      </w:tr>
      <w:tr w:rsidR="00B02EF3">
        <w:trPr>
          <w:trHeight w:val="315"/>
        </w:trPr>
        <w:tc>
          <w:tcPr>
            <w:tcW w:w="46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ψ</w:t>
            </w:r>
          </w:p>
        </w:tc>
        <w:tc>
          <w:tcPr>
            <w:tcW w:w="76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0,625</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0,4</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 xml:space="preserve"> – 2</w:t>
            </w:r>
          </w:p>
        </w:tc>
      </w:tr>
      <w:tr w:rsidR="00B02EF3">
        <w:trPr>
          <w:trHeight w:val="315"/>
        </w:trPr>
        <w:tc>
          <w:tcPr>
            <w:tcW w:w="46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k</w:t>
            </w:r>
            <w:r>
              <w:rPr>
                <w:color w:val="000000"/>
                <w:vertAlign w:val="subscript"/>
              </w:rPr>
              <w:t>σ</w:t>
            </w:r>
          </w:p>
        </w:tc>
        <w:tc>
          <w:tcPr>
            <w:tcW w:w="76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4,8954</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5,6549</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53,794</w:t>
            </w:r>
          </w:p>
        </w:tc>
      </w:tr>
      <w:tr w:rsidR="00B02EF3">
        <w:trPr>
          <w:trHeight w:val="315"/>
        </w:trPr>
        <w:tc>
          <w:tcPr>
            <w:tcW w:w="467" w:type="dxa"/>
            <w:tcBorders>
              <w:top w:val="nil"/>
              <w:left w:val="single" w:sz="4" w:space="0" w:color="auto"/>
              <w:bottom w:val="nil"/>
              <w:right w:val="nil"/>
            </w:tcBorders>
            <w:noWrap/>
            <w:vAlign w:val="bottom"/>
            <w:hideMark/>
          </w:tcPr>
          <w:p w:rsidR="00B02EF3" w:rsidRDefault="00253D45">
            <w:pPr>
              <w:spacing w:line="240" w:lineRule="auto"/>
              <w:rPr>
                <w:color w:val="000000"/>
              </w:rPr>
            </w:pPr>
            <w:r>
              <w:fldChar w:fldCharType="begin"/>
            </w:r>
            <w:r w:rsidR="00F22028">
              <w:instrText xml:space="preserve"> EQ \o(λ;\s\up1(¯))</w:instrText>
            </w:r>
            <w:r w:rsidR="00F22028">
              <w:rPr>
                <w:vertAlign w:val="subscript"/>
              </w:rPr>
              <w:instrText>p</w:instrText>
            </w:r>
            <w:r w:rsidR="00F22028">
              <w:instrText xml:space="preserve"> </w:instrText>
            </w:r>
            <w:r>
              <w:fldChar w:fldCharType="end"/>
            </w:r>
          </w:p>
        </w:tc>
        <w:tc>
          <w:tcPr>
            <w:tcW w:w="76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0,9638</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0,8846</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0,5861</w:t>
            </w:r>
          </w:p>
        </w:tc>
      </w:tr>
      <w:tr w:rsidR="00B02EF3">
        <w:trPr>
          <w:trHeight w:val="315"/>
        </w:trPr>
        <w:tc>
          <w:tcPr>
            <w:tcW w:w="467"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ρ</w:t>
            </w:r>
          </w:p>
        </w:tc>
        <w:tc>
          <w:tcPr>
            <w:tcW w:w="76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0,8229</w:t>
            </w:r>
          </w:p>
        </w:tc>
        <w:tc>
          <w:tcPr>
            <w:tcW w:w="76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0,8915</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w:t>
            </w:r>
          </w:p>
        </w:tc>
      </w:tr>
    </w:tbl>
    <w:p w:rsidR="00B02EF3" w:rsidRDefault="00B02EF3">
      <w:pPr>
        <w:pStyle w:val="Berechnungen"/>
      </w:pPr>
    </w:p>
    <w:p w:rsidR="00B02EF3" w:rsidRDefault="00070698">
      <w:pPr>
        <w:pStyle w:val="Berechnungen"/>
      </w:pPr>
      <w:r>
        <w:t>Kontrolle:</w:t>
      </w:r>
    </w:p>
    <w:p w:rsidR="00B02EF3" w:rsidRDefault="00070698">
      <w:pPr>
        <w:pStyle w:val="Berechnungen"/>
        <w:rPr>
          <w:lang w:val="en-US"/>
        </w:rPr>
      </w:pPr>
      <w:r>
        <w:rPr>
          <w:lang w:val="en-US"/>
        </w:rPr>
        <w:tab/>
        <w:t>(b</w:t>
      </w:r>
      <w:r>
        <w:rPr>
          <w:vertAlign w:val="subscript"/>
          <w:lang w:val="en-US"/>
        </w:rPr>
        <w:t>1</w:t>
      </w:r>
      <w:r>
        <w:rPr>
          <w:lang w:val="en-US"/>
        </w:rPr>
        <w:t xml:space="preserve"> + t</w:t>
      </w:r>
      <w:r>
        <w:rPr>
          <w:vertAlign w:val="subscript"/>
          <w:lang w:val="en-US"/>
        </w:rPr>
        <w:t>sl</w:t>
      </w:r>
      <w:r>
        <w:rPr>
          <w:lang w:val="en-US"/>
        </w:rPr>
        <w:t>/2) + (b</w:t>
      </w:r>
      <w:r>
        <w:rPr>
          <w:vertAlign w:val="subscript"/>
          <w:lang w:val="en-US"/>
        </w:rPr>
        <w:t>2</w:t>
      </w:r>
      <w:r>
        <w:rPr>
          <w:lang w:val="en-US"/>
        </w:rPr>
        <w:t xml:space="preserve"> + t</w:t>
      </w:r>
      <w:r>
        <w:rPr>
          <w:vertAlign w:val="subscript"/>
          <w:lang w:val="en-US"/>
        </w:rPr>
        <w:t>sl</w:t>
      </w:r>
      <w:r>
        <w:rPr>
          <w:lang w:val="en-US"/>
        </w:rPr>
        <w:t>) + (b</w:t>
      </w:r>
      <w:r>
        <w:rPr>
          <w:vertAlign w:val="subscript"/>
          <w:lang w:val="en-US"/>
        </w:rPr>
        <w:t>3</w:t>
      </w:r>
      <w:r>
        <w:rPr>
          <w:lang w:val="en-US"/>
        </w:rPr>
        <w:t xml:space="preserve"> + t</w:t>
      </w:r>
      <w:r>
        <w:rPr>
          <w:vertAlign w:val="subscript"/>
          <w:lang w:val="en-US"/>
        </w:rPr>
        <w:t>ls</w:t>
      </w:r>
      <w:r>
        <w:rPr>
          <w:lang w:val="en-US"/>
        </w:rPr>
        <w:t>/2)= S</w:t>
      </w:r>
    </w:p>
    <w:p w:rsidR="00B02EF3" w:rsidRDefault="00070698">
      <w:pPr>
        <w:pStyle w:val="Berechnungen"/>
      </w:pPr>
      <w:r>
        <w:rPr>
          <w:lang w:val="en-US"/>
        </w:rPr>
        <w:tab/>
      </w:r>
      <w:r>
        <w:t>0,15 + 0,15 + 0,1= 0,4 OK</w:t>
      </w:r>
    </w:p>
    <w:p w:rsidR="00B02EF3" w:rsidRDefault="00B02EF3">
      <w:pPr>
        <w:pStyle w:val="Berechnungen"/>
      </w:pPr>
    </w:p>
    <w:p w:rsidR="00F26F77" w:rsidRDefault="00F26F77">
      <w:pPr>
        <w:pStyle w:val="Berechnungen"/>
      </w:pPr>
    </w:p>
    <w:p w:rsidR="00F26F77" w:rsidRDefault="00F26F77">
      <w:pPr>
        <w:pStyle w:val="Berechnungen"/>
      </w:pPr>
    </w:p>
    <w:p w:rsidR="00F26F77" w:rsidRDefault="00F26F77">
      <w:pPr>
        <w:pStyle w:val="Berechnungen"/>
      </w:pPr>
    </w:p>
    <w:p w:rsidR="00B02EF3" w:rsidRDefault="00070698" w:rsidP="00B65606">
      <w:pPr>
        <w:pStyle w:val="BeschriftungTabelle"/>
        <w:outlineLvl w:val="0"/>
      </w:pPr>
      <w:bookmarkStart w:id="335" w:name="_Toc301097115"/>
      <w:r>
        <w:t xml:space="preserve">Tabelle </w:t>
      </w:r>
      <w:r w:rsidR="00253D45">
        <w:fldChar w:fldCharType="begin"/>
      </w:r>
      <w:r>
        <w:instrText xml:space="preserve"> SEQ Tabelle \* ARABIC </w:instrText>
      </w:r>
      <w:r w:rsidR="00253D45">
        <w:fldChar w:fldCharType="separate"/>
      </w:r>
      <w:r w:rsidR="00EE7031">
        <w:rPr>
          <w:noProof/>
        </w:rPr>
        <w:t>30</w:t>
      </w:r>
      <w:r w:rsidR="00253D45">
        <w:fldChar w:fldCharType="end"/>
      </w:r>
      <w:r>
        <w:t xml:space="preserve"> wirksame Breiten</w:t>
      </w:r>
      <w:bookmarkEnd w:id="335"/>
    </w:p>
    <w:tbl>
      <w:tblPr>
        <w:tblW w:w="3660" w:type="dxa"/>
        <w:tblInd w:w="65" w:type="dxa"/>
        <w:tblCellMar>
          <w:left w:w="70" w:type="dxa"/>
          <w:right w:w="70" w:type="dxa"/>
        </w:tblCellMar>
        <w:tblLook w:val="04A0"/>
      </w:tblPr>
      <w:tblGrid>
        <w:gridCol w:w="1200"/>
        <w:gridCol w:w="920"/>
        <w:gridCol w:w="920"/>
        <w:gridCol w:w="92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lastRenderedPageBreak/>
              <w:t> </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1</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2</w:t>
            </w:r>
          </w:p>
        </w:tc>
        <w:tc>
          <w:tcPr>
            <w:tcW w:w="82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Feld 3</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u</w:t>
            </w:r>
          </w:p>
        </w:tc>
        <w:tc>
          <w:tcPr>
            <w:tcW w:w="82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0,06767</w:t>
            </w:r>
          </w:p>
        </w:tc>
        <w:tc>
          <w:tcPr>
            <w:tcW w:w="82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0,06348</w:t>
            </w:r>
          </w:p>
        </w:tc>
        <w:tc>
          <w:tcPr>
            <w:tcW w:w="82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0,03921</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o</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0,08034</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0,08252</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0,05881</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 </w:t>
            </w:r>
          </w:p>
        </w:tc>
        <w:tc>
          <w:tcPr>
            <w:tcW w:w="82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 </w:t>
            </w:r>
          </w:p>
        </w:tc>
        <w:tc>
          <w:tcPr>
            <w:tcW w:w="820" w:type="dxa"/>
            <w:tcBorders>
              <w:top w:val="nil"/>
              <w:left w:val="nil"/>
              <w:bottom w:val="nil"/>
              <w:right w:val="nil"/>
            </w:tcBorders>
            <w:noWrap/>
            <w:vAlign w:val="bottom"/>
            <w:hideMark/>
          </w:tcPr>
          <w:p w:rsidR="00B02EF3" w:rsidRDefault="00B02EF3">
            <w:pPr>
              <w:spacing w:line="240" w:lineRule="auto"/>
              <w:rPr>
                <w:color w:val="000000"/>
              </w:rPr>
            </w:pPr>
          </w:p>
        </w:tc>
        <w:tc>
          <w:tcPr>
            <w:tcW w:w="82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u eff</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0,05567</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0,05659</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0,03921</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o,eff</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0,06611</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0,07356</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0,05881</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Σ b</w:t>
            </w:r>
            <w:r>
              <w:rPr>
                <w:color w:val="000000"/>
                <w:vertAlign w:val="subscript"/>
              </w:rPr>
              <w:t>eff</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0,12179</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0,13015</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0,09802</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verlust</w:t>
            </w:r>
          </w:p>
        </w:tc>
        <w:tc>
          <w:tcPr>
            <w:tcW w:w="82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0,02621</w:t>
            </w:r>
          </w:p>
        </w:tc>
        <w:tc>
          <w:tcPr>
            <w:tcW w:w="82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0,01585</w:t>
            </w:r>
          </w:p>
        </w:tc>
        <w:tc>
          <w:tcPr>
            <w:tcW w:w="82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r>
    </w:tbl>
    <w:p w:rsidR="00B02EF3" w:rsidRDefault="00B02EF3">
      <w:pPr>
        <w:pStyle w:val="Berechnungen"/>
      </w:pPr>
    </w:p>
    <w:p w:rsidR="00B02EF3" w:rsidRDefault="00070698" w:rsidP="00B65606">
      <w:pPr>
        <w:pStyle w:val="Berechnungen"/>
        <w:outlineLvl w:val="0"/>
        <w:rPr>
          <w:b/>
        </w:rPr>
      </w:pPr>
      <w:r>
        <w:rPr>
          <w:b/>
        </w:rPr>
        <w:t>Querschnittswerte der Steifen</w:t>
      </w:r>
    </w:p>
    <w:p w:rsidR="00B02EF3" w:rsidRDefault="00253D45">
      <w:pPr>
        <w:pStyle w:val="Berechnungen"/>
        <w:tabs>
          <w:tab w:val="clear" w:pos="567"/>
          <w:tab w:val="clear" w:pos="3969"/>
          <w:tab w:val="clear" w:pos="4111"/>
          <w:tab w:val="clear" w:pos="7938"/>
          <w:tab w:val="clear" w:pos="8080"/>
        </w:tabs>
      </w:pPr>
      <w:r>
        <w:rPr>
          <w:noProof/>
        </w:rPr>
        <w:pict>
          <v:rect id="_x0000_s1180" style="position:absolute;margin-left:51.35pt;margin-top:55.1pt;width:50.7pt;height:10.95pt;z-index:251688448" filled="f"/>
        </w:pict>
      </w:r>
      <w:r>
        <w:rPr>
          <w:noProof/>
        </w:rPr>
        <w:pict>
          <v:shape id="_x0000_s1181" type="#_x0000_t32" style="position:absolute;margin-left:65.2pt;margin-top:3.85pt;width:0;height:51.25pt;flip:y;z-index:251689472" o:connectortype="straight">
            <v:stroke startarrow="block" endarrow="block"/>
          </v:shape>
        </w:pict>
      </w:r>
      <w:r>
        <w:rPr>
          <w:noProof/>
        </w:rPr>
        <w:pict>
          <v:rect id="_x0000_s1179" style="position:absolute;margin-left:31.2pt;margin-top:3.85pt;width:20.15pt;height:112.9pt;z-index:251687424" filled="f"/>
        </w:pict>
      </w:r>
      <w:r w:rsidR="00070698">
        <w:t>obere</w:t>
      </w:r>
    </w:p>
    <w:p w:rsidR="00B02EF3" w:rsidRDefault="00070698">
      <w:pPr>
        <w:pStyle w:val="Berechnungen"/>
        <w:tabs>
          <w:tab w:val="clear" w:pos="567"/>
          <w:tab w:val="clear" w:pos="3969"/>
          <w:tab w:val="clear" w:pos="4111"/>
          <w:tab w:val="clear" w:pos="7938"/>
          <w:tab w:val="clear" w:pos="8080"/>
        </w:tabs>
      </w:pPr>
      <w:r>
        <w:t>Steife</w:t>
      </w:r>
    </w:p>
    <w:p w:rsidR="00B02EF3" w:rsidRDefault="00070698">
      <w:pPr>
        <w:pStyle w:val="Berechnungen"/>
        <w:tabs>
          <w:tab w:val="clear" w:pos="567"/>
          <w:tab w:val="clear" w:pos="3969"/>
          <w:tab w:val="clear" w:pos="4111"/>
          <w:tab w:val="clear" w:pos="7938"/>
          <w:tab w:val="clear" w:pos="8080"/>
        </w:tabs>
      </w:pPr>
      <w:r>
        <w:tab/>
      </w:r>
      <w:r>
        <w:tab/>
        <w:t>b</w:t>
      </w:r>
      <w:r>
        <w:rPr>
          <w:vertAlign w:val="subscript"/>
        </w:rPr>
        <w:t>eff3,u</w:t>
      </w:r>
      <w:r>
        <w:t>= 0,03921</w:t>
      </w:r>
    </w:p>
    <w:p w:rsidR="00B02EF3" w:rsidRDefault="00253D45">
      <w:pPr>
        <w:pStyle w:val="Berechnungen"/>
        <w:tabs>
          <w:tab w:val="clear" w:pos="567"/>
          <w:tab w:val="clear" w:pos="3969"/>
          <w:tab w:val="clear" w:pos="4111"/>
          <w:tab w:val="clear" w:pos="7938"/>
          <w:tab w:val="clear" w:pos="8080"/>
        </w:tabs>
        <w:rPr>
          <w:lang w:val="it-IT"/>
        </w:rPr>
      </w:pPr>
      <w:r>
        <w:rPr>
          <w:noProof/>
        </w:rPr>
        <w:pict>
          <v:rect id="_x0000_s1184" style="position:absolute;margin-left:94.9pt;margin-top:5.4pt;width:7.15pt;height:43.45pt;z-index:251692544" filled="f"/>
        </w:pict>
      </w:r>
      <w:r>
        <w:rPr>
          <w:noProof/>
        </w:rPr>
        <w:pict>
          <v:shape id="_x0000_s1183" type="#_x0000_t32" style="position:absolute;margin-left:108.4pt;margin-top:5.4pt;width:0;height:10.95pt;z-index:251691520" o:connectortype="straight">
            <v:stroke startarrow="block" endarrow="block"/>
          </v:shape>
        </w:pict>
      </w:r>
      <w:r w:rsidR="00070698">
        <w:rPr>
          <w:lang w:val="it-IT"/>
        </w:rPr>
        <w:tab/>
      </w:r>
      <w:r w:rsidR="00070698">
        <w:rPr>
          <w:lang w:val="it-IT"/>
        </w:rPr>
        <w:tab/>
      </w:r>
      <w:r w:rsidR="00070698">
        <w:rPr>
          <w:lang w:val="it-IT"/>
        </w:rPr>
        <w:tab/>
        <w:t xml:space="preserve">  t</w:t>
      </w:r>
      <w:r w:rsidR="00070698">
        <w:rPr>
          <w:vertAlign w:val="subscript"/>
          <w:lang w:val="it-IT"/>
        </w:rPr>
        <w:t>sl</w:t>
      </w:r>
      <w:r w:rsidR="00070698">
        <w:rPr>
          <w:lang w:val="it-IT"/>
        </w:rPr>
        <w:t>= 4mm</w:t>
      </w:r>
    </w:p>
    <w:p w:rsidR="00B02EF3" w:rsidRDefault="00253D45">
      <w:pPr>
        <w:pStyle w:val="Berechnungen"/>
        <w:tabs>
          <w:tab w:val="clear" w:pos="567"/>
          <w:tab w:val="clear" w:pos="3969"/>
          <w:tab w:val="clear" w:pos="4111"/>
          <w:tab w:val="clear" w:pos="7938"/>
          <w:tab w:val="clear" w:pos="8080"/>
        </w:tabs>
        <w:rPr>
          <w:lang w:val="it-IT"/>
        </w:rPr>
      </w:pPr>
      <w:r>
        <w:rPr>
          <w:noProof/>
        </w:rPr>
        <w:pict>
          <v:shape id="_x0000_s1182" type="#_x0000_t32" style="position:absolute;margin-left:65.2pt;margin-top:-.2pt;width:0;height:50.7pt;z-index:251690496" o:connectortype="straight">
            <v:stroke startarrow="block" endarrow="block"/>
          </v:shape>
        </w:pict>
      </w:r>
    </w:p>
    <w:p w:rsidR="00B02EF3" w:rsidRDefault="00070698">
      <w:pPr>
        <w:pStyle w:val="Berechnungen"/>
        <w:tabs>
          <w:tab w:val="clear" w:pos="567"/>
          <w:tab w:val="clear" w:pos="3969"/>
          <w:tab w:val="clear" w:pos="4111"/>
          <w:tab w:val="clear" w:pos="7938"/>
          <w:tab w:val="clear" w:pos="8080"/>
        </w:tabs>
        <w:rPr>
          <w:lang w:val="it-IT"/>
        </w:rPr>
      </w:pPr>
      <w:r>
        <w:rPr>
          <w:lang w:val="it-IT"/>
        </w:rPr>
        <w:tab/>
      </w:r>
      <w:r>
        <w:rPr>
          <w:lang w:val="it-IT"/>
        </w:rPr>
        <w:tab/>
        <w:t>b</w:t>
      </w:r>
      <w:r>
        <w:rPr>
          <w:vertAlign w:val="subscript"/>
          <w:lang w:val="it-IT"/>
        </w:rPr>
        <w:t>eff2o</w:t>
      </w:r>
      <w:r>
        <w:rPr>
          <w:lang w:val="it-IT"/>
        </w:rPr>
        <w:t xml:space="preserve">    =0,07356</w:t>
      </w:r>
    </w:p>
    <w:p w:rsidR="00B02EF3" w:rsidRDefault="00B02EF3">
      <w:pPr>
        <w:pStyle w:val="Berechnungen"/>
        <w:tabs>
          <w:tab w:val="clear" w:pos="567"/>
          <w:tab w:val="clear" w:pos="3969"/>
          <w:tab w:val="clear" w:pos="4111"/>
          <w:tab w:val="clear" w:pos="7938"/>
          <w:tab w:val="clear" w:pos="8080"/>
        </w:tabs>
        <w:rPr>
          <w:lang w:val="it-IT"/>
        </w:rPr>
      </w:pPr>
    </w:p>
    <w:p w:rsidR="00B02EF3" w:rsidRDefault="00253D45" w:rsidP="00B65606">
      <w:pPr>
        <w:pStyle w:val="Berechnungen"/>
        <w:outlineLvl w:val="0"/>
        <w:rPr>
          <w:b/>
          <w:bCs/>
          <w:sz w:val="18"/>
        </w:rPr>
      </w:pPr>
      <w:fldSimple w:instr=" REF _Ref247430461 \h  \* MERGEFORMAT ">
        <w:r w:rsidR="00EE7031" w:rsidRPr="00EE7031">
          <w:rPr>
            <w:b/>
            <w:bCs/>
            <w:sz w:val="18"/>
          </w:rPr>
          <w:t xml:space="preserve">Grafik </w:t>
        </w:r>
        <w:r w:rsidR="00EE7031" w:rsidRPr="00EE7031">
          <w:rPr>
            <w:b/>
            <w:bCs/>
            <w:noProof/>
            <w:sz w:val="18"/>
          </w:rPr>
          <w:t>16</w:t>
        </w:r>
        <w:r w:rsidR="00EE7031" w:rsidRPr="00EE7031">
          <w:rPr>
            <w:b/>
            <w:bCs/>
            <w:sz w:val="18"/>
          </w:rPr>
          <w:t xml:space="preserve"> wirksame Breiten an der Steife</w:t>
        </w:r>
      </w:fldSimple>
    </w:p>
    <w:p w:rsidR="00B02EF3" w:rsidRDefault="00B02EF3">
      <w:pPr>
        <w:pStyle w:val="Berechnungen"/>
      </w:pPr>
    </w:p>
    <w:p w:rsidR="00B02EF3" w:rsidRDefault="00070698" w:rsidP="00B65606">
      <w:pPr>
        <w:pStyle w:val="Berechnungen"/>
        <w:outlineLvl w:val="0"/>
      </w:pPr>
      <w:r>
        <w:t>Fläche der Längssteife ohne mitwirkende Breiten</w:t>
      </w:r>
    </w:p>
    <w:p w:rsidR="00B02EF3" w:rsidRDefault="00070698">
      <w:pPr>
        <w:pStyle w:val="Berechnungen"/>
      </w:pPr>
      <w:r>
        <w:tab/>
        <w:t>A</w:t>
      </w:r>
      <w:r>
        <w:rPr>
          <w:vertAlign w:val="subscript"/>
        </w:rPr>
        <w:t>s</w:t>
      </w:r>
      <w:r>
        <w:t>= b</w:t>
      </w:r>
      <w:r>
        <w:rPr>
          <w:vertAlign w:val="subscript"/>
        </w:rPr>
        <w:t>sl</w:t>
      </w:r>
      <w:r>
        <w:t>∙t</w:t>
      </w:r>
      <w:r>
        <w:rPr>
          <w:vertAlign w:val="subscript"/>
        </w:rPr>
        <w:t>sl</w:t>
      </w:r>
      <w:r>
        <w:t xml:space="preserve"> + h</w:t>
      </w:r>
      <w:r>
        <w:rPr>
          <w:vertAlign w:val="subscript"/>
        </w:rPr>
        <w:t>sl</w:t>
      </w:r>
      <w:r>
        <w:t>∙ t</w:t>
      </w:r>
      <w:r>
        <w:rPr>
          <w:vertAlign w:val="subscript"/>
        </w:rPr>
        <w:t>sl2</w:t>
      </w:r>
      <w:r>
        <w:t xml:space="preserve"> – t</w:t>
      </w:r>
      <w:r>
        <w:rPr>
          <w:vertAlign w:val="subscript"/>
        </w:rPr>
        <w:t>sl</w:t>
      </w:r>
      <w:r>
        <w:t>∙ t</w:t>
      </w:r>
      <w:r>
        <w:rPr>
          <w:vertAlign w:val="subscript"/>
        </w:rPr>
        <w:t>sl2</w:t>
      </w:r>
    </w:p>
    <w:p w:rsidR="00B02EF3" w:rsidRDefault="00070698">
      <w:pPr>
        <w:pStyle w:val="Berechnungen"/>
        <w:rPr>
          <w:lang w:val="en-US"/>
        </w:rPr>
      </w:pPr>
      <w:r>
        <w:tab/>
      </w:r>
      <w:r>
        <w:rPr>
          <w:lang w:val="en-US"/>
        </w:rPr>
        <w:t>A</w:t>
      </w:r>
      <w:r>
        <w:rPr>
          <w:vertAlign w:val="subscript"/>
          <w:lang w:val="en-US"/>
        </w:rPr>
        <w:t>s</w:t>
      </w:r>
      <w:r>
        <w:rPr>
          <w:lang w:val="en-US"/>
        </w:rPr>
        <w:t>= 30∙4 + 24∙3 – 4∙3</w:t>
      </w:r>
    </w:p>
    <w:p w:rsidR="00B02EF3" w:rsidRDefault="00070698">
      <w:pPr>
        <w:pStyle w:val="Berechnungen"/>
        <w:rPr>
          <w:lang w:val="en-US"/>
        </w:rPr>
      </w:pPr>
      <w:r>
        <w:rPr>
          <w:lang w:val="en-US"/>
        </w:rPr>
        <w:tab/>
        <w:t>A</w:t>
      </w:r>
      <w:r>
        <w:rPr>
          <w:vertAlign w:val="subscript"/>
          <w:lang w:val="en-US"/>
        </w:rPr>
        <w:t>s</w:t>
      </w:r>
      <w:r>
        <w:rPr>
          <w:lang w:val="en-US"/>
        </w:rPr>
        <w:t>= 180mm²</w:t>
      </w:r>
    </w:p>
    <w:p w:rsidR="00B02EF3" w:rsidRDefault="00B02EF3">
      <w:pPr>
        <w:pStyle w:val="Berechnungen"/>
        <w:rPr>
          <w:lang w:val="en-US"/>
        </w:rPr>
      </w:pPr>
    </w:p>
    <w:p w:rsidR="00B02EF3" w:rsidRDefault="00070698">
      <w:pPr>
        <w:pStyle w:val="Berechnungen"/>
        <w:rPr>
          <w:lang w:val="en-US"/>
        </w:rPr>
      </w:pPr>
      <w:r>
        <w:rPr>
          <w:lang w:val="en-US"/>
        </w:rPr>
        <w:tab/>
        <w:t>b</w:t>
      </w:r>
      <w:r>
        <w:rPr>
          <w:vertAlign w:val="subscript"/>
          <w:lang w:val="en-US"/>
        </w:rPr>
        <w:t>u,eff3</w:t>
      </w:r>
      <w:r>
        <w:rPr>
          <w:lang w:val="en-US"/>
        </w:rPr>
        <w:t xml:space="preserve"> + b</w:t>
      </w:r>
      <w:r>
        <w:rPr>
          <w:vertAlign w:val="subscript"/>
          <w:lang w:val="en-US"/>
        </w:rPr>
        <w:t>o,eff2</w:t>
      </w:r>
      <w:r>
        <w:rPr>
          <w:lang w:val="en-US"/>
        </w:rPr>
        <w:t xml:space="preserve"> + t</w:t>
      </w:r>
      <w:r>
        <w:rPr>
          <w:vertAlign w:val="subscript"/>
          <w:lang w:val="en-US"/>
        </w:rPr>
        <w:t>sl</w:t>
      </w:r>
      <w:r>
        <w:rPr>
          <w:lang w:val="en-US"/>
        </w:rPr>
        <w:t>= 73,56 + 39,21 + 4= 116,8</w:t>
      </w:r>
    </w:p>
    <w:p w:rsidR="00B02EF3" w:rsidRDefault="00070698">
      <w:pPr>
        <w:pStyle w:val="Berechnungen"/>
        <w:rPr>
          <w:lang w:val="en-US"/>
        </w:rPr>
      </w:pPr>
      <w:r>
        <w:rPr>
          <w:lang w:val="en-US"/>
        </w:rPr>
        <w:tab/>
        <w:t>b</w:t>
      </w:r>
      <w:r>
        <w:rPr>
          <w:vertAlign w:val="subscript"/>
          <w:lang w:val="en-US"/>
        </w:rPr>
        <w:t>u</w:t>
      </w:r>
      <w:r>
        <w:rPr>
          <w:lang w:val="en-US"/>
        </w:rPr>
        <w:t xml:space="preserve"> + b</w:t>
      </w:r>
      <w:r>
        <w:rPr>
          <w:vertAlign w:val="subscript"/>
          <w:lang w:val="en-US"/>
        </w:rPr>
        <w:t>o</w:t>
      </w:r>
      <w:r>
        <w:rPr>
          <w:lang w:val="en-US"/>
        </w:rPr>
        <w:t xml:space="preserve"> + t</w:t>
      </w:r>
      <w:r>
        <w:rPr>
          <w:vertAlign w:val="subscript"/>
          <w:lang w:val="en-US"/>
        </w:rPr>
        <w:t>sl</w:t>
      </w:r>
      <w:r>
        <w:rPr>
          <w:lang w:val="en-US"/>
        </w:rPr>
        <w:t>= 82,52 + 39,21 + 4= 125,73</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A</w:t>
      </w:r>
      <w:r>
        <w:rPr>
          <w:vertAlign w:val="subscript"/>
          <w:lang w:val="en-US"/>
        </w:rPr>
        <w:t>sl</w:t>
      </w:r>
      <w:r>
        <w:rPr>
          <w:lang w:val="en-US"/>
        </w:rPr>
        <w:t>= t</w:t>
      </w:r>
      <w:r>
        <w:rPr>
          <w:vertAlign w:val="subscript"/>
          <w:lang w:val="en-US"/>
        </w:rPr>
        <w:t>w</w:t>
      </w:r>
      <w:r>
        <w:rPr>
          <w:lang w:val="en-US"/>
        </w:rPr>
        <w:t>∙(b</w:t>
      </w:r>
      <w:r>
        <w:rPr>
          <w:vertAlign w:val="subscript"/>
          <w:lang w:val="en-US"/>
        </w:rPr>
        <w:t>2o</w:t>
      </w:r>
      <w:r>
        <w:rPr>
          <w:lang w:val="en-US"/>
        </w:rPr>
        <w:t xml:space="preserve"> + b</w:t>
      </w:r>
      <w:r>
        <w:rPr>
          <w:vertAlign w:val="subscript"/>
          <w:lang w:val="en-US"/>
        </w:rPr>
        <w:t>3u</w:t>
      </w:r>
      <w:r>
        <w:rPr>
          <w:lang w:val="en-US"/>
        </w:rPr>
        <w:t xml:space="preserve"> + t</w:t>
      </w:r>
      <w:r>
        <w:rPr>
          <w:vertAlign w:val="subscript"/>
          <w:lang w:val="en-US"/>
        </w:rPr>
        <w:t>sl</w:t>
      </w:r>
      <w:r>
        <w:rPr>
          <w:lang w:val="en-US"/>
        </w:rPr>
        <w:t>) + A</w:t>
      </w:r>
      <w:r>
        <w:rPr>
          <w:vertAlign w:val="subscript"/>
          <w:lang w:val="en-US"/>
        </w:rPr>
        <w:t>s</w:t>
      </w:r>
    </w:p>
    <w:p w:rsidR="00B02EF3" w:rsidRDefault="00070698">
      <w:pPr>
        <w:pStyle w:val="Berechnungen"/>
      </w:pPr>
      <w:r>
        <w:rPr>
          <w:lang w:val="en-US"/>
        </w:rPr>
        <w:tab/>
      </w:r>
      <w:r>
        <w:t>A</w:t>
      </w:r>
      <w:r>
        <w:rPr>
          <w:vertAlign w:val="subscript"/>
        </w:rPr>
        <w:t>sl</w:t>
      </w:r>
      <w:r>
        <w:t>= 3∙(82,52 + 39,21 + 4) + 180</w:t>
      </w:r>
    </w:p>
    <w:p w:rsidR="00B02EF3" w:rsidRDefault="00070698">
      <w:pPr>
        <w:pStyle w:val="Berechnungen"/>
      </w:pPr>
      <w:r>
        <w:tab/>
        <w:t>A</w:t>
      </w:r>
      <w:r>
        <w:rPr>
          <w:vertAlign w:val="subscript"/>
        </w:rPr>
        <w:t>sl</w:t>
      </w:r>
      <w:r>
        <w:t>= 557,1mm²</w:t>
      </w:r>
    </w:p>
    <w:p w:rsidR="00B02EF3" w:rsidRDefault="00B02EF3">
      <w:pPr>
        <w:pStyle w:val="Berechnungen"/>
      </w:pPr>
    </w:p>
    <w:p w:rsidR="00B02EF3" w:rsidRDefault="00070698">
      <w:pPr>
        <w:pStyle w:val="Berechnungen"/>
      </w:pPr>
      <w:r>
        <w:t>Der Schwerpunkt x</w:t>
      </w:r>
      <w:r>
        <w:rPr>
          <w:vertAlign w:val="subscript"/>
        </w:rPr>
        <w:t>sl</w:t>
      </w:r>
      <w:r>
        <w:t xml:space="preserve"> wird auf die Stegmitte bezogen.</w:t>
      </w:r>
    </w:p>
    <w:p w:rsidR="00B02EF3" w:rsidRDefault="00070698">
      <w:pPr>
        <w:pStyle w:val="Berechnungen"/>
        <w:rPr>
          <w:lang w:val="fr-FR"/>
        </w:rPr>
      </w:pPr>
      <w:r>
        <w:tab/>
      </w:r>
      <w:r>
        <w:rPr>
          <w:lang w:val="fr-FR"/>
        </w:rPr>
        <w:t>x</w:t>
      </w:r>
      <w:r>
        <w:rPr>
          <w:vertAlign w:val="subscript"/>
          <w:lang w:val="fr-FR"/>
        </w:rPr>
        <w:t>sl</w:t>
      </w:r>
      <w:r>
        <w:rPr>
          <w:lang w:val="fr-FR"/>
        </w:rPr>
        <w:t xml:space="preserve">= </w:t>
      </w:r>
      <w:r w:rsidR="00253D45">
        <w:fldChar w:fldCharType="begin"/>
      </w:r>
      <w:r>
        <w:rPr>
          <w:lang w:val="fr-FR"/>
        </w:rPr>
        <w:instrText xml:space="preserve"> EQ \F(t</w:instrText>
      </w:r>
      <w:r>
        <w:rPr>
          <w:vertAlign w:val="subscript"/>
          <w:lang w:val="fr-FR"/>
        </w:rPr>
        <w:instrText>sl</w:instrText>
      </w:r>
      <w:r>
        <w:rPr>
          <w:lang w:val="fr-FR"/>
        </w:rPr>
        <w:instrText>∙b</w:instrText>
      </w:r>
      <w:r>
        <w:rPr>
          <w:vertAlign w:val="subscript"/>
          <w:lang w:val="fr-FR"/>
        </w:rPr>
        <w:instrText>sl</w:instrText>
      </w:r>
      <w:r>
        <w:rPr>
          <w:lang w:val="fr-FR"/>
        </w:rPr>
        <w:instrText>∙(b</w:instrText>
      </w:r>
      <w:r>
        <w:rPr>
          <w:vertAlign w:val="subscript"/>
          <w:lang w:val="fr-FR"/>
        </w:rPr>
        <w:instrText>sl</w:instrText>
      </w:r>
      <w:r>
        <w:rPr>
          <w:lang w:val="fr-FR"/>
        </w:rPr>
        <w:instrText>/2 + t</w:instrText>
      </w:r>
      <w:r>
        <w:rPr>
          <w:vertAlign w:val="subscript"/>
          <w:lang w:val="fr-FR"/>
        </w:rPr>
        <w:instrText>w</w:instrText>
      </w:r>
      <w:r>
        <w:rPr>
          <w:lang w:val="fr-FR"/>
        </w:rPr>
        <w:instrText>/2) + (h</w:instrText>
      </w:r>
      <w:r>
        <w:rPr>
          <w:vertAlign w:val="subscript"/>
          <w:lang w:val="fr-FR"/>
        </w:rPr>
        <w:instrText>sl</w:instrText>
      </w:r>
      <w:r>
        <w:rPr>
          <w:lang w:val="fr-FR"/>
        </w:rPr>
        <w:instrText xml:space="preserve"> – t</w:instrText>
      </w:r>
      <w:r>
        <w:rPr>
          <w:vertAlign w:val="subscript"/>
          <w:lang w:val="fr-FR"/>
        </w:rPr>
        <w:instrText>sl</w:instrText>
      </w:r>
      <w:r>
        <w:rPr>
          <w:lang w:val="fr-FR"/>
        </w:rPr>
        <w:instrText>)∙t</w:instrText>
      </w:r>
      <w:r>
        <w:rPr>
          <w:vertAlign w:val="subscript"/>
          <w:lang w:val="fr-FR"/>
        </w:rPr>
        <w:instrText>sl2</w:instrText>
      </w:r>
      <w:r>
        <w:rPr>
          <w:lang w:val="fr-FR"/>
        </w:rPr>
        <w:instrText>∙(t</w:instrText>
      </w:r>
      <w:r>
        <w:rPr>
          <w:vertAlign w:val="subscript"/>
          <w:lang w:val="fr-FR"/>
        </w:rPr>
        <w:instrText>w</w:instrText>
      </w:r>
      <w:r>
        <w:rPr>
          <w:lang w:val="fr-FR"/>
        </w:rPr>
        <w:instrText>/2 + b</w:instrText>
      </w:r>
      <w:r>
        <w:rPr>
          <w:vertAlign w:val="subscript"/>
          <w:lang w:val="fr-FR"/>
        </w:rPr>
        <w:instrText>sl</w:instrText>
      </w:r>
      <w:r>
        <w:rPr>
          <w:lang w:val="fr-FR"/>
        </w:rPr>
        <w:instrText xml:space="preserve"> – t</w:instrText>
      </w:r>
      <w:r>
        <w:rPr>
          <w:vertAlign w:val="subscript"/>
          <w:lang w:val="fr-FR"/>
        </w:rPr>
        <w:instrText>sl</w:instrText>
      </w:r>
      <w:r>
        <w:rPr>
          <w:lang w:val="fr-FR"/>
        </w:rPr>
        <w:instrText>/2) ;A</w:instrText>
      </w:r>
      <w:r>
        <w:rPr>
          <w:vertAlign w:val="subscript"/>
          <w:lang w:val="fr-FR"/>
        </w:rPr>
        <w:instrText>sl</w:instrText>
      </w:r>
      <w:r>
        <w:rPr>
          <w:lang w:val="fr-FR"/>
        </w:rPr>
        <w:instrText xml:space="preserve">) </w:instrText>
      </w:r>
      <w:r w:rsidR="00253D45">
        <w:fldChar w:fldCharType="end"/>
      </w:r>
    </w:p>
    <w:p w:rsidR="00B02EF3" w:rsidRDefault="00070698">
      <w:pPr>
        <w:pStyle w:val="Berechnungen"/>
        <w:rPr>
          <w:lang w:val="fr-FR"/>
        </w:rPr>
      </w:pPr>
      <w:r>
        <w:rPr>
          <w:lang w:val="fr-FR"/>
        </w:rPr>
        <w:tab/>
        <w:t>x</w:t>
      </w:r>
      <w:r>
        <w:rPr>
          <w:vertAlign w:val="subscript"/>
          <w:lang w:val="fr-FR"/>
        </w:rPr>
        <w:t>sl</w:t>
      </w:r>
      <w:r>
        <w:rPr>
          <w:lang w:val="fr-FR"/>
        </w:rPr>
        <w:t xml:space="preserve">= </w:t>
      </w:r>
      <w:r w:rsidR="00253D45">
        <w:fldChar w:fldCharType="begin"/>
      </w:r>
      <w:r>
        <w:rPr>
          <w:lang w:val="fr-FR"/>
        </w:rPr>
        <w:instrText xml:space="preserve"> EQ \F(4∙30∙(15 + 1,5) + (24 – 4)∙3∙(1,5 + 30 – 1,5);557,1) </w:instrText>
      </w:r>
      <w:r w:rsidR="00253D45">
        <w:fldChar w:fldCharType="end"/>
      </w:r>
    </w:p>
    <w:p w:rsidR="00B02EF3" w:rsidRDefault="00070698">
      <w:pPr>
        <w:pStyle w:val="Berechnungen"/>
        <w:rPr>
          <w:lang w:val="fr-FR"/>
        </w:rPr>
      </w:pPr>
      <w:r>
        <w:rPr>
          <w:lang w:val="fr-FR"/>
        </w:rPr>
        <w:tab/>
        <w:t>x</w:t>
      </w:r>
      <w:r>
        <w:rPr>
          <w:vertAlign w:val="subscript"/>
          <w:lang w:val="fr-FR"/>
        </w:rPr>
        <w:t>sl</w:t>
      </w:r>
      <w:r>
        <w:rPr>
          <w:lang w:val="fr-FR"/>
        </w:rPr>
        <w:t>= 6,784mm</w:t>
      </w:r>
    </w:p>
    <w:p w:rsidR="00B02EF3" w:rsidRDefault="00B02EF3">
      <w:pPr>
        <w:pStyle w:val="Berechnungen"/>
        <w:rPr>
          <w:lang w:val="fr-FR"/>
        </w:rPr>
      </w:pPr>
    </w:p>
    <w:p w:rsidR="00B02EF3" w:rsidRDefault="00070698" w:rsidP="00B65606">
      <w:pPr>
        <w:pStyle w:val="Berechnungen"/>
        <w:outlineLvl w:val="0"/>
      </w:pPr>
      <w:r>
        <w:rPr>
          <w:lang w:val="fr-FR"/>
        </w:rPr>
        <w:tab/>
      </w:r>
      <w:r>
        <w:t>I</w:t>
      </w:r>
      <w:r>
        <w:rPr>
          <w:vertAlign w:val="subscript"/>
        </w:rPr>
        <w:t>sl</w:t>
      </w:r>
      <w:r>
        <w:t>= 3 Eigen + 3 Steiner</w:t>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)\b(\A(t\o(</w:instrText>
      </w:r>
      <w:r>
        <w:rPr>
          <w:vertAlign w:val="subscript"/>
        </w:rPr>
        <w:instrText>w;</w:instrText>
      </w:r>
      <w:r>
        <w:instrText>³)∙(b</w:instrText>
      </w:r>
      <w:r>
        <w:rPr>
          <w:vertAlign w:val="subscript"/>
        </w:rPr>
        <w:instrText>2o</w:instrText>
      </w:r>
      <w:r>
        <w:instrText xml:space="preserve"> + b</w:instrText>
      </w:r>
      <w:r>
        <w:rPr>
          <w:vertAlign w:val="subscript"/>
        </w:rPr>
        <w:instrText>3u</w:instrText>
      </w:r>
      <w:r>
        <w:instrText xml:space="preserve"> + t</w:instrText>
      </w:r>
      <w:r>
        <w:rPr>
          <w:vertAlign w:val="subscript"/>
        </w:rPr>
        <w:instrText>sl</w:instrText>
      </w:r>
      <w:r>
        <w:instrText>)/12;b\o(</w:instrText>
      </w:r>
      <w:r>
        <w:rPr>
          <w:vertAlign w:val="subscript"/>
        </w:rPr>
        <w:instrText>sl;</w:instrText>
      </w:r>
      <w:r>
        <w:instrText>³)∙t</w:instrText>
      </w:r>
      <w:r>
        <w:rPr>
          <w:vertAlign w:val="subscript"/>
        </w:rPr>
        <w:instrText>sl</w:instrText>
      </w:r>
      <w:r>
        <w:instrText>/12;(h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³/12;t</w:instrText>
      </w:r>
      <w:r>
        <w:rPr>
          <w:vertAlign w:val="subscript"/>
        </w:rPr>
        <w:instrText>w</w:instrText>
      </w:r>
      <w:r>
        <w:instrText>∙( b</w:instrText>
      </w:r>
      <w:r>
        <w:rPr>
          <w:vertAlign w:val="subscript"/>
        </w:rPr>
        <w:instrText>2o</w:instrText>
      </w:r>
      <w:r>
        <w:instrText xml:space="preserve"> + b</w:instrText>
      </w:r>
      <w:r>
        <w:rPr>
          <w:vertAlign w:val="subscript"/>
        </w:rPr>
        <w:instrText>3u</w:instrText>
      </w:r>
      <w:r>
        <w:instrText xml:space="preserve"> + t</w:instrText>
      </w:r>
      <w:r>
        <w:rPr>
          <w:vertAlign w:val="subscript"/>
        </w:rPr>
        <w:instrText>sl</w:instrText>
      </w:r>
      <w:r>
        <w:instrText>)∙x\o(</w:instrText>
      </w:r>
      <w:r>
        <w:rPr>
          <w:vertAlign w:val="subscript"/>
        </w:rPr>
        <w:instrText>sl;</w:instrText>
      </w:r>
      <w:r>
        <w:instrText>²);b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x</w:instrText>
      </w:r>
      <w:r>
        <w:rPr>
          <w:vertAlign w:val="subscript"/>
        </w:rPr>
        <w:instrText>sl</w:instrText>
      </w:r>
      <w:r>
        <w:instrText>)²; (h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∙(t</w:instrText>
      </w:r>
      <w:r>
        <w:rPr>
          <w:vertAlign w:val="subscript"/>
        </w:rPr>
        <w:instrText>w</w:instrText>
      </w:r>
      <w:r>
        <w:instrText>/2 + b</w:instrText>
      </w:r>
      <w:r>
        <w:rPr>
          <w:vertAlign w:val="subscript"/>
        </w:rPr>
        <w:instrText>sl</w:instrText>
      </w:r>
      <w:r>
        <w:instrText xml:space="preserve"> – t</w:instrText>
      </w:r>
      <w:r>
        <w:rPr>
          <w:vertAlign w:val="subscript"/>
        </w:rPr>
        <w:instrText>sl</w:instrText>
      </w:r>
      <w:r>
        <w:instrText>/2 – x</w:instrText>
      </w:r>
      <w:r>
        <w:rPr>
          <w:vertAlign w:val="subscript"/>
        </w:rPr>
        <w:instrText>sl</w:instrText>
      </w:r>
      <w:r>
        <w:instrText>)²))</w:instrText>
      </w:r>
      <w:r w:rsidR="00253D45">
        <w:fldChar w:fldCharType="end"/>
      </w:r>
    </w:p>
    <w:p w:rsidR="00B02EF3" w:rsidRDefault="00070698">
      <w:pPr>
        <w:pStyle w:val="Berechnungen"/>
      </w:pPr>
      <w:r>
        <w:lastRenderedPageBreak/>
        <w:tab/>
        <w:t>I</w:t>
      </w:r>
      <w:r>
        <w:rPr>
          <w:vertAlign w:val="subscript"/>
        </w:rPr>
        <w:t>sl</w:t>
      </w:r>
      <w:r>
        <w:t xml:space="preserve">= </w:t>
      </w:r>
      <w:r w:rsidR="00253D45">
        <w:fldChar w:fldCharType="begin"/>
      </w:r>
      <w:r>
        <w:instrText xml:space="preserve"> EQ \s\do3(</w:instrText>
      </w:r>
      <w:r>
        <w:rPr>
          <w:sz w:val="48"/>
          <w:szCs w:val="48"/>
        </w:rPr>
        <w:instrText>Σ</w:instrText>
      </w:r>
      <w:r>
        <w:instrText>)\b(\A(3³∙(125,7)/12;30³∙4/12;(24 – 4)∙3³/12;3∙(125,7)∙6,784²;30∙4∙(15 + 1,5 – 6,784)²;(24 – 4)∙3∙(1,5 + 30 – 1,5 – 6,784)²)) =  \s\do3(</w:instrText>
      </w:r>
      <w:r>
        <w:rPr>
          <w:sz w:val="48"/>
          <w:szCs w:val="48"/>
        </w:rPr>
        <w:instrText>Σ</w:instrText>
      </w:r>
      <w:r>
        <w:instrText>)\b(\A(283;9000;45;17360;11328;32338))</w:instrText>
      </w:r>
      <w:r w:rsidR="00253D45">
        <w:fldChar w:fldCharType="end"/>
      </w:r>
    </w:p>
    <w:p w:rsidR="00B02EF3" w:rsidRDefault="00070698">
      <w:pPr>
        <w:pStyle w:val="Berechnungen"/>
      </w:pPr>
      <w:r>
        <w:tab/>
        <w:t>I</w:t>
      </w:r>
      <w:r>
        <w:rPr>
          <w:vertAlign w:val="subscript"/>
        </w:rPr>
        <w:t>sl</w:t>
      </w:r>
      <w:r>
        <w:t>= 70354mm</w:t>
      </w:r>
      <w:r>
        <w:rPr>
          <w:vertAlign w:val="superscript"/>
        </w:rPr>
        <w:t>4</w:t>
      </w:r>
    </w:p>
    <w:p w:rsidR="00B02EF3" w:rsidRDefault="00B02EF3">
      <w:pPr>
        <w:pStyle w:val="Berechnungen"/>
      </w:pPr>
    </w:p>
    <w:p w:rsidR="00B02EF3" w:rsidRDefault="00070698" w:rsidP="00B65606">
      <w:pPr>
        <w:pStyle w:val="Berechnungen"/>
        <w:outlineLvl w:val="0"/>
      </w:pPr>
      <w:r>
        <w:t>Druckkraft F</w:t>
      </w:r>
      <w:r>
        <w:rPr>
          <w:vertAlign w:val="subscript"/>
        </w:rPr>
        <w:t>s</w:t>
      </w:r>
      <w:r>
        <w:t xml:space="preserve"> in der Steife</w:t>
      </w:r>
    </w:p>
    <w:p w:rsidR="00B02EF3" w:rsidRDefault="00070698">
      <w:pPr>
        <w:pStyle w:val="Berechnungen"/>
      </w:pPr>
      <w:r>
        <w:tab/>
        <w:t>F</w:t>
      </w:r>
      <w:r>
        <w:rPr>
          <w:vertAlign w:val="subscript"/>
        </w:rPr>
        <w:t>s</w:t>
      </w:r>
      <w:r>
        <w:t>= σ</w:t>
      </w:r>
      <w:r>
        <w:rPr>
          <w:vertAlign w:val="subscript"/>
        </w:rPr>
        <w:t>sl2</w:t>
      </w:r>
      <w:r>
        <w:t>∙ A</w:t>
      </w:r>
      <w:r>
        <w:rPr>
          <w:vertAlign w:val="subscript"/>
        </w:rPr>
        <w:t>sl2</w:t>
      </w:r>
      <w:r>
        <w:t xml:space="preserve"> = 63,8∙ 557,1</w:t>
      </w:r>
    </w:p>
    <w:p w:rsidR="00B02EF3" w:rsidRDefault="00070698">
      <w:pPr>
        <w:pStyle w:val="Berechnungen"/>
      </w:pPr>
      <w:r>
        <w:tab/>
        <w:t>F</w:t>
      </w:r>
      <w:r>
        <w:rPr>
          <w:vertAlign w:val="subscript"/>
        </w:rPr>
        <w:t>s</w:t>
      </w:r>
      <w:r>
        <w:t>= 35,56kN</w:t>
      </w:r>
    </w:p>
    <w:p w:rsidR="00B02EF3" w:rsidRDefault="00B02EF3">
      <w:pPr>
        <w:pStyle w:val="Berechnungen"/>
      </w:pPr>
    </w:p>
    <w:p w:rsidR="00B02EF3" w:rsidRDefault="00B02EF3">
      <w:pPr>
        <w:pStyle w:val="Berechnungen"/>
      </w:pPr>
    </w:p>
    <w:p w:rsidR="00B02EF3" w:rsidRDefault="00253D45">
      <w:pPr>
        <w:pStyle w:val="Berechnungen"/>
        <w:tabs>
          <w:tab w:val="clear" w:pos="567"/>
          <w:tab w:val="clear" w:pos="3969"/>
          <w:tab w:val="clear" w:pos="4111"/>
          <w:tab w:val="clear" w:pos="7938"/>
          <w:tab w:val="clear" w:pos="8080"/>
        </w:tabs>
      </w:pPr>
      <w:r>
        <w:rPr>
          <w:noProof/>
        </w:rPr>
        <w:pict>
          <v:rect id="_x0000_s1186" style="position:absolute;margin-left:51.35pt;margin-top:55.1pt;width:50.7pt;height:10.95pt;z-index:251694592" filled="f"/>
        </w:pict>
      </w:r>
      <w:r>
        <w:rPr>
          <w:noProof/>
        </w:rPr>
        <w:pict>
          <v:shape id="_x0000_s1187" type="#_x0000_t32" style="position:absolute;margin-left:65.2pt;margin-top:3.85pt;width:0;height:51.25pt;flip:y;z-index:251695616" o:connectortype="straight">
            <v:stroke startarrow="block" endarrow="block"/>
          </v:shape>
        </w:pict>
      </w:r>
      <w:r>
        <w:rPr>
          <w:noProof/>
        </w:rPr>
        <w:pict>
          <v:rect id="_x0000_s1185" style="position:absolute;margin-left:31.2pt;margin-top:3.85pt;width:20.15pt;height:112.9pt;z-index:251693568" filled="f"/>
        </w:pict>
      </w:r>
      <w:r w:rsidR="00070698">
        <w:rPr>
          <w:noProof/>
        </w:rPr>
        <w:t>untere</w:t>
      </w:r>
    </w:p>
    <w:p w:rsidR="00B02EF3" w:rsidRDefault="00070698">
      <w:pPr>
        <w:pStyle w:val="Berechnungen"/>
        <w:tabs>
          <w:tab w:val="clear" w:pos="567"/>
          <w:tab w:val="clear" w:pos="3969"/>
          <w:tab w:val="clear" w:pos="4111"/>
          <w:tab w:val="clear" w:pos="7938"/>
          <w:tab w:val="clear" w:pos="8080"/>
        </w:tabs>
      </w:pPr>
      <w:r>
        <w:t>Steife</w:t>
      </w:r>
    </w:p>
    <w:p w:rsidR="00B02EF3" w:rsidRDefault="00070698">
      <w:pPr>
        <w:pStyle w:val="Berechnungen"/>
        <w:tabs>
          <w:tab w:val="clear" w:pos="567"/>
          <w:tab w:val="clear" w:pos="3969"/>
          <w:tab w:val="clear" w:pos="4111"/>
          <w:tab w:val="clear" w:pos="7938"/>
          <w:tab w:val="clear" w:pos="8080"/>
        </w:tabs>
      </w:pPr>
      <w:r>
        <w:tab/>
      </w:r>
      <w:r>
        <w:tab/>
        <w:t>b</w:t>
      </w:r>
      <w:r>
        <w:rPr>
          <w:vertAlign w:val="subscript"/>
        </w:rPr>
        <w:t>eff2,u</w:t>
      </w:r>
      <w:r>
        <w:t>= 0,05659</w:t>
      </w:r>
      <w:r>
        <w:tab/>
        <w:t>b</w:t>
      </w:r>
      <w:r>
        <w:rPr>
          <w:vertAlign w:val="subscript"/>
        </w:rPr>
        <w:t>u2</w:t>
      </w:r>
      <w:r>
        <w:t>= 0,06348</w:t>
      </w:r>
    </w:p>
    <w:p w:rsidR="00B02EF3" w:rsidRDefault="00253D45">
      <w:pPr>
        <w:pStyle w:val="Berechnungen"/>
        <w:tabs>
          <w:tab w:val="clear" w:pos="567"/>
          <w:tab w:val="clear" w:pos="3969"/>
          <w:tab w:val="clear" w:pos="4111"/>
          <w:tab w:val="clear" w:pos="7938"/>
          <w:tab w:val="clear" w:pos="8080"/>
        </w:tabs>
        <w:rPr>
          <w:lang w:val="it-IT"/>
        </w:rPr>
      </w:pPr>
      <w:r>
        <w:rPr>
          <w:noProof/>
        </w:rPr>
        <w:pict>
          <v:rect id="_x0000_s1190" style="position:absolute;margin-left:94.9pt;margin-top:5.4pt;width:7.15pt;height:43.45pt;z-index:251698688" filled="f"/>
        </w:pict>
      </w:r>
      <w:r>
        <w:rPr>
          <w:noProof/>
        </w:rPr>
        <w:pict>
          <v:shape id="_x0000_s1189" type="#_x0000_t32" style="position:absolute;margin-left:108.4pt;margin-top:5.4pt;width:0;height:10.95pt;z-index:251697664" o:connectortype="straight">
            <v:stroke startarrow="block" endarrow="block"/>
          </v:shape>
        </w:pict>
      </w:r>
      <w:r w:rsidR="00070698">
        <w:rPr>
          <w:lang w:val="it-IT"/>
        </w:rPr>
        <w:tab/>
      </w:r>
      <w:r w:rsidR="00070698">
        <w:rPr>
          <w:lang w:val="it-IT"/>
        </w:rPr>
        <w:tab/>
      </w:r>
      <w:r w:rsidR="00070698">
        <w:rPr>
          <w:lang w:val="it-IT"/>
        </w:rPr>
        <w:tab/>
        <w:t xml:space="preserve">  t</w:t>
      </w:r>
      <w:r w:rsidR="00070698">
        <w:rPr>
          <w:vertAlign w:val="subscript"/>
          <w:lang w:val="it-IT"/>
        </w:rPr>
        <w:t>sl</w:t>
      </w:r>
      <w:r w:rsidR="00070698">
        <w:rPr>
          <w:lang w:val="it-IT"/>
        </w:rPr>
        <w:t>= 4mm</w:t>
      </w:r>
    </w:p>
    <w:p w:rsidR="00B02EF3" w:rsidRDefault="00253D45">
      <w:pPr>
        <w:pStyle w:val="Berechnungen"/>
        <w:tabs>
          <w:tab w:val="clear" w:pos="567"/>
          <w:tab w:val="clear" w:pos="3969"/>
          <w:tab w:val="clear" w:pos="4111"/>
          <w:tab w:val="clear" w:pos="7938"/>
          <w:tab w:val="clear" w:pos="8080"/>
        </w:tabs>
        <w:rPr>
          <w:lang w:val="it-IT"/>
        </w:rPr>
      </w:pPr>
      <w:r>
        <w:rPr>
          <w:noProof/>
        </w:rPr>
        <w:pict>
          <v:shape id="_x0000_s1188" type="#_x0000_t32" style="position:absolute;margin-left:65.2pt;margin-top:-.2pt;width:0;height:50.7pt;z-index:251696640" o:connectortype="straight">
            <v:stroke startarrow="block" endarrow="block"/>
          </v:shape>
        </w:pict>
      </w:r>
    </w:p>
    <w:p w:rsidR="00B02EF3" w:rsidRDefault="00070698">
      <w:pPr>
        <w:pStyle w:val="Berechnungen"/>
        <w:tabs>
          <w:tab w:val="clear" w:pos="567"/>
          <w:tab w:val="clear" w:pos="3969"/>
          <w:tab w:val="clear" w:pos="4111"/>
          <w:tab w:val="clear" w:pos="7938"/>
          <w:tab w:val="clear" w:pos="8080"/>
        </w:tabs>
        <w:rPr>
          <w:lang w:val="it-IT"/>
        </w:rPr>
      </w:pPr>
      <w:r>
        <w:rPr>
          <w:lang w:val="it-IT"/>
        </w:rPr>
        <w:tab/>
      </w:r>
      <w:r>
        <w:rPr>
          <w:lang w:val="it-IT"/>
        </w:rPr>
        <w:tab/>
        <w:t>b</w:t>
      </w:r>
      <w:r>
        <w:rPr>
          <w:vertAlign w:val="subscript"/>
          <w:lang w:val="it-IT"/>
        </w:rPr>
        <w:t>eff1o</w:t>
      </w:r>
      <w:r>
        <w:rPr>
          <w:lang w:val="it-IT"/>
        </w:rPr>
        <w:t xml:space="preserve">    = 0,06612</w:t>
      </w:r>
      <w:r>
        <w:rPr>
          <w:lang w:val="it-IT"/>
        </w:rPr>
        <w:tab/>
        <w:t>b</w:t>
      </w:r>
      <w:r>
        <w:rPr>
          <w:vertAlign w:val="subscript"/>
          <w:lang w:val="it-IT"/>
        </w:rPr>
        <w:t>o1</w:t>
      </w:r>
      <w:r>
        <w:rPr>
          <w:lang w:val="it-IT"/>
        </w:rPr>
        <w:t>= 0,08034</w:t>
      </w:r>
    </w:p>
    <w:p w:rsidR="00B02EF3" w:rsidRDefault="00B02EF3">
      <w:pPr>
        <w:pStyle w:val="Berechnungen"/>
        <w:tabs>
          <w:tab w:val="clear" w:pos="567"/>
          <w:tab w:val="clear" w:pos="3969"/>
          <w:tab w:val="clear" w:pos="4111"/>
          <w:tab w:val="clear" w:pos="7938"/>
          <w:tab w:val="clear" w:pos="8080"/>
        </w:tabs>
        <w:rPr>
          <w:lang w:val="it-IT"/>
        </w:rPr>
      </w:pPr>
    </w:p>
    <w:p w:rsidR="00B02EF3" w:rsidRDefault="00253D45" w:rsidP="00B65606">
      <w:pPr>
        <w:pStyle w:val="Berechnungen"/>
        <w:outlineLvl w:val="0"/>
        <w:rPr>
          <w:b/>
          <w:bCs/>
          <w:sz w:val="18"/>
        </w:rPr>
      </w:pPr>
      <w:fldSimple w:instr=" REF _Ref247430461 \h  \* MERGEFORMAT ">
        <w:r w:rsidR="00EE7031" w:rsidRPr="00EE7031">
          <w:rPr>
            <w:b/>
            <w:bCs/>
            <w:sz w:val="18"/>
          </w:rPr>
          <w:t xml:space="preserve">Grafik </w:t>
        </w:r>
        <w:r w:rsidR="00EE7031" w:rsidRPr="00EE7031">
          <w:rPr>
            <w:b/>
            <w:bCs/>
            <w:noProof/>
            <w:sz w:val="18"/>
          </w:rPr>
          <w:t>16</w:t>
        </w:r>
        <w:r w:rsidR="00EE7031" w:rsidRPr="00EE7031">
          <w:rPr>
            <w:b/>
            <w:bCs/>
            <w:sz w:val="18"/>
          </w:rPr>
          <w:t xml:space="preserve"> wirksame Breiten an der Steife</w:t>
        </w:r>
      </w:fldSimple>
    </w:p>
    <w:p w:rsidR="00B02EF3" w:rsidRDefault="00B02EF3">
      <w:pPr>
        <w:pStyle w:val="Berechnungen"/>
        <w:tabs>
          <w:tab w:val="clear" w:pos="567"/>
          <w:tab w:val="clear" w:pos="3969"/>
          <w:tab w:val="clear" w:pos="4111"/>
          <w:tab w:val="clear" w:pos="7938"/>
          <w:tab w:val="clear" w:pos="8080"/>
        </w:tabs>
      </w:pPr>
    </w:p>
    <w:p w:rsidR="00B02EF3" w:rsidRDefault="00070698" w:rsidP="00B65606">
      <w:pPr>
        <w:pStyle w:val="Berechnungen"/>
        <w:tabs>
          <w:tab w:val="clear" w:pos="567"/>
          <w:tab w:val="clear" w:pos="3969"/>
          <w:tab w:val="clear" w:pos="4111"/>
          <w:tab w:val="clear" w:pos="7938"/>
          <w:tab w:val="clear" w:pos="8080"/>
        </w:tabs>
        <w:outlineLvl w:val="0"/>
        <w:rPr>
          <w:lang w:val="en-US"/>
        </w:rPr>
      </w:pPr>
      <w:r>
        <w:tab/>
      </w:r>
      <w:r>
        <w:rPr>
          <w:lang w:val="en-US"/>
        </w:rPr>
        <w:t>A</w:t>
      </w:r>
      <w:r>
        <w:rPr>
          <w:vertAlign w:val="subscript"/>
          <w:lang w:val="en-US"/>
        </w:rPr>
        <w:t>s</w:t>
      </w:r>
      <w:r>
        <w:rPr>
          <w:lang w:val="en-US"/>
        </w:rPr>
        <w:t>= 180mm²</w:t>
      </w:r>
    </w:p>
    <w:p w:rsidR="00B02EF3" w:rsidRDefault="00070698">
      <w:pPr>
        <w:pStyle w:val="Berechnungen"/>
        <w:tabs>
          <w:tab w:val="clear" w:pos="567"/>
          <w:tab w:val="clear" w:pos="3969"/>
          <w:tab w:val="clear" w:pos="4111"/>
          <w:tab w:val="clear" w:pos="7938"/>
          <w:tab w:val="clear" w:pos="8080"/>
        </w:tabs>
        <w:rPr>
          <w:lang w:val="en-US"/>
        </w:rPr>
      </w:pPr>
      <w:r>
        <w:rPr>
          <w:lang w:val="en-US"/>
        </w:rPr>
        <w:tab/>
        <w:t>b</w:t>
      </w:r>
      <w:r>
        <w:rPr>
          <w:vertAlign w:val="subscript"/>
          <w:lang w:val="en-US"/>
        </w:rPr>
        <w:t xml:space="preserve">u,eff2 + </w:t>
      </w:r>
      <w:r>
        <w:rPr>
          <w:lang w:val="en-US"/>
        </w:rPr>
        <w:t>b</w:t>
      </w:r>
      <w:r>
        <w:rPr>
          <w:vertAlign w:val="subscript"/>
          <w:lang w:val="en-US"/>
        </w:rPr>
        <w:t>o,eff1</w:t>
      </w:r>
      <w:r>
        <w:rPr>
          <w:lang w:val="en-US"/>
        </w:rPr>
        <w:t xml:space="preserve"> + t</w:t>
      </w:r>
      <w:r>
        <w:rPr>
          <w:vertAlign w:val="subscript"/>
          <w:lang w:val="en-US"/>
        </w:rPr>
        <w:t>sl</w:t>
      </w:r>
      <w:r>
        <w:rPr>
          <w:lang w:val="en-US"/>
        </w:rPr>
        <w:t>= 56,59 + 66,12 + 4= 126,71</w:t>
      </w:r>
    </w:p>
    <w:p w:rsidR="00B02EF3" w:rsidRDefault="00070698">
      <w:pPr>
        <w:pStyle w:val="Berechnungen"/>
        <w:tabs>
          <w:tab w:val="clear" w:pos="567"/>
          <w:tab w:val="clear" w:pos="3969"/>
          <w:tab w:val="clear" w:pos="4111"/>
          <w:tab w:val="clear" w:pos="7938"/>
          <w:tab w:val="clear" w:pos="8080"/>
        </w:tabs>
      </w:pPr>
      <w:r>
        <w:rPr>
          <w:lang w:val="en-US"/>
        </w:rPr>
        <w:tab/>
      </w:r>
      <w:r>
        <w:t>b</w:t>
      </w:r>
      <w:r>
        <w:rPr>
          <w:vertAlign w:val="subscript"/>
        </w:rPr>
        <w:t>u</w:t>
      </w:r>
      <w:r>
        <w:t xml:space="preserve"> + b</w:t>
      </w:r>
      <w:r>
        <w:rPr>
          <w:vertAlign w:val="subscript"/>
        </w:rPr>
        <w:t>o</w:t>
      </w:r>
      <w:r>
        <w:t xml:space="preserve"> + t</w:t>
      </w:r>
      <w:r>
        <w:rPr>
          <w:vertAlign w:val="subscript"/>
        </w:rPr>
        <w:t>sl</w:t>
      </w:r>
      <w:r>
        <w:t>= 80,34 + 63,48 + 4= 147,82</w:t>
      </w:r>
    </w:p>
    <w:p w:rsidR="00B02EF3" w:rsidRDefault="00B02EF3">
      <w:pPr>
        <w:pStyle w:val="Berechnungen"/>
        <w:tabs>
          <w:tab w:val="clear" w:pos="567"/>
          <w:tab w:val="clear" w:pos="3969"/>
          <w:tab w:val="clear" w:pos="4111"/>
          <w:tab w:val="clear" w:pos="7938"/>
          <w:tab w:val="clear" w:pos="8080"/>
        </w:tabs>
      </w:pPr>
    </w:p>
    <w:p w:rsidR="00B02EF3" w:rsidRDefault="00070698" w:rsidP="00B65606">
      <w:pPr>
        <w:pStyle w:val="Berechnungen"/>
        <w:outlineLvl w:val="0"/>
      </w:pPr>
      <w:r>
        <w:t>Fläche mit wirksamen Breiten</w:t>
      </w:r>
    </w:p>
    <w:p w:rsidR="00B02EF3" w:rsidRDefault="00070698">
      <w:pPr>
        <w:pStyle w:val="Berechnungen"/>
        <w:rPr>
          <w:lang w:val="en-US"/>
        </w:rPr>
      </w:pPr>
      <w:r>
        <w:tab/>
      </w:r>
      <w:r>
        <w:rPr>
          <w:lang w:val="en-US"/>
        </w:rPr>
        <w:t>A</w:t>
      </w:r>
      <w:r>
        <w:rPr>
          <w:vertAlign w:val="subscript"/>
          <w:lang w:val="en-US"/>
        </w:rPr>
        <w:t>sl</w:t>
      </w:r>
      <w:r>
        <w:rPr>
          <w:lang w:val="en-US"/>
        </w:rPr>
        <w:t>= t</w:t>
      </w:r>
      <w:r>
        <w:rPr>
          <w:vertAlign w:val="subscript"/>
          <w:lang w:val="en-US"/>
        </w:rPr>
        <w:t>w</w:t>
      </w:r>
      <w:r>
        <w:rPr>
          <w:lang w:val="en-US"/>
        </w:rPr>
        <w:t>∙(b</w:t>
      </w:r>
      <w:r>
        <w:rPr>
          <w:vertAlign w:val="subscript"/>
          <w:lang w:val="en-US"/>
        </w:rPr>
        <w:t>1o</w:t>
      </w:r>
      <w:r>
        <w:rPr>
          <w:lang w:val="en-US"/>
        </w:rPr>
        <w:t xml:space="preserve"> + b</w:t>
      </w:r>
      <w:r>
        <w:rPr>
          <w:vertAlign w:val="subscript"/>
          <w:lang w:val="en-US"/>
        </w:rPr>
        <w:t>2u</w:t>
      </w:r>
      <w:r>
        <w:rPr>
          <w:lang w:val="en-US"/>
        </w:rPr>
        <w:t xml:space="preserve"> + t</w:t>
      </w:r>
      <w:r>
        <w:rPr>
          <w:vertAlign w:val="subscript"/>
          <w:lang w:val="en-US"/>
        </w:rPr>
        <w:t>sl</w:t>
      </w:r>
      <w:r>
        <w:rPr>
          <w:lang w:val="en-US"/>
        </w:rPr>
        <w:t>) + A</w:t>
      </w:r>
      <w:r>
        <w:rPr>
          <w:vertAlign w:val="subscript"/>
          <w:lang w:val="en-US"/>
        </w:rPr>
        <w:t>s</w:t>
      </w:r>
    </w:p>
    <w:p w:rsidR="00B02EF3" w:rsidRDefault="00070698">
      <w:pPr>
        <w:pStyle w:val="Berechnungen"/>
      </w:pPr>
      <w:r>
        <w:rPr>
          <w:lang w:val="en-US"/>
        </w:rPr>
        <w:tab/>
      </w:r>
      <w:r>
        <w:t>A</w:t>
      </w:r>
      <w:r>
        <w:rPr>
          <w:vertAlign w:val="subscript"/>
        </w:rPr>
        <w:t>sl</w:t>
      </w:r>
      <w:r>
        <w:t>= 3∙147,82 + 180</w:t>
      </w:r>
    </w:p>
    <w:p w:rsidR="00B02EF3" w:rsidRDefault="00070698">
      <w:pPr>
        <w:pStyle w:val="Berechnungen"/>
      </w:pPr>
      <w:r>
        <w:tab/>
        <w:t>A</w:t>
      </w:r>
      <w:r>
        <w:rPr>
          <w:vertAlign w:val="subscript"/>
        </w:rPr>
        <w:t>sl</w:t>
      </w:r>
      <w:r>
        <w:t>= 623,5mm²</w:t>
      </w:r>
    </w:p>
    <w:p w:rsidR="00B02EF3" w:rsidRDefault="00B02EF3">
      <w:pPr>
        <w:pStyle w:val="Berechnungen"/>
      </w:pPr>
    </w:p>
    <w:p w:rsidR="00B02EF3" w:rsidRDefault="00070698" w:rsidP="00B65606">
      <w:pPr>
        <w:pStyle w:val="Berechnungen"/>
        <w:outlineLvl w:val="0"/>
      </w:pPr>
      <w:r>
        <w:t>Schwerpunkt x</w:t>
      </w:r>
      <w:r>
        <w:rPr>
          <w:vertAlign w:val="subscript"/>
        </w:rPr>
        <w:t>sl</w:t>
      </w:r>
    </w:p>
    <w:p w:rsidR="00B02EF3" w:rsidRDefault="00070698">
      <w:pPr>
        <w:pStyle w:val="Berechnungen"/>
      </w:pPr>
      <w:r>
        <w:tab/>
        <w:t>x</w:t>
      </w:r>
      <w:r>
        <w:rPr>
          <w:vertAlign w:val="subscript"/>
        </w:rPr>
        <w:t>sl</w:t>
      </w:r>
      <w:r>
        <w:t xml:space="preserve">= </w:t>
      </w:r>
      <w:r w:rsidR="00253D45">
        <w:fldChar w:fldCharType="begin"/>
      </w:r>
      <w:r>
        <w:instrText xml:space="preserve"> EQ \F(t</w:instrText>
      </w:r>
      <w:r>
        <w:rPr>
          <w:vertAlign w:val="subscript"/>
        </w:rPr>
        <w:instrText>sl</w:instrText>
      </w:r>
      <w:r>
        <w:instrText>∙b</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∙(t</w:instrText>
      </w:r>
      <w:r>
        <w:rPr>
          <w:vertAlign w:val="subscript"/>
        </w:rPr>
        <w:instrText>w</w:instrText>
      </w:r>
      <w:r>
        <w:instrText>/2 + b</w:instrText>
      </w:r>
      <w:r>
        <w:rPr>
          <w:vertAlign w:val="subscript"/>
        </w:rPr>
        <w:instrText>sl</w:instrText>
      </w:r>
      <w:r>
        <w:instrText xml:space="preserve"> – t</w:instrText>
      </w:r>
      <w:r>
        <w:rPr>
          <w:vertAlign w:val="subscript"/>
        </w:rPr>
        <w:instrText>sl</w:instrText>
      </w:r>
      <w:r>
        <w:instrText>/2) ;A</w:instrText>
      </w:r>
      <w:r>
        <w:rPr>
          <w:vertAlign w:val="subscript"/>
        </w:rPr>
        <w:instrText>sl</w:instrText>
      </w:r>
      <w:r>
        <w:instrText xml:space="preserve">) </w:instrText>
      </w:r>
      <w:r w:rsidR="00253D45">
        <w:fldChar w:fldCharType="end"/>
      </w:r>
    </w:p>
    <w:p w:rsidR="00B02EF3" w:rsidRDefault="00070698">
      <w:pPr>
        <w:pStyle w:val="Berechnungen"/>
      </w:pPr>
      <w:r>
        <w:tab/>
        <w:t>x</w:t>
      </w:r>
      <w:r>
        <w:rPr>
          <w:vertAlign w:val="subscript"/>
        </w:rPr>
        <w:t>sl</w:t>
      </w:r>
      <w:r>
        <w:t xml:space="preserve">= </w:t>
      </w:r>
      <w:r w:rsidR="00253D45">
        <w:fldChar w:fldCharType="begin"/>
      </w:r>
      <w:r>
        <w:instrText xml:space="preserve"> EQ \F(4∙30∙(15 + 1,5) + (24 – 4)∙3∙(1,5 + 30 – 1,5);623,5) </w:instrText>
      </w:r>
      <w:r w:rsidR="00253D45">
        <w:fldChar w:fldCharType="end"/>
      </w:r>
    </w:p>
    <w:p w:rsidR="00B02EF3" w:rsidRDefault="00070698">
      <w:pPr>
        <w:pStyle w:val="Berechnungen"/>
      </w:pPr>
      <w:r>
        <w:tab/>
        <w:t>x</w:t>
      </w:r>
      <w:r>
        <w:rPr>
          <w:vertAlign w:val="subscript"/>
        </w:rPr>
        <w:t>sl</w:t>
      </w:r>
      <w:r>
        <w:t>= 6,289mm</w:t>
      </w:r>
    </w:p>
    <w:p w:rsidR="00B02EF3" w:rsidRDefault="00B02EF3">
      <w:pPr>
        <w:pStyle w:val="Berechnungen"/>
      </w:pPr>
    </w:p>
    <w:p w:rsidR="00B02EF3" w:rsidRDefault="00070698" w:rsidP="00B65606">
      <w:pPr>
        <w:pStyle w:val="Berechnungen"/>
        <w:outlineLvl w:val="0"/>
      </w:pPr>
      <w:r>
        <w:tab/>
        <w:t>I</w:t>
      </w:r>
      <w:r>
        <w:rPr>
          <w:vertAlign w:val="subscript"/>
        </w:rPr>
        <w:t>sl</w:t>
      </w:r>
      <w:r>
        <w:t>= 3 Eigen + 3 Steiner</w:t>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)\b(\A(t\o(</w:instrText>
      </w:r>
      <w:r>
        <w:rPr>
          <w:vertAlign w:val="subscript"/>
        </w:rPr>
        <w:instrText>w;</w:instrText>
      </w:r>
      <w:r>
        <w:instrText>³)∙(b</w:instrText>
      </w:r>
      <w:r>
        <w:rPr>
          <w:vertAlign w:val="subscript"/>
        </w:rPr>
        <w:instrText>1o</w:instrText>
      </w:r>
      <w:r>
        <w:instrText xml:space="preserve"> + b</w:instrText>
      </w:r>
      <w:r>
        <w:rPr>
          <w:vertAlign w:val="subscript"/>
        </w:rPr>
        <w:instrText>2u</w:instrText>
      </w:r>
      <w:r>
        <w:instrText xml:space="preserve"> + t</w:instrText>
      </w:r>
      <w:r>
        <w:rPr>
          <w:vertAlign w:val="subscript"/>
        </w:rPr>
        <w:instrText>sl</w:instrText>
      </w:r>
      <w:r>
        <w:instrText>)/12;b\o(</w:instrText>
      </w:r>
      <w:r>
        <w:rPr>
          <w:vertAlign w:val="subscript"/>
        </w:rPr>
        <w:instrText>sl;</w:instrText>
      </w:r>
      <w:r>
        <w:instrText>³)∙t</w:instrText>
      </w:r>
      <w:r>
        <w:rPr>
          <w:vertAlign w:val="subscript"/>
        </w:rPr>
        <w:instrText>sl</w:instrText>
      </w:r>
      <w:r>
        <w:instrText>/12;(h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³/12;t</w:instrText>
      </w:r>
      <w:r>
        <w:rPr>
          <w:vertAlign w:val="subscript"/>
        </w:rPr>
        <w:instrText>w</w:instrText>
      </w:r>
      <w:r>
        <w:instrText>∙( b</w:instrText>
      </w:r>
      <w:r>
        <w:rPr>
          <w:vertAlign w:val="subscript"/>
        </w:rPr>
        <w:instrText>1o</w:instrText>
      </w:r>
      <w:r>
        <w:instrText xml:space="preserve"> + b</w:instrText>
      </w:r>
      <w:r>
        <w:rPr>
          <w:vertAlign w:val="subscript"/>
        </w:rPr>
        <w:instrText>2u</w:instrText>
      </w:r>
      <w:r>
        <w:instrText xml:space="preserve"> + t</w:instrText>
      </w:r>
      <w:r>
        <w:rPr>
          <w:vertAlign w:val="subscript"/>
        </w:rPr>
        <w:instrText>sl</w:instrText>
      </w:r>
      <w:r>
        <w:instrText>)∙x\o(</w:instrText>
      </w:r>
      <w:r>
        <w:rPr>
          <w:vertAlign w:val="subscript"/>
        </w:rPr>
        <w:instrText>sl;</w:instrText>
      </w:r>
      <w:r>
        <w:instrText>²);b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x</w:instrText>
      </w:r>
      <w:r>
        <w:rPr>
          <w:vertAlign w:val="subscript"/>
        </w:rPr>
        <w:instrText>sl</w:instrText>
      </w:r>
      <w:r>
        <w:instrText>)²; (h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∙(t</w:instrText>
      </w:r>
      <w:r>
        <w:rPr>
          <w:vertAlign w:val="subscript"/>
        </w:rPr>
        <w:instrText>w</w:instrText>
      </w:r>
      <w:r>
        <w:instrText>/2 + b</w:instrText>
      </w:r>
      <w:r>
        <w:rPr>
          <w:vertAlign w:val="subscript"/>
        </w:rPr>
        <w:instrText>sl</w:instrText>
      </w:r>
      <w:r>
        <w:instrText xml:space="preserve"> – t</w:instrText>
      </w:r>
      <w:r>
        <w:rPr>
          <w:vertAlign w:val="subscript"/>
        </w:rPr>
        <w:instrText>sl</w:instrText>
      </w:r>
      <w:r>
        <w:instrText>/2 – x</w:instrText>
      </w:r>
      <w:r>
        <w:rPr>
          <w:vertAlign w:val="subscript"/>
        </w:rPr>
        <w:instrText>sl</w:instrText>
      </w:r>
      <w:r>
        <w:instrText>)²))</w:instrText>
      </w:r>
      <w:r w:rsidR="00253D45">
        <w:fldChar w:fldCharType="end"/>
      </w:r>
    </w:p>
    <w:p w:rsidR="00B02EF3" w:rsidRDefault="00070698">
      <w:pPr>
        <w:pStyle w:val="Berechnungen"/>
      </w:pPr>
      <w:r>
        <w:lastRenderedPageBreak/>
        <w:tab/>
        <w:t>I</w:t>
      </w:r>
      <w:r>
        <w:rPr>
          <w:vertAlign w:val="subscript"/>
        </w:rPr>
        <w:t>sl</w:t>
      </w:r>
      <w:r>
        <w:t xml:space="preserve">= </w:t>
      </w:r>
      <w:r w:rsidR="00253D45">
        <w:fldChar w:fldCharType="begin"/>
      </w:r>
      <w:r>
        <w:instrText xml:space="preserve"> EQ \s\do3(</w:instrText>
      </w:r>
      <w:r>
        <w:rPr>
          <w:sz w:val="48"/>
          <w:szCs w:val="48"/>
        </w:rPr>
        <w:instrText>Σ</w:instrText>
      </w:r>
      <w:r>
        <w:instrText>)\b(\A(3³∙(147,8)/12;30³∙4/12;(24 – 4)∙3³/12;3∙(147,8)∙6,29²;30∙4∙(15 + 1,5 – 6,29)²;(24 – 4)∙3∙(1,5 + 30 – 1,5 – 6,29)²)) =  \s\do3(</w:instrText>
      </w:r>
      <w:r>
        <w:rPr>
          <w:sz w:val="48"/>
          <w:szCs w:val="48"/>
        </w:rPr>
        <w:instrText>Σ</w:instrText>
      </w:r>
      <w:r>
        <w:instrText>)\b(\A(333;9000;45;17539;12511;33732))</w:instrText>
      </w:r>
      <w:r w:rsidR="00253D45">
        <w:fldChar w:fldCharType="end"/>
      </w:r>
    </w:p>
    <w:p w:rsidR="00B02EF3" w:rsidRDefault="00070698">
      <w:pPr>
        <w:pStyle w:val="Berechnungen"/>
      </w:pPr>
      <w:r>
        <w:tab/>
        <w:t>I</w:t>
      </w:r>
      <w:r>
        <w:rPr>
          <w:vertAlign w:val="subscript"/>
        </w:rPr>
        <w:t>sl</w:t>
      </w:r>
      <w:r>
        <w:t>= 73130mm</w:t>
      </w:r>
      <w:r>
        <w:rPr>
          <w:vertAlign w:val="superscript"/>
        </w:rPr>
        <w:t>4</w:t>
      </w:r>
    </w:p>
    <w:p w:rsidR="00B02EF3" w:rsidRDefault="00B02EF3">
      <w:pPr>
        <w:pStyle w:val="Berechnungen"/>
      </w:pPr>
    </w:p>
    <w:p w:rsidR="00B02EF3" w:rsidRDefault="00070698" w:rsidP="00B65606">
      <w:pPr>
        <w:pStyle w:val="Berechnungen"/>
        <w:outlineLvl w:val="0"/>
      </w:pPr>
      <w:r>
        <w:t>Druckkraft F</w:t>
      </w:r>
      <w:r>
        <w:rPr>
          <w:vertAlign w:val="subscript"/>
        </w:rPr>
        <w:t>s</w:t>
      </w:r>
      <w:r>
        <w:t xml:space="preserve"> in der Steife</w:t>
      </w:r>
    </w:p>
    <w:p w:rsidR="00B02EF3" w:rsidRDefault="00070698">
      <w:pPr>
        <w:pStyle w:val="Berechnungen"/>
      </w:pPr>
      <w:r>
        <w:tab/>
        <w:t>F</w:t>
      </w:r>
      <w:r>
        <w:rPr>
          <w:vertAlign w:val="subscript"/>
        </w:rPr>
        <w:t>s</w:t>
      </w:r>
      <w:r>
        <w:t>= σ</w:t>
      </w:r>
      <w:r>
        <w:rPr>
          <w:vertAlign w:val="subscript"/>
        </w:rPr>
        <w:t>sl1</w:t>
      </w:r>
      <w:r>
        <w:t>∙ A</w:t>
      </w:r>
      <w:r>
        <w:rPr>
          <w:vertAlign w:val="subscript"/>
        </w:rPr>
        <w:t>sl1</w:t>
      </w:r>
      <w:r>
        <w:t xml:space="preserve"> = 159,5∙ 623,5</w:t>
      </w:r>
    </w:p>
    <w:p w:rsidR="00B02EF3" w:rsidRDefault="00070698">
      <w:pPr>
        <w:pStyle w:val="Berechnungen"/>
      </w:pPr>
      <w:r>
        <w:tab/>
        <w:t>F</w:t>
      </w:r>
      <w:r>
        <w:rPr>
          <w:vertAlign w:val="subscript"/>
        </w:rPr>
        <w:t>s</w:t>
      </w:r>
      <w:r>
        <w:t>= 99,46kN</w:t>
      </w:r>
    </w:p>
    <w:p w:rsidR="00B02EF3" w:rsidRDefault="00B02EF3">
      <w:pPr>
        <w:pStyle w:val="Berechnungen"/>
      </w:pPr>
    </w:p>
    <w:p w:rsidR="00B02EF3" w:rsidRDefault="00070698">
      <w:pPr>
        <w:pStyle w:val="Berechnungen"/>
      </w:pPr>
      <w:r>
        <w:t>Querschnittswerte der zusammengeführten Steife.</w:t>
      </w:r>
    </w:p>
    <w:p w:rsidR="00B02EF3" w:rsidRDefault="00070698">
      <w:pPr>
        <w:pStyle w:val="Berechnungen"/>
      </w:pPr>
      <w:r>
        <w:t>Nach dem Eurocode sind 3 Fälle zu untersuchen. Die ersten beiden sind das einzelne Beulen und Knicken der Längssteifen und der dritte Fall ist das Beulen und Knicken beider Längssteifen gleichzeitig. Dabei wird eine Ersatzlängssteife geschaffen. Diese hat die Querschnittswerte der einzelnen Steifen zusammen und die Lage errechnet sich aus der Resultierenden der Kräfte der Steifen.</w:t>
      </w:r>
    </w:p>
    <w:p w:rsidR="00B02EF3" w:rsidRDefault="00070698">
      <w:pPr>
        <w:pStyle w:val="Berechnungen"/>
        <w:rPr>
          <w:lang w:val="it-IT"/>
        </w:rPr>
      </w:pPr>
      <w:r>
        <w:tab/>
      </w:r>
      <w:r>
        <w:rPr>
          <w:lang w:val="it-IT"/>
        </w:rPr>
        <w:t>A</w:t>
      </w:r>
      <w:r>
        <w:rPr>
          <w:vertAlign w:val="subscript"/>
          <w:lang w:val="it-IT"/>
        </w:rPr>
        <w:t>L</w:t>
      </w:r>
      <w:r>
        <w:rPr>
          <w:lang w:val="it-IT"/>
        </w:rPr>
        <w:t>= A</w:t>
      </w:r>
      <w:r>
        <w:rPr>
          <w:vertAlign w:val="subscript"/>
          <w:lang w:val="it-IT"/>
        </w:rPr>
        <w:t>sl1</w:t>
      </w:r>
      <w:r>
        <w:rPr>
          <w:lang w:val="it-IT"/>
        </w:rPr>
        <w:t xml:space="preserve"> + A</w:t>
      </w:r>
      <w:r>
        <w:rPr>
          <w:vertAlign w:val="subscript"/>
          <w:lang w:val="it-IT"/>
        </w:rPr>
        <w:t>sl2</w:t>
      </w:r>
      <w:r>
        <w:rPr>
          <w:lang w:val="it-IT"/>
        </w:rPr>
        <w:t xml:space="preserve"> = 557,1 + 623,5</w:t>
      </w:r>
    </w:p>
    <w:p w:rsidR="00B02EF3" w:rsidRDefault="00070698">
      <w:pPr>
        <w:pStyle w:val="Berechnungen"/>
        <w:rPr>
          <w:lang w:val="it-IT"/>
        </w:rPr>
      </w:pPr>
      <w:r>
        <w:rPr>
          <w:lang w:val="it-IT"/>
        </w:rPr>
        <w:tab/>
        <w:t>A</w:t>
      </w:r>
      <w:r>
        <w:rPr>
          <w:vertAlign w:val="subscript"/>
          <w:lang w:val="it-IT"/>
        </w:rPr>
        <w:t>L</w:t>
      </w:r>
      <w:r>
        <w:rPr>
          <w:lang w:val="it-IT"/>
        </w:rPr>
        <w:t>= 1180,6mm²</w:t>
      </w:r>
    </w:p>
    <w:p w:rsidR="00B02EF3" w:rsidRDefault="00B02EF3">
      <w:pPr>
        <w:pStyle w:val="Berechnungen"/>
        <w:rPr>
          <w:lang w:val="it-IT"/>
        </w:rPr>
      </w:pPr>
    </w:p>
    <w:p w:rsidR="00B02EF3" w:rsidRDefault="00070698" w:rsidP="00B65606">
      <w:pPr>
        <w:pStyle w:val="Berechnungen"/>
        <w:outlineLvl w:val="0"/>
        <w:rPr>
          <w:lang w:val="it-IT"/>
        </w:rPr>
      </w:pPr>
      <w:r>
        <w:rPr>
          <w:lang w:val="it-IT"/>
        </w:rPr>
        <w:tab/>
        <w:t>I</w:t>
      </w:r>
      <w:r>
        <w:rPr>
          <w:vertAlign w:val="subscript"/>
          <w:lang w:val="it-IT"/>
        </w:rPr>
        <w:t>L</w:t>
      </w:r>
      <w:r>
        <w:rPr>
          <w:lang w:val="it-IT"/>
        </w:rPr>
        <w:t>= I</w:t>
      </w:r>
      <w:r>
        <w:rPr>
          <w:vertAlign w:val="subscript"/>
          <w:lang w:val="it-IT"/>
        </w:rPr>
        <w:t>sl1</w:t>
      </w:r>
      <w:r>
        <w:rPr>
          <w:lang w:val="it-IT"/>
        </w:rPr>
        <w:t xml:space="preserve"> + I</w:t>
      </w:r>
      <w:r>
        <w:rPr>
          <w:vertAlign w:val="subscript"/>
          <w:lang w:val="it-IT"/>
        </w:rPr>
        <w:t>sl2</w:t>
      </w:r>
      <w:r>
        <w:rPr>
          <w:lang w:val="it-IT"/>
        </w:rPr>
        <w:t xml:space="preserve"> = 70354 + 73160</w:t>
      </w:r>
    </w:p>
    <w:p w:rsidR="00B02EF3" w:rsidRDefault="00070698">
      <w:pPr>
        <w:pStyle w:val="Berechnungen"/>
        <w:rPr>
          <w:lang w:val="it-IT"/>
        </w:rPr>
      </w:pPr>
      <w:r>
        <w:rPr>
          <w:lang w:val="it-IT"/>
        </w:rPr>
        <w:tab/>
        <w:t>I</w:t>
      </w:r>
      <w:r>
        <w:rPr>
          <w:vertAlign w:val="subscript"/>
          <w:lang w:val="it-IT"/>
        </w:rPr>
        <w:t>L</w:t>
      </w:r>
      <w:r>
        <w:rPr>
          <w:lang w:val="it-IT"/>
        </w:rPr>
        <w:t>= 143514mm</w:t>
      </w:r>
      <w:r>
        <w:rPr>
          <w:vertAlign w:val="superscript"/>
          <w:lang w:val="it-IT"/>
        </w:rPr>
        <w:t>4</w:t>
      </w:r>
    </w:p>
    <w:p w:rsidR="00B02EF3" w:rsidRDefault="00B02EF3">
      <w:pPr>
        <w:pStyle w:val="Berechnungen"/>
        <w:rPr>
          <w:lang w:val="it-IT"/>
        </w:rPr>
      </w:pPr>
    </w:p>
    <w:p w:rsidR="00B02EF3" w:rsidRDefault="00070698">
      <w:pPr>
        <w:pStyle w:val="Berechnungen"/>
        <w:rPr>
          <w:lang w:val="it-IT"/>
        </w:rPr>
      </w:pPr>
      <w:r>
        <w:rPr>
          <w:lang w:val="it-IT"/>
        </w:rPr>
        <w:tab/>
        <w:t>h</w:t>
      </w:r>
      <w:r>
        <w:rPr>
          <w:vertAlign w:val="subscript"/>
          <w:lang w:val="it-IT"/>
        </w:rPr>
        <w:t>wL</w:t>
      </w:r>
      <w:r>
        <w:rPr>
          <w:lang w:val="it-IT"/>
        </w:rPr>
        <w:t xml:space="preserve">= </w:t>
      </w:r>
      <w:r w:rsidR="00253D45">
        <w:fldChar w:fldCharType="begin"/>
      </w:r>
      <w:r>
        <w:rPr>
          <w:lang w:val="it-IT"/>
        </w:rPr>
        <w:instrText xml:space="preserve"> EQ h</w:instrText>
      </w:r>
      <w:r>
        <w:rPr>
          <w:vertAlign w:val="subscript"/>
          <w:lang w:val="it-IT"/>
        </w:rPr>
        <w:instrText>w1</w:instrText>
      </w:r>
      <w:r>
        <w:rPr>
          <w:lang w:val="it-IT"/>
        </w:rPr>
        <w:instrText xml:space="preserve"> + \F((h</w:instrText>
      </w:r>
      <w:r>
        <w:rPr>
          <w:vertAlign w:val="subscript"/>
          <w:lang w:val="it-IT"/>
        </w:rPr>
        <w:instrText>w2</w:instrText>
      </w:r>
      <w:r>
        <w:rPr>
          <w:lang w:val="it-IT"/>
        </w:rPr>
        <w:instrText xml:space="preserve"> – h</w:instrText>
      </w:r>
      <w:r>
        <w:rPr>
          <w:vertAlign w:val="subscript"/>
          <w:lang w:val="it-IT"/>
        </w:rPr>
        <w:instrText>w1</w:instrText>
      </w:r>
      <w:r>
        <w:rPr>
          <w:lang w:val="it-IT"/>
        </w:rPr>
        <w:instrText>)∙F</w:instrText>
      </w:r>
      <w:r>
        <w:rPr>
          <w:vertAlign w:val="subscript"/>
          <w:lang w:val="it-IT"/>
        </w:rPr>
        <w:instrText>s1</w:instrText>
      </w:r>
      <w:r>
        <w:rPr>
          <w:lang w:val="it-IT"/>
        </w:rPr>
        <w:instrText>;F</w:instrText>
      </w:r>
      <w:r>
        <w:rPr>
          <w:vertAlign w:val="subscript"/>
          <w:lang w:val="it-IT"/>
        </w:rPr>
        <w:instrText>s2</w:instrText>
      </w:r>
      <w:r>
        <w:rPr>
          <w:lang w:val="it-IT"/>
        </w:rPr>
        <w:instrText xml:space="preserve"> + F</w:instrText>
      </w:r>
      <w:r>
        <w:rPr>
          <w:vertAlign w:val="subscript"/>
          <w:lang w:val="it-IT"/>
        </w:rPr>
        <w:instrText>s1</w:instrText>
      </w:r>
      <w:r>
        <w:rPr>
          <w:lang w:val="it-IT"/>
        </w:rPr>
        <w:instrText xml:space="preserve">) </w:instrText>
      </w:r>
      <w:r w:rsidR="00253D45">
        <w:fldChar w:fldCharType="end"/>
      </w:r>
    </w:p>
    <w:p w:rsidR="00B02EF3" w:rsidRDefault="00070698">
      <w:pPr>
        <w:pStyle w:val="Berechnungen"/>
      </w:pPr>
      <w:r>
        <w:rPr>
          <w:lang w:val="it-IT"/>
        </w:rPr>
        <w:tab/>
      </w:r>
      <w:r>
        <w:t>h</w:t>
      </w:r>
      <w:r>
        <w:rPr>
          <w:vertAlign w:val="subscript"/>
        </w:rPr>
        <w:t>wL</w:t>
      </w:r>
      <w:r>
        <w:t xml:space="preserve">= 0,15 + </w:t>
      </w:r>
      <w:r w:rsidR="00253D45">
        <w:fldChar w:fldCharType="begin"/>
      </w:r>
      <w:r>
        <w:instrText xml:space="preserve"> EQ \F((0,3 – 0,15)∙35,5;99,46 + 35,56) </w:instrText>
      </w:r>
      <w:r w:rsidR="00253D45">
        <w:fldChar w:fldCharType="end"/>
      </w:r>
    </w:p>
    <w:p w:rsidR="00B02EF3" w:rsidRDefault="00070698">
      <w:pPr>
        <w:pStyle w:val="Berechnungen"/>
      </w:pPr>
      <w:r>
        <w:tab/>
        <w:t>h</w:t>
      </w:r>
      <w:r>
        <w:rPr>
          <w:vertAlign w:val="subscript"/>
        </w:rPr>
        <w:t>wL</w:t>
      </w:r>
      <w:r>
        <w:t>= 0,1895</w:t>
      </w:r>
    </w:p>
    <w:p w:rsidR="00B02EF3" w:rsidRDefault="00B02EF3">
      <w:pPr>
        <w:pStyle w:val="Berechnungen"/>
      </w:pPr>
    </w:p>
    <w:p w:rsidR="00B02EF3" w:rsidRDefault="00070698" w:rsidP="00B65606">
      <w:pPr>
        <w:pStyle w:val="BeschriftungTabelle"/>
        <w:outlineLvl w:val="0"/>
      </w:pPr>
      <w:bookmarkStart w:id="336" w:name="_Toc301097116"/>
      <w:r>
        <w:t xml:space="preserve">Tabelle </w:t>
      </w:r>
      <w:r w:rsidR="00253D45">
        <w:fldChar w:fldCharType="begin"/>
      </w:r>
      <w:r>
        <w:instrText xml:space="preserve"> SEQ Tabelle \* ARABIC </w:instrText>
      </w:r>
      <w:r w:rsidR="00253D45">
        <w:fldChar w:fldCharType="separate"/>
      </w:r>
      <w:r w:rsidR="00EE7031">
        <w:rPr>
          <w:noProof/>
        </w:rPr>
        <w:t>31</w:t>
      </w:r>
      <w:r w:rsidR="00253D45">
        <w:fldChar w:fldCharType="end"/>
      </w:r>
      <w:r>
        <w:t xml:space="preserve"> Zusammenfassung der Steifenquerschnittswerte</w:t>
      </w:r>
      <w:bookmarkEnd w:id="336"/>
    </w:p>
    <w:tbl>
      <w:tblPr>
        <w:tblW w:w="3041" w:type="dxa"/>
        <w:tblInd w:w="65" w:type="dxa"/>
        <w:tblCellMar>
          <w:left w:w="70" w:type="dxa"/>
          <w:right w:w="70" w:type="dxa"/>
        </w:tblCellMar>
        <w:tblLook w:val="04A0"/>
      </w:tblPr>
      <w:tblGrid>
        <w:gridCol w:w="541"/>
        <w:gridCol w:w="820"/>
        <w:gridCol w:w="820"/>
        <w:gridCol w:w="860"/>
      </w:tblGrid>
      <w:tr w:rsidR="00B02EF3">
        <w:trPr>
          <w:trHeight w:val="315"/>
        </w:trPr>
        <w:tc>
          <w:tcPr>
            <w:tcW w:w="541"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lang w:val="en-US"/>
              </w:rPr>
            </w:pPr>
            <w:r>
              <w:rPr>
                <w:color w:val="000000"/>
                <w:lang w:val="en-US"/>
              </w:rPr>
              <w:t>untere</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lang w:val="en-US"/>
              </w:rPr>
            </w:pPr>
            <w:r>
              <w:rPr>
                <w:color w:val="000000"/>
                <w:lang w:val="en-US"/>
              </w:rPr>
              <w:t>obere</w:t>
            </w:r>
          </w:p>
        </w:tc>
        <w:tc>
          <w:tcPr>
            <w:tcW w:w="8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lumped</w:t>
            </w:r>
          </w:p>
        </w:tc>
      </w:tr>
      <w:tr w:rsidR="00B02EF3">
        <w:trPr>
          <w:trHeight w:val="315"/>
        </w:trPr>
        <w:tc>
          <w:tcPr>
            <w:tcW w:w="541"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A</w:t>
            </w:r>
            <w:r>
              <w:rPr>
                <w:color w:val="000000"/>
                <w:vertAlign w:val="subscript"/>
                <w:lang w:val="en-US"/>
              </w:rPr>
              <w:t>sl</w:t>
            </w:r>
          </w:p>
        </w:tc>
        <w:tc>
          <w:tcPr>
            <w:tcW w:w="82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623,46</w:t>
            </w:r>
          </w:p>
        </w:tc>
        <w:tc>
          <w:tcPr>
            <w:tcW w:w="820" w:type="dxa"/>
            <w:tcBorders>
              <w:top w:val="single" w:sz="4" w:space="0" w:color="auto"/>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557,19</w:t>
            </w:r>
          </w:p>
        </w:tc>
        <w:tc>
          <w:tcPr>
            <w:tcW w:w="86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1180,7</w:t>
            </w:r>
          </w:p>
        </w:tc>
      </w:tr>
      <w:tr w:rsidR="00B02EF3">
        <w:trPr>
          <w:trHeight w:val="315"/>
        </w:trPr>
        <w:tc>
          <w:tcPr>
            <w:tcW w:w="541"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x</w:t>
            </w:r>
            <w:r>
              <w:rPr>
                <w:color w:val="000000"/>
                <w:vertAlign w:val="subscript"/>
                <w:lang w:val="en-US"/>
              </w:rPr>
              <w:t>sl</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6,0629</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6,784</w:t>
            </w:r>
          </w:p>
        </w:tc>
        <w:tc>
          <w:tcPr>
            <w:tcW w:w="86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r>
      <w:tr w:rsidR="00B02EF3">
        <w:trPr>
          <w:trHeight w:val="315"/>
        </w:trPr>
        <w:tc>
          <w:tcPr>
            <w:tcW w:w="541"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w:t>
            </w:r>
            <w:r>
              <w:rPr>
                <w:color w:val="000000"/>
                <w:vertAlign w:val="subscript"/>
                <w:lang w:val="en-US"/>
              </w:rPr>
              <w:t>sl</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73130</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70354</w:t>
            </w:r>
          </w:p>
        </w:tc>
        <w:tc>
          <w:tcPr>
            <w:tcW w:w="8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143484</w:t>
            </w:r>
          </w:p>
        </w:tc>
      </w:tr>
      <w:tr w:rsidR="00B02EF3">
        <w:trPr>
          <w:trHeight w:val="375"/>
        </w:trPr>
        <w:tc>
          <w:tcPr>
            <w:tcW w:w="541"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h</w:t>
            </w:r>
            <w:r>
              <w:rPr>
                <w:color w:val="000000"/>
                <w:vertAlign w:val="subscript"/>
              </w:rPr>
              <w:t>w</w:t>
            </w:r>
          </w:p>
        </w:tc>
        <w:tc>
          <w:tcPr>
            <w:tcW w:w="82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0,15</w:t>
            </w:r>
          </w:p>
        </w:tc>
        <w:tc>
          <w:tcPr>
            <w:tcW w:w="82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0,3</w:t>
            </w:r>
          </w:p>
        </w:tc>
        <w:tc>
          <w:tcPr>
            <w:tcW w:w="86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0,1895</w:t>
            </w:r>
          </w:p>
        </w:tc>
      </w:tr>
    </w:tbl>
    <w:p w:rsidR="00F26F77" w:rsidRDefault="00F26F77">
      <w:pPr>
        <w:pStyle w:val="Berechnungen"/>
      </w:pPr>
    </w:p>
    <w:p w:rsidR="00F26F77" w:rsidRDefault="00F26F77">
      <w:pPr>
        <w:spacing w:line="240" w:lineRule="auto"/>
      </w:pPr>
      <w:r>
        <w:br w:type="page"/>
      </w:r>
    </w:p>
    <w:p w:rsidR="00B02EF3" w:rsidRDefault="00B02EF3">
      <w:pPr>
        <w:pStyle w:val="Berechnungen"/>
      </w:pPr>
    </w:p>
    <w:p w:rsidR="00B02EF3" w:rsidRDefault="00070698" w:rsidP="00B65606">
      <w:pPr>
        <w:pStyle w:val="Berechnungen"/>
        <w:outlineLvl w:val="0"/>
        <w:rPr>
          <w:b/>
          <w:u w:val="single"/>
        </w:rPr>
      </w:pPr>
      <w:r>
        <w:rPr>
          <w:b/>
          <w:u w:val="single"/>
        </w:rPr>
        <w:t>Berechnung der idealen Beulspannung</w:t>
      </w:r>
    </w:p>
    <w:p w:rsidR="00B02EF3" w:rsidRDefault="00BC435B">
      <w:pPr>
        <w:pStyle w:val="Berechnungen"/>
      </w:pPr>
      <w:r>
        <w:rPr>
          <w:noProof/>
          <w:lang w:bidi="he-IL"/>
        </w:rPr>
        <w:drawing>
          <wp:anchor distT="0" distB="0" distL="114300" distR="114300" simplePos="0" relativeHeight="251721216" behindDoc="0" locked="0" layoutInCell="1" allowOverlap="1">
            <wp:simplePos x="0" y="0"/>
            <wp:positionH relativeFrom="column">
              <wp:posOffset>2201545</wp:posOffset>
            </wp:positionH>
            <wp:positionV relativeFrom="paragraph">
              <wp:posOffset>17780</wp:posOffset>
            </wp:positionV>
            <wp:extent cx="3863975" cy="2896235"/>
            <wp:effectExtent l="19050" t="0" r="3175" b="0"/>
            <wp:wrapSquare wrapText="bothSides"/>
            <wp:docPr id="293" name="Grafik 5" descr="lum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umped.PNG"/>
                    <pic:cNvPicPr>
                      <a:picLocks noChangeAspect="1" noChangeArrowheads="1"/>
                    </pic:cNvPicPr>
                  </pic:nvPicPr>
                  <pic:blipFill>
                    <a:blip r:embed="rId18" cstate="print"/>
                    <a:srcRect/>
                    <a:stretch>
                      <a:fillRect/>
                    </a:stretch>
                  </pic:blipFill>
                  <pic:spPr bwMode="auto">
                    <a:xfrm>
                      <a:off x="0" y="0"/>
                      <a:ext cx="3863975" cy="2896235"/>
                    </a:xfrm>
                    <a:prstGeom prst="rect">
                      <a:avLst/>
                    </a:prstGeom>
                    <a:noFill/>
                    <a:ln w="9525">
                      <a:noFill/>
                      <a:miter lim="800000"/>
                      <a:headEnd/>
                      <a:tailEnd/>
                    </a:ln>
                  </pic:spPr>
                </pic:pic>
              </a:graphicData>
            </a:graphic>
          </wp:anchor>
        </w:drawing>
      </w:r>
      <w:r w:rsidR="00070698">
        <w:t xml:space="preserve">Bei der Berechnung der idealen Beulspannung gibt es die 3 Fälle zu untersuchen. In den ersten beiden Fällen wird das Beulen der einzelnen Steife untersucht, wobei die andere als starr ange-nommen wird. Der dritte Fall wird mit der zusammengeführten Steife gerechnet. Dabei besteht das Teilfeld immer aus der Steife und den benachbarten Einzel- feldern. </w:t>
      </w:r>
    </w:p>
    <w:p w:rsidR="00B02EF3" w:rsidRDefault="00B02EF3">
      <w:pPr>
        <w:pStyle w:val="Berechnungen"/>
      </w:pPr>
    </w:p>
    <w:p w:rsidR="00B02EF3" w:rsidRDefault="00B02EF3">
      <w:pPr>
        <w:pStyle w:val="Berechnungen"/>
      </w:pPr>
    </w:p>
    <w:p w:rsidR="00B02EF3" w:rsidRDefault="00253D45">
      <w:pPr>
        <w:pStyle w:val="Berechnungen"/>
      </w:pPr>
      <w:r>
        <w:rPr>
          <w:noProof/>
        </w:rPr>
        <w:pict>
          <v:shape id="_x0000_s1275" type="#_x0000_t202" style="position:absolute;margin-left:179.9pt;margin-top:.55pt;width:290.3pt;height:12.4pt;z-index:251738624" filled="f" stroked="f">
            <v:textbox style="mso-next-textbox:#_x0000_s1275" inset="0,0,0,0">
              <w:txbxContent>
                <w:p w:rsidR="00B75C8C" w:rsidRDefault="00B75C8C">
                  <w:pPr>
                    <w:pStyle w:val="Berechnungen"/>
                    <w:rPr>
                      <w:b/>
                      <w:bCs/>
                      <w:sz w:val="18"/>
                    </w:rPr>
                  </w:pPr>
                  <w:fldSimple w:instr=" REF _Ref247430556 \h  \* MERGEFORMAT ">
                    <w:r w:rsidRPr="00EE7031">
                      <w:rPr>
                        <w:b/>
                        <w:bCs/>
                        <w:sz w:val="18"/>
                      </w:rPr>
                      <w:t xml:space="preserve">Bild </w:t>
                    </w:r>
                    <w:r w:rsidRPr="00EE7031">
                      <w:rPr>
                        <w:b/>
                        <w:bCs/>
                        <w:noProof/>
                        <w:sz w:val="18"/>
                      </w:rPr>
                      <w:t>1</w:t>
                    </w:r>
                    <w:r w:rsidRPr="00EE7031">
                      <w:rPr>
                        <w:b/>
                        <w:bCs/>
                        <w:sz w:val="18"/>
                      </w:rPr>
                      <w:t xml:space="preserve"> drei Möglichkeiten des Ausbeulens</w:t>
                    </w:r>
                  </w:fldSimple>
                </w:p>
              </w:txbxContent>
            </v:textbox>
          </v:shape>
        </w:pict>
      </w:r>
    </w:p>
    <w:p w:rsidR="00B02EF3" w:rsidRDefault="00B02EF3">
      <w:pPr>
        <w:pStyle w:val="Berechnungen"/>
      </w:pPr>
    </w:p>
    <w:p w:rsidR="00B02EF3" w:rsidRDefault="00070698" w:rsidP="00B65606">
      <w:pPr>
        <w:pStyle w:val="Berechnungen"/>
        <w:outlineLvl w:val="0"/>
      </w:pPr>
      <w:r>
        <w:t>Jetzt wird dreimal der gleiche Rechenweg durchlaufen.</w:t>
      </w:r>
    </w:p>
    <w:p w:rsidR="00B02EF3" w:rsidRDefault="00B02EF3">
      <w:pPr>
        <w:pStyle w:val="Berechnungen"/>
      </w:pPr>
    </w:p>
    <w:p w:rsidR="00B02EF3" w:rsidRDefault="00070698" w:rsidP="00B65606">
      <w:pPr>
        <w:pStyle w:val="Berechnungen"/>
        <w:outlineLvl w:val="0"/>
      </w:pPr>
      <w:r>
        <w:t>Beulen der unteren Steife</w:t>
      </w:r>
    </w:p>
    <w:p w:rsidR="00B02EF3" w:rsidRDefault="00070698">
      <w:pPr>
        <w:pStyle w:val="Berechnungen"/>
      </w:pPr>
      <w:r>
        <w:tab/>
        <w:t>b</w:t>
      </w:r>
      <w:r>
        <w:rPr>
          <w:vertAlign w:val="subscript"/>
        </w:rPr>
        <w:t>1</w:t>
      </w:r>
      <w:r>
        <w:t>= h</w:t>
      </w:r>
      <w:r>
        <w:rPr>
          <w:vertAlign w:val="subscript"/>
        </w:rPr>
        <w:t>w1</w:t>
      </w:r>
      <w:r>
        <w:t>= 0,15m</w:t>
      </w:r>
    </w:p>
    <w:p w:rsidR="00B02EF3" w:rsidRDefault="00070698">
      <w:pPr>
        <w:pStyle w:val="Berechnungen"/>
        <w:rPr>
          <w:lang w:val="en-US"/>
        </w:rPr>
      </w:pPr>
      <w:r>
        <w:tab/>
      </w:r>
      <w:r>
        <w:rPr>
          <w:lang w:val="en-US"/>
        </w:rPr>
        <w:t>b</w:t>
      </w:r>
      <w:r>
        <w:rPr>
          <w:vertAlign w:val="subscript"/>
          <w:lang w:val="en-US"/>
        </w:rPr>
        <w:t>2</w:t>
      </w:r>
      <w:r>
        <w:rPr>
          <w:lang w:val="en-US"/>
        </w:rPr>
        <w:t>= h</w:t>
      </w:r>
      <w:r>
        <w:rPr>
          <w:vertAlign w:val="subscript"/>
          <w:lang w:val="en-US"/>
        </w:rPr>
        <w:t>w2</w:t>
      </w:r>
      <w:r>
        <w:rPr>
          <w:lang w:val="en-US"/>
        </w:rPr>
        <w:t xml:space="preserve"> – h</w:t>
      </w:r>
      <w:r>
        <w:rPr>
          <w:vertAlign w:val="subscript"/>
          <w:lang w:val="en-US"/>
        </w:rPr>
        <w:t>w1</w:t>
      </w:r>
      <w:r>
        <w:rPr>
          <w:lang w:val="en-US"/>
        </w:rPr>
        <w:t>= 0,15m</w:t>
      </w:r>
    </w:p>
    <w:p w:rsidR="00B02EF3" w:rsidRDefault="00070698">
      <w:pPr>
        <w:pStyle w:val="Berechnungen"/>
        <w:rPr>
          <w:lang w:val="en-US"/>
        </w:rPr>
      </w:pPr>
      <w:r>
        <w:rPr>
          <w:lang w:val="en-US"/>
        </w:rPr>
        <w:tab/>
        <w:t>b= B</w:t>
      </w:r>
      <w:r>
        <w:rPr>
          <w:vertAlign w:val="subscript"/>
          <w:lang w:val="en-US"/>
        </w:rPr>
        <w:t>1</w:t>
      </w:r>
      <w:r>
        <w:rPr>
          <w:lang w:val="en-US"/>
        </w:rPr>
        <w:t>= b</w:t>
      </w:r>
      <w:r>
        <w:rPr>
          <w:vertAlign w:val="subscript"/>
          <w:lang w:val="en-US"/>
        </w:rPr>
        <w:t>1</w:t>
      </w:r>
      <w:r>
        <w:rPr>
          <w:lang w:val="en-US"/>
        </w:rPr>
        <w:t xml:space="preserve"> + b</w:t>
      </w:r>
      <w:r>
        <w:rPr>
          <w:vertAlign w:val="subscript"/>
          <w:lang w:val="en-US"/>
        </w:rPr>
        <w:t>2</w:t>
      </w:r>
      <w:r>
        <w:rPr>
          <w:lang w:val="en-US"/>
        </w:rPr>
        <w:t>= 0,3m</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\r(\s\do3(4);\F(I</w:instrText>
      </w:r>
      <w:r>
        <w:rPr>
          <w:vertAlign w:val="subscript"/>
          <w:lang w:val="en-US"/>
        </w:rPr>
        <w:instrText>sl,1</w:instrText>
      </w:r>
      <w:r>
        <w:rPr>
          <w:lang w:val="en-US"/>
        </w:rPr>
        <w:instrText>∙b\o(²;</w:instrText>
      </w:r>
      <w:r>
        <w:rPr>
          <w:sz w:val="16"/>
          <w:szCs w:val="16"/>
          <w:vertAlign w:val="subscript"/>
          <w:lang w:val="en-US"/>
        </w:rPr>
        <w:instrText>1</w:instrText>
      </w:r>
      <w:r>
        <w:rPr>
          <w:lang w:val="en-US"/>
        </w:rPr>
        <w:instrText>)∙b\o(²;</w:instrText>
      </w:r>
      <w:r>
        <w:rPr>
          <w:sz w:val="16"/>
          <w:szCs w:val="16"/>
          <w:vertAlign w:val="subscript"/>
          <w:lang w:val="en-US"/>
        </w:rPr>
        <w:instrText>2</w:instrText>
      </w:r>
      <w:r>
        <w:rPr>
          <w:lang w:val="en-US"/>
        </w:rPr>
        <w:instrText xml:space="preserve">);t³∙b))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\r(\s\do3(4);\F(7,313∙10</w:instrText>
      </w:r>
      <w:r>
        <w:rPr>
          <w:vertAlign w:val="superscript"/>
          <w:lang w:val="en-US"/>
        </w:rPr>
        <w:instrText>–8</w:instrText>
      </w:r>
      <w:r>
        <w:rPr>
          <w:lang w:val="en-US"/>
        </w:rPr>
        <w:instrText xml:space="preserve">∙0,15²∙0,15²;0,3∙0,003³))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1,126m</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xml:space="preserve"> &lt; a=5m</w:t>
      </w:r>
    </w:p>
    <w:p w:rsidR="00B02EF3" w:rsidRDefault="00070698">
      <w:pPr>
        <w:pStyle w:val="Berechnungen"/>
      </w:pPr>
      <w:r>
        <w:rPr>
          <w:lang w:val="en-US"/>
        </w:rPr>
        <w:tab/>
      </w:r>
      <w:r>
        <w:t>a= Quersteifenabstand</w:t>
      </w:r>
    </w:p>
    <w:p w:rsidR="00B02EF3" w:rsidRDefault="00B02EF3">
      <w:pPr>
        <w:pStyle w:val="Berechnungen"/>
      </w:pPr>
    </w:p>
    <w:p w:rsidR="00B02EF3" w:rsidRDefault="00070698">
      <w:pPr>
        <w:pStyle w:val="Berechnungen"/>
      </w:pPr>
      <w:r>
        <w:tab/>
        <w:t>σ</w:t>
      </w:r>
      <w:r>
        <w:rPr>
          <w:vertAlign w:val="subscript"/>
        </w:rPr>
        <w:t>cr,sl</w:t>
      </w:r>
      <w:r>
        <w:t xml:space="preserve">= </w:t>
      </w:r>
      <w:r w:rsidR="00253D45">
        <w:fldChar w:fldCharType="begin"/>
      </w:r>
      <w:r>
        <w:instrText xml:space="preserve"> EQ \F(π²∙E</w:instrText>
      </w:r>
      <w:r>
        <w:rPr>
          <w:vertAlign w:val="subscript"/>
        </w:rPr>
        <w:instrText>Isl1</w:instrText>
      </w:r>
      <w:r>
        <w:instrText>;A</w:instrText>
      </w:r>
      <w:r>
        <w:rPr>
          <w:vertAlign w:val="subscript"/>
        </w:rPr>
        <w:instrText>sl,1</w:instrText>
      </w:r>
      <w:r>
        <w:instrText>∙a²) + \F(E∙t³∙b∙a²;4∙π∙(1 + ν)²∙σ</w:instrText>
      </w:r>
      <w:r>
        <w:rPr>
          <w:vertAlign w:val="subscript"/>
        </w:rPr>
        <w:instrText>l,1</w:instrText>
      </w:r>
      <w:r>
        <w:instrText>∙b\o(²;</w:instrText>
      </w:r>
      <w:r>
        <w:rPr>
          <w:sz w:val="16"/>
          <w:szCs w:val="16"/>
          <w:vertAlign w:val="subscript"/>
        </w:rPr>
        <w:instrText>1</w:instrText>
      </w:r>
      <w:r>
        <w:instrText>)∙b\o(²;</w:instrText>
      </w:r>
      <w:r>
        <w:rPr>
          <w:sz w:val="16"/>
          <w:szCs w:val="16"/>
          <w:vertAlign w:val="subscript"/>
        </w:rPr>
        <w:instrText>2</w:instrText>
      </w:r>
      <w:r>
        <w:instrText xml:space="preserve">)) </w:instrText>
      </w:r>
      <w:r w:rsidR="00253D45">
        <w:fldChar w:fldCharType="end"/>
      </w:r>
      <w:r>
        <w:tab/>
        <w:t>für a</w:t>
      </w:r>
      <w:r>
        <w:rPr>
          <w:vertAlign w:val="subscript"/>
        </w:rPr>
        <w:t>c</w:t>
      </w:r>
      <w:r>
        <w:t xml:space="preserve"> &gt; a</w:t>
      </w:r>
      <w:r>
        <w:tab/>
        <w:t>Gleichung A.4</w:t>
      </w:r>
    </w:p>
    <w:p w:rsidR="00B02EF3" w:rsidRDefault="00070698">
      <w:pPr>
        <w:pStyle w:val="Berechnungen"/>
      </w:pPr>
      <w:r>
        <w:tab/>
        <w:t>σ</w:t>
      </w:r>
      <w:r>
        <w:rPr>
          <w:vertAlign w:val="subscript"/>
        </w:rPr>
        <w:t>cr,sl</w:t>
      </w:r>
      <w:r>
        <w:t xml:space="preserve">= </w:t>
      </w:r>
      <w:r w:rsidR="00253D45">
        <w:fldChar w:fldCharType="begin"/>
      </w:r>
      <w:r>
        <w:instrText xml:space="preserve"> EQ \F(1,05∙E;A</w:instrText>
      </w:r>
      <w:r>
        <w:rPr>
          <w:vertAlign w:val="subscript"/>
        </w:rPr>
        <w:instrText>sl,1</w:instrText>
      </w:r>
      <w:r>
        <w:instrText>) ∙\F(\r(;I</w:instrText>
      </w:r>
      <w:r>
        <w:rPr>
          <w:vertAlign w:val="subscript"/>
        </w:rPr>
        <w:instrText>sl,1</w:instrText>
      </w:r>
      <w:r>
        <w:instrText>∙t³∙b);b</w:instrText>
      </w:r>
      <w:r>
        <w:rPr>
          <w:vertAlign w:val="subscript"/>
        </w:rPr>
        <w:instrText>1</w:instrText>
      </w:r>
      <w:r>
        <w:instrText>∙b</w:instrText>
      </w:r>
      <w:r>
        <w:rPr>
          <w:vertAlign w:val="subscript"/>
        </w:rPr>
        <w:instrText>2</w:instrText>
      </w:r>
      <w:r>
        <w:instrText xml:space="preserve">) </w:instrText>
      </w:r>
      <w:r w:rsidR="00253D45">
        <w:fldChar w:fldCharType="end"/>
      </w:r>
      <w:r>
        <w:tab/>
      </w:r>
      <w:r>
        <w:tab/>
        <w:t>für a</w:t>
      </w:r>
      <w:r>
        <w:rPr>
          <w:vertAlign w:val="subscript"/>
        </w:rPr>
        <w:t>c</w:t>
      </w:r>
      <w:r>
        <w:t xml:space="preserve"> &lt; a</w:t>
      </w:r>
    </w:p>
    <w:p w:rsidR="00B02EF3" w:rsidRDefault="00070698">
      <w:pPr>
        <w:pStyle w:val="Berechnungen"/>
      </w:pPr>
      <w:r>
        <w:tab/>
        <w:t>σ</w:t>
      </w:r>
      <w:r>
        <w:rPr>
          <w:vertAlign w:val="subscript"/>
        </w:rPr>
        <w:t>cr,sl</w:t>
      </w:r>
      <w:r>
        <w:t xml:space="preserve">= </w:t>
      </w:r>
      <w:r w:rsidR="00253D45">
        <w:fldChar w:fldCharType="begin"/>
      </w:r>
      <w:r>
        <w:instrText xml:space="preserve"> EQ \F(1,05∙210∙10</w:instrText>
      </w:r>
      <w:r>
        <w:rPr>
          <w:vertAlign w:val="superscript"/>
        </w:rPr>
        <w:instrText>9</w:instrText>
      </w:r>
      <w:r>
        <w:instrText>;623,46∙10</w:instrText>
      </w:r>
      <w:r>
        <w:rPr>
          <w:vertAlign w:val="superscript"/>
        </w:rPr>
        <w:instrText>–6</w:instrText>
      </w:r>
      <w:r>
        <w:instrText>) ∙\F(\r(;7,313∙10</w:instrText>
      </w:r>
      <w:r>
        <w:rPr>
          <w:vertAlign w:val="superscript"/>
        </w:rPr>
        <w:instrText>–8</w:instrText>
      </w:r>
      <w:r>
        <w:instrText xml:space="preserve">∙0,003³∙0,3);0,15∙0,15) </w:instrText>
      </w:r>
      <w:r w:rsidR="00253D45">
        <w:fldChar w:fldCharType="end"/>
      </w:r>
    </w:p>
    <w:p w:rsidR="00B02EF3" w:rsidRDefault="00070698">
      <w:pPr>
        <w:pStyle w:val="Berechnungen"/>
      </w:pPr>
      <w:r>
        <w:tab/>
        <w:t>σ</w:t>
      </w:r>
      <w:r>
        <w:rPr>
          <w:vertAlign w:val="subscript"/>
        </w:rPr>
        <w:t>cr,sl</w:t>
      </w:r>
      <w:r>
        <w:t>= 3,536∙10</w:t>
      </w:r>
      <w:r>
        <w:rPr>
          <w:vertAlign w:val="superscript"/>
        </w:rPr>
        <w:t>14</w:t>
      </w:r>
      <w:r>
        <w:t>∙1,08∙10</w:t>
      </w:r>
      <w:r>
        <w:rPr>
          <w:vertAlign w:val="superscript"/>
        </w:rPr>
        <w:t>–6</w:t>
      </w:r>
      <w:r>
        <w:t>= 382∙10</w:t>
      </w:r>
      <w:r>
        <w:rPr>
          <w:vertAlign w:val="superscript"/>
        </w:rPr>
        <w:t>6</w:t>
      </w:r>
      <w:r>
        <w:t>N/m²</w:t>
      </w:r>
    </w:p>
    <w:p w:rsidR="00B02EF3" w:rsidRDefault="00070698">
      <w:pPr>
        <w:pStyle w:val="Berechnungen"/>
      </w:pPr>
      <w:r>
        <w:tab/>
        <w:t>σ</w:t>
      </w:r>
      <w:r>
        <w:rPr>
          <w:vertAlign w:val="subscript"/>
        </w:rPr>
        <w:t>cr,sl</w:t>
      </w:r>
      <w:r>
        <w:t>= 382,6N/mm²</w:t>
      </w:r>
    </w:p>
    <w:p w:rsidR="00B02EF3" w:rsidRDefault="00B02EF3">
      <w:pPr>
        <w:pStyle w:val="Berechnungen"/>
      </w:pPr>
    </w:p>
    <w:p w:rsidR="00B02EF3" w:rsidRDefault="00070698">
      <w:pPr>
        <w:pStyle w:val="Berechnungen"/>
      </w:pPr>
      <w:r>
        <w:lastRenderedPageBreak/>
        <w:t>Die Beulspannung darf erhöht werden. Dabei wird die ideale Beulspannung auf den Ort der Steife bezogen.</w:t>
      </w:r>
    </w:p>
    <w:p w:rsidR="00B02EF3" w:rsidRDefault="00070698">
      <w:pPr>
        <w:pStyle w:val="Berechnungen"/>
        <w:rPr>
          <w:lang w:val="en-US"/>
        </w:rPr>
      </w:pPr>
      <w:r>
        <w:tab/>
        <w:t>σ</w:t>
      </w:r>
      <w:r>
        <w:rPr>
          <w:vertAlign w:val="subscript"/>
          <w:lang w:val="en-US"/>
        </w:rPr>
        <w:t>cr,p,1</w:t>
      </w:r>
      <w:r>
        <w:rPr>
          <w:lang w:val="en-US"/>
        </w:rPr>
        <w:t xml:space="preserve">=  </w:t>
      </w:r>
      <w:r w:rsidR="00253D45">
        <w:fldChar w:fldCharType="begin"/>
      </w:r>
      <w:r>
        <w:rPr>
          <w:lang w:val="en-US"/>
        </w:rPr>
        <w:instrText xml:space="preserve"> EQ \F(</w:instrText>
      </w:r>
      <w:r>
        <w:instrText>σ</w:instrText>
      </w:r>
      <w:r>
        <w:rPr>
          <w:vertAlign w:val="subscript"/>
          <w:lang w:val="en-US"/>
        </w:rPr>
        <w:instrText>cr,sl</w:instrText>
      </w:r>
      <w:r>
        <w:rPr>
          <w:lang w:val="en-US"/>
        </w:rPr>
        <w:instrText>∙S;S – h</w:instrText>
      </w:r>
      <w:r>
        <w:rPr>
          <w:vertAlign w:val="subscript"/>
          <w:lang w:val="en-US"/>
        </w:rPr>
        <w:instrText>w1</w:instrText>
      </w:r>
      <w:r>
        <w:rPr>
          <w:lang w:val="en-US"/>
        </w:rPr>
        <w:instrText xml:space="preserve">) </w:instrText>
      </w:r>
      <w:r w:rsidR="00253D45">
        <w:fldChar w:fldCharType="end"/>
      </w:r>
      <w:r>
        <w:rPr>
          <w:lang w:val="en-US"/>
        </w:rPr>
        <w:t xml:space="preserve">=  </w:t>
      </w:r>
      <w:r w:rsidR="00253D45">
        <w:fldChar w:fldCharType="begin"/>
      </w:r>
      <w:r>
        <w:rPr>
          <w:lang w:val="en-US"/>
        </w:rPr>
        <w:instrText xml:space="preserve"> EQ \F(382,6∙0,4;0,4 – 0,15) </w:instrText>
      </w:r>
      <w:r w:rsidR="00253D45">
        <w:fldChar w:fldCharType="end"/>
      </w:r>
    </w:p>
    <w:p w:rsidR="00B02EF3" w:rsidRDefault="00070698">
      <w:pPr>
        <w:pStyle w:val="Berechnungen"/>
        <w:rPr>
          <w:lang w:val="en-US"/>
        </w:rPr>
      </w:pPr>
      <w:r>
        <w:rPr>
          <w:lang w:val="en-US"/>
        </w:rPr>
        <w:tab/>
      </w:r>
      <w:r>
        <w:t>σ</w:t>
      </w:r>
      <w:r>
        <w:rPr>
          <w:vertAlign w:val="subscript"/>
          <w:lang w:val="en-US"/>
        </w:rPr>
        <w:t>cr,p,1</w:t>
      </w:r>
      <w:r>
        <w:rPr>
          <w:lang w:val="en-US"/>
        </w:rPr>
        <w:t>= 612,1N/mm²</w:t>
      </w:r>
    </w:p>
    <w:p w:rsidR="00B02EF3" w:rsidRDefault="00B02EF3">
      <w:pPr>
        <w:pStyle w:val="Berechnungen"/>
        <w:rPr>
          <w:lang w:val="en-US"/>
        </w:rPr>
      </w:pPr>
    </w:p>
    <w:p w:rsidR="00B02EF3" w:rsidRDefault="00070698" w:rsidP="00B65606">
      <w:pPr>
        <w:pStyle w:val="Berechnungen"/>
        <w:outlineLvl w:val="0"/>
      </w:pPr>
      <w:r>
        <w:t>Beulen der oberen Steife</w:t>
      </w:r>
    </w:p>
    <w:p w:rsidR="00B02EF3" w:rsidRDefault="00070698">
      <w:pPr>
        <w:pStyle w:val="Berechnungen"/>
      </w:pPr>
      <w:r>
        <w:tab/>
        <w:t>b</w:t>
      </w:r>
      <w:r>
        <w:rPr>
          <w:vertAlign w:val="subscript"/>
        </w:rPr>
        <w:t>1</w:t>
      </w:r>
      <w:r>
        <w:t>= h</w:t>
      </w:r>
      <w:r>
        <w:rPr>
          <w:vertAlign w:val="subscript"/>
        </w:rPr>
        <w:t>w2</w:t>
      </w:r>
      <w:r>
        <w:t xml:space="preserve"> – h</w:t>
      </w:r>
      <w:r>
        <w:rPr>
          <w:vertAlign w:val="subscript"/>
        </w:rPr>
        <w:t>w1</w:t>
      </w:r>
      <w:r>
        <w:t>= 0,15m</w:t>
      </w:r>
    </w:p>
    <w:p w:rsidR="00B02EF3" w:rsidRDefault="00070698">
      <w:pPr>
        <w:pStyle w:val="Berechnungen"/>
        <w:rPr>
          <w:lang w:val="en-US"/>
        </w:rPr>
      </w:pPr>
      <w:r>
        <w:tab/>
      </w:r>
      <w:r>
        <w:rPr>
          <w:lang w:val="en-US"/>
        </w:rPr>
        <w:t>b</w:t>
      </w:r>
      <w:r>
        <w:rPr>
          <w:vertAlign w:val="subscript"/>
          <w:lang w:val="en-US"/>
        </w:rPr>
        <w:t>2</w:t>
      </w:r>
      <w:r>
        <w:rPr>
          <w:lang w:val="en-US"/>
        </w:rPr>
        <w:t>= h</w:t>
      </w:r>
      <w:r>
        <w:rPr>
          <w:vertAlign w:val="subscript"/>
          <w:lang w:val="en-US"/>
        </w:rPr>
        <w:t>w</w:t>
      </w:r>
      <w:r>
        <w:rPr>
          <w:lang w:val="en-US"/>
        </w:rPr>
        <w:t xml:space="preserve"> – h</w:t>
      </w:r>
      <w:r>
        <w:rPr>
          <w:vertAlign w:val="subscript"/>
          <w:lang w:val="en-US"/>
        </w:rPr>
        <w:t>w2</w:t>
      </w:r>
      <w:r>
        <w:rPr>
          <w:lang w:val="en-US"/>
        </w:rPr>
        <w:t>= 0,3m</w:t>
      </w:r>
    </w:p>
    <w:p w:rsidR="00B02EF3" w:rsidRDefault="00070698">
      <w:pPr>
        <w:pStyle w:val="Berechnungen"/>
        <w:rPr>
          <w:lang w:val="en-US"/>
        </w:rPr>
      </w:pPr>
      <w:r>
        <w:rPr>
          <w:lang w:val="en-US"/>
        </w:rPr>
        <w:tab/>
        <w:t>b= B</w:t>
      </w:r>
      <w:r>
        <w:rPr>
          <w:vertAlign w:val="subscript"/>
          <w:lang w:val="en-US"/>
        </w:rPr>
        <w:t>1</w:t>
      </w:r>
      <w:r>
        <w:rPr>
          <w:lang w:val="en-US"/>
        </w:rPr>
        <w:t>= b</w:t>
      </w:r>
      <w:r>
        <w:rPr>
          <w:vertAlign w:val="subscript"/>
          <w:lang w:val="en-US"/>
        </w:rPr>
        <w:t>1</w:t>
      </w:r>
      <w:r>
        <w:rPr>
          <w:lang w:val="en-US"/>
        </w:rPr>
        <w:t xml:space="preserve"> + b</w:t>
      </w:r>
      <w:r>
        <w:rPr>
          <w:vertAlign w:val="subscript"/>
          <w:lang w:val="en-US"/>
        </w:rPr>
        <w:t>2</w:t>
      </w:r>
      <w:r>
        <w:rPr>
          <w:lang w:val="en-US"/>
        </w:rPr>
        <w:t>= 0,45m</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\r(\s\do3(4);\F(I</w:instrText>
      </w:r>
      <w:r>
        <w:rPr>
          <w:vertAlign w:val="subscript"/>
          <w:lang w:val="en-US"/>
        </w:rPr>
        <w:instrText>sl,1</w:instrText>
      </w:r>
      <w:r>
        <w:rPr>
          <w:lang w:val="en-US"/>
        </w:rPr>
        <w:instrText>∙b\o(²;</w:instrText>
      </w:r>
      <w:r>
        <w:rPr>
          <w:sz w:val="16"/>
          <w:szCs w:val="16"/>
          <w:vertAlign w:val="subscript"/>
          <w:lang w:val="en-US"/>
        </w:rPr>
        <w:instrText>1</w:instrText>
      </w:r>
      <w:r>
        <w:rPr>
          <w:lang w:val="en-US"/>
        </w:rPr>
        <w:instrText>)∙b\o(²;</w:instrText>
      </w:r>
      <w:r>
        <w:rPr>
          <w:sz w:val="16"/>
          <w:szCs w:val="16"/>
          <w:vertAlign w:val="subscript"/>
          <w:lang w:val="en-US"/>
        </w:rPr>
        <w:instrText>2</w:instrText>
      </w:r>
      <w:r>
        <w:rPr>
          <w:lang w:val="en-US"/>
        </w:rPr>
        <w:instrText xml:space="preserve">);t³∙b))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\r(\s\do3(4);\F(7,035∙10</w:instrText>
      </w:r>
      <w:r>
        <w:rPr>
          <w:vertAlign w:val="superscript"/>
          <w:lang w:val="en-US"/>
        </w:rPr>
        <w:instrText>–8</w:instrText>
      </w:r>
      <w:r>
        <w:rPr>
          <w:lang w:val="en-US"/>
        </w:rPr>
        <w:instrText xml:space="preserve">∙0,15²∙0,3²;0,45∙0,003³))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1,4248m</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xml:space="preserve"> &lt; a=5m</w:t>
      </w:r>
    </w:p>
    <w:p w:rsidR="00B02EF3" w:rsidRDefault="00070698">
      <w:pPr>
        <w:pStyle w:val="Berechnungen"/>
      </w:pPr>
      <w:r>
        <w:rPr>
          <w:lang w:val="en-US"/>
        </w:rPr>
        <w:tab/>
      </w:r>
      <w:r>
        <w:t>σ</w:t>
      </w:r>
      <w:r>
        <w:rPr>
          <w:vertAlign w:val="subscript"/>
        </w:rPr>
        <w:t>cr,sl</w:t>
      </w:r>
      <w:r>
        <w:t xml:space="preserve">= </w:t>
      </w:r>
      <w:r w:rsidR="00253D45">
        <w:fldChar w:fldCharType="begin"/>
      </w:r>
      <w:r>
        <w:instrText xml:space="preserve"> EQ \F(1,05∙E;A</w:instrText>
      </w:r>
      <w:r>
        <w:rPr>
          <w:vertAlign w:val="subscript"/>
        </w:rPr>
        <w:instrText>sl,1</w:instrText>
      </w:r>
      <w:r>
        <w:instrText>) ∙\F(\r(;I</w:instrText>
      </w:r>
      <w:r>
        <w:rPr>
          <w:vertAlign w:val="subscript"/>
        </w:rPr>
        <w:instrText>sl,1</w:instrText>
      </w:r>
      <w:r>
        <w:instrText>∙t³∙b);b</w:instrText>
      </w:r>
      <w:r>
        <w:rPr>
          <w:vertAlign w:val="subscript"/>
        </w:rPr>
        <w:instrText>1</w:instrText>
      </w:r>
      <w:r>
        <w:instrText>∙b</w:instrText>
      </w:r>
      <w:r>
        <w:rPr>
          <w:vertAlign w:val="subscript"/>
        </w:rPr>
        <w:instrText>2</w:instrText>
      </w:r>
      <w:r>
        <w:instrText xml:space="preserve">) </w:instrText>
      </w:r>
      <w:r w:rsidR="00253D45">
        <w:fldChar w:fldCharType="end"/>
      </w:r>
      <w:r>
        <w:tab/>
      </w:r>
      <w:r>
        <w:tab/>
        <w:t>für a</w:t>
      </w:r>
      <w:r>
        <w:rPr>
          <w:vertAlign w:val="subscript"/>
        </w:rPr>
        <w:t>c</w:t>
      </w:r>
      <w:r>
        <w:t xml:space="preserve"> &lt; a </w:t>
      </w:r>
      <w:r>
        <w:tab/>
        <w:t>Gleichung A.4</w:t>
      </w:r>
    </w:p>
    <w:p w:rsidR="00B02EF3" w:rsidRDefault="00070698">
      <w:pPr>
        <w:pStyle w:val="Berechnungen"/>
      </w:pPr>
      <w:r>
        <w:tab/>
        <w:t>σ</w:t>
      </w:r>
      <w:r>
        <w:rPr>
          <w:vertAlign w:val="subscript"/>
        </w:rPr>
        <w:t>cr,sl</w:t>
      </w:r>
      <w:r>
        <w:t xml:space="preserve">= </w:t>
      </w:r>
      <w:r w:rsidR="00253D45">
        <w:fldChar w:fldCharType="begin"/>
      </w:r>
      <w:r>
        <w:instrText xml:space="preserve"> EQ \F(1,05∙210∙10</w:instrText>
      </w:r>
      <w:r>
        <w:rPr>
          <w:vertAlign w:val="superscript"/>
        </w:rPr>
        <w:instrText>9</w:instrText>
      </w:r>
      <w:r>
        <w:instrText>;557,19∙10</w:instrText>
      </w:r>
      <w:r>
        <w:rPr>
          <w:vertAlign w:val="superscript"/>
        </w:rPr>
        <w:instrText>–6</w:instrText>
      </w:r>
      <w:r>
        <w:instrText>) ∙\F(\r(;7,035∙10</w:instrText>
      </w:r>
      <w:r>
        <w:rPr>
          <w:vertAlign w:val="superscript"/>
        </w:rPr>
        <w:instrText>–8</w:instrText>
      </w:r>
      <w:r>
        <w:instrText xml:space="preserve">∙0,003³∙0,45);0,3∙0,15) </w:instrText>
      </w:r>
      <w:r w:rsidR="00253D45">
        <w:fldChar w:fldCharType="end"/>
      </w:r>
    </w:p>
    <w:p w:rsidR="00B02EF3" w:rsidRDefault="00070698">
      <w:pPr>
        <w:pStyle w:val="Berechnungen"/>
      </w:pPr>
      <w:r>
        <w:tab/>
        <w:t>σ</w:t>
      </w:r>
      <w:r>
        <w:rPr>
          <w:vertAlign w:val="subscript"/>
        </w:rPr>
        <w:t>cr,sl</w:t>
      </w:r>
      <w:r>
        <w:t>= 3,957∙10</w:t>
      </w:r>
      <w:r>
        <w:rPr>
          <w:vertAlign w:val="superscript"/>
        </w:rPr>
        <w:t>14</w:t>
      </w:r>
      <w:r>
        <w:t>∙0,65∙10</w:t>
      </w:r>
      <w:r>
        <w:rPr>
          <w:vertAlign w:val="superscript"/>
        </w:rPr>
        <w:t>–6</w:t>
      </w:r>
      <w:r>
        <w:t>= 257∙10</w:t>
      </w:r>
      <w:r>
        <w:rPr>
          <w:vertAlign w:val="superscript"/>
        </w:rPr>
        <w:t>6</w:t>
      </w:r>
      <w:r>
        <w:t>N/m²</w:t>
      </w:r>
    </w:p>
    <w:p w:rsidR="00B02EF3" w:rsidRDefault="00070698">
      <w:pPr>
        <w:pStyle w:val="Berechnungen"/>
        <w:rPr>
          <w:lang w:val="en-US"/>
        </w:rPr>
      </w:pPr>
      <w:r>
        <w:tab/>
        <w:t>σ</w:t>
      </w:r>
      <w:r>
        <w:rPr>
          <w:vertAlign w:val="subscript"/>
          <w:lang w:val="en-US"/>
        </w:rPr>
        <w:t>cr,sl</w:t>
      </w:r>
      <w:r>
        <w:rPr>
          <w:lang w:val="en-US"/>
        </w:rPr>
        <w:t>= 257,1N/mm²</w:t>
      </w:r>
    </w:p>
    <w:p w:rsidR="00B02EF3" w:rsidRDefault="00B02EF3">
      <w:pPr>
        <w:pStyle w:val="Berechnungen"/>
        <w:rPr>
          <w:lang w:val="en-US"/>
        </w:rPr>
      </w:pPr>
    </w:p>
    <w:p w:rsidR="00B02EF3" w:rsidRDefault="00070698">
      <w:pPr>
        <w:pStyle w:val="Berechnungen"/>
        <w:rPr>
          <w:lang w:val="en-US"/>
        </w:rPr>
      </w:pPr>
      <w:r>
        <w:rPr>
          <w:lang w:val="en-US"/>
        </w:rPr>
        <w:tab/>
      </w:r>
      <w:r>
        <w:t>σ</w:t>
      </w:r>
      <w:r>
        <w:rPr>
          <w:vertAlign w:val="subscript"/>
          <w:lang w:val="en-US"/>
        </w:rPr>
        <w:t>cr,p,2</w:t>
      </w:r>
      <w:r>
        <w:rPr>
          <w:lang w:val="en-US"/>
        </w:rPr>
        <w:t xml:space="preserve">=  </w:t>
      </w:r>
      <w:r w:rsidR="00253D45">
        <w:fldChar w:fldCharType="begin"/>
      </w:r>
      <w:r>
        <w:rPr>
          <w:lang w:val="en-US"/>
        </w:rPr>
        <w:instrText xml:space="preserve"> EQ \F(</w:instrText>
      </w:r>
      <w:r>
        <w:instrText>σ</w:instrText>
      </w:r>
      <w:r>
        <w:rPr>
          <w:vertAlign w:val="subscript"/>
          <w:lang w:val="en-US"/>
        </w:rPr>
        <w:instrText>cr,sl</w:instrText>
      </w:r>
      <w:r>
        <w:rPr>
          <w:lang w:val="en-US"/>
        </w:rPr>
        <w:instrText>∙S;S – h</w:instrText>
      </w:r>
      <w:r>
        <w:rPr>
          <w:vertAlign w:val="subscript"/>
          <w:lang w:val="en-US"/>
        </w:rPr>
        <w:instrText>w2</w:instrText>
      </w:r>
      <w:r>
        <w:rPr>
          <w:lang w:val="en-US"/>
        </w:rPr>
        <w:instrText xml:space="preserve">) </w:instrText>
      </w:r>
      <w:r w:rsidR="00253D45">
        <w:fldChar w:fldCharType="end"/>
      </w:r>
      <w:r>
        <w:rPr>
          <w:lang w:val="en-US"/>
        </w:rPr>
        <w:t xml:space="preserve"> =  </w:t>
      </w:r>
      <w:r w:rsidR="00253D45">
        <w:fldChar w:fldCharType="begin"/>
      </w:r>
      <w:r>
        <w:rPr>
          <w:lang w:val="en-US"/>
        </w:rPr>
        <w:instrText xml:space="preserve"> EQ \F(257,1∙0,4;0,4 – 0,3) </w:instrText>
      </w:r>
      <w:r w:rsidR="00253D45">
        <w:fldChar w:fldCharType="end"/>
      </w:r>
    </w:p>
    <w:p w:rsidR="00B02EF3" w:rsidRDefault="00070698">
      <w:pPr>
        <w:pStyle w:val="Berechnungen"/>
      </w:pPr>
      <w:r>
        <w:rPr>
          <w:lang w:val="en-US"/>
        </w:rPr>
        <w:tab/>
      </w:r>
      <w:r>
        <w:t>σ</w:t>
      </w:r>
      <w:r>
        <w:rPr>
          <w:vertAlign w:val="subscript"/>
        </w:rPr>
        <w:t>cr,p,2</w:t>
      </w:r>
      <w:r>
        <w:t>= 1028,3N/mm²</w:t>
      </w:r>
    </w:p>
    <w:p w:rsidR="00B02EF3" w:rsidRDefault="00B02EF3">
      <w:pPr>
        <w:pStyle w:val="Berechnungen"/>
      </w:pPr>
    </w:p>
    <w:p w:rsidR="00B02EF3" w:rsidRDefault="00070698" w:rsidP="00B65606">
      <w:pPr>
        <w:pStyle w:val="Berechnungen"/>
        <w:outlineLvl w:val="0"/>
      </w:pPr>
      <w:r>
        <w:t>Beulen der gemeinsamen Steife</w:t>
      </w:r>
    </w:p>
    <w:p w:rsidR="00B02EF3" w:rsidRDefault="00070698">
      <w:pPr>
        <w:pStyle w:val="Berechnungen"/>
        <w:rPr>
          <w:lang w:val="en-US"/>
        </w:rPr>
      </w:pPr>
      <w:r>
        <w:tab/>
      </w:r>
      <w:r>
        <w:rPr>
          <w:lang w:val="en-US"/>
        </w:rPr>
        <w:t>b</w:t>
      </w:r>
      <w:r>
        <w:rPr>
          <w:vertAlign w:val="subscript"/>
          <w:lang w:val="en-US"/>
        </w:rPr>
        <w:t>1</w:t>
      </w:r>
      <w:r>
        <w:rPr>
          <w:lang w:val="en-US"/>
        </w:rPr>
        <w:t>= h</w:t>
      </w:r>
      <w:r>
        <w:rPr>
          <w:vertAlign w:val="subscript"/>
          <w:lang w:val="en-US"/>
        </w:rPr>
        <w:t>wL</w:t>
      </w:r>
      <w:r>
        <w:rPr>
          <w:lang w:val="en-US"/>
        </w:rPr>
        <w:t>= 0,1895m</w:t>
      </w:r>
    </w:p>
    <w:p w:rsidR="00B02EF3" w:rsidRDefault="00070698">
      <w:pPr>
        <w:pStyle w:val="Berechnungen"/>
        <w:rPr>
          <w:lang w:val="en-US"/>
        </w:rPr>
      </w:pPr>
      <w:r>
        <w:rPr>
          <w:lang w:val="en-US"/>
        </w:rPr>
        <w:tab/>
        <w:t>b</w:t>
      </w:r>
      <w:r>
        <w:rPr>
          <w:vertAlign w:val="subscript"/>
          <w:lang w:val="en-US"/>
        </w:rPr>
        <w:t>2</w:t>
      </w:r>
      <w:r>
        <w:rPr>
          <w:lang w:val="en-US"/>
        </w:rPr>
        <w:t>= h</w:t>
      </w:r>
      <w:r>
        <w:rPr>
          <w:vertAlign w:val="subscript"/>
          <w:lang w:val="en-US"/>
        </w:rPr>
        <w:t>w</w:t>
      </w:r>
      <w:r>
        <w:rPr>
          <w:lang w:val="en-US"/>
        </w:rPr>
        <w:t xml:space="preserve"> – h</w:t>
      </w:r>
      <w:r>
        <w:rPr>
          <w:vertAlign w:val="subscript"/>
          <w:lang w:val="en-US"/>
        </w:rPr>
        <w:t>wL</w:t>
      </w:r>
      <w:r>
        <w:rPr>
          <w:lang w:val="en-US"/>
        </w:rPr>
        <w:t>= 0,4105m</w:t>
      </w:r>
    </w:p>
    <w:p w:rsidR="00B02EF3" w:rsidRDefault="00070698">
      <w:pPr>
        <w:pStyle w:val="Berechnungen"/>
        <w:rPr>
          <w:lang w:val="en-US"/>
        </w:rPr>
      </w:pPr>
      <w:r>
        <w:rPr>
          <w:lang w:val="en-US"/>
        </w:rPr>
        <w:tab/>
        <w:t>b= B</w:t>
      </w:r>
      <w:r>
        <w:rPr>
          <w:vertAlign w:val="subscript"/>
          <w:lang w:val="en-US"/>
        </w:rPr>
        <w:t>1</w:t>
      </w:r>
      <w:r>
        <w:rPr>
          <w:lang w:val="en-US"/>
        </w:rPr>
        <w:t>= h</w:t>
      </w:r>
      <w:r>
        <w:rPr>
          <w:vertAlign w:val="subscript"/>
          <w:lang w:val="en-US"/>
        </w:rPr>
        <w:t>w</w:t>
      </w:r>
      <w:r>
        <w:rPr>
          <w:lang w:val="en-US"/>
        </w:rPr>
        <w:t>= 0,6m</w:t>
      </w:r>
    </w:p>
    <w:p w:rsidR="00B02EF3" w:rsidRDefault="00B02EF3">
      <w:pPr>
        <w:pStyle w:val="Berechnungen"/>
        <w:rPr>
          <w:lang w:val="en-US"/>
        </w:rPr>
      </w:pP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\r(\s\do3(4);\F(I</w:instrText>
      </w:r>
      <w:r>
        <w:rPr>
          <w:vertAlign w:val="subscript"/>
          <w:lang w:val="en-US"/>
        </w:rPr>
        <w:instrText>sl,1</w:instrText>
      </w:r>
      <w:r>
        <w:rPr>
          <w:lang w:val="en-US"/>
        </w:rPr>
        <w:instrText>∙b\o(²;</w:instrText>
      </w:r>
      <w:r>
        <w:rPr>
          <w:sz w:val="16"/>
          <w:szCs w:val="16"/>
          <w:vertAlign w:val="subscript"/>
          <w:lang w:val="en-US"/>
        </w:rPr>
        <w:instrText>1</w:instrText>
      </w:r>
      <w:r>
        <w:rPr>
          <w:lang w:val="en-US"/>
        </w:rPr>
        <w:instrText>)∙b\o(²;</w:instrText>
      </w:r>
      <w:r>
        <w:rPr>
          <w:sz w:val="16"/>
          <w:szCs w:val="16"/>
          <w:vertAlign w:val="subscript"/>
          <w:lang w:val="en-US"/>
        </w:rPr>
        <w:instrText>2</w:instrText>
      </w:r>
      <w:r>
        <w:rPr>
          <w:lang w:val="en-US"/>
        </w:rPr>
        <w:instrText xml:space="preserve">);t³∙b))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4,33∙</w:t>
      </w:r>
      <w:r w:rsidR="00253D45">
        <w:fldChar w:fldCharType="begin"/>
      </w:r>
      <w:r>
        <w:rPr>
          <w:lang w:val="en-US"/>
        </w:rPr>
        <w:instrText xml:space="preserve"> EQ \r(\s\do3(4);\F(14,348∙10</w:instrText>
      </w:r>
      <w:r>
        <w:rPr>
          <w:vertAlign w:val="superscript"/>
          <w:lang w:val="en-US"/>
        </w:rPr>
        <w:instrText>–8</w:instrText>
      </w:r>
      <w:r>
        <w:rPr>
          <w:lang w:val="en-US"/>
        </w:rPr>
        <w:instrText xml:space="preserve">∙0,1895²∙0,4105²;0,6∙0,003³))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2,083m</w:t>
      </w:r>
    </w:p>
    <w:p w:rsidR="00B02EF3" w:rsidRDefault="00B02EF3">
      <w:pPr>
        <w:pStyle w:val="Berechnungen"/>
        <w:rPr>
          <w:lang w:val="en-US"/>
        </w:rPr>
      </w:pPr>
    </w:p>
    <w:p w:rsidR="00B02EF3" w:rsidRDefault="00070698">
      <w:pPr>
        <w:pStyle w:val="Berechnungen"/>
      </w:pPr>
      <w:r>
        <w:rPr>
          <w:lang w:val="en-US"/>
        </w:rPr>
        <w:tab/>
      </w:r>
      <w:r>
        <w:t>a</w:t>
      </w:r>
      <w:r>
        <w:rPr>
          <w:vertAlign w:val="subscript"/>
        </w:rPr>
        <w:t>c</w:t>
      </w:r>
      <w:r>
        <w:t xml:space="preserve"> &lt; a = 5m</w:t>
      </w:r>
    </w:p>
    <w:p w:rsidR="00B02EF3" w:rsidRDefault="00070698">
      <w:pPr>
        <w:pStyle w:val="Berechnungen"/>
      </w:pPr>
      <w:r>
        <w:tab/>
        <w:t>σ</w:t>
      </w:r>
      <w:r>
        <w:rPr>
          <w:vertAlign w:val="subscript"/>
        </w:rPr>
        <w:t>cr,sl</w:t>
      </w:r>
      <w:r>
        <w:t xml:space="preserve">= </w:t>
      </w:r>
      <w:r w:rsidR="00253D45">
        <w:fldChar w:fldCharType="begin"/>
      </w:r>
      <w:r>
        <w:instrText xml:space="preserve"> EQ \F(1,05∙E;A</w:instrText>
      </w:r>
      <w:r>
        <w:rPr>
          <w:vertAlign w:val="subscript"/>
        </w:rPr>
        <w:instrText>sl,1</w:instrText>
      </w:r>
      <w:r>
        <w:instrText>) ∙\F(\r(;I</w:instrText>
      </w:r>
      <w:r>
        <w:rPr>
          <w:vertAlign w:val="subscript"/>
        </w:rPr>
        <w:instrText>sl,1</w:instrText>
      </w:r>
      <w:r>
        <w:instrText>∙t³∙b);b</w:instrText>
      </w:r>
      <w:r>
        <w:rPr>
          <w:vertAlign w:val="subscript"/>
        </w:rPr>
        <w:instrText>1</w:instrText>
      </w:r>
      <w:r>
        <w:instrText>∙b</w:instrText>
      </w:r>
      <w:r>
        <w:rPr>
          <w:vertAlign w:val="subscript"/>
        </w:rPr>
        <w:instrText>2</w:instrText>
      </w:r>
      <w:r>
        <w:instrText xml:space="preserve">) </w:instrText>
      </w:r>
      <w:r w:rsidR="00253D45">
        <w:fldChar w:fldCharType="end"/>
      </w:r>
      <w:r>
        <w:tab/>
      </w:r>
      <w:r>
        <w:tab/>
        <w:t>für a</w:t>
      </w:r>
      <w:r>
        <w:rPr>
          <w:vertAlign w:val="subscript"/>
        </w:rPr>
        <w:t>c</w:t>
      </w:r>
      <w:r>
        <w:t xml:space="preserve"> &lt; a </w:t>
      </w:r>
      <w:r>
        <w:tab/>
        <w:t>Gleichung A.4</w:t>
      </w:r>
    </w:p>
    <w:p w:rsidR="00B02EF3" w:rsidRDefault="00070698">
      <w:pPr>
        <w:pStyle w:val="Berechnungen"/>
      </w:pPr>
      <w:r>
        <w:lastRenderedPageBreak/>
        <w:tab/>
        <w:t>σ</w:t>
      </w:r>
      <w:r>
        <w:rPr>
          <w:vertAlign w:val="subscript"/>
        </w:rPr>
        <w:t>cr,sl,lumped</w:t>
      </w:r>
      <w:r>
        <w:t xml:space="preserve">= </w:t>
      </w:r>
      <w:r w:rsidR="00253D45">
        <w:fldChar w:fldCharType="begin"/>
      </w:r>
      <w:r>
        <w:instrText xml:space="preserve"> EQ \F(1,05∙210∙10</w:instrText>
      </w:r>
      <w:r>
        <w:rPr>
          <w:vertAlign w:val="superscript"/>
        </w:rPr>
        <w:instrText>9</w:instrText>
      </w:r>
      <w:r>
        <w:instrText>;1180,7∙10</w:instrText>
      </w:r>
      <w:r>
        <w:rPr>
          <w:vertAlign w:val="superscript"/>
        </w:rPr>
        <w:instrText>–6</w:instrText>
      </w:r>
      <w:r>
        <w:instrText>) ∙\F(\r(;14,348∙10</w:instrText>
      </w:r>
      <w:r>
        <w:rPr>
          <w:vertAlign w:val="superscript"/>
        </w:rPr>
        <w:instrText>–8</w:instrText>
      </w:r>
      <w:r>
        <w:instrText xml:space="preserve">∙0,003³∙0,6);0,1895∙0,4105) </w:instrText>
      </w:r>
      <w:r w:rsidR="00253D45">
        <w:fldChar w:fldCharType="end"/>
      </w:r>
    </w:p>
    <w:p w:rsidR="00B02EF3" w:rsidRDefault="00070698">
      <w:pPr>
        <w:pStyle w:val="Berechnungen"/>
      </w:pPr>
      <w:r>
        <w:tab/>
        <w:t>σ</w:t>
      </w:r>
      <w:r>
        <w:rPr>
          <w:vertAlign w:val="subscript"/>
        </w:rPr>
        <w:t>cr,sl,lumped</w:t>
      </w:r>
      <w:r>
        <w:t>= 1,867∙10</w:t>
      </w:r>
      <w:r>
        <w:rPr>
          <w:vertAlign w:val="superscript"/>
        </w:rPr>
        <w:t>14</w:t>
      </w:r>
      <w:r>
        <w:t>∙0,619∙10</w:t>
      </w:r>
      <w:r>
        <w:rPr>
          <w:vertAlign w:val="superscript"/>
        </w:rPr>
        <w:t>–6</w:t>
      </w:r>
      <w:r>
        <w:t>= 115,7∙10</w:t>
      </w:r>
      <w:r>
        <w:rPr>
          <w:vertAlign w:val="superscript"/>
        </w:rPr>
        <w:t>6</w:t>
      </w:r>
      <w:r>
        <w:t>N/m²</w:t>
      </w:r>
    </w:p>
    <w:p w:rsidR="00B02EF3" w:rsidRDefault="00070698">
      <w:pPr>
        <w:pStyle w:val="Berechnungen"/>
        <w:rPr>
          <w:lang w:val="en-US"/>
        </w:rPr>
      </w:pPr>
      <w:r>
        <w:tab/>
        <w:t>σ</w:t>
      </w:r>
      <w:r>
        <w:rPr>
          <w:vertAlign w:val="subscript"/>
          <w:lang w:val="en-US"/>
        </w:rPr>
        <w:t>cr,sl,lumped</w:t>
      </w:r>
      <w:r>
        <w:rPr>
          <w:lang w:val="en-US"/>
        </w:rPr>
        <w:t>= 115,7N/mm²</w:t>
      </w:r>
    </w:p>
    <w:p w:rsidR="00B02EF3" w:rsidRDefault="00B02EF3">
      <w:pPr>
        <w:pStyle w:val="Berechnungen"/>
        <w:rPr>
          <w:lang w:val="en-US"/>
        </w:rPr>
      </w:pPr>
    </w:p>
    <w:p w:rsidR="00B02EF3" w:rsidRDefault="00070698">
      <w:pPr>
        <w:pStyle w:val="Berechnungen"/>
        <w:rPr>
          <w:lang w:val="en-US"/>
        </w:rPr>
      </w:pPr>
      <w:r>
        <w:rPr>
          <w:lang w:val="en-US"/>
        </w:rPr>
        <w:tab/>
      </w:r>
      <w:r>
        <w:t>σ</w:t>
      </w:r>
      <w:r>
        <w:rPr>
          <w:vertAlign w:val="subscript"/>
          <w:lang w:val="en-US"/>
        </w:rPr>
        <w:t>cr,p,lumped</w:t>
      </w:r>
      <w:r>
        <w:rPr>
          <w:lang w:val="en-US"/>
        </w:rPr>
        <w:t xml:space="preserve"> =  </w:t>
      </w:r>
      <w:r w:rsidR="00253D45">
        <w:fldChar w:fldCharType="begin"/>
      </w:r>
      <w:r>
        <w:rPr>
          <w:lang w:val="en-US"/>
        </w:rPr>
        <w:instrText xml:space="preserve"> EQ \F(</w:instrText>
      </w:r>
      <w:r>
        <w:instrText>σ</w:instrText>
      </w:r>
      <w:r>
        <w:rPr>
          <w:vertAlign w:val="subscript"/>
          <w:lang w:val="en-US"/>
        </w:rPr>
        <w:instrText>cr,sl,lumped</w:instrText>
      </w:r>
      <w:r>
        <w:rPr>
          <w:lang w:val="en-US"/>
        </w:rPr>
        <w:instrText>∙S;S – h</w:instrText>
      </w:r>
      <w:r>
        <w:rPr>
          <w:vertAlign w:val="subscript"/>
          <w:lang w:val="en-US"/>
        </w:rPr>
        <w:instrText>w2</w:instrText>
      </w:r>
      <w:r>
        <w:rPr>
          <w:lang w:val="en-US"/>
        </w:rPr>
        <w:instrText xml:space="preserve">) </w:instrText>
      </w:r>
      <w:r w:rsidR="00253D45">
        <w:fldChar w:fldCharType="end"/>
      </w:r>
    </w:p>
    <w:p w:rsidR="00B02EF3" w:rsidRDefault="00070698">
      <w:pPr>
        <w:pStyle w:val="Berechnungen"/>
        <w:rPr>
          <w:lang w:val="en-US"/>
        </w:rPr>
      </w:pPr>
      <w:r>
        <w:rPr>
          <w:lang w:val="en-US"/>
        </w:rPr>
        <w:tab/>
      </w:r>
      <w:r>
        <w:t>σ</w:t>
      </w:r>
      <w:r>
        <w:rPr>
          <w:vertAlign w:val="subscript"/>
          <w:lang w:val="en-US"/>
        </w:rPr>
        <w:t>cr,p,lumped</w:t>
      </w:r>
      <w:r>
        <w:rPr>
          <w:lang w:val="en-US"/>
        </w:rPr>
        <w:t xml:space="preserve"> =  </w:t>
      </w:r>
      <w:r w:rsidR="00253D45">
        <w:fldChar w:fldCharType="begin"/>
      </w:r>
      <w:r>
        <w:rPr>
          <w:lang w:val="en-US"/>
        </w:rPr>
        <w:instrText xml:space="preserve"> EQ \F(115,7∙0,4;0,4 – 0,1895) </w:instrText>
      </w:r>
      <w:r w:rsidR="00253D45">
        <w:fldChar w:fldCharType="end"/>
      </w:r>
    </w:p>
    <w:p w:rsidR="00B02EF3" w:rsidRDefault="00070698">
      <w:pPr>
        <w:pStyle w:val="Berechnungen"/>
        <w:rPr>
          <w:lang w:val="en-US"/>
        </w:rPr>
      </w:pPr>
      <w:r>
        <w:rPr>
          <w:lang w:val="en-US"/>
        </w:rPr>
        <w:tab/>
      </w:r>
      <w:r>
        <w:t>σ</w:t>
      </w:r>
      <w:r>
        <w:rPr>
          <w:vertAlign w:val="subscript"/>
          <w:lang w:val="en-US"/>
        </w:rPr>
        <w:t>cr,p,lumped</w:t>
      </w:r>
      <w:r>
        <w:rPr>
          <w:lang w:val="en-US"/>
        </w:rPr>
        <w:t xml:space="preserve"> = 219,9N/mm²</w:t>
      </w:r>
    </w:p>
    <w:p w:rsidR="00B02EF3" w:rsidRDefault="00B02EF3">
      <w:pPr>
        <w:pStyle w:val="Berechnungen"/>
        <w:rPr>
          <w:lang w:val="en-US"/>
        </w:rPr>
      </w:pPr>
    </w:p>
    <w:p w:rsidR="00B02EF3" w:rsidRDefault="00070698">
      <w:pPr>
        <w:pStyle w:val="Berechnungen"/>
      </w:pPr>
      <w:r>
        <w:t>Von den 3 idealen Beulspannungen ist die geringste maßgebend.</w:t>
      </w:r>
    </w:p>
    <w:p w:rsidR="00B02EF3" w:rsidRDefault="00070698">
      <w:pPr>
        <w:pStyle w:val="Berechnungen"/>
      </w:pPr>
      <w:r>
        <w:tab/>
        <w:t>σ</w:t>
      </w:r>
      <w:r>
        <w:rPr>
          <w:vertAlign w:val="subscript"/>
        </w:rPr>
        <w:t>cr,p</w:t>
      </w:r>
      <w:r>
        <w:t>= MIN(σ</w:t>
      </w:r>
      <w:r>
        <w:rPr>
          <w:vertAlign w:val="subscript"/>
        </w:rPr>
        <w:t>cr,p,1</w:t>
      </w:r>
      <w:r>
        <w:t xml:space="preserve"> ;σ</w:t>
      </w:r>
      <w:r>
        <w:rPr>
          <w:vertAlign w:val="subscript"/>
        </w:rPr>
        <w:t>cr,p,2</w:t>
      </w:r>
      <w:r>
        <w:t xml:space="preserve"> ;σ</w:t>
      </w:r>
      <w:r>
        <w:rPr>
          <w:vertAlign w:val="subscript"/>
        </w:rPr>
        <w:t>cr,p,lumped</w:t>
      </w:r>
      <w:r>
        <w:t>)</w:t>
      </w:r>
    </w:p>
    <w:p w:rsidR="00B02EF3" w:rsidRDefault="00070698">
      <w:pPr>
        <w:pStyle w:val="Berechnungen"/>
      </w:pPr>
      <w:r>
        <w:tab/>
        <w:t>σ</w:t>
      </w:r>
      <w:r>
        <w:rPr>
          <w:vertAlign w:val="subscript"/>
        </w:rPr>
        <w:t>cr,p</w:t>
      </w:r>
      <w:r>
        <w:t>= MIN(612,1;1028,3;219,9)</w:t>
      </w:r>
    </w:p>
    <w:p w:rsidR="00B02EF3" w:rsidRDefault="00070698">
      <w:pPr>
        <w:pStyle w:val="Berechnungen"/>
      </w:pPr>
      <w:r>
        <w:tab/>
        <w:t>σ</w:t>
      </w:r>
      <w:r>
        <w:rPr>
          <w:vertAlign w:val="subscript"/>
        </w:rPr>
        <w:t>cr,p</w:t>
      </w:r>
      <w:r>
        <w:t>= 219,9N/mm²</w:t>
      </w:r>
    </w:p>
    <w:p w:rsidR="00B02EF3" w:rsidRDefault="00B02EF3">
      <w:pPr>
        <w:pStyle w:val="Berechnungen"/>
      </w:pPr>
    </w:p>
    <w:p w:rsidR="00B02EF3" w:rsidRDefault="00070698">
      <w:pPr>
        <w:pStyle w:val="Berechnungen"/>
      </w:pPr>
      <w:r>
        <w:t>Mit dieser Spannung kann der Beulnachweis für das Teilfeld geführt werden.</w:t>
      </w:r>
    </w:p>
    <w:p w:rsidR="00B02EF3" w:rsidRDefault="00070698">
      <w:pPr>
        <w:pStyle w:val="Berechnungen"/>
        <w:rPr>
          <w:lang w:val="en-US"/>
        </w:rPr>
      </w:pPr>
      <w:r>
        <w:tab/>
      </w:r>
      <w:r>
        <w:rPr>
          <w:lang w:val="en-US"/>
        </w:rPr>
        <w:t>A</w:t>
      </w:r>
      <w:r>
        <w:rPr>
          <w:vertAlign w:val="subscript"/>
          <w:lang w:val="en-US"/>
        </w:rPr>
        <w:t>c</w:t>
      </w:r>
      <w:r>
        <w:rPr>
          <w:lang w:val="en-US"/>
        </w:rPr>
        <w:t>= A</w:t>
      </w:r>
      <w:r>
        <w:rPr>
          <w:vertAlign w:val="subscript"/>
          <w:lang w:val="en-US"/>
        </w:rPr>
        <w:t>sl1</w:t>
      </w:r>
      <w:r>
        <w:rPr>
          <w:lang w:val="en-US"/>
        </w:rPr>
        <w:t xml:space="preserve"> + A</w:t>
      </w:r>
      <w:r>
        <w:rPr>
          <w:vertAlign w:val="subscript"/>
          <w:lang w:val="en-US"/>
        </w:rPr>
        <w:t>sl2</w:t>
      </w:r>
      <w:r>
        <w:rPr>
          <w:lang w:val="en-US"/>
        </w:rPr>
        <w:t xml:space="preserve"> = 623,46 + 557,19</w:t>
      </w:r>
    </w:p>
    <w:p w:rsidR="00B02EF3" w:rsidRDefault="00070698">
      <w:pPr>
        <w:pStyle w:val="Berechnungen"/>
        <w:rPr>
          <w:lang w:val="en-US"/>
        </w:rPr>
      </w:pPr>
      <w:r>
        <w:rPr>
          <w:lang w:val="en-US"/>
        </w:rPr>
        <w:tab/>
        <w:t>A</w:t>
      </w:r>
      <w:r>
        <w:rPr>
          <w:vertAlign w:val="subscript"/>
          <w:lang w:val="en-US"/>
        </w:rPr>
        <w:t>c</w:t>
      </w:r>
      <w:r>
        <w:rPr>
          <w:lang w:val="en-US"/>
        </w:rPr>
        <w:t>= 1180,7mm²</w:t>
      </w:r>
    </w:p>
    <w:p w:rsidR="00B02EF3" w:rsidRDefault="00B02EF3">
      <w:pPr>
        <w:pStyle w:val="Berechnungen"/>
        <w:rPr>
          <w:lang w:val="en-US"/>
        </w:rPr>
      </w:pPr>
    </w:p>
    <w:p w:rsidR="00B02EF3" w:rsidRDefault="00070698">
      <w:pPr>
        <w:pStyle w:val="Berechnungen"/>
        <w:rPr>
          <w:lang w:val="en-US"/>
        </w:rPr>
      </w:pPr>
      <w:r>
        <w:rPr>
          <w:lang w:val="en-US"/>
        </w:rPr>
        <w:tab/>
        <w:t>b</w:t>
      </w:r>
      <w:r>
        <w:rPr>
          <w:vertAlign w:val="subscript"/>
          <w:lang w:val="en-US"/>
        </w:rPr>
        <w:t xml:space="preserve">u3,eff + </w:t>
      </w:r>
      <w:r>
        <w:rPr>
          <w:lang w:val="en-US"/>
        </w:rPr>
        <w:t>b</w:t>
      </w:r>
      <w:r>
        <w:rPr>
          <w:vertAlign w:val="subscript"/>
          <w:lang w:val="en-US"/>
        </w:rPr>
        <w:t>o2,eff</w:t>
      </w:r>
      <w:r>
        <w:rPr>
          <w:lang w:val="en-US"/>
        </w:rPr>
        <w:t xml:space="preserve"> + t</w:t>
      </w:r>
      <w:r>
        <w:rPr>
          <w:vertAlign w:val="subscript"/>
          <w:lang w:val="en-US"/>
        </w:rPr>
        <w:t>sl</w:t>
      </w:r>
      <w:r>
        <w:rPr>
          <w:lang w:val="en-US"/>
        </w:rPr>
        <w:t>= 56,6 + 66,1 + 4= 126,7</w:t>
      </w:r>
    </w:p>
    <w:p w:rsidR="00B02EF3" w:rsidRDefault="00070698">
      <w:pPr>
        <w:pStyle w:val="Berechnungen"/>
        <w:rPr>
          <w:lang w:val="en-US"/>
        </w:rPr>
      </w:pPr>
      <w:r>
        <w:rPr>
          <w:lang w:val="en-US"/>
        </w:rPr>
        <w:tab/>
        <w:t>b</w:t>
      </w:r>
      <w:r>
        <w:rPr>
          <w:vertAlign w:val="subscript"/>
          <w:lang w:val="en-US"/>
        </w:rPr>
        <w:t>u2,eff</w:t>
      </w:r>
      <w:r>
        <w:rPr>
          <w:lang w:val="en-US"/>
        </w:rPr>
        <w:t xml:space="preserve"> + b</w:t>
      </w:r>
      <w:r>
        <w:rPr>
          <w:vertAlign w:val="subscript"/>
          <w:lang w:val="en-US"/>
        </w:rPr>
        <w:t>o1,eff</w:t>
      </w:r>
      <w:r>
        <w:rPr>
          <w:lang w:val="en-US"/>
        </w:rPr>
        <w:t xml:space="preserve"> + t</w:t>
      </w:r>
      <w:r>
        <w:rPr>
          <w:vertAlign w:val="subscript"/>
          <w:lang w:val="en-US"/>
        </w:rPr>
        <w:t>sl</w:t>
      </w:r>
      <w:r>
        <w:rPr>
          <w:lang w:val="en-US"/>
        </w:rPr>
        <w:t>= 73,6 + 39,2 + 4= 116,8</w:t>
      </w:r>
    </w:p>
    <w:p w:rsidR="00B02EF3" w:rsidRDefault="00070698">
      <w:pPr>
        <w:pStyle w:val="Berechnungen"/>
        <w:rPr>
          <w:lang w:val="en-US"/>
        </w:rPr>
      </w:pPr>
      <w:r>
        <w:rPr>
          <w:lang w:val="en-US"/>
        </w:rPr>
        <w:tab/>
        <w:t>A</w:t>
      </w:r>
      <w:r>
        <w:rPr>
          <w:vertAlign w:val="subscript"/>
          <w:lang w:val="en-US"/>
        </w:rPr>
        <w:t>c,eff,loc</w:t>
      </w:r>
      <w:r>
        <w:rPr>
          <w:lang w:val="en-US"/>
        </w:rPr>
        <w:t>= t</w:t>
      </w:r>
      <w:r>
        <w:rPr>
          <w:vertAlign w:val="subscript"/>
          <w:lang w:val="en-US"/>
        </w:rPr>
        <w:t>w</w:t>
      </w:r>
      <w:r>
        <w:rPr>
          <w:lang w:val="en-US"/>
        </w:rPr>
        <w:t>∙(b</w:t>
      </w:r>
      <w:r>
        <w:rPr>
          <w:vertAlign w:val="subscript"/>
          <w:lang w:val="en-US"/>
        </w:rPr>
        <w:t xml:space="preserve">u3,eff + </w:t>
      </w:r>
      <w:r>
        <w:rPr>
          <w:lang w:val="en-US"/>
        </w:rPr>
        <w:t>b</w:t>
      </w:r>
      <w:r>
        <w:rPr>
          <w:vertAlign w:val="subscript"/>
          <w:lang w:val="en-US"/>
        </w:rPr>
        <w:t>o2,eff</w:t>
      </w:r>
      <w:r>
        <w:rPr>
          <w:lang w:val="en-US"/>
        </w:rPr>
        <w:t xml:space="preserve"> + t</w:t>
      </w:r>
      <w:r>
        <w:rPr>
          <w:vertAlign w:val="subscript"/>
          <w:lang w:val="en-US"/>
        </w:rPr>
        <w:t>sl</w:t>
      </w:r>
      <w:r>
        <w:rPr>
          <w:lang w:val="en-US"/>
        </w:rPr>
        <w:t>) + A</w:t>
      </w:r>
      <w:r>
        <w:rPr>
          <w:vertAlign w:val="subscript"/>
          <w:lang w:val="en-US"/>
        </w:rPr>
        <w:t>s</w:t>
      </w:r>
      <w:r>
        <w:rPr>
          <w:lang w:val="en-US"/>
        </w:rPr>
        <w:t xml:space="preserve"> + t</w:t>
      </w:r>
      <w:r>
        <w:rPr>
          <w:vertAlign w:val="subscript"/>
          <w:lang w:val="en-US"/>
        </w:rPr>
        <w:t>w</w:t>
      </w:r>
      <w:r>
        <w:rPr>
          <w:lang w:val="en-US"/>
        </w:rPr>
        <w:t>∙( b</w:t>
      </w:r>
      <w:r>
        <w:rPr>
          <w:vertAlign w:val="subscript"/>
          <w:lang w:val="en-US"/>
        </w:rPr>
        <w:t>u2,eff</w:t>
      </w:r>
      <w:r>
        <w:rPr>
          <w:lang w:val="en-US"/>
        </w:rPr>
        <w:t xml:space="preserve"> + b</w:t>
      </w:r>
      <w:r>
        <w:rPr>
          <w:vertAlign w:val="subscript"/>
          <w:lang w:val="en-US"/>
        </w:rPr>
        <w:t>o1,eff</w:t>
      </w:r>
      <w:r>
        <w:rPr>
          <w:lang w:val="en-US"/>
        </w:rPr>
        <w:t xml:space="preserve"> + t</w:t>
      </w:r>
      <w:r>
        <w:rPr>
          <w:vertAlign w:val="subscript"/>
          <w:lang w:val="en-US"/>
        </w:rPr>
        <w:t>sl</w:t>
      </w:r>
      <w:r>
        <w:rPr>
          <w:lang w:val="en-US"/>
        </w:rPr>
        <w:t>) + A</w:t>
      </w:r>
      <w:r>
        <w:rPr>
          <w:vertAlign w:val="subscript"/>
          <w:lang w:val="en-US"/>
        </w:rPr>
        <w:t>s</w:t>
      </w:r>
    </w:p>
    <w:p w:rsidR="00B02EF3" w:rsidRDefault="00070698">
      <w:pPr>
        <w:pStyle w:val="Berechnungen"/>
        <w:rPr>
          <w:lang w:val="en-US"/>
        </w:rPr>
      </w:pPr>
      <w:r>
        <w:rPr>
          <w:lang w:val="en-US"/>
        </w:rPr>
        <w:tab/>
        <w:t>A</w:t>
      </w:r>
      <w:r>
        <w:rPr>
          <w:vertAlign w:val="subscript"/>
          <w:lang w:val="en-US"/>
        </w:rPr>
        <w:t>c,eff,loc</w:t>
      </w:r>
      <w:r>
        <w:rPr>
          <w:lang w:val="en-US"/>
        </w:rPr>
        <w:t>= 3∙126,7 + 180 + 3∙116,8 + 180</w:t>
      </w:r>
    </w:p>
    <w:p w:rsidR="00B02EF3" w:rsidRDefault="00070698">
      <w:pPr>
        <w:pStyle w:val="Berechnungen"/>
        <w:rPr>
          <w:lang w:val="en-US"/>
        </w:rPr>
      </w:pPr>
      <w:r>
        <w:rPr>
          <w:lang w:val="en-US"/>
        </w:rPr>
        <w:tab/>
        <w:t>A</w:t>
      </w:r>
      <w:r>
        <w:rPr>
          <w:vertAlign w:val="subscript"/>
          <w:lang w:val="en-US"/>
        </w:rPr>
        <w:t>c,eff,loc</w:t>
      </w:r>
      <w:r>
        <w:rPr>
          <w:lang w:val="en-US"/>
        </w:rPr>
        <w:t>= 1090,4mm²</w:t>
      </w:r>
    </w:p>
    <w:p w:rsidR="00B02EF3" w:rsidRDefault="00B02EF3">
      <w:pPr>
        <w:pStyle w:val="Berechnungen"/>
        <w:rPr>
          <w:lang w:val="en-US"/>
        </w:rPr>
      </w:pPr>
    </w:p>
    <w:p w:rsidR="00B02EF3" w:rsidRDefault="00070698">
      <w:pPr>
        <w:pStyle w:val="Berechnungen"/>
      </w:pPr>
      <w:r>
        <w:rPr>
          <w:lang w:val="en-US"/>
        </w:rPr>
        <w:tab/>
      </w:r>
      <w:r>
        <w:t>ß</w:t>
      </w:r>
      <w:r>
        <w:rPr>
          <w:vertAlign w:val="subscript"/>
        </w:rPr>
        <w:t>A,c</w:t>
      </w:r>
      <w:r>
        <w:t xml:space="preserve">= </w:t>
      </w:r>
      <w:r w:rsidR="00253D45">
        <w:fldChar w:fldCharType="begin"/>
      </w:r>
      <w:r>
        <w:instrText xml:space="preserve"> EQ \F(A</w:instrText>
      </w:r>
      <w:r>
        <w:rPr>
          <w:vertAlign w:val="subscript"/>
        </w:rPr>
        <w:instrText>c,eff,loc</w:instrText>
      </w:r>
      <w:r>
        <w:instrText>;A</w:instrText>
      </w:r>
      <w:r>
        <w:rPr>
          <w:vertAlign w:val="subscript"/>
        </w:rPr>
        <w:instrText>c</w:instrText>
      </w:r>
      <w:r>
        <w:instrText xml:space="preserve">) = \F(1090,4;1180,7) </w:instrText>
      </w:r>
      <w:r w:rsidR="00253D45">
        <w:fldChar w:fldCharType="end"/>
      </w:r>
    </w:p>
    <w:p w:rsidR="00B02EF3" w:rsidRDefault="00070698">
      <w:pPr>
        <w:pStyle w:val="Berechnungen"/>
      </w:pPr>
      <w:r>
        <w:tab/>
        <w:t>ß</w:t>
      </w:r>
      <w:r>
        <w:rPr>
          <w:vertAlign w:val="subscript"/>
        </w:rPr>
        <w:t>A,c</w:t>
      </w:r>
      <w:r>
        <w:t>= 0,923</w:t>
      </w:r>
    </w:p>
    <w:p w:rsidR="00B02EF3" w:rsidRDefault="00B02EF3">
      <w:pPr>
        <w:pStyle w:val="Berechnungen"/>
      </w:pP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\r(;\F(ß</w:instrText>
      </w:r>
      <w:r>
        <w:rPr>
          <w:vertAlign w:val="subscript"/>
        </w:rPr>
        <w:instrText>Ac</w:instrText>
      </w:r>
      <w:r>
        <w:instrText>∙f</w:instrText>
      </w:r>
      <w:r>
        <w:rPr>
          <w:vertAlign w:val="subscript"/>
        </w:rPr>
        <w:instrText>yk;</w:instrText>
      </w:r>
      <w:r>
        <w:instrText>σ</w:instrText>
      </w:r>
      <w:r>
        <w:rPr>
          <w:vertAlign w:val="subscript"/>
        </w:rPr>
        <w:instrText>c,rc</w:instrText>
      </w:r>
      <w:r>
        <w:instrText xml:space="preserve">)) </w:instrText>
      </w:r>
      <w:r w:rsidR="00253D45">
        <w:fldChar w:fldCharType="end"/>
      </w:r>
      <w:r>
        <w:t xml:space="preserve"> = </w:t>
      </w:r>
      <w:r w:rsidR="00253D45">
        <w:fldChar w:fldCharType="begin"/>
      </w:r>
      <w:r>
        <w:instrText xml:space="preserve"> EQ \r(;\F(0,923∙355;220)) </w:instrText>
      </w:r>
      <w:r w:rsidR="00253D45">
        <w:fldChar w:fldCharType="end"/>
      </w: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1,2209</w:t>
      </w:r>
    </w:p>
    <w:p w:rsidR="00B02EF3" w:rsidRDefault="00B02EF3">
      <w:pPr>
        <w:pStyle w:val="Berechnungen"/>
        <w:spacing w:line="24" w:lineRule="atLeast"/>
      </w:pPr>
    </w:p>
    <w:p w:rsidR="00B02EF3" w:rsidRDefault="00070698">
      <w:pPr>
        <w:pStyle w:val="Berechnungen"/>
      </w:pPr>
      <w:r>
        <w:tab/>
        <w:t xml:space="preserve">ψ = </w:t>
      </w:r>
      <w:r w:rsidR="00253D45">
        <w:fldChar w:fldCharType="begin"/>
      </w:r>
      <w:r>
        <w:instrText xml:space="preserve"> EQ \F(255,2; – 127,6) </w:instrText>
      </w:r>
      <w:r w:rsidR="00253D45">
        <w:fldChar w:fldCharType="end"/>
      </w:r>
      <w:r>
        <w:t>= – 0,5</w:t>
      </w:r>
    </w:p>
    <w:p w:rsidR="00B02EF3" w:rsidRDefault="00B02EF3">
      <w:pPr>
        <w:pStyle w:val="Berechnungen"/>
      </w:pP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pPr>
      <w:r>
        <w:tab/>
        <w:t xml:space="preserve">ρ =  </w:t>
      </w:r>
      <w:r w:rsidR="00253D45">
        <w:fldChar w:fldCharType="begin"/>
      </w:r>
      <w:r>
        <w:instrText xml:space="preserve"> EQ \F(1,2209 – 0,055∙(3 – 0,5) ;1,2209²)</w:instrText>
      </w:r>
      <w:r w:rsidR="00253D45">
        <w:fldChar w:fldCharType="end"/>
      </w:r>
    </w:p>
    <w:p w:rsidR="00B02EF3" w:rsidRDefault="00070698">
      <w:pPr>
        <w:pStyle w:val="Berechnungen"/>
      </w:pPr>
      <w:r>
        <w:tab/>
        <w:t>ρ = 0,72679</w:t>
      </w:r>
    </w:p>
    <w:p w:rsidR="00B02EF3" w:rsidRDefault="00B02EF3">
      <w:pPr>
        <w:pStyle w:val="Berechnungen"/>
      </w:pPr>
    </w:p>
    <w:p w:rsidR="00F26F77" w:rsidRDefault="00F26F77">
      <w:pPr>
        <w:pStyle w:val="Berechnungen"/>
      </w:pPr>
    </w:p>
    <w:p w:rsidR="00F26F77" w:rsidRDefault="00F26F77">
      <w:pPr>
        <w:pStyle w:val="Berechnungen"/>
      </w:pPr>
    </w:p>
    <w:p w:rsidR="00B02EF3" w:rsidRDefault="00070698" w:rsidP="00B65606">
      <w:pPr>
        <w:pStyle w:val="Berechnungen"/>
        <w:outlineLvl w:val="0"/>
      </w:pPr>
      <w:r>
        <w:lastRenderedPageBreak/>
        <w:t>Knickstabverhalten</w:t>
      </w:r>
    </w:p>
    <w:p w:rsidR="00B02EF3" w:rsidRDefault="00070698">
      <w:pPr>
        <w:pStyle w:val="Berechnungen"/>
      </w:pPr>
      <w:r>
        <w:t>Beim knickstabähnlichen Verhalten wird nur das Ausknicken der unteren Steife untersucht.</w:t>
      </w:r>
    </w:p>
    <w:p w:rsidR="00B02EF3" w:rsidRDefault="00070698">
      <w:pPr>
        <w:pStyle w:val="Berechnungen"/>
      </w:pPr>
      <w:r>
        <w:tab/>
        <w:t>A</w:t>
      </w:r>
      <w:r>
        <w:rPr>
          <w:vertAlign w:val="subscript"/>
        </w:rPr>
        <w:t>sl1,eff</w:t>
      </w:r>
      <w:r>
        <w:t>= untere Steife mit wirksame</w:t>
      </w:r>
      <w:r w:rsidR="00FA7A93">
        <w:t>n</w:t>
      </w:r>
      <w:r>
        <w:t xml:space="preserve"> Breiten</w:t>
      </w:r>
    </w:p>
    <w:p w:rsidR="00B02EF3" w:rsidRDefault="00070698">
      <w:pPr>
        <w:pStyle w:val="Berechnungen"/>
        <w:rPr>
          <w:lang w:val="en-US"/>
        </w:rPr>
      </w:pPr>
      <w:r>
        <w:tab/>
      </w:r>
      <w:r>
        <w:rPr>
          <w:lang w:val="en-US"/>
        </w:rPr>
        <w:t>A</w:t>
      </w:r>
      <w:r>
        <w:rPr>
          <w:vertAlign w:val="subscript"/>
          <w:lang w:val="en-US"/>
        </w:rPr>
        <w:t>sl1,eff</w:t>
      </w:r>
      <w:r>
        <w:rPr>
          <w:lang w:val="en-US"/>
        </w:rPr>
        <w:t>= t</w:t>
      </w:r>
      <w:r>
        <w:rPr>
          <w:vertAlign w:val="subscript"/>
          <w:lang w:val="en-US"/>
        </w:rPr>
        <w:t>w</w:t>
      </w:r>
      <w:r>
        <w:rPr>
          <w:lang w:val="en-US"/>
        </w:rPr>
        <w:t>∙(b</w:t>
      </w:r>
      <w:r>
        <w:rPr>
          <w:vertAlign w:val="subscript"/>
          <w:lang w:val="en-US"/>
        </w:rPr>
        <w:t>1o,eff</w:t>
      </w:r>
      <w:r>
        <w:rPr>
          <w:lang w:val="en-US"/>
        </w:rPr>
        <w:t xml:space="preserve"> + b</w:t>
      </w:r>
      <w:r>
        <w:rPr>
          <w:vertAlign w:val="subscript"/>
          <w:lang w:val="en-US"/>
        </w:rPr>
        <w:t>2u,eff</w:t>
      </w:r>
      <w:r>
        <w:rPr>
          <w:lang w:val="en-US"/>
        </w:rPr>
        <w:t xml:space="preserve"> + t</w:t>
      </w:r>
      <w:r>
        <w:rPr>
          <w:vertAlign w:val="subscript"/>
          <w:lang w:val="en-US"/>
        </w:rPr>
        <w:t>sl</w:t>
      </w:r>
      <w:r>
        <w:rPr>
          <w:lang w:val="en-US"/>
        </w:rPr>
        <w:t>) + A</w:t>
      </w:r>
      <w:r>
        <w:rPr>
          <w:vertAlign w:val="subscript"/>
          <w:lang w:val="en-US"/>
        </w:rPr>
        <w:t>s</w:t>
      </w:r>
    </w:p>
    <w:p w:rsidR="00B02EF3" w:rsidRDefault="00070698">
      <w:pPr>
        <w:pStyle w:val="Berechnungen"/>
        <w:rPr>
          <w:lang w:val="en-US"/>
        </w:rPr>
      </w:pPr>
      <w:r>
        <w:rPr>
          <w:lang w:val="en-US"/>
        </w:rPr>
        <w:tab/>
        <w:t>A</w:t>
      </w:r>
      <w:r>
        <w:rPr>
          <w:vertAlign w:val="subscript"/>
          <w:lang w:val="en-US"/>
        </w:rPr>
        <w:t>sl1,eff</w:t>
      </w:r>
      <w:r>
        <w:rPr>
          <w:lang w:val="en-US"/>
        </w:rPr>
        <w:t>= 3∙(56,6 + 66,1 + 4) + 180</w:t>
      </w:r>
    </w:p>
    <w:p w:rsidR="00B02EF3" w:rsidRDefault="00070698">
      <w:pPr>
        <w:pStyle w:val="Berechnungen"/>
        <w:rPr>
          <w:lang w:val="en-US"/>
        </w:rPr>
      </w:pPr>
      <w:r>
        <w:rPr>
          <w:lang w:val="en-US"/>
        </w:rPr>
        <w:tab/>
        <w:t>A</w:t>
      </w:r>
      <w:r>
        <w:rPr>
          <w:vertAlign w:val="subscript"/>
          <w:lang w:val="en-US"/>
        </w:rPr>
        <w:t>sl1,eff</w:t>
      </w:r>
      <w:r>
        <w:rPr>
          <w:lang w:val="en-US"/>
        </w:rPr>
        <w:t>= 560,1mm²</w:t>
      </w:r>
    </w:p>
    <w:p w:rsidR="00B02EF3" w:rsidRDefault="00B02EF3">
      <w:pPr>
        <w:pStyle w:val="Berechnungen"/>
        <w:rPr>
          <w:lang w:val="en-US"/>
        </w:rPr>
      </w:pPr>
    </w:p>
    <w:p w:rsidR="00B02EF3" w:rsidRDefault="00070698" w:rsidP="00B65606">
      <w:pPr>
        <w:pStyle w:val="Berechnungen"/>
        <w:outlineLvl w:val="0"/>
      </w:pPr>
      <w:r>
        <w:rPr>
          <w:lang w:val="en-US"/>
        </w:rPr>
        <w:tab/>
      </w:r>
      <w:r>
        <w:t>A</w:t>
      </w:r>
      <w:r>
        <w:rPr>
          <w:vertAlign w:val="subscript"/>
        </w:rPr>
        <w:t>sl1</w:t>
      </w:r>
      <w:r>
        <w:t>= untere Steife mit Bruttobreiten</w:t>
      </w:r>
    </w:p>
    <w:p w:rsidR="00B02EF3" w:rsidRDefault="00070698">
      <w:pPr>
        <w:pStyle w:val="Berechnungen"/>
      </w:pPr>
      <w:r>
        <w:tab/>
        <w:t>A</w:t>
      </w:r>
      <w:r>
        <w:rPr>
          <w:vertAlign w:val="subscript"/>
        </w:rPr>
        <w:t>sl1</w:t>
      </w:r>
      <w:r>
        <w:t>= t</w:t>
      </w:r>
      <w:r>
        <w:rPr>
          <w:vertAlign w:val="subscript"/>
        </w:rPr>
        <w:t>w</w:t>
      </w:r>
      <w:r>
        <w:t>∙(b</w:t>
      </w:r>
      <w:r>
        <w:rPr>
          <w:vertAlign w:val="subscript"/>
        </w:rPr>
        <w:t>1o</w:t>
      </w:r>
      <w:r>
        <w:t xml:space="preserve"> + b</w:t>
      </w:r>
      <w:r>
        <w:rPr>
          <w:vertAlign w:val="subscript"/>
        </w:rPr>
        <w:t>2u</w:t>
      </w:r>
      <w:r>
        <w:t xml:space="preserve"> + t</w:t>
      </w:r>
      <w:r>
        <w:rPr>
          <w:vertAlign w:val="subscript"/>
        </w:rPr>
        <w:t>sl</w:t>
      </w:r>
      <w:r>
        <w:t>) + A</w:t>
      </w:r>
      <w:r>
        <w:rPr>
          <w:vertAlign w:val="subscript"/>
        </w:rPr>
        <w:t>s</w:t>
      </w:r>
    </w:p>
    <w:p w:rsidR="00B02EF3" w:rsidRDefault="00070698">
      <w:pPr>
        <w:pStyle w:val="Berechnungen"/>
        <w:rPr>
          <w:lang w:val="en-US"/>
        </w:rPr>
      </w:pPr>
      <w:r>
        <w:tab/>
      </w:r>
      <w:r>
        <w:rPr>
          <w:lang w:val="en-US"/>
        </w:rPr>
        <w:t>A</w:t>
      </w:r>
      <w:r>
        <w:rPr>
          <w:vertAlign w:val="subscript"/>
          <w:lang w:val="en-US"/>
        </w:rPr>
        <w:t>sl1</w:t>
      </w:r>
      <w:r>
        <w:rPr>
          <w:lang w:val="en-US"/>
        </w:rPr>
        <w:t>= 3∙(80,3 + 63,5 + 4) + 180</w:t>
      </w:r>
    </w:p>
    <w:p w:rsidR="00B02EF3" w:rsidRDefault="00070698">
      <w:pPr>
        <w:pStyle w:val="Berechnungen"/>
        <w:rPr>
          <w:lang w:val="en-US"/>
        </w:rPr>
      </w:pPr>
      <w:r>
        <w:rPr>
          <w:lang w:val="en-US"/>
        </w:rPr>
        <w:tab/>
        <w:t>A</w:t>
      </w:r>
      <w:r>
        <w:rPr>
          <w:vertAlign w:val="subscript"/>
          <w:lang w:val="en-US"/>
        </w:rPr>
        <w:t>sl1</w:t>
      </w:r>
      <w:r>
        <w:rPr>
          <w:lang w:val="en-US"/>
        </w:rPr>
        <w:t>= 623,4mm²</w:t>
      </w:r>
    </w:p>
    <w:p w:rsidR="00B02EF3" w:rsidRDefault="00B02EF3">
      <w:pPr>
        <w:pStyle w:val="Berechnungen"/>
        <w:rPr>
          <w:lang w:val="en-US"/>
        </w:rPr>
      </w:pPr>
    </w:p>
    <w:p w:rsidR="00B02EF3" w:rsidRDefault="00070698">
      <w:pPr>
        <w:pStyle w:val="Berechnungen"/>
        <w:rPr>
          <w:lang w:val="en-US"/>
        </w:rPr>
      </w:pPr>
      <w:r>
        <w:rPr>
          <w:lang w:val="en-US"/>
        </w:rPr>
        <w:tab/>
        <w:t>ß</w:t>
      </w:r>
      <w:r>
        <w:rPr>
          <w:vertAlign w:val="subscript"/>
          <w:lang w:val="en-US"/>
        </w:rPr>
        <w:t>A,c</w:t>
      </w:r>
      <w:r>
        <w:rPr>
          <w:lang w:val="en-US"/>
        </w:rPr>
        <w:t xml:space="preserve">= </w:t>
      </w:r>
      <w:r w:rsidR="00253D45">
        <w:fldChar w:fldCharType="begin"/>
      </w:r>
      <w:r>
        <w:rPr>
          <w:lang w:val="en-US"/>
        </w:rPr>
        <w:instrText xml:space="preserve"> EQ \F(A</w:instrText>
      </w:r>
      <w:r>
        <w:rPr>
          <w:vertAlign w:val="subscript"/>
          <w:lang w:val="en-US"/>
        </w:rPr>
        <w:instrText>sl,1,eff</w:instrText>
      </w:r>
      <w:r>
        <w:rPr>
          <w:lang w:val="en-US"/>
        </w:rPr>
        <w:instrText>;A</w:instrText>
      </w:r>
      <w:r>
        <w:rPr>
          <w:vertAlign w:val="subscript"/>
          <w:lang w:val="en-US"/>
        </w:rPr>
        <w:instrText>sl</w:instrText>
      </w:r>
      <w:r>
        <w:rPr>
          <w:lang w:val="en-US"/>
        </w:rPr>
        <w:instrText>) = \F(560;623)</w:instrText>
      </w:r>
      <w:r w:rsidR="00253D45">
        <w:fldChar w:fldCharType="end"/>
      </w:r>
    </w:p>
    <w:p w:rsidR="00B02EF3" w:rsidRDefault="00070698">
      <w:pPr>
        <w:pStyle w:val="Berechnungen"/>
      </w:pPr>
      <w:r>
        <w:rPr>
          <w:lang w:val="en-US"/>
        </w:rPr>
        <w:tab/>
      </w:r>
      <w:r>
        <w:t>ß</w:t>
      </w:r>
      <w:r>
        <w:rPr>
          <w:vertAlign w:val="subscript"/>
        </w:rPr>
        <w:t>A,c</w:t>
      </w:r>
      <w:r>
        <w:t>= 0,898</w:t>
      </w:r>
    </w:p>
    <w:p w:rsidR="00F26F77" w:rsidRDefault="00F26F77">
      <w:pPr>
        <w:pStyle w:val="Berechnungen"/>
      </w:pPr>
    </w:p>
    <w:p w:rsidR="00B02EF3" w:rsidRDefault="00070698" w:rsidP="00B65606">
      <w:pPr>
        <w:pStyle w:val="Berechnungen"/>
        <w:outlineLvl w:val="0"/>
      </w:pPr>
      <w:r>
        <w:tab/>
        <w:t>I</w:t>
      </w:r>
      <w:r>
        <w:rPr>
          <w:vertAlign w:val="subscript"/>
        </w:rPr>
        <w:t>sl1</w:t>
      </w:r>
      <w:r>
        <w:t>= 7,313∙10</w:t>
      </w:r>
      <w:r>
        <w:rPr>
          <w:vertAlign w:val="superscript"/>
        </w:rPr>
        <w:t>–8</w:t>
      </w:r>
      <w:r>
        <w:t>m</w:t>
      </w:r>
      <w:r>
        <w:rPr>
          <w:vertAlign w:val="superscript"/>
        </w:rPr>
        <w:t>4</w:t>
      </w:r>
    </w:p>
    <w:p w:rsidR="00B02EF3" w:rsidRDefault="00B02EF3">
      <w:pPr>
        <w:pStyle w:val="Berechnungen"/>
      </w:pPr>
    </w:p>
    <w:p w:rsidR="00B02EF3" w:rsidRDefault="00070698">
      <w:pPr>
        <w:pStyle w:val="Berechnungen"/>
      </w:pPr>
      <w:r>
        <w:tab/>
        <w:t>σ</w:t>
      </w:r>
      <w:r>
        <w:rPr>
          <w:vertAlign w:val="subscript"/>
        </w:rPr>
        <w:t>cr,sl</w:t>
      </w:r>
      <w:r>
        <w:t xml:space="preserve">=  </w:t>
      </w:r>
      <w:r w:rsidR="00253D45">
        <w:fldChar w:fldCharType="begin"/>
      </w:r>
      <w:r>
        <w:instrText xml:space="preserve"> EQ \F(π²∙E∙I</w:instrText>
      </w:r>
      <w:r>
        <w:rPr>
          <w:vertAlign w:val="subscript"/>
        </w:rPr>
        <w:instrText>sl</w:instrText>
      </w:r>
      <w:r>
        <w:instrText>;A</w:instrText>
      </w:r>
      <w:r>
        <w:rPr>
          <w:vertAlign w:val="subscript"/>
        </w:rPr>
        <w:instrText>sl</w:instrText>
      </w:r>
      <w:r>
        <w:instrText xml:space="preserve">∙a²) </w:instrText>
      </w:r>
      <w:r w:rsidR="00253D45">
        <w:fldChar w:fldCharType="end"/>
      </w:r>
      <w:r w:rsidR="00F26F77">
        <w:t xml:space="preserve"> = </w:t>
      </w:r>
      <w:r w:rsidR="00253D45">
        <w:fldChar w:fldCharType="begin"/>
      </w:r>
      <w:r w:rsidR="00F26F77" w:rsidRPr="00B65606">
        <w:instrText xml:space="preserve"> EQ \F(</w:instrText>
      </w:r>
      <w:r w:rsidR="00F26F77">
        <w:instrText>π</w:instrText>
      </w:r>
      <w:r w:rsidR="00F26F77" w:rsidRPr="00B65606">
        <w:instrText>²∙210∙10</w:instrText>
      </w:r>
      <w:r w:rsidR="00F26F77" w:rsidRPr="00B65606">
        <w:rPr>
          <w:vertAlign w:val="superscript"/>
        </w:rPr>
        <w:instrText>9</w:instrText>
      </w:r>
      <w:r w:rsidR="00F26F77" w:rsidRPr="00B65606">
        <w:instrText>∙7,313∙10</w:instrText>
      </w:r>
      <w:r w:rsidR="00F26F77" w:rsidRPr="00B65606">
        <w:rPr>
          <w:vertAlign w:val="superscript"/>
        </w:rPr>
        <w:instrText>–8</w:instrText>
      </w:r>
      <w:r w:rsidR="00F26F77" w:rsidRPr="00B65606">
        <w:instrText xml:space="preserve">;0,000623∙5²) </w:instrText>
      </w:r>
      <w:r w:rsidR="00253D45">
        <w:fldChar w:fldCharType="end"/>
      </w:r>
      <w:r>
        <w:tab/>
        <w:t>Eurocode 1993-1-5 Gleichung 4.9</w:t>
      </w:r>
    </w:p>
    <w:p w:rsidR="00B02EF3" w:rsidRDefault="00070698">
      <w:pPr>
        <w:pStyle w:val="Berechnungen"/>
        <w:rPr>
          <w:lang w:val="en-US"/>
        </w:rPr>
      </w:pPr>
      <w:r w:rsidRPr="00B65606">
        <w:tab/>
      </w:r>
      <w:r>
        <w:t>σ</w:t>
      </w:r>
      <w:r>
        <w:rPr>
          <w:vertAlign w:val="subscript"/>
          <w:lang w:val="en-US"/>
        </w:rPr>
        <w:t>cr,sl</w:t>
      </w:r>
      <w:r>
        <w:rPr>
          <w:lang w:val="en-US"/>
        </w:rPr>
        <w:t>= 9,72N/mm²</w:t>
      </w:r>
    </w:p>
    <w:p w:rsidR="00B02EF3" w:rsidRDefault="00B02EF3">
      <w:pPr>
        <w:pStyle w:val="Berechnungen"/>
        <w:rPr>
          <w:lang w:val="en-US"/>
        </w:rPr>
      </w:pPr>
    </w:p>
    <w:p w:rsidR="00B02EF3" w:rsidRPr="00B65606" w:rsidRDefault="00070698">
      <w:pPr>
        <w:pStyle w:val="Berechnungen"/>
        <w:rPr>
          <w:lang w:val="en-US"/>
        </w:rPr>
      </w:pPr>
      <w:r>
        <w:rPr>
          <w:lang w:val="en-US"/>
        </w:rPr>
        <w:tab/>
      </w:r>
      <w:r>
        <w:t>σ</w:t>
      </w:r>
      <w:r w:rsidRPr="00B65606">
        <w:rPr>
          <w:vertAlign w:val="subscript"/>
          <w:lang w:val="en-US"/>
        </w:rPr>
        <w:t>cr,c</w:t>
      </w:r>
      <w:r w:rsidRPr="00B65606">
        <w:rPr>
          <w:lang w:val="en-US"/>
        </w:rPr>
        <w:t xml:space="preserve">= </w:t>
      </w:r>
      <w:r w:rsidR="00253D45">
        <w:fldChar w:fldCharType="begin"/>
      </w:r>
      <w:r w:rsidRPr="00B65606">
        <w:rPr>
          <w:lang w:val="en-US"/>
        </w:rPr>
        <w:instrText xml:space="preserve"> EQ \F(19∙S;S – h</w:instrText>
      </w:r>
      <w:r w:rsidRPr="00B65606">
        <w:rPr>
          <w:vertAlign w:val="subscript"/>
          <w:lang w:val="en-US"/>
        </w:rPr>
        <w:instrText>w1</w:instrText>
      </w:r>
      <w:r w:rsidRPr="00B65606">
        <w:rPr>
          <w:lang w:val="en-US"/>
        </w:rPr>
        <w:instrText xml:space="preserve">) </w:instrText>
      </w:r>
      <w:r w:rsidR="00253D45">
        <w:fldChar w:fldCharType="end"/>
      </w:r>
      <w:r w:rsidRPr="00B65606">
        <w:rPr>
          <w:lang w:val="en-US"/>
        </w:rPr>
        <w:t xml:space="preserve">= </w:t>
      </w:r>
      <w:r w:rsidR="00253D45">
        <w:fldChar w:fldCharType="begin"/>
      </w:r>
      <w:r w:rsidRPr="00B65606">
        <w:rPr>
          <w:lang w:val="en-US"/>
        </w:rPr>
        <w:instrText xml:space="preserve"> EQ \F(9,72∙0,4;0,4 – 0,15) </w:instrText>
      </w:r>
      <w:r w:rsidR="00253D45">
        <w:fldChar w:fldCharType="end"/>
      </w:r>
    </w:p>
    <w:p w:rsidR="00B02EF3" w:rsidRDefault="00070698">
      <w:pPr>
        <w:pStyle w:val="Berechnungen"/>
      </w:pPr>
      <w:r w:rsidRPr="00B65606">
        <w:rPr>
          <w:lang w:val="en-US"/>
        </w:rPr>
        <w:tab/>
      </w:r>
      <w:r>
        <w:t>σ</w:t>
      </w:r>
      <w:r>
        <w:rPr>
          <w:vertAlign w:val="subscript"/>
        </w:rPr>
        <w:t>cr,c</w:t>
      </w:r>
      <w:r>
        <w:t>= 15,56N/mm²</w:t>
      </w:r>
    </w:p>
    <w:p w:rsidR="00B02EF3" w:rsidRDefault="00B02EF3">
      <w:pPr>
        <w:pStyle w:val="Berechnungen"/>
      </w:pP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\r(;\F(ß</w:instrText>
      </w:r>
      <w:r>
        <w:rPr>
          <w:vertAlign w:val="subscript"/>
        </w:rPr>
        <w:instrText>Ac</w:instrText>
      </w:r>
      <w:r>
        <w:instrText>∙f</w:instrText>
      </w:r>
      <w:r>
        <w:rPr>
          <w:vertAlign w:val="subscript"/>
        </w:rPr>
        <w:instrText>yk;</w:instrText>
      </w:r>
      <w:r>
        <w:instrText>σ</w:instrText>
      </w:r>
      <w:r>
        <w:rPr>
          <w:vertAlign w:val="subscript"/>
        </w:rPr>
        <w:instrText>c,rc</w:instrText>
      </w:r>
      <w:r>
        <w:instrText xml:space="preserve">)) </w:instrText>
      </w:r>
      <w:r w:rsidR="00253D45">
        <w:fldChar w:fldCharType="end"/>
      </w:r>
      <w:r>
        <w:t xml:space="preserve">= </w:t>
      </w:r>
      <w:r w:rsidR="00253D45">
        <w:fldChar w:fldCharType="begin"/>
      </w:r>
      <w:r>
        <w:instrText xml:space="preserve"> EQ \r(;\F(0,898∙355;15,6)) </w:instrText>
      </w:r>
      <w:r w:rsidR="00253D45">
        <w:fldChar w:fldCharType="end"/>
      </w:r>
      <w:r>
        <w:tab/>
      </w:r>
      <w:r>
        <w:tab/>
      </w:r>
      <w:r>
        <w:tab/>
        <w:t>Eurocode 1993-1-5 Gleichung 4.11</w:t>
      </w:r>
    </w:p>
    <w:p w:rsidR="00B02EF3" w:rsidRDefault="00070698">
      <w:pPr>
        <w:pStyle w:val="Berechnungen"/>
        <w:spacing w:line="24" w:lineRule="atLeast"/>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4,52</w:t>
      </w:r>
    </w:p>
    <w:p w:rsidR="00B02EF3" w:rsidRDefault="00B02EF3">
      <w:pPr>
        <w:pStyle w:val="Berechnungen"/>
      </w:pPr>
    </w:p>
    <w:p w:rsidR="00B02EF3" w:rsidRDefault="00070698">
      <w:pPr>
        <w:pStyle w:val="Berechnungen"/>
      </w:pPr>
      <w:r>
        <w:t>Im Kommentar [7] zum Eurocode 1993-1-5 wird für e</w:t>
      </w:r>
      <w:r>
        <w:rPr>
          <w:vertAlign w:val="subscript"/>
        </w:rPr>
        <w:t>1</w:t>
      </w:r>
      <w:r>
        <w:t xml:space="preserve"> eine gigantische Formel (mit Tippfehlern) verwendet. Bildet man das Momentengleichgewicht um den Steg, so lässt sich eine einfache Formel erzeugen.</w:t>
      </w:r>
    </w:p>
    <w:p w:rsidR="00B02EF3" w:rsidRDefault="00B02EF3">
      <w:pPr>
        <w:pStyle w:val="Berechnungen"/>
      </w:pPr>
    </w:p>
    <w:p w:rsidR="00B02EF3" w:rsidRDefault="00070698" w:rsidP="00B65606">
      <w:pPr>
        <w:pStyle w:val="Berechnungen"/>
        <w:tabs>
          <w:tab w:val="clear" w:pos="567"/>
          <w:tab w:val="clear" w:pos="3969"/>
          <w:tab w:val="clear" w:pos="4111"/>
          <w:tab w:val="clear" w:pos="7938"/>
          <w:tab w:val="clear" w:pos="8080"/>
        </w:tabs>
        <w:outlineLvl w:val="0"/>
      </w:pPr>
      <w:r>
        <w:t>Definition der Abstände e</w:t>
      </w:r>
      <w:r>
        <w:rPr>
          <w:vertAlign w:val="subscript"/>
        </w:rPr>
        <w:t>1</w:t>
      </w:r>
      <w:r>
        <w:t xml:space="preserve"> und e</w:t>
      </w:r>
      <w:r>
        <w:rPr>
          <w:vertAlign w:val="subscript"/>
        </w:rPr>
        <w:t>2</w:t>
      </w:r>
    </w:p>
    <w:p w:rsidR="00B02EF3" w:rsidRDefault="00253D45">
      <w:pPr>
        <w:pStyle w:val="Berechnungen"/>
        <w:tabs>
          <w:tab w:val="clear" w:pos="567"/>
          <w:tab w:val="clear" w:pos="3969"/>
          <w:tab w:val="clear" w:pos="4111"/>
          <w:tab w:val="clear" w:pos="7938"/>
          <w:tab w:val="clear" w:pos="8080"/>
        </w:tabs>
        <w:rPr>
          <w:b/>
          <w:lang w:val="it-IT"/>
        </w:rPr>
      </w:pPr>
      <w:r w:rsidRPr="00253D45">
        <w:rPr>
          <w:noProof/>
        </w:rPr>
        <w:pict>
          <v:shape id="_x0000_s1201" type="#_x0000_t32" style="position:absolute;margin-left:29pt;margin-top:16.1pt;width:21.9pt;height:.05pt;flip:x;z-index:251703808" o:connectortype="straight">
            <v:stroke startarrow="block" endarrow="block"/>
          </v:shape>
        </w:pict>
      </w:r>
      <w:r w:rsidRPr="00253D45">
        <w:rPr>
          <w:noProof/>
        </w:rPr>
        <w:pict>
          <v:rect id="_x0000_s1203" style="position:absolute;margin-left:60.45pt;margin-top:11.05pt;width:7.15pt;height:29.8pt;z-index:251705856" filled="f"/>
        </w:pict>
      </w:r>
      <w:r w:rsidRPr="00253D45">
        <w:rPr>
          <w:noProof/>
        </w:rPr>
        <w:pict>
          <v:shape id="_x0000_s1202" type="#_x0000_t32" style="position:absolute;margin-left:29pt;margin-top:16.15pt;width:0;height:66.8pt;z-index:251704832" o:connectortype="straight" strokecolor="gray"/>
        </w:pict>
      </w:r>
      <w:r w:rsidRPr="00253D45">
        <w:rPr>
          <w:noProof/>
        </w:rPr>
        <w:pict>
          <v:rect id="_x0000_s1199" style="position:absolute;margin-left:17.7pt;margin-top:2.4pt;width:49.9pt;height:8.65pt;z-index:251701760" filled="f"/>
        </w:pict>
      </w:r>
      <w:r w:rsidR="00070698">
        <w:rPr>
          <w:lang w:val="it-IT"/>
        </w:rPr>
        <w:tab/>
        <w:t xml:space="preserve">     </w:t>
      </w:r>
      <w:r w:rsidR="00070698">
        <w:rPr>
          <w:b/>
          <w:lang w:val="it-IT"/>
        </w:rPr>
        <w:t>∙</w:t>
      </w:r>
      <w:r w:rsidR="00070698">
        <w:rPr>
          <w:b/>
          <w:lang w:val="it-IT"/>
        </w:rPr>
        <w:tab/>
      </w:r>
      <w:r w:rsidR="00070698">
        <w:rPr>
          <w:b/>
          <w:lang w:val="it-IT"/>
        </w:rPr>
        <w:tab/>
      </w:r>
      <w:r w:rsidR="00070698">
        <w:rPr>
          <w:lang w:val="it-IT"/>
        </w:rPr>
        <w:t>e</w:t>
      </w:r>
      <w:r w:rsidR="00070698">
        <w:rPr>
          <w:vertAlign w:val="subscript"/>
          <w:lang w:val="it-IT"/>
        </w:rPr>
        <w:t>2</w:t>
      </w:r>
      <w:r w:rsidR="00070698">
        <w:rPr>
          <w:lang w:val="it-IT"/>
        </w:rPr>
        <w:t>= x</w:t>
      </w:r>
      <w:r w:rsidR="00070698">
        <w:rPr>
          <w:vertAlign w:val="subscript"/>
          <w:lang w:val="it-IT"/>
        </w:rPr>
        <w:t>sl</w:t>
      </w:r>
      <w:r w:rsidR="00070698">
        <w:rPr>
          <w:lang w:val="it-IT"/>
        </w:rPr>
        <w:t>= 6,06mm</w:t>
      </w:r>
    </w:p>
    <w:p w:rsidR="00B02EF3" w:rsidRDefault="00070698">
      <w:pPr>
        <w:pStyle w:val="Berechnungen"/>
        <w:tabs>
          <w:tab w:val="clear" w:pos="567"/>
          <w:tab w:val="clear" w:pos="3969"/>
          <w:tab w:val="clear" w:pos="4111"/>
          <w:tab w:val="clear" w:pos="7938"/>
          <w:tab w:val="clear" w:pos="8080"/>
        </w:tabs>
        <w:rPr>
          <w:lang w:val="it-IT"/>
        </w:rPr>
      </w:pPr>
      <w:r>
        <w:rPr>
          <w:lang w:val="it-IT"/>
        </w:rPr>
        <w:tab/>
        <w:t>e</w:t>
      </w:r>
      <w:r>
        <w:rPr>
          <w:vertAlign w:val="subscript"/>
          <w:lang w:val="it-IT"/>
        </w:rPr>
        <w:t>1</w:t>
      </w:r>
      <w:r>
        <w:rPr>
          <w:vertAlign w:val="subscript"/>
          <w:lang w:val="it-IT"/>
        </w:rPr>
        <w:tab/>
      </w:r>
      <w:r>
        <w:rPr>
          <w:vertAlign w:val="subscript"/>
          <w:lang w:val="it-IT"/>
        </w:rPr>
        <w:tab/>
      </w:r>
      <w:r>
        <w:rPr>
          <w:lang w:val="it-IT"/>
        </w:rPr>
        <w:t>e</w:t>
      </w:r>
      <w:r>
        <w:rPr>
          <w:vertAlign w:val="subscript"/>
          <w:lang w:val="it-IT"/>
        </w:rPr>
        <w:t>2</w:t>
      </w:r>
      <w:r>
        <w:rPr>
          <w:lang w:val="it-IT"/>
        </w:rPr>
        <w:t>∙A</w:t>
      </w:r>
      <w:r>
        <w:rPr>
          <w:vertAlign w:val="subscript"/>
          <w:lang w:val="it-IT"/>
        </w:rPr>
        <w:t>sl</w:t>
      </w:r>
      <w:r>
        <w:rPr>
          <w:lang w:val="it-IT"/>
        </w:rPr>
        <w:t>= (e</w:t>
      </w:r>
      <w:r>
        <w:rPr>
          <w:vertAlign w:val="subscript"/>
          <w:lang w:val="it-IT"/>
        </w:rPr>
        <w:t>1</w:t>
      </w:r>
      <w:r>
        <w:rPr>
          <w:lang w:val="it-IT"/>
        </w:rPr>
        <w:t xml:space="preserve"> + e</w:t>
      </w:r>
      <w:r>
        <w:rPr>
          <w:vertAlign w:val="subscript"/>
          <w:lang w:val="it-IT"/>
        </w:rPr>
        <w:t>2</w:t>
      </w:r>
      <w:r>
        <w:rPr>
          <w:lang w:val="it-IT"/>
        </w:rPr>
        <w:t>)∙A</w:t>
      </w:r>
      <w:r>
        <w:rPr>
          <w:vertAlign w:val="subscript"/>
          <w:lang w:val="it-IT"/>
        </w:rPr>
        <w:t>s</w:t>
      </w:r>
    </w:p>
    <w:p w:rsidR="00B02EF3" w:rsidRDefault="00253D45">
      <w:pPr>
        <w:pStyle w:val="Berechnungen"/>
        <w:tabs>
          <w:tab w:val="clear" w:pos="567"/>
          <w:tab w:val="clear" w:pos="3969"/>
          <w:tab w:val="clear" w:pos="4111"/>
          <w:tab w:val="clear" w:pos="7938"/>
          <w:tab w:val="clear" w:pos="8080"/>
        </w:tabs>
        <w:rPr>
          <w:lang w:val="it-IT"/>
        </w:rPr>
      </w:pPr>
      <w:r>
        <w:rPr>
          <w:noProof/>
        </w:rPr>
        <w:pict>
          <v:rect id="_x0000_s1197" style="position:absolute;margin-left:10.55pt;margin-top:11.85pt;width:7.15pt;height:102.95pt;z-index:251699712" filled="f"/>
        </w:pict>
      </w:r>
      <w:r w:rsidR="00070698">
        <w:rPr>
          <w:lang w:val="it-IT"/>
        </w:rPr>
        <w:tab/>
      </w:r>
      <w:r w:rsidR="00070698">
        <w:rPr>
          <w:lang w:val="it-IT"/>
        </w:rPr>
        <w:tab/>
      </w:r>
      <w:r w:rsidR="00070698">
        <w:rPr>
          <w:lang w:val="it-IT"/>
        </w:rPr>
        <w:tab/>
        <w:t>e</w:t>
      </w:r>
      <w:r w:rsidR="00070698">
        <w:rPr>
          <w:vertAlign w:val="subscript"/>
          <w:lang w:val="it-IT"/>
        </w:rPr>
        <w:t>1</w:t>
      </w:r>
      <w:r w:rsidR="00070698">
        <w:rPr>
          <w:lang w:val="it-IT"/>
        </w:rPr>
        <w:t xml:space="preserve">= </w:t>
      </w:r>
      <w:r>
        <w:fldChar w:fldCharType="begin"/>
      </w:r>
      <w:r w:rsidR="00070698">
        <w:rPr>
          <w:lang w:val="it-IT"/>
        </w:rPr>
        <w:instrText xml:space="preserve"> EQ \F(e</w:instrText>
      </w:r>
      <w:r w:rsidR="00070698">
        <w:rPr>
          <w:vertAlign w:val="subscript"/>
          <w:lang w:val="it-IT"/>
        </w:rPr>
        <w:instrText>2</w:instrText>
      </w:r>
      <w:r w:rsidR="00070698">
        <w:rPr>
          <w:lang w:val="it-IT"/>
        </w:rPr>
        <w:instrText>∙A</w:instrText>
      </w:r>
      <w:r w:rsidR="00070698">
        <w:rPr>
          <w:vertAlign w:val="subscript"/>
          <w:lang w:val="it-IT"/>
        </w:rPr>
        <w:instrText>sl</w:instrText>
      </w:r>
      <w:r w:rsidR="00070698">
        <w:rPr>
          <w:lang w:val="it-IT"/>
        </w:rPr>
        <w:instrText>;A</w:instrText>
      </w:r>
      <w:r w:rsidR="00070698">
        <w:rPr>
          <w:vertAlign w:val="subscript"/>
          <w:lang w:val="it-IT"/>
        </w:rPr>
        <w:instrText>s</w:instrText>
      </w:r>
      <w:r w:rsidR="00070698">
        <w:rPr>
          <w:lang w:val="it-IT"/>
        </w:rPr>
        <w:instrText>) – e</w:instrText>
      </w:r>
      <w:r w:rsidR="00070698">
        <w:rPr>
          <w:vertAlign w:val="subscript"/>
          <w:lang w:val="it-IT"/>
        </w:rPr>
        <w:instrText>2</w:instrText>
      </w:r>
      <w:r w:rsidR="00070698">
        <w:rPr>
          <w:lang w:val="it-IT"/>
        </w:rPr>
        <w:instrText xml:space="preserve"> </w:instrText>
      </w:r>
      <w:r>
        <w:fldChar w:fldCharType="end"/>
      </w:r>
      <w:r w:rsidR="00070698">
        <w:rPr>
          <w:lang w:val="it-IT"/>
        </w:rPr>
        <w:t xml:space="preserve">= </w:t>
      </w:r>
      <w:r>
        <w:fldChar w:fldCharType="begin"/>
      </w:r>
      <w:r w:rsidR="00070698">
        <w:rPr>
          <w:lang w:val="it-IT"/>
        </w:rPr>
        <w:instrText xml:space="preserve"> EQ \F(6,06∙623 ;180) – 6,06 </w:instrText>
      </w:r>
      <w:r>
        <w:fldChar w:fldCharType="end"/>
      </w:r>
      <w:r w:rsidR="00070698">
        <w:rPr>
          <w:lang w:val="it-IT"/>
        </w:rPr>
        <w:tab/>
      </w:r>
    </w:p>
    <w:p w:rsidR="00B02EF3" w:rsidRDefault="00070698">
      <w:pPr>
        <w:pStyle w:val="Berechnungen"/>
        <w:tabs>
          <w:tab w:val="clear" w:pos="567"/>
          <w:tab w:val="clear" w:pos="3969"/>
          <w:tab w:val="clear" w:pos="4111"/>
          <w:tab w:val="clear" w:pos="7938"/>
          <w:tab w:val="clear" w:pos="8080"/>
        </w:tabs>
        <w:rPr>
          <w:lang w:val="it-IT"/>
        </w:rPr>
      </w:pPr>
      <w:r>
        <w:rPr>
          <w:lang w:val="it-IT"/>
        </w:rPr>
        <w:tab/>
      </w:r>
      <w:r>
        <w:rPr>
          <w:lang w:val="it-IT"/>
        </w:rPr>
        <w:tab/>
      </w:r>
      <w:r>
        <w:rPr>
          <w:lang w:val="it-IT"/>
        </w:rPr>
        <w:tab/>
        <w:t>e</w:t>
      </w:r>
      <w:r>
        <w:rPr>
          <w:vertAlign w:val="subscript"/>
          <w:lang w:val="it-IT"/>
        </w:rPr>
        <w:t>1</w:t>
      </w:r>
      <w:r>
        <w:rPr>
          <w:lang w:val="it-IT"/>
        </w:rPr>
        <w:t>= 14,94mm</w:t>
      </w:r>
    </w:p>
    <w:p w:rsidR="00B02EF3" w:rsidRDefault="00253D45">
      <w:pPr>
        <w:pStyle w:val="Berechnungen"/>
        <w:tabs>
          <w:tab w:val="clear" w:pos="567"/>
          <w:tab w:val="clear" w:pos="3969"/>
          <w:tab w:val="clear" w:pos="4111"/>
          <w:tab w:val="clear" w:pos="7938"/>
          <w:tab w:val="clear" w:pos="8080"/>
        </w:tabs>
        <w:rPr>
          <w:lang w:val="it-IT"/>
        </w:rPr>
      </w:pPr>
      <w:r>
        <w:rPr>
          <w:noProof/>
        </w:rPr>
        <w:pict>
          <v:shape id="_x0000_s1200" type="#_x0000_t32" style="position:absolute;margin-left:14pt;margin-top:.15pt;width:15pt;height:0;z-index:251702784" o:connectortype="straight">
            <v:stroke startarrow="block" endarrow="block"/>
          </v:shape>
        </w:pict>
      </w:r>
      <w:r w:rsidR="00070698">
        <w:rPr>
          <w:lang w:val="it-IT"/>
        </w:rPr>
        <w:t xml:space="preserve">       e</w:t>
      </w:r>
      <w:r w:rsidR="00070698">
        <w:rPr>
          <w:vertAlign w:val="subscript"/>
          <w:lang w:val="it-IT"/>
        </w:rPr>
        <w:t>2</w:t>
      </w:r>
      <w:r w:rsidR="00070698">
        <w:rPr>
          <w:vertAlign w:val="subscript"/>
          <w:lang w:val="it-IT"/>
        </w:rPr>
        <w:tab/>
      </w:r>
      <w:r w:rsidR="00070698">
        <w:rPr>
          <w:vertAlign w:val="subscript"/>
          <w:lang w:val="it-IT"/>
        </w:rPr>
        <w:tab/>
      </w:r>
      <w:r w:rsidR="00070698">
        <w:rPr>
          <w:vertAlign w:val="subscript"/>
          <w:lang w:val="it-IT"/>
        </w:rPr>
        <w:tab/>
      </w:r>
      <w:r w:rsidR="00070698">
        <w:rPr>
          <w:lang w:val="it-IT"/>
        </w:rPr>
        <w:t>e= MAX(e</w:t>
      </w:r>
      <w:r w:rsidR="00070698">
        <w:rPr>
          <w:vertAlign w:val="subscript"/>
          <w:lang w:val="it-IT"/>
        </w:rPr>
        <w:t>1</w:t>
      </w:r>
      <w:r w:rsidR="00070698">
        <w:rPr>
          <w:lang w:val="it-IT"/>
        </w:rPr>
        <w:t>;e</w:t>
      </w:r>
      <w:r w:rsidR="00070698">
        <w:rPr>
          <w:vertAlign w:val="subscript"/>
          <w:lang w:val="it-IT"/>
        </w:rPr>
        <w:t>2</w:t>
      </w:r>
      <w:r w:rsidR="00070698">
        <w:rPr>
          <w:lang w:val="it-IT"/>
        </w:rPr>
        <w:t>)</w:t>
      </w:r>
    </w:p>
    <w:p w:rsidR="00B02EF3" w:rsidRDefault="00253D45">
      <w:pPr>
        <w:pStyle w:val="Berechnungen"/>
        <w:tabs>
          <w:tab w:val="clear" w:pos="567"/>
          <w:tab w:val="clear" w:pos="3969"/>
          <w:tab w:val="clear" w:pos="4111"/>
          <w:tab w:val="clear" w:pos="7938"/>
          <w:tab w:val="clear" w:pos="8080"/>
        </w:tabs>
        <w:rPr>
          <w:b/>
        </w:rPr>
      </w:pPr>
      <w:r w:rsidRPr="00253D45">
        <w:rPr>
          <w:noProof/>
        </w:rPr>
        <w:pict>
          <v:rect id="_x0000_s1204" style="position:absolute;margin-left:60.45pt;margin-top:11.1pt;width:7.15pt;height:22.55pt;z-index:251706880" filled="f"/>
        </w:pict>
      </w:r>
      <w:r w:rsidRPr="00253D45">
        <w:rPr>
          <w:noProof/>
        </w:rPr>
        <w:pict>
          <v:rect id="_x0000_s1198" style="position:absolute;margin-left:17.7pt;margin-top:2.45pt;width:49.9pt;height:8.65pt;z-index:251700736" filled="f"/>
        </w:pict>
      </w:r>
      <w:r w:rsidR="00070698">
        <w:t xml:space="preserve">        </w:t>
      </w:r>
      <w:r w:rsidR="00070698">
        <w:rPr>
          <w:b/>
        </w:rPr>
        <w:t>∙</w:t>
      </w:r>
      <w:r w:rsidR="00070698">
        <w:rPr>
          <w:b/>
        </w:rPr>
        <w:tab/>
      </w:r>
      <w:r w:rsidR="00070698">
        <w:rPr>
          <w:b/>
        </w:rPr>
        <w:tab/>
      </w:r>
      <w:r w:rsidR="00070698">
        <w:rPr>
          <w:b/>
        </w:rPr>
        <w:tab/>
      </w:r>
      <w:r w:rsidR="00070698">
        <w:t>e= 14,94mm</w:t>
      </w:r>
    </w:p>
    <w:p w:rsidR="00B02EF3" w:rsidRDefault="00070698">
      <w:pPr>
        <w:pStyle w:val="Berechnungen"/>
        <w:tabs>
          <w:tab w:val="clear" w:pos="567"/>
          <w:tab w:val="clear" w:pos="3969"/>
          <w:tab w:val="clear" w:pos="4111"/>
          <w:tab w:val="clear" w:pos="7938"/>
          <w:tab w:val="clear" w:pos="8080"/>
        </w:tabs>
      </w:pPr>
      <w:r>
        <w:tab/>
      </w:r>
      <w:r>
        <w:tab/>
      </w:r>
      <w:r>
        <w:tab/>
      </w:r>
    </w:p>
    <w:p w:rsidR="00B02EF3" w:rsidRDefault="00070698">
      <w:pPr>
        <w:pStyle w:val="Berechnungen"/>
        <w:tabs>
          <w:tab w:val="clear" w:pos="567"/>
          <w:tab w:val="clear" w:pos="3969"/>
          <w:tab w:val="clear" w:pos="4111"/>
          <w:tab w:val="clear" w:pos="7938"/>
          <w:tab w:val="clear" w:pos="8080"/>
        </w:tabs>
      </w:pPr>
      <w:r>
        <w:tab/>
      </w:r>
      <w:r>
        <w:tab/>
      </w:r>
      <w:r>
        <w:tab/>
      </w:r>
    </w:p>
    <w:p w:rsidR="00B02EF3" w:rsidRDefault="00253D45" w:rsidP="00B65606">
      <w:pPr>
        <w:pStyle w:val="Berechnungen"/>
        <w:outlineLvl w:val="0"/>
        <w:rPr>
          <w:b/>
          <w:bCs/>
          <w:sz w:val="18"/>
        </w:rPr>
      </w:pPr>
      <w:fldSimple w:instr=" REF _Ref247430644 \h  \* MERGEFORMAT ">
        <w:r w:rsidR="00EE7031" w:rsidRPr="00EE7031">
          <w:rPr>
            <w:b/>
            <w:bCs/>
            <w:sz w:val="18"/>
          </w:rPr>
          <w:t xml:space="preserve">Grafik </w:t>
        </w:r>
        <w:r w:rsidR="00EE7031" w:rsidRPr="00EE7031">
          <w:rPr>
            <w:b/>
            <w:bCs/>
            <w:noProof/>
            <w:sz w:val="18"/>
          </w:rPr>
          <w:t>17</w:t>
        </w:r>
        <w:r w:rsidR="00EE7031" w:rsidRPr="00EE7031">
          <w:rPr>
            <w:b/>
            <w:bCs/>
            <w:sz w:val="18"/>
          </w:rPr>
          <w:t xml:space="preserve"> Definition der Abstände</w:t>
        </w:r>
      </w:fldSimple>
    </w:p>
    <w:p w:rsidR="00B02EF3" w:rsidRDefault="00B02EF3">
      <w:pPr>
        <w:pStyle w:val="Berechnungen"/>
      </w:pPr>
    </w:p>
    <w:p w:rsidR="00B02EF3" w:rsidRDefault="00070698">
      <w:pPr>
        <w:pStyle w:val="Berechnungen"/>
      </w:pPr>
      <w:r>
        <w:tab/>
        <w:t>α= 0,49 für offene Querschnitte</w:t>
      </w:r>
    </w:p>
    <w:p w:rsidR="00B02EF3" w:rsidRDefault="00B02EF3">
      <w:pPr>
        <w:pStyle w:val="Berechnungen"/>
      </w:pPr>
    </w:p>
    <w:p w:rsidR="00B02EF3" w:rsidRDefault="00070698">
      <w:pPr>
        <w:pStyle w:val="Berechnungen"/>
        <w:rPr>
          <w:lang w:val="it-IT"/>
        </w:rPr>
      </w:pPr>
      <w:r>
        <w:tab/>
      </w:r>
      <w:r>
        <w:rPr>
          <w:lang w:val="it-IT"/>
        </w:rPr>
        <w:t xml:space="preserve">i= </w:t>
      </w:r>
      <w:r w:rsidR="00253D45">
        <w:fldChar w:fldCharType="begin"/>
      </w:r>
      <w:r>
        <w:rPr>
          <w:lang w:val="it-IT"/>
        </w:rPr>
        <w:instrText xml:space="preserve"> EQ \r(;\F(I</w:instrText>
      </w:r>
      <w:r>
        <w:rPr>
          <w:vertAlign w:val="subscript"/>
          <w:lang w:val="it-IT"/>
        </w:rPr>
        <w:instrText>sl,1</w:instrText>
      </w:r>
      <w:r>
        <w:rPr>
          <w:lang w:val="it-IT"/>
        </w:rPr>
        <w:instrText>;A</w:instrText>
      </w:r>
      <w:r>
        <w:rPr>
          <w:vertAlign w:val="subscript"/>
          <w:lang w:val="it-IT"/>
        </w:rPr>
        <w:instrText>sl,1</w:instrText>
      </w:r>
      <w:r>
        <w:rPr>
          <w:lang w:val="it-IT"/>
        </w:rPr>
        <w:instrText xml:space="preserve">)) </w:instrText>
      </w:r>
      <w:r w:rsidR="00253D45">
        <w:fldChar w:fldCharType="end"/>
      </w:r>
      <w:r>
        <w:rPr>
          <w:lang w:val="it-IT"/>
        </w:rPr>
        <w:t xml:space="preserve">= </w:t>
      </w:r>
      <w:r w:rsidR="00253D45">
        <w:fldChar w:fldCharType="begin"/>
      </w:r>
      <w:r>
        <w:rPr>
          <w:lang w:val="it-IT"/>
        </w:rPr>
        <w:instrText xml:space="preserve"> EQ \r(;\F(73130;623,5))  </w:instrText>
      </w:r>
      <w:r w:rsidR="00253D45">
        <w:fldChar w:fldCharType="end"/>
      </w:r>
    </w:p>
    <w:p w:rsidR="00B02EF3" w:rsidRDefault="00070698">
      <w:pPr>
        <w:pStyle w:val="Berechnungen"/>
        <w:rPr>
          <w:lang w:val="it-IT"/>
        </w:rPr>
      </w:pPr>
      <w:r>
        <w:rPr>
          <w:lang w:val="it-IT"/>
        </w:rPr>
        <w:tab/>
        <w:t>i= 10,83mm</w:t>
      </w:r>
    </w:p>
    <w:p w:rsidR="00B02EF3" w:rsidRDefault="00B02EF3">
      <w:pPr>
        <w:pStyle w:val="Berechnungen"/>
        <w:rPr>
          <w:lang w:val="it-IT"/>
        </w:rPr>
      </w:pPr>
    </w:p>
    <w:p w:rsidR="00B02EF3" w:rsidRDefault="00070698">
      <w:pPr>
        <w:pStyle w:val="Berechnungen"/>
        <w:rPr>
          <w:lang w:val="it-IT"/>
        </w:rPr>
      </w:pPr>
      <w:r>
        <w:rPr>
          <w:lang w:val="it-IT"/>
        </w:rPr>
        <w:tab/>
      </w:r>
      <w:r>
        <w:t>α</w:t>
      </w:r>
      <w:r>
        <w:rPr>
          <w:vertAlign w:val="subscript"/>
          <w:lang w:val="it-IT"/>
        </w:rPr>
        <w:t>e</w:t>
      </w:r>
      <w:r>
        <w:rPr>
          <w:lang w:val="it-IT"/>
        </w:rPr>
        <w:t xml:space="preserve">= </w:t>
      </w:r>
      <w:r>
        <w:t>α</w:t>
      </w:r>
      <w:r>
        <w:rPr>
          <w:lang w:val="it-IT"/>
        </w:rPr>
        <w:t xml:space="preserve"> + 0,09e/i</w:t>
      </w:r>
      <w:r>
        <w:rPr>
          <w:lang w:val="it-IT"/>
        </w:rPr>
        <w:tab/>
      </w:r>
      <w:r>
        <w:rPr>
          <w:lang w:val="it-IT"/>
        </w:rPr>
        <w:tab/>
      </w:r>
      <w:r>
        <w:rPr>
          <w:lang w:val="it-IT"/>
        </w:rPr>
        <w:tab/>
        <w:t>Eurocode 1993-1-5 Gleichung 4.12</w:t>
      </w:r>
    </w:p>
    <w:p w:rsidR="00B02EF3" w:rsidRDefault="00070698">
      <w:pPr>
        <w:pStyle w:val="Berechnungen"/>
        <w:rPr>
          <w:lang w:val="it-IT"/>
        </w:rPr>
      </w:pPr>
      <w:r>
        <w:rPr>
          <w:lang w:val="it-IT"/>
        </w:rPr>
        <w:tab/>
      </w:r>
      <w:r>
        <w:t>α</w:t>
      </w:r>
      <w:r>
        <w:rPr>
          <w:vertAlign w:val="subscript"/>
          <w:lang w:val="it-IT"/>
        </w:rPr>
        <w:t>e</w:t>
      </w:r>
      <w:r>
        <w:rPr>
          <w:lang w:val="it-IT"/>
        </w:rPr>
        <w:t>= 0,49 + 0,09∙14,9/10,8</w:t>
      </w:r>
    </w:p>
    <w:p w:rsidR="00B02EF3" w:rsidRDefault="00070698">
      <w:pPr>
        <w:pStyle w:val="Berechnungen"/>
        <w:rPr>
          <w:lang w:val="it-IT"/>
        </w:rPr>
      </w:pPr>
      <w:r>
        <w:rPr>
          <w:lang w:val="it-IT"/>
        </w:rPr>
        <w:tab/>
      </w:r>
      <w:r>
        <w:t>α</w:t>
      </w:r>
      <w:r>
        <w:rPr>
          <w:vertAlign w:val="subscript"/>
          <w:lang w:val="it-IT"/>
        </w:rPr>
        <w:t>e</w:t>
      </w:r>
      <w:r>
        <w:rPr>
          <w:lang w:val="it-IT"/>
        </w:rPr>
        <w:t>= 0,614</w:t>
      </w:r>
    </w:p>
    <w:p w:rsidR="00B02EF3" w:rsidRDefault="00B02EF3">
      <w:pPr>
        <w:pStyle w:val="Berechnungen"/>
        <w:rPr>
          <w:lang w:val="it-IT"/>
        </w:rPr>
      </w:pPr>
    </w:p>
    <w:p w:rsidR="00B02EF3" w:rsidRDefault="00070698">
      <w:pPr>
        <w:pStyle w:val="Berechnungen"/>
        <w:rPr>
          <w:lang w:val="it-IT"/>
        </w:rPr>
      </w:pPr>
      <w:r>
        <w:rPr>
          <w:lang w:val="it-IT"/>
        </w:rPr>
        <w:tab/>
        <w:t xml:space="preserve">k= 0,5∙(1 + </w:t>
      </w:r>
      <w:r>
        <w:t>α</w:t>
      </w:r>
      <w:r>
        <w:rPr>
          <w:vertAlign w:val="subscript"/>
          <w:lang w:val="it-IT"/>
        </w:rPr>
        <w:t>e</w:t>
      </w:r>
      <w:r>
        <w:rPr>
          <w:lang w:val="it-IT"/>
        </w:rPr>
        <w:t>∙(</w:t>
      </w:r>
      <w:r w:rsidR="00253D45">
        <w:fldChar w:fldCharType="begin"/>
      </w:r>
      <w:r>
        <w:rPr>
          <w:lang w:val="it-IT"/>
        </w:rPr>
        <w:instrText xml:space="preserve"> EQ \o(</w:instrText>
      </w:r>
      <w:r>
        <w:instrText>λ</w:instrText>
      </w:r>
      <w:r>
        <w:rPr>
          <w:lang w:val="it-IT"/>
        </w:rPr>
        <w:instrText>;\s\up1(¯))</w:instrText>
      </w:r>
      <w:r>
        <w:rPr>
          <w:vertAlign w:val="subscript"/>
          <w:lang w:val="it-IT"/>
        </w:rPr>
        <w:instrText>p</w:instrText>
      </w:r>
      <w:r>
        <w:rPr>
          <w:lang w:val="it-IT"/>
        </w:rPr>
        <w:instrText xml:space="preserve"> </w:instrText>
      </w:r>
      <w:r w:rsidR="00253D45">
        <w:fldChar w:fldCharType="end"/>
      </w:r>
      <w:r>
        <w:rPr>
          <w:lang w:val="it-IT"/>
        </w:rPr>
        <w:t xml:space="preserve"> – 0,2) + </w:t>
      </w:r>
      <w:r w:rsidR="00253D45">
        <w:fldChar w:fldCharType="begin"/>
      </w:r>
      <w:r>
        <w:rPr>
          <w:lang w:val="it-IT"/>
        </w:rPr>
        <w:instrText xml:space="preserve"> EQ \o(</w:instrText>
      </w:r>
      <w:r>
        <w:instrText>λ</w:instrText>
      </w:r>
      <w:r>
        <w:rPr>
          <w:lang w:val="it-IT"/>
        </w:rPr>
        <w:instrText>;\s\up1(¯))</w:instrText>
      </w:r>
      <w:r>
        <w:rPr>
          <w:vertAlign w:val="subscript"/>
          <w:lang w:val="it-IT"/>
        </w:rPr>
        <w:instrText>p</w:instrText>
      </w:r>
      <w:r>
        <w:rPr>
          <w:vertAlign w:val="superscript"/>
          <w:lang w:val="it-IT"/>
        </w:rPr>
        <w:instrText>²</w:instrText>
      </w:r>
      <w:r>
        <w:rPr>
          <w:lang w:val="it-IT"/>
        </w:rPr>
        <w:instrText xml:space="preserve"> </w:instrText>
      </w:r>
      <w:r w:rsidR="00253D45">
        <w:fldChar w:fldCharType="end"/>
      </w:r>
      <w:r>
        <w:rPr>
          <w:lang w:val="it-IT"/>
        </w:rPr>
        <w:t>)</w:t>
      </w:r>
    </w:p>
    <w:p w:rsidR="00B02EF3" w:rsidRDefault="00070698">
      <w:pPr>
        <w:pStyle w:val="Berechnungen"/>
        <w:rPr>
          <w:lang w:val="it-IT"/>
        </w:rPr>
      </w:pPr>
      <w:r>
        <w:rPr>
          <w:lang w:val="it-IT"/>
        </w:rPr>
        <w:tab/>
        <w:t>k= 0,5∙(1 + 0,614∙(4,52 – 0,2) + 4,52²)</w:t>
      </w:r>
    </w:p>
    <w:p w:rsidR="00B02EF3" w:rsidRDefault="00070698">
      <w:pPr>
        <w:pStyle w:val="Berechnungen"/>
        <w:rPr>
          <w:lang w:val="it-IT"/>
        </w:rPr>
      </w:pPr>
      <w:r>
        <w:rPr>
          <w:lang w:val="it-IT"/>
        </w:rPr>
        <w:tab/>
        <w:t>k= 12,08</w:t>
      </w:r>
    </w:p>
    <w:p w:rsidR="00B02EF3" w:rsidRDefault="00B02EF3">
      <w:pPr>
        <w:pStyle w:val="Berechnungen"/>
        <w:rPr>
          <w:lang w:val="it-IT"/>
        </w:rPr>
      </w:pPr>
    </w:p>
    <w:p w:rsidR="00B02EF3" w:rsidRDefault="00070698">
      <w:pPr>
        <w:pStyle w:val="Berechnungen"/>
        <w:rPr>
          <w:lang w:val="it-IT"/>
        </w:rPr>
      </w:pPr>
      <w:r>
        <w:rPr>
          <w:lang w:val="it-IT"/>
        </w:rPr>
        <w:tab/>
      </w:r>
      <w:r>
        <w:t>χ</w:t>
      </w:r>
      <w:r>
        <w:rPr>
          <w:vertAlign w:val="subscript"/>
          <w:lang w:val="it-IT"/>
        </w:rPr>
        <w:t>c</w:t>
      </w:r>
      <w:r>
        <w:rPr>
          <w:lang w:val="it-IT"/>
        </w:rPr>
        <w:t xml:space="preserve">= </w:t>
      </w:r>
      <w:r w:rsidR="00253D45">
        <w:fldChar w:fldCharType="begin"/>
      </w:r>
      <w:r>
        <w:rPr>
          <w:lang w:val="it-IT"/>
        </w:rPr>
        <w:instrText xml:space="preserve"> EQ MIN\b(1\;\F(1;k + \r(;k² – \o(</w:instrText>
      </w:r>
      <w:r>
        <w:instrText>λ</w:instrText>
      </w:r>
      <w:r>
        <w:rPr>
          <w:lang w:val="it-IT"/>
        </w:rPr>
        <w:instrText>;\s\up1(¯))</w:instrText>
      </w:r>
      <w:r>
        <w:rPr>
          <w:vertAlign w:val="subscript"/>
          <w:lang w:val="it-IT"/>
        </w:rPr>
        <w:instrText>p</w:instrText>
      </w:r>
      <w:r>
        <w:rPr>
          <w:vertAlign w:val="superscript"/>
          <w:lang w:val="it-IT"/>
        </w:rPr>
        <w:instrText>²</w:instrText>
      </w:r>
      <w:r>
        <w:rPr>
          <w:lang w:val="it-IT"/>
        </w:rPr>
        <w:instrText xml:space="preserve">))) </w:instrText>
      </w:r>
      <w:r w:rsidR="00253D45">
        <w:fldChar w:fldCharType="end"/>
      </w:r>
    </w:p>
    <w:p w:rsidR="00B02EF3" w:rsidRDefault="00070698">
      <w:pPr>
        <w:pStyle w:val="Berechnungen"/>
      </w:pPr>
      <w:r>
        <w:rPr>
          <w:lang w:val="it-IT"/>
        </w:rPr>
        <w:tab/>
      </w:r>
      <w:r>
        <w:t>χ</w:t>
      </w:r>
      <w:r>
        <w:rPr>
          <w:vertAlign w:val="subscript"/>
        </w:rPr>
        <w:t>c</w:t>
      </w:r>
      <w:r>
        <w:t xml:space="preserve">= </w:t>
      </w:r>
      <w:r w:rsidR="00253D45">
        <w:fldChar w:fldCharType="begin"/>
      </w:r>
      <w:r>
        <w:instrText xml:space="preserve"> EQ MIN\b(1\;\F(1;12,08 + \r(;12,08² – 4,52²))) </w:instrText>
      </w:r>
      <w:r w:rsidR="00253D45">
        <w:fldChar w:fldCharType="end"/>
      </w:r>
    </w:p>
    <w:p w:rsidR="00B02EF3" w:rsidRDefault="00070698">
      <w:pPr>
        <w:pStyle w:val="Berechnungen"/>
      </w:pPr>
      <w:r>
        <w:tab/>
        <w:t>χ</w:t>
      </w:r>
      <w:r>
        <w:rPr>
          <w:vertAlign w:val="subscript"/>
        </w:rPr>
        <w:t>c</w:t>
      </w:r>
      <w:r>
        <w:t>= 0,042963</w:t>
      </w:r>
    </w:p>
    <w:p w:rsidR="00B02EF3" w:rsidRDefault="00B02EF3">
      <w:pPr>
        <w:pStyle w:val="Berechnungen"/>
      </w:pPr>
    </w:p>
    <w:p w:rsidR="00B02EF3" w:rsidRDefault="00070698" w:rsidP="00B65606">
      <w:pPr>
        <w:pStyle w:val="Berechnungen"/>
        <w:outlineLvl w:val="0"/>
      </w:pPr>
      <w:r>
        <w:t>Interaktion</w:t>
      </w:r>
    </w:p>
    <w:p w:rsidR="00B02EF3" w:rsidRDefault="00070698">
      <w:pPr>
        <w:pStyle w:val="Berechnungen"/>
      </w:pPr>
      <w:r>
        <w:tab/>
        <w:t xml:space="preserve">ξ= </w:t>
      </w:r>
      <w:r w:rsidR="00253D45">
        <w:fldChar w:fldCharType="begin"/>
      </w:r>
      <w:r>
        <w:instrText>EQ \b(\F(σ</w:instrText>
      </w:r>
      <w:r>
        <w:rPr>
          <w:vertAlign w:val="subscript"/>
        </w:rPr>
        <w:instrText>cr,p</w:instrText>
      </w:r>
      <w:r>
        <w:instrText>;σ</w:instrText>
      </w:r>
      <w:r>
        <w:rPr>
          <w:vertAlign w:val="subscript"/>
        </w:rPr>
        <w:instrText>cr,c</w:instrText>
      </w:r>
      <w:r>
        <w:instrText>) – 1)</w:instrText>
      </w:r>
      <w:r w:rsidR="00253D45">
        <w:fldChar w:fldCharType="end"/>
      </w:r>
      <w:r>
        <w:t xml:space="preserve"> und ξ wird zwischen 0 &lt; ξ &lt; 1 begrenzt</w:t>
      </w:r>
    </w:p>
    <w:p w:rsidR="00B02EF3" w:rsidRDefault="00070698">
      <w:pPr>
        <w:pStyle w:val="Berechnungen"/>
      </w:pPr>
      <w:r>
        <w:tab/>
        <w:t xml:space="preserve">ξ= </w:t>
      </w:r>
      <w:r w:rsidR="00253D45">
        <w:fldChar w:fldCharType="begin"/>
      </w:r>
      <w:r>
        <w:instrText>EQ \b(\F(220;15,6) – 1)</w:instrText>
      </w:r>
      <w:r w:rsidR="00253D45">
        <w:fldChar w:fldCharType="end"/>
      </w:r>
    </w:p>
    <w:p w:rsidR="00B02EF3" w:rsidRDefault="00070698">
      <w:pPr>
        <w:pStyle w:val="Berechnungen"/>
      </w:pPr>
      <w:r>
        <w:tab/>
        <w:t>ξ= 1</w:t>
      </w:r>
    </w:p>
    <w:p w:rsidR="00B02EF3" w:rsidRDefault="00B02EF3">
      <w:pPr>
        <w:pStyle w:val="Berechnungen"/>
      </w:pP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070698">
      <w:pPr>
        <w:pStyle w:val="Berechnungen"/>
      </w:pPr>
      <w:r>
        <w:tab/>
        <w:t>ρ</w:t>
      </w:r>
      <w:r>
        <w:rPr>
          <w:vertAlign w:val="subscript"/>
        </w:rPr>
        <w:t>c</w:t>
      </w:r>
      <w:r>
        <w:t xml:space="preserve"> = (0,72679 – 0,042963)∙1∙(2 – 1) + 0,042963</w:t>
      </w:r>
    </w:p>
    <w:p w:rsidR="00B02EF3" w:rsidRDefault="00070698">
      <w:pPr>
        <w:pStyle w:val="Berechnungen"/>
        <w:rPr>
          <w:b/>
        </w:rPr>
      </w:pPr>
      <w:r>
        <w:rPr>
          <w:b/>
        </w:rPr>
        <w:tab/>
        <w:t>ρ</w:t>
      </w:r>
      <w:r>
        <w:rPr>
          <w:b/>
          <w:vertAlign w:val="subscript"/>
        </w:rPr>
        <w:t>c</w:t>
      </w:r>
      <w:r>
        <w:rPr>
          <w:b/>
        </w:rPr>
        <w:t xml:space="preserve"> = 0,72679</w:t>
      </w:r>
    </w:p>
    <w:p w:rsidR="00B02EF3" w:rsidRDefault="00B02EF3">
      <w:pPr>
        <w:pStyle w:val="Berechnungen"/>
        <w:spacing w:line="24" w:lineRule="atLeast"/>
      </w:pPr>
    </w:p>
    <w:p w:rsidR="00B02EF3" w:rsidRDefault="00070698" w:rsidP="00B65606">
      <w:pPr>
        <w:pStyle w:val="berschrift3"/>
      </w:pPr>
      <w:bookmarkStart w:id="337" w:name="_Toc288579129"/>
      <w:bookmarkStart w:id="338" w:name="_Toc319160575"/>
      <w:r>
        <w:t>Wirksame Querschnittswerte</w:t>
      </w:r>
      <w:bookmarkEnd w:id="337"/>
      <w:bookmarkEnd w:id="338"/>
    </w:p>
    <w:p w:rsidR="00B02EF3" w:rsidRDefault="00070698">
      <w:pPr>
        <w:pStyle w:val="Berechnungen"/>
      </w:pPr>
      <w:r>
        <w:t>Die wirksamen Querschnittswerte werden in einer Exceltabelle berechnet. So wird in Excel gerechnet:</w:t>
      </w:r>
    </w:p>
    <w:p w:rsidR="00B02EF3" w:rsidRDefault="00070698">
      <w:pPr>
        <w:pStyle w:val="Berechnungen"/>
      </w:pPr>
      <w:r>
        <w:t>Zuerst wird der Steg in viele Bereiche unterteilt: Ein Beulfeld unterteilt sich in 2 wirksame Breiten. In der Mitte des Beulfeldes ist ein Loch. Zwischen den Beulfeldern befindet sich die Steife. Das Beulfeld, das Zug enthält wird in einen Zug-</w:t>
      </w:r>
      <w:r w:rsidR="00FA7A93">
        <w:t xml:space="preserve"> </w:t>
      </w:r>
      <w:r>
        <w:t>und Druckbereich unterteilt (der Zugbereich ist 0 bei reinem Druck). Ist eine Steife nicht vorhanden, so werden die Steglängen des Beulfeldes auf 0 gesetzt.</w:t>
      </w:r>
    </w:p>
    <w:p w:rsidR="00B02EF3" w:rsidRDefault="00070698">
      <w:pPr>
        <w:pStyle w:val="Berechnungen"/>
      </w:pPr>
      <w:r>
        <w:t>Dann wird der Schwerpunktabstand der Flächen zum unteren Stegende berechnet.</w:t>
      </w:r>
    </w:p>
    <w:p w:rsidR="00B02EF3" w:rsidRDefault="00070698">
      <w:pPr>
        <w:pStyle w:val="Berechnungen"/>
      </w:pPr>
      <w:r>
        <w:lastRenderedPageBreak/>
        <w:t>Der Querschnitt besteht aus sehr vielen Rechtecken mit unterschiedlicher Dicke. Die Stegteile, die am Zugbereich oder Flansch anschließen haben die volle Stegdicke. Die Stegteile, die an einer Steife angrenzen haben eine mit ρ</w:t>
      </w:r>
      <w:r>
        <w:rPr>
          <w:vertAlign w:val="subscript"/>
        </w:rPr>
        <w:t>c</w:t>
      </w:r>
      <w:r>
        <w:t xml:space="preserve"> multiplizierte Stegdicke. Die Löcher haben eine Stegdicke</w:t>
      </w:r>
    </w:p>
    <w:p w:rsidR="00B02EF3" w:rsidRDefault="00070698">
      <w:pPr>
        <w:pStyle w:val="Berechnungen"/>
      </w:pPr>
      <w:r>
        <w:t xml:space="preserve">von 0. </w:t>
      </w:r>
    </w:p>
    <w:p w:rsidR="00B02EF3" w:rsidRDefault="00070698">
      <w:pPr>
        <w:pStyle w:val="Berechnungen"/>
      </w:pPr>
      <w:r>
        <w:t>Zu jedem Stegstück werden Fläche, Steineranteil, Eigenträgheitsanteil und A∙ Abstand berechnet, die in weiteren Formeln zu Querschnittswerte verarbeitet werden.</w:t>
      </w:r>
    </w:p>
    <w:p w:rsidR="00B02EF3" w:rsidRDefault="00B02EF3">
      <w:pPr>
        <w:pStyle w:val="Berechnungen"/>
      </w:pPr>
    </w:p>
    <w:p w:rsidR="00B02EF3" w:rsidRDefault="00070698" w:rsidP="00B65606">
      <w:pPr>
        <w:pStyle w:val="Berechnungen"/>
        <w:outlineLvl w:val="0"/>
      </w:pPr>
      <w:r>
        <w:t>Damit lauten die Querschnittswerte</w:t>
      </w:r>
    </w:p>
    <w:p w:rsidR="00B02EF3" w:rsidRDefault="00070698">
      <w:pPr>
        <w:pStyle w:val="Berechnungen"/>
      </w:pPr>
      <w:r>
        <w:tab/>
        <w:t>A</w:t>
      </w:r>
      <w:r>
        <w:rPr>
          <w:vertAlign w:val="subscript"/>
        </w:rPr>
        <w:t>eff</w:t>
      </w:r>
      <w:r>
        <w:t>= 0,002324m²</w:t>
      </w:r>
    </w:p>
    <w:p w:rsidR="00B02EF3" w:rsidRDefault="00070698">
      <w:pPr>
        <w:pStyle w:val="Berechnungen"/>
      </w:pPr>
      <w:r>
        <w:tab/>
        <w:t>h</w:t>
      </w:r>
      <w:r>
        <w:rPr>
          <w:vertAlign w:val="subscript"/>
        </w:rPr>
        <w:t>s,eff</w:t>
      </w:r>
      <w:r>
        <w:t>= 0,2616m</w:t>
      </w:r>
    </w:p>
    <w:p w:rsidR="00B02EF3" w:rsidRDefault="00070698">
      <w:pPr>
        <w:pStyle w:val="Berechnungen"/>
      </w:pPr>
      <w:r>
        <w:tab/>
        <w:t>I</w:t>
      </w:r>
      <w:r>
        <w:rPr>
          <w:vertAlign w:val="subscript"/>
        </w:rPr>
        <w:t>eff</w:t>
      </w:r>
      <w:r>
        <w:t>= 0,0001213m</w:t>
      </w:r>
      <w:r>
        <w:rPr>
          <w:vertAlign w:val="superscript"/>
        </w:rPr>
        <w:t>4</w:t>
      </w:r>
    </w:p>
    <w:p w:rsidR="00B02EF3" w:rsidRDefault="00B02EF3">
      <w:pPr>
        <w:pStyle w:val="Berechnungen"/>
      </w:pPr>
    </w:p>
    <w:p w:rsidR="00B02EF3" w:rsidRDefault="00070698">
      <w:pPr>
        <w:pStyle w:val="Berechnungen"/>
      </w:pPr>
      <w:r>
        <w:t>Widerstandsmoment unten</w:t>
      </w:r>
      <w:r>
        <w:tab/>
      </w:r>
      <w:r>
        <w:tab/>
        <w:t>Widerstandsmoment oben</w:t>
      </w:r>
    </w:p>
    <w:p w:rsidR="00B02EF3" w:rsidRDefault="00070698">
      <w:pPr>
        <w:pStyle w:val="Berechnungen"/>
        <w:rPr>
          <w:lang w:val="it-IT"/>
        </w:rPr>
      </w:pPr>
      <w:r>
        <w:tab/>
      </w:r>
      <w:r>
        <w:rPr>
          <w:lang w:val="it-IT"/>
        </w:rPr>
        <w:t>W</w:t>
      </w:r>
      <w:r>
        <w:rPr>
          <w:vertAlign w:val="subscript"/>
          <w:lang w:val="it-IT"/>
        </w:rPr>
        <w:t>eff,u</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s,eff</w:instrText>
      </w:r>
      <w:r>
        <w:rPr>
          <w:lang w:val="it-IT"/>
        </w:rPr>
        <w:instrText xml:space="preserve"> + t</w:instrText>
      </w:r>
      <w:r>
        <w:rPr>
          <w:vertAlign w:val="subscript"/>
          <w:lang w:val="it-IT"/>
        </w:rPr>
        <w:instrText>f1</w:instrText>
      </w:r>
      <w:r>
        <w:rPr>
          <w:lang w:val="it-IT"/>
        </w:rPr>
        <w:instrText xml:space="preserve">/2) </w:instrText>
      </w:r>
      <w:r w:rsidR="00253D45">
        <w:fldChar w:fldCharType="end"/>
      </w:r>
      <w:r>
        <w:rPr>
          <w:lang w:val="it-IT"/>
        </w:rPr>
        <w:tab/>
      </w:r>
      <w:r>
        <w:rPr>
          <w:lang w:val="it-IT"/>
        </w:rPr>
        <w:tab/>
        <w:t>W</w:t>
      </w:r>
      <w:r>
        <w:rPr>
          <w:vertAlign w:val="subscript"/>
          <w:lang w:val="it-IT"/>
        </w:rPr>
        <w:t>eff,o</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s,eff</w:instrText>
      </w:r>
      <w:r>
        <w:rPr>
          <w:lang w:val="it-IT"/>
        </w:rPr>
        <w:instrText xml:space="preserve"> + t</w:instrText>
      </w:r>
      <w:r>
        <w:rPr>
          <w:vertAlign w:val="subscript"/>
          <w:lang w:val="it-IT"/>
        </w:rPr>
        <w:instrText>f2</w:instrText>
      </w:r>
      <w:r>
        <w:rPr>
          <w:lang w:val="it-IT"/>
        </w:rPr>
        <w:instrText xml:space="preserve">/2) </w:instrText>
      </w:r>
      <w:r w:rsidR="00253D45">
        <w:fldChar w:fldCharType="end"/>
      </w:r>
    </w:p>
    <w:p w:rsidR="00B02EF3" w:rsidRDefault="00070698">
      <w:pPr>
        <w:pStyle w:val="Berechnungen"/>
        <w:rPr>
          <w:lang w:val="it-IT"/>
        </w:rPr>
      </w:pPr>
      <w:r>
        <w:rPr>
          <w:lang w:val="it-IT"/>
        </w:rPr>
        <w:tab/>
        <w:t>W</w:t>
      </w:r>
      <w:r>
        <w:rPr>
          <w:vertAlign w:val="subscript"/>
          <w:lang w:val="it-IT"/>
        </w:rPr>
        <w:t>eff,u</w:t>
      </w:r>
      <w:r>
        <w:rPr>
          <w:lang w:val="it-IT"/>
        </w:rPr>
        <w:t xml:space="preserve">=  </w:t>
      </w:r>
      <w:r w:rsidR="00253D45">
        <w:fldChar w:fldCharType="begin"/>
      </w:r>
      <w:r>
        <w:rPr>
          <w:lang w:val="it-IT"/>
        </w:rPr>
        <w:instrText xml:space="preserve"> EQ \F(0,0001213;0,2616 + 0,007/2) </w:instrText>
      </w:r>
      <w:r w:rsidR="00253D45">
        <w:fldChar w:fldCharType="end"/>
      </w:r>
      <w:r>
        <w:rPr>
          <w:lang w:val="it-IT"/>
        </w:rPr>
        <w:tab/>
      </w:r>
      <w:r>
        <w:rPr>
          <w:lang w:val="it-IT"/>
        </w:rPr>
        <w:tab/>
        <w:t>W</w:t>
      </w:r>
      <w:r>
        <w:rPr>
          <w:vertAlign w:val="subscript"/>
          <w:lang w:val="it-IT"/>
        </w:rPr>
        <w:t>eff,o</w:t>
      </w:r>
      <w:r>
        <w:rPr>
          <w:lang w:val="it-IT"/>
        </w:rPr>
        <w:t xml:space="preserve">=  </w:t>
      </w:r>
      <w:r w:rsidR="00253D45">
        <w:fldChar w:fldCharType="begin"/>
      </w:r>
      <w:r>
        <w:rPr>
          <w:lang w:val="it-IT"/>
        </w:rPr>
        <w:instrText xml:space="preserve"> EQ \F(0,0001213;0,6 – 0,2616 + 0,003/2) </w:instrText>
      </w:r>
      <w:r w:rsidR="00253D45">
        <w:fldChar w:fldCharType="end"/>
      </w:r>
    </w:p>
    <w:p w:rsidR="00B02EF3" w:rsidRDefault="00070698">
      <w:pPr>
        <w:pStyle w:val="Berechnungen"/>
        <w:rPr>
          <w:lang w:val="it-IT"/>
        </w:rPr>
      </w:pPr>
      <w:r>
        <w:rPr>
          <w:lang w:val="it-IT"/>
        </w:rPr>
        <w:tab/>
        <w:t>W</w:t>
      </w:r>
      <w:r>
        <w:rPr>
          <w:vertAlign w:val="subscript"/>
          <w:lang w:val="it-IT"/>
        </w:rPr>
        <w:t>eff,u</w:t>
      </w:r>
      <w:r>
        <w:rPr>
          <w:lang w:val="it-IT"/>
        </w:rPr>
        <w:t>= 4,576∙10</w:t>
      </w:r>
      <w:r>
        <w:rPr>
          <w:vertAlign w:val="superscript"/>
          <w:lang w:val="it-IT"/>
        </w:rPr>
        <w:t>–4</w:t>
      </w:r>
      <w:r>
        <w:rPr>
          <w:lang w:val="it-IT"/>
        </w:rPr>
        <w:t>m³</w:t>
      </w:r>
      <w:r>
        <w:rPr>
          <w:lang w:val="it-IT"/>
        </w:rPr>
        <w:tab/>
      </w:r>
      <w:r>
        <w:rPr>
          <w:lang w:val="it-IT"/>
        </w:rPr>
        <w:tab/>
        <w:t>W</w:t>
      </w:r>
      <w:r>
        <w:rPr>
          <w:vertAlign w:val="subscript"/>
          <w:lang w:val="it-IT"/>
        </w:rPr>
        <w:t>eff,o</w:t>
      </w:r>
      <w:r>
        <w:rPr>
          <w:lang w:val="it-IT"/>
        </w:rPr>
        <w:t>= 3,569∙10</w:t>
      </w:r>
      <w:r>
        <w:rPr>
          <w:vertAlign w:val="superscript"/>
          <w:lang w:val="it-IT"/>
        </w:rPr>
        <w:t>–4</w:t>
      </w:r>
      <w:r>
        <w:rPr>
          <w:lang w:val="it-IT"/>
        </w:rPr>
        <w:t>m³</w:t>
      </w:r>
    </w:p>
    <w:p w:rsidR="00B02EF3" w:rsidRDefault="00070698">
      <w:pPr>
        <w:pStyle w:val="Berechnungen"/>
      </w:pPr>
      <w:r>
        <w:rPr>
          <w:lang w:val="it-IT"/>
        </w:rPr>
        <w:tab/>
      </w:r>
      <w:r>
        <w:t>M</w:t>
      </w:r>
      <w:r>
        <w:rPr>
          <w:vertAlign w:val="subscript"/>
        </w:rPr>
        <w:t>Rd</w:t>
      </w:r>
      <w:r>
        <w:t>= W</w:t>
      </w:r>
      <w:r>
        <w:rPr>
          <w:vertAlign w:val="subscript"/>
        </w:rPr>
        <w:t>eff,u</w:t>
      </w:r>
      <w:r>
        <w:t>∙f</w:t>
      </w:r>
      <w:r>
        <w:rPr>
          <w:vertAlign w:val="subscript"/>
        </w:rPr>
        <w:t>yd</w:t>
      </w:r>
      <w:r>
        <w:rPr>
          <w:vertAlign w:val="subscript"/>
        </w:rPr>
        <w:tab/>
      </w:r>
      <w:r>
        <w:rPr>
          <w:vertAlign w:val="subscript"/>
        </w:rPr>
        <w:tab/>
      </w:r>
      <w:r>
        <w:t>M</w:t>
      </w:r>
      <w:r>
        <w:rPr>
          <w:vertAlign w:val="subscript"/>
        </w:rPr>
        <w:t>Rd,o</w:t>
      </w:r>
      <w:r>
        <w:t>= W</w:t>
      </w:r>
      <w:r>
        <w:rPr>
          <w:vertAlign w:val="subscript"/>
        </w:rPr>
        <w:t>eff,o</w:t>
      </w:r>
      <w:r>
        <w:t>∙f</w:t>
      </w:r>
      <w:r>
        <w:rPr>
          <w:vertAlign w:val="subscript"/>
        </w:rPr>
        <w:t>yd</w:t>
      </w:r>
    </w:p>
    <w:p w:rsidR="00B02EF3" w:rsidRDefault="00070698">
      <w:pPr>
        <w:pStyle w:val="Berechnungen"/>
      </w:pPr>
      <w:r>
        <w:tab/>
        <w:t>M</w:t>
      </w:r>
      <w:r>
        <w:rPr>
          <w:vertAlign w:val="subscript"/>
        </w:rPr>
        <w:t>Rd</w:t>
      </w:r>
      <w:r>
        <w:t>= 4,576∙10</w:t>
      </w:r>
      <w:r>
        <w:rPr>
          <w:vertAlign w:val="superscript"/>
        </w:rPr>
        <w:t>–4</w:t>
      </w:r>
      <w:r>
        <w:t>∙355000</w:t>
      </w:r>
      <w:r>
        <w:tab/>
      </w:r>
      <w:r>
        <w:tab/>
        <w:t>M</w:t>
      </w:r>
      <w:r>
        <w:rPr>
          <w:vertAlign w:val="subscript"/>
        </w:rPr>
        <w:t>Rd,o</w:t>
      </w:r>
      <w:r>
        <w:t>= 3,569∙10</w:t>
      </w:r>
      <w:r>
        <w:rPr>
          <w:vertAlign w:val="superscript"/>
        </w:rPr>
        <w:t>–4</w:t>
      </w:r>
      <w:r>
        <w:t>∙355000</w:t>
      </w:r>
    </w:p>
    <w:p w:rsidR="00B02EF3" w:rsidRDefault="00070698">
      <w:pPr>
        <w:pStyle w:val="Berechnungen"/>
      </w:pPr>
      <w:r>
        <w:tab/>
        <w:t>M</w:t>
      </w:r>
      <w:r>
        <w:rPr>
          <w:vertAlign w:val="subscript"/>
        </w:rPr>
        <w:t>Rd</w:t>
      </w:r>
      <w:r>
        <w:t>= 162,4kNm</w:t>
      </w:r>
      <w:r>
        <w:tab/>
      </w:r>
      <w:r>
        <w:tab/>
        <w:t>M</w:t>
      </w:r>
      <w:r>
        <w:rPr>
          <w:vertAlign w:val="subscript"/>
        </w:rPr>
        <w:t>Rd,o</w:t>
      </w:r>
      <w:r>
        <w:t>= 126,7kNm</w:t>
      </w:r>
    </w:p>
    <w:p w:rsidR="00B02EF3" w:rsidRDefault="00B02EF3">
      <w:pPr>
        <w:pStyle w:val="Berechnungen"/>
      </w:pPr>
    </w:p>
    <w:p w:rsidR="00B02EF3" w:rsidRDefault="00070698">
      <w:pPr>
        <w:pStyle w:val="Berechnungen"/>
      </w:pPr>
      <w:r>
        <w:t>Der verschobene Schwerpunkt erhöht das Moment.</w:t>
      </w:r>
    </w:p>
    <w:p w:rsidR="00B02EF3" w:rsidRDefault="00070698">
      <w:pPr>
        <w:pStyle w:val="Berechnungen"/>
        <w:rPr>
          <w:lang w:val="en-US"/>
        </w:rPr>
      </w:pPr>
      <w:r>
        <w:tab/>
      </w:r>
      <w:r>
        <w:rPr>
          <w:lang w:val="en-US"/>
        </w:rPr>
        <w:t>M</w:t>
      </w:r>
      <w:r>
        <w:rPr>
          <w:vertAlign w:val="subscript"/>
          <w:lang w:val="en-US"/>
        </w:rPr>
        <w:t>Ed,N</w:t>
      </w:r>
      <w:r>
        <w:rPr>
          <w:lang w:val="en-US"/>
        </w:rPr>
        <w:t>= – M</w:t>
      </w:r>
      <w:r>
        <w:rPr>
          <w:vertAlign w:val="subscript"/>
          <w:lang w:val="en-US"/>
        </w:rPr>
        <w:t>Ed</w:t>
      </w:r>
      <w:r>
        <w:rPr>
          <w:lang w:val="en-US"/>
        </w:rPr>
        <w:t xml:space="preserve"> + N</w:t>
      </w:r>
      <w:r>
        <w:rPr>
          <w:vertAlign w:val="subscript"/>
          <w:lang w:val="en-US"/>
        </w:rPr>
        <w:t>Ed</w:t>
      </w:r>
      <w:r>
        <w:rPr>
          <w:lang w:val="en-US"/>
        </w:rPr>
        <w:t>∙(H</w:t>
      </w:r>
      <w:r>
        <w:rPr>
          <w:vertAlign w:val="subscript"/>
          <w:lang w:val="en-US"/>
        </w:rPr>
        <w:t>s</w:t>
      </w:r>
      <w:r>
        <w:rPr>
          <w:lang w:val="en-US"/>
        </w:rPr>
        <w:t xml:space="preserve"> – H</w:t>
      </w:r>
      <w:r>
        <w:rPr>
          <w:vertAlign w:val="subscript"/>
          <w:lang w:val="en-US"/>
        </w:rPr>
        <w:t>s,eff</w:t>
      </w:r>
      <w:r>
        <w:rPr>
          <w:lang w:val="en-US"/>
        </w:rPr>
        <w:t>)</w:t>
      </w:r>
    </w:p>
    <w:p w:rsidR="00B02EF3" w:rsidRDefault="00070698">
      <w:pPr>
        <w:pStyle w:val="Berechnungen"/>
      </w:pPr>
      <w:r>
        <w:rPr>
          <w:lang w:val="en-US"/>
        </w:rPr>
        <w:tab/>
      </w:r>
      <w:r>
        <w:t>M</w:t>
      </w:r>
      <w:r>
        <w:rPr>
          <w:vertAlign w:val="subscript"/>
        </w:rPr>
        <w:t>Ed,N</w:t>
      </w:r>
      <w:r>
        <w:t>= 80,23 + ( – 251,5)∙(0,2513 – 0,2616)</w:t>
      </w:r>
    </w:p>
    <w:p w:rsidR="00B02EF3" w:rsidRDefault="00070698">
      <w:pPr>
        <w:pStyle w:val="Berechnungen"/>
      </w:pPr>
      <w:r>
        <w:tab/>
        <w:t>M</w:t>
      </w:r>
      <w:r>
        <w:rPr>
          <w:vertAlign w:val="subscript"/>
        </w:rPr>
        <w:t>Ed,N</w:t>
      </w:r>
      <w:r>
        <w:t>= 82,83kNm</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p>
    <w:p w:rsidR="00B02EF3" w:rsidRDefault="00070698">
      <w:pPr>
        <w:pStyle w:val="Berechnungen"/>
      </w:pPr>
      <w:r>
        <w:tab/>
        <w:t>η</w:t>
      </w:r>
      <w:r>
        <w:rPr>
          <w:vertAlign w:val="subscript"/>
        </w:rPr>
        <w:t>1</w:t>
      </w:r>
      <w:r>
        <w:t xml:space="preserve">= </w:t>
      </w:r>
      <w:r w:rsidR="00253D45">
        <w:fldChar w:fldCharType="begin"/>
      </w:r>
      <w:r>
        <w:instrText xml:space="preserve"> EQ \F(0,08283;0,0004576∙355) + \F(0,2515;355∙0,002324) </w:instrText>
      </w:r>
      <w:r w:rsidR="00253D45">
        <w:fldChar w:fldCharType="end"/>
      </w:r>
    </w:p>
    <w:p w:rsidR="00B02EF3" w:rsidRDefault="00070698">
      <w:pPr>
        <w:pStyle w:val="Berechnungen"/>
      </w:pPr>
      <w:r>
        <w:tab/>
        <w:t>η</w:t>
      </w:r>
      <w:r>
        <w:rPr>
          <w:vertAlign w:val="subscript"/>
        </w:rPr>
        <w:t>1</w:t>
      </w:r>
      <w:r>
        <w:t>= 0,5099 + 0,3048</w:t>
      </w:r>
    </w:p>
    <w:p w:rsidR="00B02EF3" w:rsidRDefault="00070698">
      <w:pPr>
        <w:pStyle w:val="Berechnungen"/>
      </w:pPr>
      <w:r>
        <w:tab/>
        <w:t>η</w:t>
      </w:r>
      <w:r>
        <w:rPr>
          <w:vertAlign w:val="subscript"/>
        </w:rPr>
        <w:t>1</w:t>
      </w:r>
      <w:r>
        <w:t>= 0,8147</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Nachweis oben</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eff,o</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p>
    <w:p w:rsidR="00B02EF3" w:rsidRDefault="00070698">
      <w:pPr>
        <w:pStyle w:val="Berechnungen"/>
      </w:pPr>
      <w:r>
        <w:tab/>
        <w:t>η</w:t>
      </w:r>
      <w:r>
        <w:rPr>
          <w:vertAlign w:val="subscript"/>
        </w:rPr>
        <w:t>1</w:t>
      </w:r>
      <w:r>
        <w:t xml:space="preserve">= </w:t>
      </w:r>
      <w:r w:rsidR="00253D45">
        <w:fldChar w:fldCharType="begin"/>
      </w:r>
      <w:r>
        <w:instrText xml:space="preserve"> EQ \F(0,08283;0,0003569∙355) + \F(0,2515;355∙0,002324) </w:instrText>
      </w:r>
      <w:r w:rsidR="00253D45">
        <w:fldChar w:fldCharType="end"/>
      </w:r>
      <w:r>
        <w:t xml:space="preserve"> </w:t>
      </w:r>
    </w:p>
    <w:p w:rsidR="00B02EF3" w:rsidRDefault="00070698">
      <w:pPr>
        <w:pStyle w:val="Berechnungen"/>
      </w:pPr>
      <w:r>
        <w:tab/>
        <w:t>η</w:t>
      </w:r>
      <w:r>
        <w:rPr>
          <w:vertAlign w:val="subscript"/>
        </w:rPr>
        <w:t>1</w:t>
      </w:r>
      <w:r>
        <w:t>= 0,65376 + 0,30484</w:t>
      </w:r>
    </w:p>
    <w:p w:rsidR="00B02EF3" w:rsidRDefault="00070698">
      <w:pPr>
        <w:pStyle w:val="Berechnungen"/>
      </w:pPr>
      <w:r>
        <w:tab/>
        <w:t>η</w:t>
      </w:r>
      <w:r>
        <w:rPr>
          <w:vertAlign w:val="subscript"/>
        </w:rPr>
        <w:t>1</w:t>
      </w:r>
      <w:r>
        <w:t>= 0,9586</w:t>
      </w:r>
    </w:p>
    <w:p w:rsidR="00B02EF3" w:rsidRDefault="00070698">
      <w:pPr>
        <w:pStyle w:val="Berechnungen"/>
      </w:pPr>
      <w:r>
        <w:t>Nachweis erfüllt</w:t>
      </w:r>
    </w:p>
    <w:p w:rsidR="00B02EF3" w:rsidRDefault="00B02EF3">
      <w:pPr>
        <w:pStyle w:val="Berechnungen"/>
      </w:pPr>
    </w:p>
    <w:p w:rsidR="00B02EF3" w:rsidRDefault="00070698">
      <w:pPr>
        <w:pStyle w:val="Berechnungen"/>
      </w:pPr>
      <w:r>
        <w:lastRenderedPageBreak/>
        <w:t>Nachweis, ob die Stegdicken weiter verringert werden müssen.</w:t>
      </w:r>
    </w:p>
    <w:p w:rsidR="00B02EF3" w:rsidRDefault="00070698">
      <w:pPr>
        <w:pStyle w:val="Berechnungen"/>
        <w:rPr>
          <w:lang w:val="it-IT"/>
        </w:rPr>
      </w:pPr>
      <w:r>
        <w:tab/>
        <w:t>σ</w:t>
      </w:r>
      <w:r>
        <w:rPr>
          <w:vertAlign w:val="subscript"/>
          <w:lang w:val="it-IT"/>
        </w:rPr>
        <w:t>com,Ed</w:t>
      </w:r>
      <w:r>
        <w:rPr>
          <w:lang w:val="it-IT"/>
        </w:rPr>
        <w:t xml:space="preserve">= </w:t>
      </w:r>
      <w:r w:rsidR="00253D45">
        <w:fldChar w:fldCharType="begin"/>
      </w:r>
      <w:r>
        <w:rPr>
          <w:lang w:val="it-IT"/>
        </w:rPr>
        <w:instrText xml:space="preserve"> EQ \F(M∙z;I) + \F(N;A) = \F(M∙(h</w:instrText>
      </w:r>
      <w:r>
        <w:rPr>
          <w:vertAlign w:val="subscript"/>
          <w:lang w:val="it-IT"/>
        </w:rPr>
        <w:instrText>s,eff</w:instrText>
      </w:r>
      <w:r>
        <w:rPr>
          <w:lang w:val="it-IT"/>
        </w:rPr>
        <w:instrText xml:space="preserve"> – h</w:instrText>
      </w:r>
      <w:r>
        <w:rPr>
          <w:vertAlign w:val="subscript"/>
          <w:lang w:val="it-IT"/>
        </w:rPr>
        <w:instrText>w1</w:instrText>
      </w:r>
      <w:r>
        <w:rPr>
          <w:lang w:val="it-IT"/>
        </w:rPr>
        <w:instrText>);I) + \F(N;A</w:instrText>
      </w:r>
      <w:r>
        <w:rPr>
          <w:vertAlign w:val="subscript"/>
          <w:lang w:val="it-IT"/>
        </w:rPr>
        <w:instrText>eff</w:instrText>
      </w:r>
      <w:r>
        <w:rPr>
          <w:lang w:val="it-IT"/>
        </w:rPr>
        <w:instrText xml:space="preserve">) </w:instrText>
      </w:r>
      <w:r w:rsidR="00253D45">
        <w:fldChar w:fldCharType="end"/>
      </w:r>
    </w:p>
    <w:p w:rsidR="00B02EF3" w:rsidRDefault="00070698">
      <w:pPr>
        <w:pStyle w:val="Berechnungen"/>
        <w:rPr>
          <w:lang w:val="it-IT"/>
        </w:rPr>
      </w:pPr>
      <w:r>
        <w:rPr>
          <w:lang w:val="it-IT"/>
        </w:rPr>
        <w:tab/>
      </w:r>
      <w:r>
        <w:t>σ</w:t>
      </w:r>
      <w:r>
        <w:rPr>
          <w:vertAlign w:val="subscript"/>
          <w:lang w:val="it-IT"/>
        </w:rPr>
        <w:t>com,Ed</w:t>
      </w:r>
      <w:r>
        <w:rPr>
          <w:lang w:val="it-IT"/>
        </w:rPr>
        <w:t xml:space="preserve">= </w:t>
      </w:r>
      <w:r w:rsidR="00253D45">
        <w:fldChar w:fldCharType="begin"/>
      </w:r>
      <w:r>
        <w:rPr>
          <w:lang w:val="it-IT"/>
        </w:rPr>
        <w:instrText xml:space="preserve"> EQ \F(0,08283∙(0,2616 – 0,15);0,0001213) + \F(0,2515;0,002324)  </w:instrText>
      </w:r>
      <w:r w:rsidR="00253D45">
        <w:fldChar w:fldCharType="end"/>
      </w:r>
    </w:p>
    <w:p w:rsidR="00B02EF3" w:rsidRDefault="00070698">
      <w:pPr>
        <w:pStyle w:val="Berechnungen"/>
        <w:rPr>
          <w:lang w:val="it-IT"/>
        </w:rPr>
      </w:pPr>
      <w:r>
        <w:rPr>
          <w:lang w:val="it-IT"/>
        </w:rPr>
        <w:tab/>
      </w:r>
      <w:r>
        <w:t>σ</w:t>
      </w:r>
      <w:r>
        <w:rPr>
          <w:vertAlign w:val="subscript"/>
          <w:lang w:val="it-IT"/>
        </w:rPr>
        <w:t>com,Ed</w:t>
      </w:r>
      <w:r>
        <w:rPr>
          <w:lang w:val="it-IT"/>
        </w:rPr>
        <w:t>= 184,4N/mm²</w:t>
      </w:r>
    </w:p>
    <w:p w:rsidR="00B02EF3" w:rsidRDefault="00B02EF3">
      <w:pPr>
        <w:pStyle w:val="Berechnungen"/>
        <w:rPr>
          <w:lang w:val="it-IT"/>
        </w:rPr>
      </w:pPr>
    </w:p>
    <w:p w:rsidR="00B02EF3" w:rsidRDefault="00070698">
      <w:pPr>
        <w:pStyle w:val="Berechnungen"/>
      </w:pPr>
      <w:r>
        <w:rPr>
          <w:lang w:val="it-IT"/>
        </w:rPr>
        <w:tab/>
      </w:r>
      <w:r w:rsidR="00253D45">
        <w:fldChar w:fldCharType="begin"/>
      </w:r>
      <w:r>
        <w:instrText xml:space="preserve"> EQ \F(σ</w:instrText>
      </w:r>
      <w:r>
        <w:rPr>
          <w:vertAlign w:val="subscript"/>
        </w:rPr>
        <w:instrText>com,Ed</w:instrText>
      </w:r>
      <w:r>
        <w:instrText>;ρ</w:instrText>
      </w:r>
      <w:r>
        <w:rPr>
          <w:vertAlign w:val="subscript"/>
        </w:rPr>
        <w:instrText>c</w:instrText>
      </w:r>
      <w:r>
        <w:instrText>∙f</w:instrText>
      </w:r>
      <w:r>
        <w:rPr>
          <w:vertAlign w:val="subscript"/>
        </w:rPr>
        <w:instrText>y</w:instrText>
      </w:r>
      <w:r>
        <w:instrText>/γ</w:instrText>
      </w:r>
      <w:r>
        <w:rPr>
          <w:vertAlign w:val="subscript"/>
        </w:rPr>
        <w:instrText>M</w:instrText>
      </w:r>
      <w:r>
        <w:instrText xml:space="preserve">) </w:instrText>
      </w:r>
      <w:r w:rsidR="00253D45">
        <w:fldChar w:fldCharType="end"/>
      </w:r>
      <w:r>
        <w:t xml:space="preserve">= </w:t>
      </w:r>
      <w:r w:rsidR="00253D45">
        <w:fldChar w:fldCharType="begin"/>
      </w:r>
      <w:r>
        <w:instrText xml:space="preserve"> EQ \F(184,4;0,727∙355) </w:instrText>
      </w:r>
      <w:r w:rsidR="00253D45">
        <w:fldChar w:fldCharType="end"/>
      </w:r>
      <w:r>
        <w:t>&lt;1</w:t>
      </w:r>
      <w:r>
        <w:tab/>
      </w:r>
      <w:r>
        <w:tab/>
      </w:r>
      <w:r>
        <w:tab/>
        <w:t>Eurocode 1993-1-5 Gleichung A.3</w:t>
      </w:r>
    </w:p>
    <w:p w:rsidR="00B02EF3" w:rsidRDefault="00070698" w:rsidP="00B65606">
      <w:pPr>
        <w:pStyle w:val="Berechnungen"/>
        <w:outlineLvl w:val="0"/>
      </w:pPr>
      <w:r>
        <w:tab/>
        <w:t>0,7147 &lt; 1</w:t>
      </w:r>
    </w:p>
    <w:p w:rsidR="00B02EF3" w:rsidRDefault="00070698">
      <w:pPr>
        <w:pStyle w:val="Berechnungen"/>
      </w:pPr>
      <w:r>
        <w:t>Keine weitere Abminderung erforderlich</w:t>
      </w:r>
    </w:p>
    <w:p w:rsidR="00B02EF3" w:rsidRDefault="00B02EF3">
      <w:pPr>
        <w:pStyle w:val="Berechnungen"/>
      </w:pPr>
    </w:p>
    <w:p w:rsidR="00B02EF3" w:rsidRDefault="00070698">
      <w:pPr>
        <w:pStyle w:val="Berechnungen"/>
      </w:pPr>
      <w:r>
        <w:t>Die Nachweise sind zwar erfüllt, doch der Nachweis kann auch genauer geführt werden. Dazu errechnet man sich den Abstand, in dem der Nachweis geführt wird und führt bei der Quersteife den Querschnittsnachweis. Kann die Zugkraft nicht aufgenommen werden, so kann der Nachweis semiplastisch geführt werden.</w:t>
      </w:r>
    </w:p>
    <w:p w:rsidR="00B02EF3" w:rsidRDefault="00B02EF3">
      <w:pPr>
        <w:pStyle w:val="Berechnungen"/>
      </w:pPr>
    </w:p>
    <w:p w:rsidR="00B02EF3" w:rsidRDefault="00070698">
      <w:pPr>
        <w:pStyle w:val="Berechnungen"/>
      </w:pPr>
      <w:r>
        <w:t>Das Ergebnis würde so aussehen:</w:t>
      </w:r>
    </w:p>
    <w:p w:rsidR="00B02EF3" w:rsidRDefault="00070698">
      <w:pPr>
        <w:pStyle w:val="Berechnungen"/>
      </w:pPr>
      <w:r>
        <w:tab/>
        <w:t>η</w:t>
      </w:r>
      <w:r>
        <w:rPr>
          <w:vertAlign w:val="subscript"/>
        </w:rPr>
        <w:t>1</w:t>
      </w:r>
      <w:r>
        <w:t>= 0,7512 statt 0,8147</w:t>
      </w:r>
    </w:p>
    <w:p w:rsidR="00B02EF3" w:rsidRDefault="00070698">
      <w:pPr>
        <w:pStyle w:val="Berechnungen"/>
      </w:pPr>
      <w:r>
        <w:t>und beim Querschnittsnachweis</w:t>
      </w:r>
    </w:p>
    <w:p w:rsidR="00B02EF3" w:rsidRDefault="00070698">
      <w:pPr>
        <w:pStyle w:val="Berechnungen"/>
      </w:pPr>
      <w:r>
        <w:tab/>
        <w:t>η</w:t>
      </w:r>
      <w:r>
        <w:rPr>
          <w:vertAlign w:val="subscript"/>
        </w:rPr>
        <w:t>1u</w:t>
      </w:r>
      <w:r>
        <w:t>= 0,7252</w:t>
      </w:r>
      <w:r>
        <w:tab/>
        <w:t>Nachweis</w:t>
      </w:r>
      <w:r>
        <w:tab/>
        <w:t>unten</w:t>
      </w:r>
    </w:p>
    <w:p w:rsidR="00B02EF3" w:rsidRDefault="00070698">
      <w:pPr>
        <w:pStyle w:val="Berechnungen"/>
      </w:pPr>
      <w:r>
        <w:tab/>
        <w:t>η</w:t>
      </w:r>
      <w:r>
        <w:rPr>
          <w:vertAlign w:val="subscript"/>
        </w:rPr>
        <w:t>1o</w:t>
      </w:r>
      <w:r>
        <w:t>= 0,3621</w:t>
      </w:r>
      <w:r>
        <w:tab/>
        <w:t>Nachweis</w:t>
      </w:r>
      <w:r>
        <w:tab/>
        <w:t>oben</w:t>
      </w:r>
    </w:p>
    <w:p w:rsidR="00B02EF3" w:rsidRDefault="00070698">
      <w:pPr>
        <w:pStyle w:val="Berechnungen"/>
      </w:pPr>
      <w:r>
        <w:t>Der semiplastische Nachweis kann nicht geführt werden, weil der Druckflansch zuerst plastifiziert.</w:t>
      </w:r>
    </w:p>
    <w:p w:rsidR="00B02EF3" w:rsidRDefault="00B02EF3">
      <w:pPr>
        <w:pStyle w:val="Berechnungen"/>
      </w:pPr>
    </w:p>
    <w:p w:rsidR="00B02EF3" w:rsidRDefault="00070698" w:rsidP="00B65606">
      <w:pPr>
        <w:pStyle w:val="berschrift3"/>
      </w:pPr>
      <w:bookmarkStart w:id="339" w:name="_Toc288579130"/>
      <w:bookmarkStart w:id="340" w:name="_Toc319160576"/>
      <w:r>
        <w:t>Schubbeulen</w:t>
      </w:r>
      <w:bookmarkEnd w:id="339"/>
      <w:bookmarkEnd w:id="340"/>
    </w:p>
    <w:p w:rsidR="00B02EF3" w:rsidRDefault="00070698">
      <w:pPr>
        <w:pStyle w:val="Berechnungen"/>
      </w:pPr>
      <w:r>
        <w:t>Beim Schubbeulen wirken andere Breiten mit.</w:t>
      </w:r>
    </w:p>
    <w:p w:rsidR="00B02EF3" w:rsidRDefault="00070698">
      <w:pPr>
        <w:pStyle w:val="Berechnungen"/>
      </w:pPr>
      <w:r>
        <w:tab/>
        <w:t>b</w:t>
      </w:r>
      <w:r>
        <w:rPr>
          <w:vertAlign w:val="subscript"/>
        </w:rPr>
        <w:t>eff</w:t>
      </w:r>
      <w:r>
        <w:t>= 15∙ε∙t</w:t>
      </w:r>
      <w:r>
        <w:rPr>
          <w:vertAlign w:val="subscript"/>
        </w:rPr>
        <w:t>w</w:t>
      </w:r>
      <w:r>
        <w:t xml:space="preserve"> = 15∙0,8136∙3</w:t>
      </w:r>
    </w:p>
    <w:p w:rsidR="00B02EF3" w:rsidRDefault="00070698">
      <w:pPr>
        <w:pStyle w:val="Berechnungen"/>
      </w:pPr>
      <w:r>
        <w:tab/>
        <w:t>b</w:t>
      </w:r>
      <w:r>
        <w:rPr>
          <w:vertAlign w:val="subscript"/>
        </w:rPr>
        <w:t>eff</w:t>
      </w:r>
      <w:r>
        <w:t>= 36,61mm</w:t>
      </w:r>
    </w:p>
    <w:p w:rsidR="00B02EF3" w:rsidRDefault="00B02EF3">
      <w:pPr>
        <w:pStyle w:val="Berechnungen"/>
      </w:pPr>
    </w:p>
    <w:p w:rsidR="00B02EF3" w:rsidRDefault="00070698" w:rsidP="00B65606">
      <w:pPr>
        <w:pStyle w:val="Berechnungen"/>
        <w:outlineLvl w:val="0"/>
      </w:pPr>
      <w:r>
        <w:tab/>
        <w:t>A</w:t>
      </w:r>
      <w:r>
        <w:rPr>
          <w:vertAlign w:val="subscript"/>
        </w:rPr>
        <w:t>sl</w:t>
      </w:r>
      <w:r>
        <w:t>= (b</w:t>
      </w:r>
      <w:r>
        <w:rPr>
          <w:vertAlign w:val="subscript"/>
        </w:rPr>
        <w:t>eff</w:t>
      </w:r>
      <w:r>
        <w:t>∙2 + t</w:t>
      </w:r>
      <w:r>
        <w:rPr>
          <w:vertAlign w:val="subscript"/>
        </w:rPr>
        <w:t>sl</w:t>
      </w:r>
      <w:r>
        <w:t>)∙t</w:t>
      </w:r>
      <w:r>
        <w:rPr>
          <w:vertAlign w:val="subscript"/>
        </w:rPr>
        <w:t>w</w:t>
      </w:r>
      <w:r>
        <w:t xml:space="preserve"> + A</w:t>
      </w:r>
      <w:r>
        <w:rPr>
          <w:vertAlign w:val="subscript"/>
        </w:rPr>
        <w:t>s</w:t>
      </w:r>
    </w:p>
    <w:p w:rsidR="00B02EF3" w:rsidRDefault="00070698">
      <w:pPr>
        <w:pStyle w:val="Berechnungen"/>
      </w:pPr>
      <w:r>
        <w:tab/>
        <w:t>A</w:t>
      </w:r>
      <w:r>
        <w:rPr>
          <w:vertAlign w:val="subscript"/>
        </w:rPr>
        <w:t>sl</w:t>
      </w:r>
      <w:r>
        <w:t>= (36,61∙2 + 4)∙3 + 180</w:t>
      </w:r>
    </w:p>
    <w:p w:rsidR="00B02EF3" w:rsidRDefault="00070698">
      <w:pPr>
        <w:pStyle w:val="Berechnungen"/>
      </w:pPr>
      <w:r>
        <w:tab/>
        <w:t>A</w:t>
      </w:r>
      <w:r>
        <w:rPr>
          <w:vertAlign w:val="subscript"/>
        </w:rPr>
        <w:t>sl</w:t>
      </w:r>
      <w:r>
        <w:t>= 411,7mm²</w:t>
      </w:r>
    </w:p>
    <w:p w:rsidR="00B02EF3" w:rsidRDefault="00B02EF3">
      <w:pPr>
        <w:pStyle w:val="Berechnungen"/>
      </w:pPr>
    </w:p>
    <w:p w:rsidR="00B02EF3" w:rsidRDefault="00070698">
      <w:pPr>
        <w:pStyle w:val="Berechnungen"/>
        <w:rPr>
          <w:lang w:val="fr-FR"/>
        </w:rPr>
      </w:pPr>
      <w:r>
        <w:tab/>
      </w:r>
      <w:r>
        <w:rPr>
          <w:lang w:val="fr-FR"/>
        </w:rPr>
        <w:t>x</w:t>
      </w:r>
      <w:r>
        <w:rPr>
          <w:vertAlign w:val="subscript"/>
          <w:lang w:val="fr-FR"/>
        </w:rPr>
        <w:t>sl</w:t>
      </w:r>
      <w:r>
        <w:rPr>
          <w:lang w:val="fr-FR"/>
        </w:rPr>
        <w:t xml:space="preserve">= </w:t>
      </w:r>
      <w:r w:rsidR="00253D45">
        <w:fldChar w:fldCharType="begin"/>
      </w:r>
      <w:r>
        <w:rPr>
          <w:lang w:val="fr-FR"/>
        </w:rPr>
        <w:instrText xml:space="preserve"> EQ \F(b</w:instrText>
      </w:r>
      <w:r>
        <w:rPr>
          <w:vertAlign w:val="subscript"/>
          <w:lang w:val="fr-FR"/>
        </w:rPr>
        <w:instrText>sl</w:instrText>
      </w:r>
      <w:r>
        <w:rPr>
          <w:lang w:val="fr-FR"/>
        </w:rPr>
        <w:instrText>∙t</w:instrText>
      </w:r>
      <w:r>
        <w:rPr>
          <w:vertAlign w:val="subscript"/>
          <w:lang w:val="fr-FR"/>
        </w:rPr>
        <w:instrText>sl</w:instrText>
      </w:r>
      <w:r>
        <w:rPr>
          <w:lang w:val="fr-FR"/>
        </w:rPr>
        <w:instrText>∙(b</w:instrText>
      </w:r>
      <w:r>
        <w:rPr>
          <w:vertAlign w:val="subscript"/>
          <w:lang w:val="fr-FR"/>
        </w:rPr>
        <w:instrText>sl</w:instrText>
      </w:r>
      <w:r>
        <w:rPr>
          <w:lang w:val="fr-FR"/>
        </w:rPr>
        <w:instrText>/2 + t</w:instrText>
      </w:r>
      <w:r>
        <w:rPr>
          <w:vertAlign w:val="subscript"/>
          <w:lang w:val="fr-FR"/>
        </w:rPr>
        <w:instrText>w</w:instrText>
      </w:r>
      <w:r>
        <w:rPr>
          <w:lang w:val="fr-FR"/>
        </w:rPr>
        <w:instrText>/2) + (h</w:instrText>
      </w:r>
      <w:r>
        <w:rPr>
          <w:vertAlign w:val="subscript"/>
          <w:lang w:val="fr-FR"/>
        </w:rPr>
        <w:instrText>sl</w:instrText>
      </w:r>
      <w:r>
        <w:rPr>
          <w:lang w:val="fr-FR"/>
        </w:rPr>
        <w:instrText xml:space="preserve"> – t</w:instrText>
      </w:r>
      <w:r>
        <w:rPr>
          <w:vertAlign w:val="subscript"/>
          <w:lang w:val="fr-FR"/>
        </w:rPr>
        <w:instrText>sl</w:instrText>
      </w:r>
      <w:r>
        <w:rPr>
          <w:lang w:val="fr-FR"/>
        </w:rPr>
        <w:instrText>)∙t</w:instrText>
      </w:r>
      <w:r>
        <w:rPr>
          <w:vertAlign w:val="subscript"/>
          <w:lang w:val="fr-FR"/>
        </w:rPr>
        <w:instrText>sl2</w:instrText>
      </w:r>
      <w:r>
        <w:rPr>
          <w:lang w:val="fr-FR"/>
        </w:rPr>
        <w:instrText>∙(t</w:instrText>
      </w:r>
      <w:r>
        <w:rPr>
          <w:vertAlign w:val="subscript"/>
          <w:lang w:val="fr-FR"/>
        </w:rPr>
        <w:instrText>w</w:instrText>
      </w:r>
      <w:r>
        <w:rPr>
          <w:lang w:val="fr-FR"/>
        </w:rPr>
        <w:instrText>/2 + b</w:instrText>
      </w:r>
      <w:r>
        <w:rPr>
          <w:vertAlign w:val="subscript"/>
          <w:lang w:val="fr-FR"/>
        </w:rPr>
        <w:instrText>sl</w:instrText>
      </w:r>
      <w:r>
        <w:rPr>
          <w:lang w:val="fr-FR"/>
        </w:rPr>
        <w:instrText xml:space="preserve"> – t</w:instrText>
      </w:r>
      <w:r>
        <w:rPr>
          <w:vertAlign w:val="subscript"/>
          <w:lang w:val="fr-FR"/>
        </w:rPr>
        <w:instrText>sl2</w:instrText>
      </w:r>
      <w:r>
        <w:rPr>
          <w:lang w:val="fr-FR"/>
        </w:rPr>
        <w:instrText>/2);A</w:instrText>
      </w:r>
      <w:r>
        <w:rPr>
          <w:vertAlign w:val="subscript"/>
          <w:lang w:val="fr-FR"/>
        </w:rPr>
        <w:instrText>sl</w:instrText>
      </w:r>
      <w:r>
        <w:rPr>
          <w:lang w:val="fr-FR"/>
        </w:rPr>
        <w:instrText xml:space="preserve">) </w:instrText>
      </w:r>
      <w:r w:rsidR="00253D45">
        <w:fldChar w:fldCharType="end"/>
      </w:r>
    </w:p>
    <w:p w:rsidR="00B02EF3" w:rsidRDefault="00070698">
      <w:pPr>
        <w:pStyle w:val="Berechnungen"/>
        <w:rPr>
          <w:lang w:val="fr-FR"/>
        </w:rPr>
      </w:pPr>
      <w:r>
        <w:rPr>
          <w:lang w:val="fr-FR"/>
        </w:rPr>
        <w:tab/>
        <w:t>x</w:t>
      </w:r>
      <w:r>
        <w:rPr>
          <w:vertAlign w:val="subscript"/>
          <w:lang w:val="fr-FR"/>
        </w:rPr>
        <w:t>sl</w:t>
      </w:r>
      <w:r>
        <w:rPr>
          <w:lang w:val="fr-FR"/>
        </w:rPr>
        <w:t xml:space="preserve">= </w:t>
      </w:r>
      <w:r w:rsidR="00253D45">
        <w:fldChar w:fldCharType="begin"/>
      </w:r>
      <w:r>
        <w:rPr>
          <w:lang w:val="fr-FR"/>
        </w:rPr>
        <w:instrText xml:space="preserve"> EQ \F(30∙4∙(30/2 + 3/2) + (24 – 4)∙3∙(3/2 + 30 – 3/2);411,7) </w:instrText>
      </w:r>
      <w:r w:rsidR="00253D45">
        <w:fldChar w:fldCharType="end"/>
      </w:r>
    </w:p>
    <w:p w:rsidR="00B02EF3" w:rsidRDefault="00070698">
      <w:pPr>
        <w:pStyle w:val="Berechnungen"/>
        <w:rPr>
          <w:lang w:val="fr-FR"/>
        </w:rPr>
      </w:pPr>
      <w:r>
        <w:rPr>
          <w:lang w:val="fr-FR"/>
        </w:rPr>
        <w:tab/>
        <w:t>x</w:t>
      </w:r>
      <w:r>
        <w:rPr>
          <w:vertAlign w:val="subscript"/>
          <w:lang w:val="fr-FR"/>
        </w:rPr>
        <w:t>sl</w:t>
      </w:r>
      <w:r>
        <w:rPr>
          <w:lang w:val="fr-FR"/>
        </w:rPr>
        <w:t>= 9,182mm</w:t>
      </w:r>
    </w:p>
    <w:p w:rsidR="00B02EF3" w:rsidRDefault="00B02EF3">
      <w:pPr>
        <w:pStyle w:val="Berechnungen"/>
        <w:rPr>
          <w:lang w:val="fr-FR"/>
        </w:rPr>
      </w:pPr>
    </w:p>
    <w:p w:rsidR="00B02EF3" w:rsidRDefault="00070698" w:rsidP="00B65606">
      <w:pPr>
        <w:pStyle w:val="Berechnungen"/>
        <w:outlineLvl w:val="0"/>
      </w:pPr>
      <w:r>
        <w:rPr>
          <w:lang w:val="fr-FR"/>
        </w:rPr>
        <w:tab/>
      </w:r>
      <w:r>
        <w:t>I</w:t>
      </w:r>
      <w:r>
        <w:rPr>
          <w:vertAlign w:val="subscript"/>
        </w:rPr>
        <w:t>sl</w:t>
      </w:r>
      <w:r>
        <w:t>= 3 Eigen + 3 Steiner</w:t>
      </w:r>
    </w:p>
    <w:p w:rsidR="00B02EF3" w:rsidRDefault="00070698">
      <w:pPr>
        <w:pStyle w:val="Berechnungen"/>
      </w:pPr>
      <w:r>
        <w:lastRenderedPageBreak/>
        <w:tab/>
        <w:t>I</w:t>
      </w:r>
      <w:r>
        <w:rPr>
          <w:vertAlign w:val="subscript"/>
        </w:rPr>
        <w:t>sl</w:t>
      </w:r>
      <w:r>
        <w:t xml:space="preserve">= </w:t>
      </w:r>
      <w:r w:rsidR="00253D45">
        <w:fldChar w:fldCharType="begin"/>
      </w:r>
      <w:r>
        <w:instrText xml:space="preserve"> EQ \s\do3(</w:instrText>
      </w:r>
      <w:r>
        <w:rPr>
          <w:sz w:val="48"/>
          <w:szCs w:val="48"/>
        </w:rPr>
        <w:instrText>Σ</w:instrText>
      </w:r>
      <w:r>
        <w:instrText>)\b(\A(b\o(</w:instrText>
      </w:r>
      <w:r>
        <w:rPr>
          <w:vertAlign w:val="subscript"/>
        </w:rPr>
        <w:instrText>sl;</w:instrText>
      </w:r>
      <w:r>
        <w:instrText>³)∙t</w:instrText>
      </w:r>
      <w:r>
        <w:rPr>
          <w:vertAlign w:val="subscript"/>
        </w:rPr>
        <w:instrText>sl</w:instrText>
      </w:r>
      <w:r>
        <w:instrText>/12;(h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³/12; t\o(</w:instrText>
      </w:r>
      <w:r>
        <w:rPr>
          <w:vertAlign w:val="subscript"/>
        </w:rPr>
        <w:instrText>w;</w:instrText>
      </w:r>
      <w:r>
        <w:instrText>³)∙(2∙b</w:instrText>
      </w:r>
      <w:r>
        <w:rPr>
          <w:vertAlign w:val="subscript"/>
        </w:rPr>
        <w:instrText>eff</w:instrText>
      </w:r>
      <w:r>
        <w:instrText xml:space="preserve"> + t</w:instrText>
      </w:r>
      <w:r>
        <w:rPr>
          <w:vertAlign w:val="subscript"/>
        </w:rPr>
        <w:instrText>sl</w:instrText>
      </w:r>
      <w:r>
        <w:instrText>)/12;t</w:instrText>
      </w:r>
      <w:r>
        <w:rPr>
          <w:vertAlign w:val="subscript"/>
        </w:rPr>
        <w:instrText>w</w:instrText>
      </w:r>
      <w:r>
        <w:instrText>∙( 2∙b</w:instrText>
      </w:r>
      <w:r>
        <w:rPr>
          <w:vertAlign w:val="subscript"/>
        </w:rPr>
        <w:instrText>eff</w:instrText>
      </w:r>
      <w:r>
        <w:instrText xml:space="preserve"> + t</w:instrText>
      </w:r>
      <w:r>
        <w:rPr>
          <w:vertAlign w:val="subscript"/>
        </w:rPr>
        <w:instrText>sl</w:instrText>
      </w:r>
      <w:r>
        <w:instrText>)∙x\o(</w:instrText>
      </w:r>
      <w:r>
        <w:rPr>
          <w:vertAlign w:val="subscript"/>
        </w:rPr>
        <w:instrText>sl;</w:instrText>
      </w:r>
      <w:r>
        <w:instrText>²);b</w:instrText>
      </w:r>
      <w:r>
        <w:rPr>
          <w:vertAlign w:val="subscript"/>
        </w:rPr>
        <w:instrText>sl</w:instrText>
      </w:r>
      <w:r>
        <w:instrText>∙t</w:instrText>
      </w:r>
      <w:r>
        <w:rPr>
          <w:vertAlign w:val="subscript"/>
        </w:rPr>
        <w:instrText>sl</w:instrText>
      </w:r>
      <w:r>
        <w:instrText>∙(b</w:instrText>
      </w:r>
      <w:r>
        <w:rPr>
          <w:vertAlign w:val="subscript"/>
        </w:rPr>
        <w:instrText>sl</w:instrText>
      </w:r>
      <w:r>
        <w:instrText>/2 + t</w:instrText>
      </w:r>
      <w:r>
        <w:rPr>
          <w:vertAlign w:val="subscript"/>
        </w:rPr>
        <w:instrText>w</w:instrText>
      </w:r>
      <w:r>
        <w:instrText>/2 – x</w:instrText>
      </w:r>
      <w:r>
        <w:rPr>
          <w:vertAlign w:val="subscript"/>
        </w:rPr>
        <w:instrText>sl</w:instrText>
      </w:r>
      <w:r>
        <w:instrText>)²; (h</w:instrText>
      </w:r>
      <w:r>
        <w:rPr>
          <w:vertAlign w:val="subscript"/>
        </w:rPr>
        <w:instrText>sl</w:instrText>
      </w:r>
      <w:r>
        <w:instrText xml:space="preserve"> – t</w:instrText>
      </w:r>
      <w:r>
        <w:rPr>
          <w:vertAlign w:val="subscript"/>
        </w:rPr>
        <w:instrText>sl</w:instrText>
      </w:r>
      <w:r>
        <w:instrText>)∙t</w:instrText>
      </w:r>
      <w:r>
        <w:rPr>
          <w:vertAlign w:val="subscript"/>
        </w:rPr>
        <w:instrText>sl2</w:instrText>
      </w:r>
      <w:r>
        <w:instrText>∙(t</w:instrText>
      </w:r>
      <w:r>
        <w:rPr>
          <w:vertAlign w:val="subscript"/>
        </w:rPr>
        <w:instrText>w</w:instrText>
      </w:r>
      <w:r>
        <w:instrText>/2 + b</w:instrText>
      </w:r>
      <w:r>
        <w:rPr>
          <w:vertAlign w:val="subscript"/>
        </w:rPr>
        <w:instrText>sl</w:instrText>
      </w:r>
      <w:r>
        <w:instrText xml:space="preserve"> – t</w:instrText>
      </w:r>
      <w:r>
        <w:rPr>
          <w:vertAlign w:val="subscript"/>
        </w:rPr>
        <w:instrText>sl</w:instrText>
      </w:r>
      <w:r>
        <w:instrText>/2 – x</w:instrText>
      </w:r>
      <w:r>
        <w:rPr>
          <w:vertAlign w:val="subscript"/>
        </w:rPr>
        <w:instrText>sl</w:instrText>
      </w:r>
      <w:r>
        <w:instrText>)²))</w:instrText>
      </w:r>
      <w:r w:rsidR="00253D45">
        <w:fldChar w:fldCharType="end"/>
      </w:r>
    </w:p>
    <w:p w:rsidR="00B02EF3" w:rsidRDefault="00070698">
      <w:pPr>
        <w:pStyle w:val="Berechnungen"/>
      </w:pPr>
      <w:r>
        <w:tab/>
        <w:t>I</w:t>
      </w:r>
      <w:r>
        <w:rPr>
          <w:vertAlign w:val="subscript"/>
        </w:rPr>
        <w:t>sl</w:t>
      </w:r>
      <w:r>
        <w:t xml:space="preserve">= </w:t>
      </w:r>
      <w:r w:rsidR="00253D45">
        <w:fldChar w:fldCharType="begin"/>
      </w:r>
      <w:r>
        <w:instrText xml:space="preserve"> EQ \s\do3(</w:instrText>
      </w:r>
      <w:r>
        <w:rPr>
          <w:sz w:val="48"/>
          <w:szCs w:val="48"/>
        </w:rPr>
        <w:instrText>Σ</w:instrText>
      </w:r>
      <w:r>
        <w:instrText>)\b(\A(30³∙4/12;(24 – 4)∙3³/12; 3³∙(77,4)/12;3∙(77,4)∙9,17²;30∙4∙(15 + 1,5 – 9,17)²;(24 – 4)∙3∙(1,5 + 30 – 1,5 – 9,17)²)) =  \s\do3(</w:instrText>
      </w:r>
      <w:r>
        <w:rPr>
          <w:sz w:val="48"/>
          <w:szCs w:val="48"/>
        </w:rPr>
        <w:instrText>Σ</w:instrText>
      </w:r>
      <w:r>
        <w:instrText>)\b(\A(9000;45;174;19525;6447;26033))</w:instrText>
      </w:r>
      <w:r w:rsidR="00253D45">
        <w:fldChar w:fldCharType="end"/>
      </w:r>
    </w:p>
    <w:p w:rsidR="00B02EF3" w:rsidRDefault="00070698">
      <w:pPr>
        <w:pStyle w:val="Berechnungen"/>
      </w:pPr>
      <w:r>
        <w:tab/>
        <w:t>I</w:t>
      </w:r>
      <w:r>
        <w:rPr>
          <w:vertAlign w:val="subscript"/>
        </w:rPr>
        <w:t>sl</w:t>
      </w:r>
      <w:r>
        <w:t>= 61181mm</w:t>
      </w:r>
      <w:r>
        <w:rPr>
          <w:vertAlign w:val="superscript"/>
        </w:rPr>
        <w:t>4</w:t>
      </w:r>
    </w:p>
    <w:p w:rsidR="00B02EF3" w:rsidRDefault="00B02EF3">
      <w:pPr>
        <w:pStyle w:val="Berechnungen"/>
      </w:pPr>
    </w:p>
    <w:p w:rsidR="00B02EF3" w:rsidRDefault="00070698" w:rsidP="00B65606">
      <w:pPr>
        <w:pStyle w:val="Berechnungen"/>
        <w:outlineLvl w:val="0"/>
        <w:rPr>
          <w:b/>
        </w:rPr>
      </w:pPr>
      <w:r>
        <w:rPr>
          <w:b/>
        </w:rPr>
        <w:t>Berechnung des Schubbeulwertes</w:t>
      </w:r>
    </w:p>
    <w:p w:rsidR="00B02EF3" w:rsidRDefault="00070698">
      <w:pPr>
        <w:pStyle w:val="Berechnungen"/>
      </w:pPr>
      <w:r>
        <w:t>Es werden vom Einzelfeld und vom Gesamtfeld die Schlankheiten errechnet. Die kleinere ist maßgebend.</w:t>
      </w:r>
    </w:p>
    <w:p w:rsidR="00B02EF3" w:rsidRDefault="00B02EF3">
      <w:pPr>
        <w:pStyle w:val="Berechnungen"/>
      </w:pPr>
    </w:p>
    <w:p w:rsidR="00B02EF3" w:rsidRDefault="00070698" w:rsidP="00B65606">
      <w:pPr>
        <w:pStyle w:val="Berechnungen"/>
        <w:outlineLvl w:val="0"/>
      </w:pPr>
      <w:r>
        <w:t>Gesamtfeld</w:t>
      </w:r>
    </w:p>
    <w:p w:rsidR="00B02EF3" w:rsidRDefault="00070698">
      <w:pPr>
        <w:pStyle w:val="Berechnungen"/>
      </w:pPr>
      <w:r>
        <w:tab/>
        <w:t>k</w:t>
      </w:r>
      <w:r>
        <w:rPr>
          <w:vertAlign w:val="subscript"/>
        </w:rPr>
        <w:t>τsl</w:t>
      </w:r>
      <w:r>
        <w:t>= MAX( Formel 1; Formel 2)</w:t>
      </w:r>
    </w:p>
    <w:p w:rsidR="00B02EF3" w:rsidRDefault="00070698">
      <w:pPr>
        <w:pStyle w:val="Berechnungen"/>
      </w:pPr>
      <w:r>
        <w:tab/>
        <w:t>Formel 1= 9∙</w:t>
      </w:r>
      <w:r w:rsidR="00253D45">
        <w:fldChar w:fldCharType="begin"/>
      </w:r>
      <w:r>
        <w:instrText xml:space="preserve"> EQ \b(\f(h</w:instrText>
      </w:r>
      <w:r>
        <w:rPr>
          <w:vertAlign w:val="subscript"/>
        </w:rPr>
        <w:instrText>w</w:instrText>
      </w:r>
      <w:r>
        <w:instrText>;a))\s\up9(</w:instrText>
      </w:r>
      <w:r>
        <w:rPr>
          <w:vertAlign w:val="superscript"/>
        </w:rPr>
        <w:instrText>2</w:instrText>
      </w:r>
      <w:r>
        <w:instrText>)∙ \b(\f(I</w:instrText>
      </w:r>
      <w:r>
        <w:rPr>
          <w:vertAlign w:val="subscript"/>
        </w:rPr>
        <w:instrText>sl</w:instrText>
      </w:r>
      <w:r>
        <w:instrText>;t³∙h</w:instrText>
      </w:r>
      <w:r>
        <w:rPr>
          <w:vertAlign w:val="subscript"/>
        </w:rPr>
        <w:instrText>w</w:instrText>
      </w:r>
      <w:r>
        <w:instrText>))\s\up9(</w:instrText>
      </w:r>
      <w:r>
        <w:rPr>
          <w:vertAlign w:val="superscript"/>
        </w:rPr>
        <w:instrText>0,75</w:instrText>
      </w:r>
      <w:r>
        <w:instrText xml:space="preserve">) </w:instrText>
      </w:r>
      <w:r w:rsidR="00253D45">
        <w:fldChar w:fldCharType="end"/>
      </w:r>
      <w:r>
        <w:tab/>
      </w:r>
      <w:r>
        <w:tab/>
      </w:r>
      <w:r>
        <w:tab/>
        <w:t>I</w:t>
      </w:r>
      <w:r>
        <w:rPr>
          <w:vertAlign w:val="subscript"/>
        </w:rPr>
        <w:t>sl</w:t>
      </w:r>
      <w:r>
        <w:t>:= 2∙I</w:t>
      </w:r>
      <w:r>
        <w:rPr>
          <w:vertAlign w:val="subscript"/>
        </w:rPr>
        <w:t>sl</w:t>
      </w:r>
      <w:r>
        <w:t>, weil es 2 Steifen gibt</w:t>
      </w:r>
    </w:p>
    <w:p w:rsidR="00B02EF3" w:rsidRDefault="00070698">
      <w:pPr>
        <w:pStyle w:val="Berechnungen"/>
      </w:pPr>
      <w:r>
        <w:tab/>
        <w:t>Formel 1= 9∙</w:t>
      </w:r>
      <w:r w:rsidR="00253D45">
        <w:fldChar w:fldCharType="begin"/>
      </w:r>
      <w:r>
        <w:instrText xml:space="preserve"> EQ \b(\f(0,6;5))\s\up9(</w:instrText>
      </w:r>
      <w:r>
        <w:rPr>
          <w:vertAlign w:val="superscript"/>
        </w:rPr>
        <w:instrText>2</w:instrText>
      </w:r>
      <w:r>
        <w:instrText>)∙ \b(\f(2∙6,118∙10</w:instrText>
      </w:r>
      <w:r>
        <w:rPr>
          <w:vertAlign w:val="superscript"/>
        </w:rPr>
        <w:instrText>–8</w:instrText>
      </w:r>
      <w:r>
        <w:instrText>;0,003³∙0,6))\s\up9(</w:instrText>
      </w:r>
      <w:r>
        <w:rPr>
          <w:vertAlign w:val="superscript"/>
        </w:rPr>
        <w:instrText>0,75</w:instrText>
      </w:r>
      <w:r>
        <w:instrText xml:space="preserve">) </w:instrText>
      </w:r>
      <w:r w:rsidR="00253D45">
        <w:fldChar w:fldCharType="end"/>
      </w:r>
    </w:p>
    <w:p w:rsidR="00B02EF3" w:rsidRDefault="00070698">
      <w:pPr>
        <w:pStyle w:val="Berechnungen"/>
      </w:pPr>
      <w:r>
        <w:tab/>
        <w:t>Formel 1= 0,5905</w:t>
      </w:r>
    </w:p>
    <w:p w:rsidR="00B02EF3" w:rsidRDefault="00070698">
      <w:pPr>
        <w:pStyle w:val="Berechnungen"/>
      </w:pPr>
      <w:r>
        <w:tab/>
        <w:t xml:space="preserve">Formel 2= </w:t>
      </w:r>
      <w:r w:rsidR="00253D45">
        <w:fldChar w:fldCharType="begin"/>
      </w:r>
      <w:r>
        <w:instrText xml:space="preserve"> EQ \F(2,1;t) ∙\r(3;\F(I</w:instrText>
      </w:r>
      <w:r>
        <w:rPr>
          <w:vertAlign w:val="subscript"/>
        </w:rPr>
        <w:instrText>sl</w:instrText>
      </w:r>
      <w:r>
        <w:instrText>;h</w:instrText>
      </w:r>
      <w:r>
        <w:rPr>
          <w:vertAlign w:val="subscript"/>
        </w:rPr>
        <w:instrText>w</w:instrText>
      </w:r>
      <w:r>
        <w:instrText xml:space="preserve">)) </w:instrText>
      </w:r>
      <w:r w:rsidR="00253D45">
        <w:fldChar w:fldCharType="end"/>
      </w:r>
    </w:p>
    <w:p w:rsidR="00B02EF3" w:rsidRDefault="00070698">
      <w:pPr>
        <w:pStyle w:val="Berechnungen"/>
      </w:pPr>
      <w:r>
        <w:tab/>
        <w:t xml:space="preserve">Formel 2= </w:t>
      </w:r>
      <w:r w:rsidR="00253D45">
        <w:fldChar w:fldCharType="begin"/>
      </w:r>
      <w:r>
        <w:instrText xml:space="preserve"> EQ \F(2,1;0,003) ∙\r(3;\F(2∙6,118∙10</w:instrText>
      </w:r>
      <w:r>
        <w:rPr>
          <w:vertAlign w:val="superscript"/>
        </w:rPr>
        <w:instrText>–8</w:instrText>
      </w:r>
      <w:r>
        <w:instrText xml:space="preserve">;0,6)) </w:instrText>
      </w:r>
      <w:r w:rsidR="00253D45">
        <w:fldChar w:fldCharType="end"/>
      </w:r>
    </w:p>
    <w:p w:rsidR="00B02EF3" w:rsidRDefault="00070698">
      <w:pPr>
        <w:pStyle w:val="Berechnungen"/>
      </w:pPr>
      <w:r>
        <w:tab/>
        <w:t>Formel 2= 4,12</w:t>
      </w:r>
    </w:p>
    <w:p w:rsidR="00B02EF3" w:rsidRDefault="00070698">
      <w:pPr>
        <w:pStyle w:val="Berechnungen"/>
      </w:pPr>
      <w:r>
        <w:tab/>
        <w:t>k</w:t>
      </w:r>
      <w:r>
        <w:rPr>
          <w:vertAlign w:val="subscript"/>
        </w:rPr>
        <w:t>τsl</w:t>
      </w:r>
      <w:r>
        <w:t>= MAX(0,5905; 4,1203)</w:t>
      </w:r>
    </w:p>
    <w:p w:rsidR="00B02EF3" w:rsidRDefault="00070698">
      <w:pPr>
        <w:pStyle w:val="Berechnungen"/>
      </w:pPr>
      <w:r>
        <w:tab/>
        <w:t>k</w:t>
      </w:r>
      <w:r>
        <w:rPr>
          <w:vertAlign w:val="subscript"/>
        </w:rPr>
        <w:t>τsl</w:t>
      </w:r>
      <w:r>
        <w:t>= 4,1203</w:t>
      </w:r>
    </w:p>
    <w:p w:rsidR="00B02EF3" w:rsidRDefault="00B02EF3">
      <w:pPr>
        <w:pStyle w:val="Berechnungen"/>
      </w:pPr>
    </w:p>
    <w:p w:rsidR="00B02EF3" w:rsidRDefault="00070698">
      <w:pPr>
        <w:pStyle w:val="Berechnungen"/>
      </w:pPr>
      <w:r>
        <w:tab/>
        <w:t>k</w:t>
      </w:r>
      <w:r>
        <w:rPr>
          <w:vertAlign w:val="subscript"/>
        </w:rPr>
        <w:t>τ</w:t>
      </w:r>
      <w:r>
        <w:t>= 5,34 + 4∙</w:t>
      </w:r>
      <w:r w:rsidR="00253D45">
        <w:fldChar w:fldCharType="begin"/>
      </w:r>
      <w:r>
        <w:instrText xml:space="preserve"> EQ \b(\f(h</w:instrText>
      </w:r>
      <w:r>
        <w:rPr>
          <w:vertAlign w:val="subscript"/>
        </w:rPr>
        <w:instrText>w</w:instrText>
      </w:r>
      <w:r>
        <w:instrText>;a))\s\up9(</w:instrText>
      </w:r>
      <w:r>
        <w:rPr>
          <w:vertAlign w:val="superscript"/>
        </w:rPr>
        <w:instrText>2</w:instrText>
      </w:r>
      <w:r>
        <w:instrText>)</w:instrText>
      </w:r>
      <w:r w:rsidR="00253D45">
        <w:fldChar w:fldCharType="end"/>
      </w:r>
      <w:r>
        <w:t xml:space="preserve"> + k</w:t>
      </w:r>
      <w:r>
        <w:rPr>
          <w:vertAlign w:val="subscript"/>
        </w:rPr>
        <w:t>τsl</w:t>
      </w:r>
      <w:r>
        <w:tab/>
      </w:r>
      <w:r>
        <w:tab/>
      </w:r>
      <w:r>
        <w:tab/>
        <w:t>Eurocode 1993-1-5 Gleichung A.5</w:t>
      </w:r>
    </w:p>
    <w:p w:rsidR="00B02EF3" w:rsidRDefault="00070698">
      <w:pPr>
        <w:pStyle w:val="Berechnungen"/>
        <w:spacing w:line="240" w:lineRule="auto"/>
      </w:pPr>
      <w:r>
        <w:tab/>
        <w:t>k</w:t>
      </w:r>
      <w:r>
        <w:rPr>
          <w:vertAlign w:val="subscript"/>
        </w:rPr>
        <w:t>τ</w:t>
      </w:r>
      <w:r>
        <w:t>= 5,34 + 4∙</w:t>
      </w:r>
      <w:r w:rsidR="00253D45">
        <w:fldChar w:fldCharType="begin"/>
      </w:r>
      <w:r>
        <w:instrText xml:space="preserve"> EQ \b(\f(0,6;5))\s\up9(</w:instrText>
      </w:r>
      <w:r>
        <w:rPr>
          <w:vertAlign w:val="superscript"/>
        </w:rPr>
        <w:instrText>2</w:instrText>
      </w:r>
      <w:r>
        <w:instrText>)</w:instrText>
      </w:r>
      <w:r w:rsidR="00253D45">
        <w:fldChar w:fldCharType="end"/>
      </w:r>
      <w:r>
        <w:t xml:space="preserve"> + 4,1203</w:t>
      </w:r>
    </w:p>
    <w:p w:rsidR="00B02EF3" w:rsidRDefault="00070698">
      <w:pPr>
        <w:pStyle w:val="Berechnungen"/>
      </w:pPr>
      <w:r>
        <w:tab/>
        <w:t>k</w:t>
      </w:r>
      <w:r>
        <w:rPr>
          <w:vertAlign w:val="subscript"/>
        </w:rPr>
        <w:t>t</w:t>
      </w:r>
      <w:r>
        <w:t>= 9,518</w:t>
      </w:r>
    </w:p>
    <w:p w:rsidR="00B02EF3" w:rsidRDefault="00B02EF3">
      <w:pPr>
        <w:pStyle w:val="Berechnungen"/>
      </w:pPr>
    </w:p>
    <w:p w:rsidR="00B02EF3" w:rsidRDefault="00070698" w:rsidP="00B65606">
      <w:pPr>
        <w:pStyle w:val="Berechnungen"/>
        <w:spacing w:line="240" w:lineRule="auto"/>
        <w:outlineLvl w:val="0"/>
      </w:pPr>
      <w:r>
        <w:t xml:space="preserve">Schubbeulschlankheit </w:t>
      </w:r>
      <w:r w:rsidR="00253D45">
        <w:fldChar w:fldCharType="begin"/>
      </w:r>
      <w:r>
        <w:instrText xml:space="preserve"> EQ \o(λ;\s\up1(¯))</w:instrText>
      </w:r>
      <w:r>
        <w:rPr>
          <w:vertAlign w:val="subscript"/>
        </w:rPr>
        <w:instrText>w</w:instrText>
      </w:r>
      <w:r>
        <w:instrText xml:space="preserve"> </w:instrText>
      </w:r>
      <w:r w:rsidR="00253D45">
        <w:fldChar w:fldCharType="end"/>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;37,421∙t∙ε∙\r(;k</w:instrText>
      </w:r>
      <w:r>
        <w:rPr>
          <w:vertAlign w:val="subscript"/>
        </w:rPr>
        <w:instrText>τ</w:instrText>
      </w:r>
      <w:r>
        <w:instrText xml:space="preserve">)) </w:instrText>
      </w:r>
      <w:r w:rsidR="00253D45">
        <w:fldChar w:fldCharType="end"/>
      </w:r>
      <w:r>
        <w:tab/>
      </w:r>
      <w:r>
        <w:tab/>
      </w:r>
      <w:r>
        <w:tab/>
        <w:t>Eurocode 1993-1-5 Gleichung 5.6</w:t>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\F(0,6;37,421∙0,003∙0,813∙\r(;9,518)) </w:instrText>
      </w:r>
      <w:r w:rsidR="00253D45">
        <w:fldChar w:fldCharType="end"/>
      </w:r>
    </w:p>
    <w:p w:rsidR="00B02EF3" w:rsidRDefault="00070698">
      <w:pPr>
        <w:pStyle w:val="Berechnungen"/>
        <w:spacing w:line="240" w:lineRule="auto"/>
      </w:pPr>
      <w:r>
        <w:tab/>
      </w:r>
      <w:r w:rsidR="00253D45">
        <w:fldChar w:fldCharType="begin"/>
      </w:r>
      <w:r w:rsidR="00F22028">
        <w:instrText xml:space="preserve"> EQ \o(λ;\s\up1(¯))</w:instrText>
      </w:r>
      <w:r w:rsidR="00F22028">
        <w:rPr>
          <w:vertAlign w:val="subscript"/>
        </w:rPr>
        <w:instrText>w</w:instrText>
      </w:r>
      <w:r w:rsidR="00F22028">
        <w:instrText xml:space="preserve"> </w:instrText>
      </w:r>
      <w:r w:rsidR="00253D45">
        <w:fldChar w:fldCharType="end"/>
      </w:r>
      <w:r>
        <w:t>= 2,129</w:t>
      </w:r>
    </w:p>
    <w:p w:rsidR="00B02EF3" w:rsidRDefault="00B02EF3">
      <w:pPr>
        <w:pStyle w:val="Berechnungen"/>
      </w:pPr>
    </w:p>
    <w:p w:rsidR="00B02EF3" w:rsidRDefault="00070698" w:rsidP="00B65606">
      <w:pPr>
        <w:pStyle w:val="Berechnungen"/>
        <w:outlineLvl w:val="0"/>
      </w:pPr>
      <w:r>
        <w:t>Einzelfeld</w:t>
      </w:r>
    </w:p>
    <w:p w:rsidR="00B02EF3" w:rsidRDefault="00070698">
      <w:pPr>
        <w:pStyle w:val="Berechnungen"/>
      </w:pPr>
      <w:r>
        <w:t>Feldhöhe = größtes Schubbeulfeld= 0,3m</w:t>
      </w:r>
    </w:p>
    <w:p w:rsidR="00B02EF3" w:rsidRDefault="00070698">
      <w:pPr>
        <w:pStyle w:val="Berechnungen"/>
      </w:pPr>
      <w:r>
        <w:tab/>
        <w:t>k</w:t>
      </w:r>
      <w:r>
        <w:rPr>
          <w:vertAlign w:val="subscript"/>
        </w:rPr>
        <w:t>τ</w:t>
      </w:r>
      <w:r>
        <w:t>= 5,34 + 4∙</w:t>
      </w:r>
      <w:r w:rsidR="00253D45">
        <w:fldChar w:fldCharType="begin"/>
      </w:r>
      <w:r>
        <w:instrText xml:space="preserve"> EQ \b(\f(h</w:instrText>
      </w:r>
      <w:r>
        <w:rPr>
          <w:vertAlign w:val="subscript"/>
        </w:rPr>
        <w:instrText>w</w:instrText>
      </w:r>
      <w:r>
        <w:instrText>;a))\s\up9(</w:instrText>
      </w:r>
      <w:r>
        <w:rPr>
          <w:vertAlign w:val="superscript"/>
        </w:rPr>
        <w:instrText>2</w:instrText>
      </w:r>
      <w:r>
        <w:instrText>)</w:instrText>
      </w:r>
      <w:r w:rsidR="00253D45">
        <w:fldChar w:fldCharType="end"/>
      </w:r>
    </w:p>
    <w:p w:rsidR="00B02EF3" w:rsidRDefault="00070698">
      <w:pPr>
        <w:pStyle w:val="Berechnungen"/>
      </w:pPr>
      <w:r>
        <w:tab/>
        <w:t>k</w:t>
      </w:r>
      <w:r>
        <w:rPr>
          <w:vertAlign w:val="subscript"/>
        </w:rPr>
        <w:t>τ</w:t>
      </w:r>
      <w:r>
        <w:t>= 5,34 + 4∙</w:t>
      </w:r>
      <w:r w:rsidR="00253D45">
        <w:fldChar w:fldCharType="begin"/>
      </w:r>
      <w:r>
        <w:instrText xml:space="preserve"> EQ \b(\f(0,3;5))\s\up9(</w:instrText>
      </w:r>
      <w:r>
        <w:rPr>
          <w:vertAlign w:val="superscript"/>
        </w:rPr>
        <w:instrText>2</w:instrText>
      </w:r>
      <w:r>
        <w:instrText>)</w:instrText>
      </w:r>
      <w:r w:rsidR="00253D45">
        <w:fldChar w:fldCharType="end"/>
      </w:r>
    </w:p>
    <w:p w:rsidR="00B02EF3" w:rsidRDefault="00070698">
      <w:pPr>
        <w:pStyle w:val="Berechnungen"/>
      </w:pPr>
      <w:r>
        <w:tab/>
        <w:t>k</w:t>
      </w:r>
      <w:r>
        <w:rPr>
          <w:vertAlign w:val="subscript"/>
        </w:rPr>
        <w:t>τ</w:t>
      </w:r>
      <w:r>
        <w:t>= 5,3544</w:t>
      </w:r>
    </w:p>
    <w:p w:rsidR="00B02EF3" w:rsidRDefault="00B02EF3">
      <w:pPr>
        <w:pStyle w:val="Berechnungen"/>
      </w:pPr>
    </w:p>
    <w:p w:rsidR="00B02EF3" w:rsidRDefault="00070698" w:rsidP="00B65606">
      <w:pPr>
        <w:pStyle w:val="Berechnungen"/>
        <w:spacing w:line="240" w:lineRule="auto"/>
        <w:outlineLvl w:val="0"/>
      </w:pPr>
      <w:r>
        <w:t xml:space="preserve">Schubbeulschlankheit </w:t>
      </w:r>
      <w:r w:rsidR="00253D45">
        <w:fldChar w:fldCharType="begin"/>
      </w:r>
      <w:r>
        <w:instrText xml:space="preserve"> EQ \o(λ;\s\up1(¯))</w:instrText>
      </w:r>
      <w:r>
        <w:rPr>
          <w:vertAlign w:val="subscript"/>
        </w:rPr>
        <w:instrText>w</w:instrText>
      </w:r>
      <w:r>
        <w:instrText xml:space="preserve"> </w:instrText>
      </w:r>
      <w:r w:rsidR="00253D45">
        <w:fldChar w:fldCharType="end"/>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;37,421∙t∙ε∙\r(;k</w:instrText>
      </w:r>
      <w:r>
        <w:rPr>
          <w:vertAlign w:val="subscript"/>
        </w:rPr>
        <w:instrText>τ</w:instrText>
      </w:r>
      <w:r>
        <w:instrText xml:space="preserve">)) </w:instrText>
      </w:r>
      <w:r w:rsidR="00253D45">
        <w:fldChar w:fldCharType="end"/>
      </w:r>
      <w:r>
        <w:tab/>
      </w:r>
      <w:r>
        <w:tab/>
      </w:r>
      <w:r>
        <w:tab/>
        <w:t>Eurocode 1993-1-5 Gleichung 5.6</w:t>
      </w:r>
    </w:p>
    <w:p w:rsidR="00B02EF3" w:rsidRDefault="00070698">
      <w:pPr>
        <w:pStyle w:val="Berechnungen"/>
        <w:spacing w:line="240" w:lineRule="auto"/>
      </w:pPr>
      <w:r>
        <w:tab/>
      </w:r>
      <w:r w:rsidR="00253D45">
        <w:fldChar w:fldCharType="begin"/>
      </w:r>
      <w:r>
        <w:instrText xml:space="preserve"> EQ \o(λ;\s\up1(¯))</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\F(0,3;37,421∙0,003∙0,813∙\r(;5,35)) </w:instrText>
      </w:r>
      <w:r w:rsidR="00253D45">
        <w:fldChar w:fldCharType="end"/>
      </w:r>
    </w:p>
    <w:p w:rsidR="00B02EF3" w:rsidRDefault="00070698">
      <w:pPr>
        <w:pStyle w:val="Berechnungen"/>
        <w:spacing w:line="240" w:lineRule="auto"/>
      </w:pPr>
      <w:r>
        <w:tab/>
      </w:r>
      <w:r w:rsidR="00253D45">
        <w:fldChar w:fldCharType="begin"/>
      </w:r>
      <w:r w:rsidR="00F22028">
        <w:instrText xml:space="preserve"> EQ \o(λ;\s\up1(¯))</w:instrText>
      </w:r>
      <w:r w:rsidR="00F22028">
        <w:rPr>
          <w:vertAlign w:val="subscript"/>
        </w:rPr>
        <w:instrText>w</w:instrText>
      </w:r>
      <w:r w:rsidR="00F22028">
        <w:instrText xml:space="preserve"> </w:instrText>
      </w:r>
      <w:r w:rsidR="00253D45">
        <w:fldChar w:fldCharType="end"/>
      </w:r>
      <w:r>
        <w:t>= 1,419</w:t>
      </w:r>
    </w:p>
    <w:p w:rsidR="00B02EF3" w:rsidRDefault="00070698">
      <w:pPr>
        <w:pStyle w:val="Berechnungen"/>
      </w:pPr>
      <w:r>
        <w:t>Einzelfeldbeulen ist nicht maßgebend.</w:t>
      </w:r>
    </w:p>
    <w:p w:rsidR="00B02EF3" w:rsidRDefault="00070698">
      <w:pPr>
        <w:pStyle w:val="Berechnungen"/>
        <w:spacing w:line="240" w:lineRule="auto"/>
      </w:pPr>
      <w:r>
        <w:tab/>
      </w:r>
      <w:r w:rsidR="00253D45">
        <w:fldChar w:fldCharType="begin"/>
      </w:r>
      <w:r w:rsidR="00F22028">
        <w:instrText xml:space="preserve"> EQ \o(λ;\s\up1(¯))</w:instrText>
      </w:r>
      <w:r w:rsidR="00F22028">
        <w:rPr>
          <w:vertAlign w:val="subscript"/>
        </w:rPr>
        <w:instrText>w</w:instrText>
      </w:r>
      <w:r w:rsidR="00F22028">
        <w:instrText xml:space="preserve"> </w:instrText>
      </w:r>
      <w:r w:rsidR="00253D45">
        <w:fldChar w:fldCharType="end"/>
      </w:r>
      <w:r>
        <w:t>= MIN(1,419;2,129)= 2,129</w:t>
      </w:r>
    </w:p>
    <w:p w:rsidR="00B02EF3" w:rsidRDefault="00B02EF3">
      <w:pPr>
        <w:pStyle w:val="Berechnungen"/>
      </w:pPr>
    </w:p>
    <w:p w:rsidR="00B02EF3" w:rsidRDefault="00070698">
      <w:pPr>
        <w:pStyle w:val="Berechnungen"/>
      </w:pPr>
      <w:r>
        <w:t xml:space="preserve">für </w:t>
      </w:r>
      <w:r w:rsidR="00253D45">
        <w:fldChar w:fldCharType="begin"/>
      </w:r>
      <w:r>
        <w:instrText xml:space="preserve"> EQ \o(λ;\s\up1(¯))</w:instrText>
      </w:r>
      <w:r>
        <w:rPr>
          <w:vertAlign w:val="subscript"/>
        </w:rPr>
        <w:instrText>w</w:instrText>
      </w:r>
      <w:r>
        <w:instrText xml:space="preserve"> </w:instrText>
      </w:r>
      <w:r w:rsidR="00253D45">
        <w:fldChar w:fldCharType="end"/>
      </w:r>
      <w:r>
        <w:t>&gt; 0,82/η gilt:</w:t>
      </w:r>
    </w:p>
    <w:p w:rsidR="00B02EF3" w:rsidRDefault="00070698">
      <w:pPr>
        <w:pStyle w:val="Berechnungen"/>
        <w:rPr>
          <w:lang w:val="it-IT"/>
        </w:rPr>
      </w:pPr>
      <w:r>
        <w:tab/>
        <w:t>χ</w:t>
      </w:r>
      <w:r>
        <w:rPr>
          <w:vertAlign w:val="subscript"/>
          <w:lang w:val="it-IT"/>
        </w:rPr>
        <w:t>w</w:t>
      </w:r>
      <w:r>
        <w:rPr>
          <w:lang w:val="it-IT"/>
        </w:rPr>
        <w:t xml:space="preserve">= </w:t>
      </w:r>
      <w:r w:rsidR="00253D45">
        <w:fldChar w:fldCharType="begin"/>
      </w:r>
      <w:r>
        <w:rPr>
          <w:lang w:val="it-IT"/>
        </w:rPr>
        <w:instrText xml:space="preserve"> EQ \F(1,37;0,7 + \o(</w:instrText>
      </w:r>
      <w:r>
        <w:instrText>λ</w:instrText>
      </w:r>
      <w:r>
        <w:rPr>
          <w:lang w:val="it-IT"/>
        </w:rPr>
        <w:instrText>;\s\up1(¯))</w:instrText>
      </w:r>
      <w:r>
        <w:rPr>
          <w:vertAlign w:val="subscript"/>
          <w:lang w:val="it-IT"/>
        </w:rPr>
        <w:instrText>w</w:instrText>
      </w:r>
      <w:r>
        <w:rPr>
          <w:lang w:val="it-IT"/>
        </w:rPr>
        <w:instrText>)</w:instrText>
      </w:r>
      <w:r w:rsidR="00253D45">
        <w:fldChar w:fldCharType="end"/>
      </w:r>
      <w:r>
        <w:rPr>
          <w:lang w:val="it-IT"/>
        </w:rPr>
        <w:t xml:space="preserve"> = </w:t>
      </w:r>
      <w:r w:rsidR="00253D45">
        <w:fldChar w:fldCharType="begin"/>
      </w:r>
      <w:r>
        <w:rPr>
          <w:lang w:val="it-IT"/>
        </w:rPr>
        <w:instrText xml:space="preserve"> EQ \F(1,37;0,7 + 2,129)</w:instrText>
      </w:r>
      <w:r w:rsidR="00253D45">
        <w:fldChar w:fldCharType="end"/>
      </w:r>
      <w:r>
        <w:rPr>
          <w:lang w:val="it-IT"/>
        </w:rPr>
        <w:tab/>
      </w:r>
      <w:r>
        <w:rPr>
          <w:lang w:val="it-IT"/>
        </w:rPr>
        <w:tab/>
      </w:r>
      <w:r>
        <w:rPr>
          <w:lang w:val="it-IT"/>
        </w:rPr>
        <w:tab/>
        <w:t>Eurocode 1993-1-5 Tabelle 5.1</w:t>
      </w:r>
    </w:p>
    <w:p w:rsidR="00B02EF3" w:rsidRDefault="00070698">
      <w:pPr>
        <w:pStyle w:val="Berechnungen"/>
      </w:pPr>
      <w:r>
        <w:rPr>
          <w:lang w:val="it-IT"/>
        </w:rPr>
        <w:tab/>
      </w:r>
      <w:r>
        <w:t>χ</w:t>
      </w:r>
      <w:r>
        <w:rPr>
          <w:vertAlign w:val="subscript"/>
        </w:rPr>
        <w:t>w</w:t>
      </w:r>
      <w:r>
        <w:t>= 0,4842</w:t>
      </w:r>
    </w:p>
    <w:p w:rsidR="00B02EF3" w:rsidRDefault="00B02EF3">
      <w:pPr>
        <w:pStyle w:val="Berechnungen"/>
      </w:pPr>
    </w:p>
    <w:p w:rsidR="00B02EF3" w:rsidRDefault="00070698">
      <w:pPr>
        <w:pStyle w:val="Berechnungen"/>
      </w:pPr>
      <w:r>
        <w:tab/>
        <w:t>V</w:t>
      </w:r>
      <w:r>
        <w:rPr>
          <w:vertAlign w:val="subscript"/>
        </w:rPr>
        <w:t>b,w,Rd</w:t>
      </w:r>
      <w:r>
        <w:t xml:space="preserve">= </w:t>
      </w:r>
      <w:r w:rsidR="00253D45">
        <w:fldChar w:fldCharType="begin"/>
      </w:r>
      <w:r>
        <w:instrText xml:space="preserve"> EQ \F(χ</w:instrText>
      </w:r>
      <w:r>
        <w:rPr>
          <w:vertAlign w:val="subscript"/>
        </w:rPr>
        <w:instrText>w</w:instrText>
      </w:r>
      <w:r>
        <w:instrText>∙f</w:instrText>
      </w:r>
      <w:r>
        <w:rPr>
          <w:vertAlign w:val="subscript"/>
        </w:rPr>
        <w:instrText>yw</w:instrText>
      </w:r>
      <w:r>
        <w:instrText>∙h</w:instrText>
      </w:r>
      <w:r>
        <w:rPr>
          <w:vertAlign w:val="subscript"/>
        </w:rPr>
        <w:instrText>w</w:instrText>
      </w:r>
      <w:r>
        <w:instrText>∙t;γ</w:instrText>
      </w:r>
      <w:r>
        <w:rPr>
          <w:vertAlign w:val="subscript"/>
        </w:rPr>
        <w:instrText>M0</w:instrText>
      </w:r>
      <w:r>
        <w:instrText xml:space="preserve">∙\r(;3)) </w:instrText>
      </w:r>
      <w:r w:rsidR="00253D45">
        <w:fldChar w:fldCharType="end"/>
      </w:r>
      <w:r>
        <w:tab/>
      </w:r>
      <w:r>
        <w:tab/>
      </w:r>
      <w:r>
        <w:tab/>
        <w:t>Eurocode 1993-1-5 Gleichung 5.2</w:t>
      </w:r>
    </w:p>
    <w:p w:rsidR="00B02EF3" w:rsidRDefault="00070698">
      <w:pPr>
        <w:pStyle w:val="Berechnungen"/>
      </w:pPr>
      <w:r>
        <w:tab/>
        <w:t>V</w:t>
      </w:r>
      <w:r>
        <w:rPr>
          <w:vertAlign w:val="subscript"/>
        </w:rPr>
        <w:t>b,w,Rd</w:t>
      </w:r>
      <w:r>
        <w:t xml:space="preserve">= </w:t>
      </w:r>
      <w:r w:rsidR="00253D45">
        <w:fldChar w:fldCharType="begin"/>
      </w:r>
      <w:r>
        <w:instrText xml:space="preserve"> EQ \F(0,484∙355∙0,6∙3;1∙\r(;3)) </w:instrText>
      </w:r>
      <w:r w:rsidR="00253D45">
        <w:fldChar w:fldCharType="end"/>
      </w:r>
    </w:p>
    <w:p w:rsidR="00B02EF3" w:rsidRDefault="00070698">
      <w:pPr>
        <w:pStyle w:val="Berechnungen"/>
      </w:pPr>
      <w:r>
        <w:tab/>
        <w:t>V</w:t>
      </w:r>
      <w:r>
        <w:rPr>
          <w:vertAlign w:val="subscript"/>
        </w:rPr>
        <w:t>b,w,Rd</w:t>
      </w:r>
      <w:r>
        <w:t>= 178,6kN</w:t>
      </w:r>
    </w:p>
    <w:p w:rsidR="00B02EF3" w:rsidRDefault="00B02EF3">
      <w:pPr>
        <w:pStyle w:val="Berechnungen"/>
      </w:pPr>
    </w:p>
    <w:p w:rsidR="00B02EF3" w:rsidRDefault="00070698">
      <w:pPr>
        <w:pStyle w:val="Berechnungen"/>
      </w:pPr>
      <w:r>
        <w:t>Der Beitrag der Flansche wird vernachlässigt, weil die Flansche stark ausgelastet sind.</w:t>
      </w:r>
    </w:p>
    <w:p w:rsidR="00B02EF3" w:rsidRDefault="00070698">
      <w:pPr>
        <w:pStyle w:val="Berechnungen"/>
      </w:pPr>
      <w:r>
        <w:tab/>
        <w:t>V</w:t>
      </w:r>
      <w:r>
        <w:rPr>
          <w:vertAlign w:val="subscript"/>
        </w:rPr>
        <w:t>b,Rd</w:t>
      </w:r>
      <w:r>
        <w:t>= V</w:t>
      </w:r>
      <w:r>
        <w:rPr>
          <w:vertAlign w:val="subscript"/>
        </w:rPr>
        <w:t>b,w,Rd</w:t>
      </w:r>
      <w:r>
        <w:t xml:space="preserve"> = 178,6kN</w:t>
      </w:r>
    </w:p>
    <w:p w:rsidR="00B02EF3" w:rsidRDefault="00B02EF3">
      <w:pPr>
        <w:pStyle w:val="Berechnungen"/>
      </w:pPr>
    </w:p>
    <w:p w:rsidR="00B02EF3" w:rsidRDefault="00070698" w:rsidP="00B65606">
      <w:pPr>
        <w:pStyle w:val="Berechnungen"/>
        <w:outlineLvl w:val="0"/>
      </w:pPr>
      <w:r>
        <w:t>Schubbeulnachweis</w:t>
      </w:r>
    </w:p>
    <w:p w:rsidR="00B02EF3" w:rsidRDefault="00070698">
      <w:pPr>
        <w:pStyle w:val="Berechnungen"/>
      </w:pPr>
      <w:r>
        <w:tab/>
        <w:t>η</w:t>
      </w:r>
      <w:r>
        <w:rPr>
          <w:vertAlign w:val="subscript"/>
        </w:rPr>
        <w:t>3</w:t>
      </w:r>
      <w:r>
        <w:t xml:space="preserve">= </w:t>
      </w:r>
      <w:r w:rsidR="00253D45">
        <w:fldChar w:fldCharType="begin"/>
      </w:r>
      <w:r>
        <w:instrText xml:space="preserve"> EQ \F(V</w:instrText>
      </w:r>
      <w:r>
        <w:rPr>
          <w:vertAlign w:val="subscript"/>
        </w:rPr>
        <w:instrText>Ed</w:instrText>
      </w:r>
      <w:r>
        <w:instrText>;V</w:instrText>
      </w:r>
      <w:r>
        <w:rPr>
          <w:vertAlign w:val="subscript"/>
        </w:rPr>
        <w:instrText>b,Rd</w:instrText>
      </w:r>
      <w:r>
        <w:instrText xml:space="preserve">) = \F(70,13;178,6) </w:instrText>
      </w:r>
      <w:r w:rsidR="00253D45">
        <w:fldChar w:fldCharType="end"/>
      </w:r>
      <w:r>
        <w:tab/>
      </w:r>
      <w:r>
        <w:tab/>
      </w:r>
      <w:r>
        <w:tab/>
        <w:t>Eurocode 1993-1-5 Gleichung 5.10</w:t>
      </w:r>
    </w:p>
    <w:p w:rsidR="00B02EF3" w:rsidRDefault="00070698">
      <w:pPr>
        <w:pStyle w:val="Berechnungen"/>
      </w:pPr>
      <w:r>
        <w:tab/>
        <w:t>η</w:t>
      </w:r>
      <w:r>
        <w:rPr>
          <w:vertAlign w:val="subscript"/>
        </w:rPr>
        <w:t>3</w:t>
      </w:r>
      <w:r>
        <w:t>= 0,3926 &lt; 1</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341" w:name="_Toc288579131"/>
      <w:bookmarkStart w:id="342" w:name="_Toc319160577"/>
      <w:r>
        <w:t>Lokales Beulen aus einer Einzellast</w:t>
      </w:r>
      <w:bookmarkEnd w:id="341"/>
      <w:bookmarkEnd w:id="342"/>
    </w:p>
    <w:p w:rsidR="00B02EF3" w:rsidRDefault="00070698">
      <w:pPr>
        <w:pStyle w:val="Berechnungen"/>
      </w:pPr>
      <w:r>
        <w:t>Der Träger muss die Einzellast von 9,3 aufnehmen können. Da dies ein langer Formelapparat ist, bei dem nichts neu ist und der schon einmal im zweiten Rechenbeispiel Kapitel VI durchgearbeitet wurde, wird die Berechnung übersprungen.</w:t>
      </w:r>
    </w:p>
    <w:p w:rsidR="00B02EF3" w:rsidRDefault="00070698">
      <w:pPr>
        <w:pStyle w:val="Berechnungen"/>
      </w:pPr>
      <w:r>
        <w:t>Die Längssteife trägt nicht mit.</w:t>
      </w:r>
    </w:p>
    <w:p w:rsidR="00B02EF3" w:rsidRDefault="00B02EF3">
      <w:pPr>
        <w:pStyle w:val="Berechnungen"/>
      </w:pPr>
    </w:p>
    <w:p w:rsidR="00B02EF3" w:rsidRDefault="00070698" w:rsidP="00B65606">
      <w:pPr>
        <w:pStyle w:val="Berechnungen"/>
        <w:outlineLvl w:val="0"/>
      </w:pPr>
      <w:r>
        <w:lastRenderedPageBreak/>
        <w:tab/>
        <w:t>L</w:t>
      </w:r>
      <w:r>
        <w:rPr>
          <w:vertAlign w:val="subscript"/>
        </w:rPr>
        <w:t>eff</w:t>
      </w:r>
      <w:r>
        <w:t>= 0,0524</w:t>
      </w:r>
    </w:p>
    <w:p w:rsidR="00B02EF3" w:rsidRDefault="00070698">
      <w:pPr>
        <w:pStyle w:val="Berechnungen"/>
      </w:pPr>
      <w:r>
        <w:tab/>
        <w:t>F</w:t>
      </w:r>
      <w:r>
        <w:rPr>
          <w:vertAlign w:val="subscript"/>
        </w:rPr>
        <w:t>Rd</w:t>
      </w:r>
      <w:r>
        <w:t>= f</w:t>
      </w:r>
      <w:r>
        <w:rPr>
          <w:vertAlign w:val="subscript"/>
        </w:rPr>
        <w:t>yd</w:t>
      </w:r>
      <w:r>
        <w:t>∙ L</w:t>
      </w:r>
      <w:r>
        <w:rPr>
          <w:vertAlign w:val="subscript"/>
        </w:rPr>
        <w:t>eff</w:t>
      </w:r>
      <w:r>
        <w:t>∙ t</w:t>
      </w:r>
      <w:r>
        <w:rPr>
          <w:vertAlign w:val="subscript"/>
        </w:rPr>
        <w:t>w</w:t>
      </w:r>
      <w:r>
        <w:tab/>
      </w:r>
      <w:r>
        <w:tab/>
      </w:r>
      <w:r>
        <w:tab/>
        <w:t>Eurocode 1993-1-5 Gleichung 6.1</w:t>
      </w:r>
    </w:p>
    <w:p w:rsidR="00B02EF3" w:rsidRDefault="00070698">
      <w:pPr>
        <w:pStyle w:val="Berechnungen"/>
      </w:pPr>
      <w:r>
        <w:tab/>
        <w:t>F</w:t>
      </w:r>
      <w:r>
        <w:rPr>
          <w:vertAlign w:val="subscript"/>
        </w:rPr>
        <w:t>Rd</w:t>
      </w:r>
      <w:r>
        <w:t>= 355000∙0,0524∙0,003</w:t>
      </w:r>
    </w:p>
    <w:p w:rsidR="00B02EF3" w:rsidRDefault="00070698">
      <w:pPr>
        <w:pStyle w:val="Berechnungen"/>
      </w:pPr>
      <w:r>
        <w:tab/>
        <w:t>F</w:t>
      </w:r>
      <w:r>
        <w:rPr>
          <w:vertAlign w:val="subscript"/>
        </w:rPr>
        <w:t>Rd</w:t>
      </w:r>
      <w:r>
        <w:t>= 55,81kN</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2</w:t>
      </w:r>
      <w:r>
        <w:t xml:space="preserve">= </w:t>
      </w:r>
      <w:r w:rsidR="00253D45">
        <w:fldChar w:fldCharType="begin"/>
      </w:r>
      <w:r>
        <w:instrText xml:space="preserve"> EQ \F(F</w:instrText>
      </w:r>
      <w:r>
        <w:rPr>
          <w:vertAlign w:val="subscript"/>
        </w:rPr>
        <w:instrText>Ed</w:instrText>
      </w:r>
      <w:r>
        <w:instrText>;F</w:instrText>
      </w:r>
      <w:r>
        <w:rPr>
          <w:vertAlign w:val="subscript"/>
        </w:rPr>
        <w:instrText>Rd</w:instrText>
      </w:r>
      <w:r>
        <w:instrText xml:space="preserve">) </w:instrText>
      </w:r>
      <w:r w:rsidR="00253D45">
        <w:fldChar w:fldCharType="end"/>
      </w:r>
      <w:r>
        <w:t xml:space="preserve">= </w:t>
      </w:r>
      <w:r w:rsidR="00253D45">
        <w:fldChar w:fldCharType="begin"/>
      </w:r>
      <w:r>
        <w:instrText xml:space="preserve"> EQ \F(9,3;55,81) </w:instrText>
      </w:r>
      <w:r w:rsidR="00253D45">
        <w:fldChar w:fldCharType="end"/>
      </w:r>
      <w:r>
        <w:tab/>
      </w:r>
      <w:r>
        <w:tab/>
      </w:r>
      <w:r>
        <w:tab/>
        <w:t>Eurocode 1993-1-5 Gleichung 6.14</w:t>
      </w:r>
    </w:p>
    <w:p w:rsidR="00B02EF3" w:rsidRDefault="00070698">
      <w:pPr>
        <w:pStyle w:val="Berechnungen"/>
      </w:pPr>
      <w:r>
        <w:tab/>
        <w:t>η</w:t>
      </w:r>
      <w:r>
        <w:rPr>
          <w:vertAlign w:val="subscript"/>
        </w:rPr>
        <w:t>2</w:t>
      </w:r>
      <w:r>
        <w:t>= 0,16662</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343" w:name="_Toc288579132"/>
      <w:bookmarkStart w:id="344" w:name="_Toc319160578"/>
      <w:r>
        <w:t>Interaktion</w:t>
      </w:r>
      <w:bookmarkEnd w:id="343"/>
      <w:bookmarkEnd w:id="344"/>
    </w:p>
    <w:p w:rsidR="00B02EF3" w:rsidRDefault="00070698">
      <w:pPr>
        <w:pStyle w:val="Berechnungen"/>
      </w:pPr>
      <w:r>
        <w:t>Zuerst muss das plastische Moment ausgerechnet werden. Die Steife trägt mit.</w:t>
      </w:r>
    </w:p>
    <w:p w:rsidR="00B02EF3" w:rsidRDefault="00070698">
      <w:pPr>
        <w:pStyle w:val="Berechnungen"/>
      </w:pPr>
      <w:r>
        <w:t xml:space="preserve">Die Skizze hat keinen relativen Maßstab und ist auf das wichtigste reduziert. </w:t>
      </w:r>
    </w:p>
    <w:p w:rsidR="00B02EF3" w:rsidRDefault="00AE6FF5">
      <w:pPr>
        <w:pStyle w:val="Berechnungen"/>
        <w:keepNext/>
      </w:pPr>
      <w:r>
        <w:rPr>
          <w:noProof/>
          <w:lang w:bidi="he-IL"/>
        </w:rPr>
        <w:drawing>
          <wp:inline distT="0" distB="0" distL="0" distR="0">
            <wp:extent cx="5722620" cy="4467225"/>
            <wp:effectExtent l="0" t="0" r="0" b="0"/>
            <wp:docPr id="51" name="Grafik 50" descr="image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wmf"/>
                    <pic:cNvPicPr/>
                  </pic:nvPicPr>
                  <pic:blipFill>
                    <a:blip r:embed="rId57" cstate="print"/>
                    <a:stretch>
                      <a:fillRect/>
                    </a:stretch>
                  </pic:blipFill>
                  <pic:spPr>
                    <a:xfrm>
                      <a:off x="0" y="0"/>
                      <a:ext cx="5722620" cy="4467225"/>
                    </a:xfrm>
                    <a:prstGeom prst="rect">
                      <a:avLst/>
                    </a:prstGeom>
                  </pic:spPr>
                </pic:pic>
              </a:graphicData>
            </a:graphic>
          </wp:inline>
        </w:drawing>
      </w:r>
    </w:p>
    <w:p w:rsidR="00B02EF3" w:rsidRDefault="00070698" w:rsidP="00B65606">
      <w:pPr>
        <w:pStyle w:val="Beschriftung"/>
        <w:outlineLvl w:val="0"/>
        <w:rPr>
          <w:noProof/>
        </w:rPr>
      </w:pPr>
      <w:bookmarkStart w:id="345" w:name="_Toc301097162"/>
      <w:r>
        <w:t xml:space="preserve">Grafik </w:t>
      </w:r>
      <w:r w:rsidR="00253D45">
        <w:fldChar w:fldCharType="begin"/>
      </w:r>
      <w:r>
        <w:instrText xml:space="preserve"> SEQ Grafik \* ARABIC </w:instrText>
      </w:r>
      <w:r w:rsidR="00253D45">
        <w:fldChar w:fldCharType="separate"/>
      </w:r>
      <w:r w:rsidR="00EE7031">
        <w:rPr>
          <w:noProof/>
        </w:rPr>
        <w:t>25</w:t>
      </w:r>
      <w:r w:rsidR="00253D45">
        <w:fldChar w:fldCharType="end"/>
      </w:r>
      <w:r>
        <w:t xml:space="preserve"> wichtige Maße zur Berechnung der plastischen Momententragfähigkeit</w:t>
      </w:r>
      <w:bookmarkEnd w:id="345"/>
    </w:p>
    <w:p w:rsidR="00B02EF3" w:rsidRDefault="00B02EF3">
      <w:pPr>
        <w:pStyle w:val="Berechnungen"/>
        <w:rPr>
          <w:noProof/>
        </w:rPr>
      </w:pPr>
    </w:p>
    <w:p w:rsidR="00B02EF3" w:rsidRDefault="00070698" w:rsidP="00B65606">
      <w:pPr>
        <w:pStyle w:val="Berechnungen"/>
        <w:outlineLvl w:val="0"/>
        <w:rPr>
          <w:noProof/>
        </w:rPr>
      </w:pPr>
      <w:r>
        <w:rPr>
          <w:noProof/>
        </w:rPr>
        <w:t>Flächenhalbierende</w:t>
      </w:r>
    </w:p>
    <w:p w:rsidR="00B02EF3" w:rsidRDefault="00070698" w:rsidP="00B65606">
      <w:pPr>
        <w:pStyle w:val="Berechnungen"/>
        <w:outlineLvl w:val="0"/>
      </w:pPr>
      <w:r>
        <w:tab/>
        <w:t>A= 213 + 1112 + 688 + 637 + 180 + 180</w:t>
      </w:r>
    </w:p>
    <w:p w:rsidR="00B02EF3" w:rsidRDefault="00070698" w:rsidP="00B65606">
      <w:pPr>
        <w:pStyle w:val="Berechnungen"/>
        <w:outlineLvl w:val="0"/>
      </w:pPr>
      <w:r>
        <w:tab/>
        <w:t>A= 3010mm²</w:t>
      </w:r>
    </w:p>
    <w:p w:rsidR="00B02EF3" w:rsidRDefault="00070698">
      <w:pPr>
        <w:pStyle w:val="Berechnungen"/>
      </w:pPr>
      <w:r>
        <w:tab/>
        <w:t>A/2= 1505mm²</w:t>
      </w:r>
    </w:p>
    <w:p w:rsidR="00B02EF3" w:rsidRDefault="00070698">
      <w:pPr>
        <w:pStyle w:val="Berechnungen"/>
      </w:pPr>
      <w:r>
        <w:t>Die Flächenhalbierende liegt im Steg über der unteren Steife.</w:t>
      </w:r>
    </w:p>
    <w:p w:rsidR="00B02EF3" w:rsidRDefault="00B02EF3">
      <w:pPr>
        <w:pStyle w:val="Berechnungen"/>
      </w:pPr>
    </w:p>
    <w:p w:rsidR="00B02EF3" w:rsidRDefault="00070698">
      <w:pPr>
        <w:pStyle w:val="Berechnungen"/>
      </w:pPr>
      <w:r>
        <w:lastRenderedPageBreak/>
        <w:t>Die wirkende Normalkraft zehrt den Steg von der Flächenhalbierenden beginnend auf.</w:t>
      </w:r>
    </w:p>
    <w:p w:rsidR="00B02EF3" w:rsidRDefault="00070698">
      <w:pPr>
        <w:pStyle w:val="Berechnungen"/>
      </w:pPr>
      <w:r>
        <w:tab/>
        <w:t>A</w:t>
      </w:r>
      <w:r>
        <w:rPr>
          <w:vertAlign w:val="subscript"/>
        </w:rPr>
        <w:t>N</w:t>
      </w:r>
      <w:r>
        <w:t xml:space="preserve">= </w:t>
      </w:r>
      <w:r w:rsidR="00253D45">
        <w:fldChar w:fldCharType="begin"/>
      </w:r>
      <w:r>
        <w:instrText xml:space="preserve"> EQ \F(N;f</w:instrText>
      </w:r>
      <w:r>
        <w:rPr>
          <w:vertAlign w:val="subscript"/>
        </w:rPr>
        <w:instrText>yd</w:instrText>
      </w:r>
      <w:r>
        <w:instrText xml:space="preserve">) = \F(251,5;35,5) </w:instrText>
      </w:r>
      <w:r w:rsidR="00253D45">
        <w:fldChar w:fldCharType="end"/>
      </w:r>
      <w:r>
        <w:t>= 7,085cm²</w:t>
      </w:r>
    </w:p>
    <w:p w:rsidR="00B02EF3" w:rsidRDefault="00070698">
      <w:pPr>
        <w:pStyle w:val="Berechnungen"/>
      </w:pPr>
      <w:r>
        <w:tab/>
        <w:t>A</w:t>
      </w:r>
      <w:r>
        <w:rPr>
          <w:vertAlign w:val="subscript"/>
        </w:rPr>
        <w:t>N</w:t>
      </w:r>
      <w:r>
        <w:t>= 708,5mm²</w:t>
      </w:r>
    </w:p>
    <w:p w:rsidR="00B02EF3" w:rsidRDefault="00070698">
      <w:pPr>
        <w:pStyle w:val="Berechnungen"/>
      </w:pPr>
      <w:r>
        <w:tab/>
        <w:t>A</w:t>
      </w:r>
      <w:r>
        <w:rPr>
          <w:vertAlign w:val="subscript"/>
        </w:rPr>
        <w:t>N</w:t>
      </w:r>
      <w:r>
        <w:t>/2= 352,2mm²</w:t>
      </w:r>
    </w:p>
    <w:p w:rsidR="00B02EF3" w:rsidRDefault="00070698">
      <w:pPr>
        <w:pStyle w:val="Berechnungen"/>
      </w:pPr>
      <w:r>
        <w:t>Diese Fläche zehrt den gesamten Steg zwischen den Steifen auf. Dann werden die Steifen geschwächt. Die Flächen der Steifen werden zur Vereinfachung in einem Punkt konzentriert.</w:t>
      </w:r>
    </w:p>
    <w:p w:rsidR="00B02EF3" w:rsidRDefault="00070698" w:rsidP="00B65606">
      <w:pPr>
        <w:pStyle w:val="Berechnungen"/>
        <w:outlineLvl w:val="0"/>
      </w:pPr>
      <w:r>
        <w:t>Restflächen der Steifen</w:t>
      </w:r>
    </w:p>
    <w:p w:rsidR="00B02EF3" w:rsidRDefault="00070698">
      <w:pPr>
        <w:pStyle w:val="Berechnungen"/>
      </w:pPr>
      <w:r>
        <w:tab/>
        <w:t>A</w:t>
      </w:r>
      <w:r>
        <w:rPr>
          <w:vertAlign w:val="subscript"/>
        </w:rPr>
        <w:t>s,o</w:t>
      </w:r>
      <w:r>
        <w:t>= A</w:t>
      </w:r>
      <w:r>
        <w:rPr>
          <w:vertAlign w:val="subscript"/>
        </w:rPr>
        <w:t>s</w:t>
      </w:r>
      <w:r>
        <w:t xml:space="preserve"> + 70,</w:t>
      </w:r>
      <w:r w:rsidR="00253D45">
        <w:fldChar w:fldCharType="begin"/>
      </w:r>
      <w:r>
        <w:instrText xml:space="preserve"> EQ \o(6;¯) ∙3 – 352,2)</w:instrText>
      </w:r>
      <w:r w:rsidR="00253D45">
        <w:fldChar w:fldCharType="end"/>
      </w:r>
    </w:p>
    <w:p w:rsidR="00B02EF3" w:rsidRDefault="00070698">
      <w:pPr>
        <w:pStyle w:val="Berechnungen"/>
        <w:rPr>
          <w:lang w:val="en-US"/>
        </w:rPr>
      </w:pPr>
      <w:r>
        <w:tab/>
      </w:r>
      <w:r>
        <w:rPr>
          <w:lang w:val="en-US"/>
        </w:rPr>
        <w:t>A</w:t>
      </w:r>
      <w:r>
        <w:rPr>
          <w:vertAlign w:val="subscript"/>
          <w:lang w:val="en-US"/>
        </w:rPr>
        <w:t>s,o</w:t>
      </w:r>
      <w:r>
        <w:rPr>
          <w:lang w:val="en-US"/>
        </w:rPr>
        <w:t>= 180 + 212 –352,2</w:t>
      </w:r>
    </w:p>
    <w:p w:rsidR="00B02EF3" w:rsidRDefault="00070698">
      <w:pPr>
        <w:pStyle w:val="Berechnungen"/>
        <w:rPr>
          <w:lang w:val="en-US"/>
        </w:rPr>
      </w:pPr>
      <w:r>
        <w:rPr>
          <w:lang w:val="en-US"/>
        </w:rPr>
        <w:tab/>
        <w:t>A</w:t>
      </w:r>
      <w:r>
        <w:rPr>
          <w:vertAlign w:val="subscript"/>
          <w:lang w:val="en-US"/>
        </w:rPr>
        <w:t>s,o</w:t>
      </w:r>
      <w:r>
        <w:rPr>
          <w:lang w:val="en-US"/>
        </w:rPr>
        <w:t>= 37,8mm²</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A</w:t>
      </w:r>
      <w:r>
        <w:rPr>
          <w:vertAlign w:val="subscript"/>
          <w:lang w:val="en-US"/>
        </w:rPr>
        <w:t>s,u</w:t>
      </w:r>
      <w:r>
        <w:rPr>
          <w:lang w:val="en-US"/>
        </w:rPr>
        <w:t>= A</w:t>
      </w:r>
      <w:r>
        <w:rPr>
          <w:vertAlign w:val="subscript"/>
          <w:lang w:val="en-US"/>
        </w:rPr>
        <w:t>s</w:t>
      </w:r>
      <w:r>
        <w:rPr>
          <w:lang w:val="en-US"/>
        </w:rPr>
        <w:t xml:space="preserve"> + 79,</w:t>
      </w:r>
      <w:r w:rsidR="00253D45">
        <w:fldChar w:fldCharType="begin"/>
      </w:r>
      <w:r>
        <w:rPr>
          <w:lang w:val="en-US"/>
        </w:rPr>
        <w:instrText xml:space="preserve"> EQ \o(3;¯) ∙3 – 352,2</w:instrText>
      </w:r>
      <w:r w:rsidR="00253D45">
        <w:fldChar w:fldCharType="end"/>
      </w:r>
    </w:p>
    <w:p w:rsidR="00B02EF3" w:rsidRDefault="00070698">
      <w:pPr>
        <w:pStyle w:val="Berechnungen"/>
        <w:rPr>
          <w:lang w:val="en-US"/>
        </w:rPr>
      </w:pPr>
      <w:r>
        <w:rPr>
          <w:lang w:val="en-US"/>
        </w:rPr>
        <w:tab/>
        <w:t>A</w:t>
      </w:r>
      <w:r>
        <w:rPr>
          <w:vertAlign w:val="subscript"/>
          <w:lang w:val="en-US"/>
        </w:rPr>
        <w:t>s,u</w:t>
      </w:r>
      <w:r>
        <w:rPr>
          <w:lang w:val="en-US"/>
        </w:rPr>
        <w:t>= 180 + 238 – 352,2</w:t>
      </w:r>
    </w:p>
    <w:p w:rsidR="00B02EF3" w:rsidRDefault="00070698">
      <w:pPr>
        <w:pStyle w:val="Berechnungen"/>
        <w:rPr>
          <w:lang w:val="en-US"/>
        </w:rPr>
      </w:pPr>
      <w:r>
        <w:rPr>
          <w:lang w:val="en-US"/>
        </w:rPr>
        <w:tab/>
        <w:t>A</w:t>
      </w:r>
      <w:r>
        <w:rPr>
          <w:vertAlign w:val="subscript"/>
          <w:lang w:val="en-US"/>
        </w:rPr>
        <w:t>s,u</w:t>
      </w:r>
      <w:r>
        <w:rPr>
          <w:lang w:val="en-US"/>
        </w:rPr>
        <w:t>= 63,8mm²</w:t>
      </w:r>
    </w:p>
    <w:p w:rsidR="00B02EF3" w:rsidRDefault="00070698">
      <w:pPr>
        <w:pStyle w:val="Berechnungen"/>
        <w:rPr>
          <w:lang w:val="en-US"/>
        </w:rPr>
      </w:pPr>
      <w:r>
        <w:rPr>
          <w:lang w:val="en-US"/>
        </w:rPr>
        <w:tab/>
        <w:t xml:space="preserve">W= </w:t>
      </w:r>
      <w:r w:rsidR="00253D45">
        <w:fldChar w:fldCharType="begin"/>
      </w:r>
      <w:r>
        <w:rPr>
          <w:lang w:val="en-US"/>
        </w:rPr>
        <w:instrText xml:space="preserve"> EQ  \s\do3(</w:instrText>
      </w:r>
      <w:r>
        <w:rPr>
          <w:sz w:val="48"/>
          <w:szCs w:val="48"/>
        </w:rPr>
        <w:instrText>Σ</w:instrText>
      </w:r>
      <w:r>
        <w:rPr>
          <w:lang w:val="en-US"/>
        </w:rPr>
        <w:instrText>)\b(\A(213 ∙ 372,1\o(6;¯);637 ∙ 232,8\o(3;¯);900 ∙ 220,\o(6;¯);450 ∙ 154,3;37,8 ∙ 70,\o(6;¯);63,8 ∙ 79,\o(3;¯)))</w:instrText>
      </w:r>
      <w:r w:rsidR="00253D45">
        <w:fldChar w:fldCharType="end"/>
      </w:r>
      <w:r>
        <w:rPr>
          <w:lang w:val="en-US"/>
        </w:rPr>
        <w:t xml:space="preserve">= </w:t>
      </w:r>
      <w:r w:rsidR="00253D45">
        <w:fldChar w:fldCharType="begin"/>
      </w:r>
      <w:r>
        <w:rPr>
          <w:lang w:val="en-US"/>
        </w:rPr>
        <w:instrText xml:space="preserve"> EQ  \s\do3(</w:instrText>
      </w:r>
      <w:r>
        <w:rPr>
          <w:sz w:val="48"/>
          <w:szCs w:val="48"/>
        </w:rPr>
        <w:instrText>Σ</w:instrText>
      </w:r>
      <w:r>
        <w:rPr>
          <w:lang w:val="en-US"/>
        </w:rPr>
        <w:instrText>)\b(\A(7927;148315;19860;69450;2670;5059))</w:instrText>
      </w:r>
      <w:r w:rsidR="00253D45">
        <w:fldChar w:fldCharType="end"/>
      </w:r>
    </w:p>
    <w:p w:rsidR="00B02EF3" w:rsidRDefault="00070698">
      <w:pPr>
        <w:pStyle w:val="Berechnungen"/>
        <w:rPr>
          <w:lang w:val="en-US"/>
        </w:rPr>
      </w:pPr>
      <w:r>
        <w:rPr>
          <w:lang w:val="en-US"/>
        </w:rPr>
        <w:tab/>
        <w:t>W= 503473mm³</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M</w:t>
      </w:r>
      <w:r>
        <w:rPr>
          <w:vertAlign w:val="subscript"/>
          <w:lang w:val="en-US"/>
        </w:rPr>
        <w:t>Pl,Rd</w:t>
      </w:r>
      <w:r>
        <w:rPr>
          <w:lang w:val="en-US"/>
        </w:rPr>
        <w:t>= W∙f</w:t>
      </w:r>
      <w:r>
        <w:rPr>
          <w:vertAlign w:val="subscript"/>
          <w:lang w:val="en-US"/>
        </w:rPr>
        <w:t>yd</w:t>
      </w:r>
      <w:r>
        <w:rPr>
          <w:lang w:val="en-US"/>
        </w:rPr>
        <w:t xml:space="preserve"> = 0,503473∙355</w:t>
      </w:r>
    </w:p>
    <w:p w:rsidR="00B02EF3" w:rsidRDefault="00070698">
      <w:pPr>
        <w:pStyle w:val="Berechnungen"/>
        <w:rPr>
          <w:lang w:val="en-US"/>
        </w:rPr>
      </w:pPr>
      <w:r>
        <w:rPr>
          <w:lang w:val="en-US"/>
        </w:rPr>
        <w:tab/>
        <w:t>M</w:t>
      </w:r>
      <w:r>
        <w:rPr>
          <w:vertAlign w:val="subscript"/>
          <w:lang w:val="en-US"/>
        </w:rPr>
        <w:t>Pl,Rd</w:t>
      </w:r>
      <w:r>
        <w:rPr>
          <w:lang w:val="en-US"/>
        </w:rPr>
        <w:t>= 178,7</w:t>
      </w:r>
    </w:p>
    <w:p w:rsidR="00B02EF3" w:rsidRDefault="00B02EF3">
      <w:pPr>
        <w:pStyle w:val="Berechnungen"/>
        <w:rPr>
          <w:lang w:val="en-US"/>
        </w:rPr>
      </w:pPr>
    </w:p>
    <w:p w:rsidR="00B02EF3" w:rsidRDefault="00070698" w:rsidP="00B65606">
      <w:pPr>
        <w:pStyle w:val="Berechnungen"/>
        <w:outlineLvl w:val="0"/>
      </w:pPr>
      <w:r>
        <w:t>Tragfähigkeit M</w:t>
      </w:r>
      <w:r>
        <w:rPr>
          <w:vertAlign w:val="subscript"/>
        </w:rPr>
        <w:t>f,Rd</w:t>
      </w:r>
      <w:r>
        <w:t xml:space="preserve"> der Flansche allein</w:t>
      </w:r>
    </w:p>
    <w:p w:rsidR="00B02EF3" w:rsidRDefault="00070698">
      <w:pPr>
        <w:pStyle w:val="Berechnungen"/>
      </w:pPr>
      <w:r>
        <w:tab/>
        <w:t>M</w:t>
      </w:r>
      <w:r>
        <w:rPr>
          <w:vertAlign w:val="subscript"/>
        </w:rPr>
        <w:t>f,Rd</w:t>
      </w:r>
      <w:r>
        <w:t>= MIN(A</w:t>
      </w:r>
      <w:r>
        <w:rPr>
          <w:vertAlign w:val="subscript"/>
        </w:rPr>
        <w:t>1</w:t>
      </w:r>
      <w:r>
        <w:t>;A</w:t>
      </w:r>
      <w:r>
        <w:rPr>
          <w:vertAlign w:val="subscript"/>
        </w:rPr>
        <w:t>2</w:t>
      </w:r>
      <w:r>
        <w:t>)∙ (h</w:t>
      </w:r>
      <w:r>
        <w:rPr>
          <w:vertAlign w:val="subscript"/>
        </w:rPr>
        <w:t>w</w:t>
      </w:r>
      <w:r>
        <w:t xml:space="preserve"> + t</w:t>
      </w:r>
      <w:r>
        <w:rPr>
          <w:vertAlign w:val="subscript"/>
        </w:rPr>
        <w:t>f1</w:t>
      </w:r>
      <w:r>
        <w:t>/2 + t</w:t>
      </w:r>
      <w:r>
        <w:rPr>
          <w:vertAlign w:val="subscript"/>
        </w:rPr>
        <w:t>f2</w:t>
      </w:r>
      <w:r>
        <w:t>/2)∙f</w:t>
      </w:r>
      <w:r>
        <w:rPr>
          <w:vertAlign w:val="subscript"/>
        </w:rPr>
        <w:t>yd</w:t>
      </w:r>
      <w:r>
        <w:tab/>
        <w:t>Eurocode 7.1.3</w:t>
      </w:r>
    </w:p>
    <w:p w:rsidR="00B02EF3" w:rsidRDefault="00070698">
      <w:pPr>
        <w:pStyle w:val="Berechnungen"/>
      </w:pPr>
      <w:r>
        <w:tab/>
        <w:t>M</w:t>
      </w:r>
      <w:r>
        <w:rPr>
          <w:vertAlign w:val="subscript"/>
        </w:rPr>
        <w:t>f,Rd</w:t>
      </w:r>
      <w:r>
        <w:t>= 213∙(600 + 1,5 + 3,5)∙355</w:t>
      </w:r>
    </w:p>
    <w:p w:rsidR="00B02EF3" w:rsidRDefault="00070698">
      <w:pPr>
        <w:pStyle w:val="Berechnungen"/>
      </w:pPr>
      <w:r>
        <w:tab/>
        <w:t>M</w:t>
      </w:r>
      <w:r>
        <w:rPr>
          <w:vertAlign w:val="subscript"/>
        </w:rPr>
        <w:t>f,Rd</w:t>
      </w:r>
      <w:r>
        <w:t>= 45,747kN</w:t>
      </w:r>
    </w:p>
    <w:p w:rsidR="00B02EF3" w:rsidRDefault="00B02EF3">
      <w:pPr>
        <w:pStyle w:val="Berechnungen"/>
      </w:pPr>
    </w:p>
    <w:p w:rsidR="00B02EF3" w:rsidRDefault="00070698">
      <w:pPr>
        <w:pStyle w:val="Berechnungen"/>
      </w:pPr>
      <w:r>
        <w:t>Da noch eine Normalkraft wirkt, muss M</w:t>
      </w:r>
      <w:r>
        <w:rPr>
          <w:vertAlign w:val="subscript"/>
        </w:rPr>
        <w:t>f,Rd</w:t>
      </w:r>
      <w:r>
        <w:t xml:space="preserve"> reduziert werden.</w:t>
      </w:r>
    </w:p>
    <w:p w:rsidR="00B02EF3" w:rsidRDefault="00070698">
      <w:pPr>
        <w:pStyle w:val="Berechnungen"/>
      </w:pPr>
      <w:r>
        <w:tab/>
        <w:t xml:space="preserve">Faktor= </w:t>
      </w:r>
      <w:r w:rsidR="00253D45">
        <w:fldChar w:fldCharType="begin"/>
      </w:r>
      <w:r>
        <w:instrText xml:space="preserve"> EQ 1 – \F(|N</w:instrText>
      </w:r>
      <w:r>
        <w:rPr>
          <w:vertAlign w:val="subscript"/>
        </w:rPr>
        <w:instrText>Ed</w:instrText>
      </w:r>
      <w:r>
        <w:instrText>|;(A</w:instrText>
      </w:r>
      <w:r>
        <w:rPr>
          <w:vertAlign w:val="subscript"/>
        </w:rPr>
        <w:instrText>f1</w:instrText>
      </w:r>
      <w:r>
        <w:instrText xml:space="preserve"> + A</w:instrText>
      </w:r>
      <w:r>
        <w:rPr>
          <w:vertAlign w:val="subscript"/>
        </w:rPr>
        <w:instrText>f2</w:instrText>
      </w:r>
      <w:r>
        <w:instrText>)∙f</w:instrText>
      </w:r>
      <w:r>
        <w:rPr>
          <w:vertAlign w:val="subscript"/>
        </w:rPr>
        <w:instrText>yd</w:instrText>
      </w:r>
      <w:r>
        <w:instrText xml:space="preserve">) </w:instrText>
      </w:r>
      <w:r w:rsidR="00253D45">
        <w:fldChar w:fldCharType="end"/>
      </w:r>
      <w:r>
        <w:tab/>
      </w:r>
      <w:r>
        <w:tab/>
      </w:r>
      <w:r>
        <w:tab/>
        <w:t>Eurocode 1993-1-5 Gleichung 5.9</w:t>
      </w:r>
    </w:p>
    <w:p w:rsidR="00B02EF3" w:rsidRDefault="00070698">
      <w:pPr>
        <w:pStyle w:val="Berechnungen"/>
      </w:pPr>
      <w:r>
        <w:tab/>
        <w:t xml:space="preserve">Faktor= 1 – </w:t>
      </w:r>
      <w:r w:rsidR="00253D45">
        <w:fldChar w:fldCharType="begin"/>
      </w:r>
      <w:r>
        <w:instrText xml:space="preserve"> EQ \F(251,5;(213 + 637)∙0,355) </w:instrText>
      </w:r>
      <w:r w:rsidR="00253D45">
        <w:fldChar w:fldCharType="end"/>
      </w:r>
    </w:p>
    <w:p w:rsidR="00B02EF3" w:rsidRDefault="00070698">
      <w:pPr>
        <w:pStyle w:val="Berechnungen"/>
      </w:pPr>
      <w:r>
        <w:tab/>
        <w:t>Faktor= 0,1665</w:t>
      </w:r>
    </w:p>
    <w:p w:rsidR="00B02EF3" w:rsidRDefault="00B02EF3">
      <w:pPr>
        <w:pStyle w:val="Berechnungen"/>
      </w:pPr>
    </w:p>
    <w:p w:rsidR="00B02EF3" w:rsidRDefault="00070698" w:rsidP="00B65606">
      <w:pPr>
        <w:pStyle w:val="Berechnungen"/>
        <w:outlineLvl w:val="0"/>
      </w:pPr>
      <w:r>
        <w:tab/>
        <w:t>M</w:t>
      </w:r>
      <w:r>
        <w:rPr>
          <w:vertAlign w:val="subscript"/>
        </w:rPr>
        <w:t>f,Rd</w:t>
      </w:r>
      <w:r>
        <w:t>:= M</w:t>
      </w:r>
      <w:r>
        <w:rPr>
          <w:vertAlign w:val="subscript"/>
        </w:rPr>
        <w:t>f,Rd</w:t>
      </w:r>
      <w:r>
        <w:t>∙ Faktor</w:t>
      </w:r>
    </w:p>
    <w:p w:rsidR="00B02EF3" w:rsidRDefault="00070698">
      <w:pPr>
        <w:pStyle w:val="Berechnungen"/>
      </w:pPr>
      <w:r>
        <w:tab/>
        <w:t>M</w:t>
      </w:r>
      <w:r>
        <w:rPr>
          <w:vertAlign w:val="subscript"/>
        </w:rPr>
        <w:t>f,Rd</w:t>
      </w:r>
      <w:r>
        <w:t>= 45,747∙ 0,1665kN</w:t>
      </w:r>
    </w:p>
    <w:p w:rsidR="00B02EF3" w:rsidRDefault="00070698">
      <w:pPr>
        <w:pStyle w:val="Berechnungen"/>
      </w:pPr>
      <w:r>
        <w:tab/>
        <w:t>M</w:t>
      </w:r>
      <w:r>
        <w:rPr>
          <w:vertAlign w:val="subscript"/>
        </w:rPr>
        <w:t>f,Rd</w:t>
      </w:r>
      <w:r>
        <w:t>= 7,618kN</w:t>
      </w:r>
    </w:p>
    <w:p w:rsidR="00B02EF3" w:rsidRDefault="00B02EF3">
      <w:pPr>
        <w:pStyle w:val="Berechnungen"/>
      </w:pPr>
    </w:p>
    <w:p w:rsidR="00B02EF3" w:rsidRDefault="00070698">
      <w:pPr>
        <w:pStyle w:val="Berechnungen"/>
      </w:pPr>
      <w:r>
        <w:t>Der Interaktionsnachweis darf im Abstand x geführt werden. Die Höhe ist das größte Beulfeld.</w:t>
      </w:r>
    </w:p>
    <w:p w:rsidR="00B02EF3" w:rsidRDefault="00070698">
      <w:pPr>
        <w:pStyle w:val="Berechnungen"/>
        <w:rPr>
          <w:lang w:val="en-US"/>
        </w:rPr>
      </w:pPr>
      <w:r>
        <w:tab/>
      </w:r>
      <w:r>
        <w:rPr>
          <w:lang w:val="en-US"/>
        </w:rPr>
        <w:t xml:space="preserve">x = </w:t>
      </w:r>
      <w:r w:rsidR="00253D45">
        <w:fldChar w:fldCharType="begin"/>
      </w:r>
      <w:r>
        <w:rPr>
          <w:lang w:val="en-US"/>
        </w:rPr>
        <w:instrText xml:space="preserve"> EQ \F(h</w:instrText>
      </w:r>
      <w:r>
        <w:rPr>
          <w:vertAlign w:val="subscript"/>
          <w:lang w:val="en-US"/>
        </w:rPr>
        <w:instrText>w</w:instrText>
      </w:r>
      <w:r>
        <w:rPr>
          <w:lang w:val="en-US"/>
        </w:rPr>
        <w:instrText xml:space="preserve"> – h</w:instrText>
      </w:r>
      <w:r>
        <w:rPr>
          <w:vertAlign w:val="subscript"/>
          <w:lang w:val="en-US"/>
        </w:rPr>
        <w:instrText>2</w:instrText>
      </w:r>
      <w:r>
        <w:rPr>
          <w:lang w:val="en-US"/>
        </w:rPr>
        <w:instrText xml:space="preserve">;2) = \F(0,6 – 0,3;2) </w:instrText>
      </w:r>
      <w:r w:rsidR="00253D45">
        <w:fldChar w:fldCharType="end"/>
      </w:r>
    </w:p>
    <w:p w:rsidR="00B02EF3" w:rsidRDefault="00070698">
      <w:pPr>
        <w:pStyle w:val="Berechnungen"/>
        <w:rPr>
          <w:lang w:val="en-US"/>
        </w:rPr>
      </w:pPr>
      <w:r>
        <w:rPr>
          <w:lang w:val="en-US"/>
        </w:rPr>
        <w:lastRenderedPageBreak/>
        <w:tab/>
        <w:t>x= 0,15</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M</w:t>
      </w:r>
      <w:r>
        <w:rPr>
          <w:vertAlign w:val="subscript"/>
          <w:lang w:val="en-US"/>
        </w:rPr>
        <w:t>Ed</w:t>
      </w:r>
      <w:r>
        <w:rPr>
          <w:lang w:val="en-US"/>
        </w:rPr>
        <w:t>= M</w:t>
      </w:r>
      <w:r>
        <w:rPr>
          <w:vertAlign w:val="subscript"/>
          <w:lang w:val="en-US"/>
        </w:rPr>
        <w:t>Ed,N</w:t>
      </w:r>
      <w:r>
        <w:rPr>
          <w:lang w:val="en-US"/>
        </w:rPr>
        <w:t xml:space="preserve"> – x∙V + x²∙q/2</w:t>
      </w:r>
    </w:p>
    <w:p w:rsidR="00B02EF3" w:rsidRDefault="00070698">
      <w:pPr>
        <w:pStyle w:val="Berechnungen"/>
        <w:rPr>
          <w:lang w:val="en-US"/>
        </w:rPr>
      </w:pPr>
      <w:r>
        <w:rPr>
          <w:lang w:val="en-US"/>
        </w:rPr>
        <w:tab/>
        <w:t>M</w:t>
      </w:r>
      <w:r>
        <w:rPr>
          <w:vertAlign w:val="subscript"/>
          <w:lang w:val="en-US"/>
        </w:rPr>
        <w:t>Ed</w:t>
      </w:r>
      <w:r>
        <w:rPr>
          <w:lang w:val="en-US"/>
        </w:rPr>
        <w:t>= 82,83 – 0,15∙70,13 + 0,15²∙18/2</w:t>
      </w:r>
    </w:p>
    <w:p w:rsidR="00B02EF3" w:rsidRDefault="00070698">
      <w:pPr>
        <w:pStyle w:val="Berechnungen"/>
        <w:rPr>
          <w:lang w:val="en-US"/>
        </w:rPr>
      </w:pPr>
      <w:r>
        <w:rPr>
          <w:lang w:val="en-US"/>
        </w:rPr>
        <w:tab/>
        <w:t>M</w:t>
      </w:r>
      <w:r>
        <w:rPr>
          <w:vertAlign w:val="subscript"/>
          <w:lang w:val="en-US"/>
        </w:rPr>
        <w:t>Ed</w:t>
      </w:r>
      <w:r>
        <w:rPr>
          <w:lang w:val="en-US"/>
        </w:rPr>
        <w:t>= 72,51</w:t>
      </w:r>
    </w:p>
    <w:p w:rsidR="00B02EF3" w:rsidRDefault="00B02EF3">
      <w:pPr>
        <w:pStyle w:val="Berechnungen"/>
        <w:rPr>
          <w:lang w:val="en-US"/>
        </w:rPr>
      </w:pPr>
    </w:p>
    <w:p w:rsidR="00B02EF3" w:rsidRDefault="00070698" w:rsidP="00B65606">
      <w:pPr>
        <w:pStyle w:val="Berechnungen"/>
        <w:outlineLvl w:val="0"/>
        <w:rPr>
          <w:lang w:val="en-US"/>
        </w:rPr>
      </w:pPr>
      <w:r>
        <w:rPr>
          <w:lang w:val="en-US"/>
        </w:rPr>
        <w:tab/>
        <w:t>V</w:t>
      </w:r>
      <w:r>
        <w:rPr>
          <w:vertAlign w:val="subscript"/>
          <w:lang w:val="en-US"/>
        </w:rPr>
        <w:t>Ed</w:t>
      </w:r>
      <w:r>
        <w:rPr>
          <w:lang w:val="en-US"/>
        </w:rPr>
        <w:t>:= V</w:t>
      </w:r>
      <w:r>
        <w:rPr>
          <w:vertAlign w:val="subscript"/>
          <w:lang w:val="en-US"/>
        </w:rPr>
        <w:t>Ed</w:t>
      </w:r>
      <w:r>
        <w:rPr>
          <w:lang w:val="en-US"/>
        </w:rPr>
        <w:t xml:space="preserve"> – x∙q</w:t>
      </w:r>
    </w:p>
    <w:p w:rsidR="00B02EF3" w:rsidRDefault="00070698">
      <w:pPr>
        <w:pStyle w:val="Berechnungen"/>
      </w:pPr>
      <w:r>
        <w:rPr>
          <w:lang w:val="en-US"/>
        </w:rPr>
        <w:tab/>
      </w:r>
      <w:r>
        <w:t>V</w:t>
      </w:r>
      <w:r>
        <w:rPr>
          <w:vertAlign w:val="subscript"/>
        </w:rPr>
        <w:t>Ed</w:t>
      </w:r>
      <w:r>
        <w:t>= 70,13 – 0,15∙18</w:t>
      </w:r>
    </w:p>
    <w:p w:rsidR="00B02EF3" w:rsidRDefault="00070698">
      <w:pPr>
        <w:pStyle w:val="Berechnungen"/>
      </w:pPr>
      <w:r>
        <w:tab/>
        <w:t>V</w:t>
      </w:r>
      <w:r>
        <w:rPr>
          <w:vertAlign w:val="subscript"/>
        </w:rPr>
        <w:t>Ed</w:t>
      </w:r>
      <w:r>
        <w:t>= 67,43kN</w:t>
      </w:r>
    </w:p>
    <w:p w:rsidR="00B02EF3" w:rsidRDefault="00B02EF3">
      <w:pPr>
        <w:pStyle w:val="Berechnungen"/>
      </w:pPr>
    </w:p>
    <w:p w:rsidR="00B02EF3" w:rsidRDefault="00070698">
      <w:pPr>
        <w:pStyle w:val="Berechnungen"/>
      </w:pPr>
      <w:r>
        <w:tab/>
      </w:r>
      <w:r w:rsidR="00253D45">
        <w:fldChar w:fldCharType="begin"/>
      </w:r>
      <w:r>
        <w:instrText xml:space="preserve"> EQ \o(η;¯)</w:instrText>
      </w:r>
      <w:r>
        <w:rPr>
          <w:vertAlign w:val="subscript"/>
        </w:rPr>
        <w:instrText>1</w:instrText>
      </w:r>
      <w:r>
        <w:instrText>= MAX\b(\F(M</w:instrText>
      </w:r>
      <w:r>
        <w:rPr>
          <w:vertAlign w:val="subscript"/>
        </w:rPr>
        <w:instrText>Ed</w:instrText>
      </w:r>
      <w:r>
        <w:instrText>;M</w:instrText>
      </w:r>
      <w:r>
        <w:rPr>
          <w:vertAlign w:val="subscript"/>
        </w:rPr>
        <w:instrText>pl,Rd</w:instrText>
      </w:r>
      <w:r>
        <w:instrText>) \; \F(M</w:instrText>
      </w:r>
      <w:r>
        <w:rPr>
          <w:vertAlign w:val="subscript"/>
        </w:rPr>
        <w:instrText>f,Rd</w:instrText>
      </w:r>
      <w:r>
        <w:instrText>;M</w:instrText>
      </w:r>
      <w:r>
        <w:rPr>
          <w:vertAlign w:val="subscript"/>
        </w:rPr>
        <w:instrText>Pl,Rd</w:instrText>
      </w:r>
      <w:r>
        <w:instrText xml:space="preserve">)) </w:instrText>
      </w:r>
      <w:r w:rsidR="00253D45">
        <w:fldChar w:fldCharType="end"/>
      </w:r>
    </w:p>
    <w:p w:rsidR="00B02EF3" w:rsidRDefault="00070698">
      <w:pPr>
        <w:pStyle w:val="Berechnungen"/>
      </w:pPr>
      <w:r>
        <w:tab/>
      </w:r>
      <w:r w:rsidR="00253D45">
        <w:fldChar w:fldCharType="begin"/>
      </w:r>
      <w:r>
        <w:instrText xml:space="preserve"> EQ \o(η;¯)</w:instrText>
      </w:r>
      <w:r>
        <w:rPr>
          <w:vertAlign w:val="subscript"/>
        </w:rPr>
        <w:instrText>1</w:instrText>
      </w:r>
      <w:r>
        <w:instrText xml:space="preserve">= \F(72,51;178,7) </w:instrText>
      </w:r>
      <w:r w:rsidR="00253D45">
        <w:fldChar w:fldCharType="end"/>
      </w:r>
    </w:p>
    <w:p w:rsidR="00B02EF3" w:rsidRDefault="00070698">
      <w:pPr>
        <w:pStyle w:val="Berechnungen"/>
      </w:pPr>
      <w:r>
        <w:tab/>
      </w:r>
      <w:r w:rsidR="00253D45">
        <w:fldChar w:fldCharType="begin"/>
      </w:r>
      <w:r>
        <w:instrText xml:space="preserve"> EQ \o(η;¯)</w:instrText>
      </w:r>
      <w:r>
        <w:rPr>
          <w:vertAlign w:val="subscript"/>
        </w:rPr>
        <w:instrText>1</w:instrText>
      </w:r>
      <w:r w:rsidR="00253D45">
        <w:fldChar w:fldCharType="end"/>
      </w:r>
      <w:r>
        <w:t>= 0,4057</w:t>
      </w:r>
    </w:p>
    <w:p w:rsidR="00B02EF3" w:rsidRDefault="00B02EF3">
      <w:pPr>
        <w:pStyle w:val="Berechnungen"/>
      </w:pPr>
    </w:p>
    <w:p w:rsidR="00B02EF3" w:rsidRDefault="00070698">
      <w:pPr>
        <w:pStyle w:val="Berechnungen"/>
      </w:pPr>
      <w:r>
        <w:tab/>
      </w:r>
      <w:r w:rsidR="00253D45">
        <w:fldChar w:fldCharType="begin"/>
      </w:r>
      <w:r>
        <w:instrText xml:space="preserve"> EQ \o(η;¯)</w:instrText>
      </w:r>
      <w:r>
        <w:rPr>
          <w:vertAlign w:val="subscript"/>
        </w:rPr>
        <w:instrText>3</w:instrText>
      </w:r>
      <w:r>
        <w:instrText>= \F(V;V</w:instrText>
      </w:r>
      <w:r>
        <w:rPr>
          <w:vertAlign w:val="subscript"/>
        </w:rPr>
        <w:instrText>Rd</w:instrText>
      </w:r>
      <w:r>
        <w:instrText>) = \F(67,43;178,6)</w:instrText>
      </w:r>
      <w:r w:rsidR="00253D45">
        <w:fldChar w:fldCharType="end"/>
      </w:r>
    </w:p>
    <w:p w:rsidR="00B02EF3" w:rsidRDefault="00070698">
      <w:pPr>
        <w:pStyle w:val="Berechnungen"/>
      </w:pPr>
      <w:r>
        <w:tab/>
      </w:r>
      <w:r w:rsidR="00253D45">
        <w:fldChar w:fldCharType="begin"/>
      </w:r>
      <w:r>
        <w:instrText xml:space="preserve"> EQ \o(η;¯)</w:instrText>
      </w:r>
      <w:r>
        <w:rPr>
          <w:vertAlign w:val="subscript"/>
        </w:rPr>
        <w:instrText>3</w:instrText>
      </w:r>
      <w:r>
        <w:instrText xml:space="preserve"> </w:instrText>
      </w:r>
      <w:r w:rsidR="00253D45">
        <w:fldChar w:fldCharType="end"/>
      </w:r>
      <w:r>
        <w:t>= MIN(0,5;0,3788)</w:t>
      </w:r>
    </w:p>
    <w:p w:rsidR="00B02EF3" w:rsidRDefault="00070698">
      <w:pPr>
        <w:pStyle w:val="Berechnungen"/>
      </w:pPr>
      <w:r>
        <w:tab/>
      </w:r>
      <w:r w:rsidR="00253D45">
        <w:fldChar w:fldCharType="begin"/>
      </w:r>
      <w:r>
        <w:instrText xml:space="preserve"> EQ \o(η;¯)</w:instrText>
      </w:r>
      <w:r>
        <w:rPr>
          <w:vertAlign w:val="subscript"/>
        </w:rPr>
        <w:instrText>3</w:instrText>
      </w:r>
      <w:r>
        <w:instrText xml:space="preserve"> </w:instrText>
      </w:r>
      <w:r w:rsidR="00253D45">
        <w:fldChar w:fldCharType="end"/>
      </w:r>
      <w:r>
        <w:t>= 0,5</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\o(η;¯)</w:instrText>
      </w:r>
      <w:r>
        <w:rPr>
          <w:vertAlign w:val="subscript"/>
        </w:rPr>
        <w:instrText>1</w:instrText>
      </w:r>
      <w:r>
        <w:instrText xml:space="preserve"> + \b(1 – \F(M</w:instrText>
      </w:r>
      <w:r>
        <w:rPr>
          <w:vertAlign w:val="subscript"/>
        </w:rPr>
        <w:instrText>f,Rd</w:instrText>
      </w:r>
      <w:r>
        <w:instrText>;M</w:instrText>
      </w:r>
      <w:r>
        <w:rPr>
          <w:vertAlign w:val="subscript"/>
        </w:rPr>
        <w:instrText>pl,Rd</w:instrText>
      </w:r>
      <w:r>
        <w:instrText>))∙(2∙\o(η;¯)</w:instrText>
      </w:r>
      <w:r>
        <w:rPr>
          <w:vertAlign w:val="subscript"/>
        </w:rPr>
        <w:instrText>3</w:instrText>
      </w:r>
      <w:r>
        <w:instrText xml:space="preserve"> – 2)² </w:instrText>
      </w:r>
      <w:r w:rsidR="00253D45">
        <w:fldChar w:fldCharType="end"/>
      </w:r>
      <w:r>
        <w:t>&lt; 1</w:t>
      </w:r>
      <w:r>
        <w:tab/>
      </w:r>
      <w:r>
        <w:tab/>
      </w:r>
      <w:r>
        <w:tab/>
        <w:t>Eurocode 1993-1-5 Gleichung 7.1</w:t>
      </w:r>
    </w:p>
    <w:p w:rsidR="00B02EF3" w:rsidRDefault="00070698">
      <w:pPr>
        <w:pStyle w:val="Berechnungen"/>
      </w:pPr>
      <w:r>
        <w:tab/>
      </w:r>
      <w:r w:rsidR="00253D45">
        <w:fldChar w:fldCharType="begin"/>
      </w:r>
      <w:r>
        <w:instrText xml:space="preserve"> EQ 0,4057 + \b(1 – \F(7,61;178,7))∙(2∙0,5 – 1)² </w:instrText>
      </w:r>
      <w:r w:rsidR="00253D45">
        <w:fldChar w:fldCharType="end"/>
      </w:r>
    </w:p>
    <w:p w:rsidR="00B02EF3" w:rsidRDefault="00070698">
      <w:pPr>
        <w:pStyle w:val="Berechnungen"/>
      </w:pPr>
      <w:r>
        <w:tab/>
        <w:t>0,4057 &lt; 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Interaktion zwischen η</w:t>
      </w:r>
      <w:r>
        <w:rPr>
          <w:vertAlign w:val="subscript"/>
        </w:rPr>
        <w:t>1</w:t>
      </w:r>
      <w:r>
        <w:t xml:space="preserve"> und η</w:t>
      </w:r>
      <w:r>
        <w:rPr>
          <w:vertAlign w:val="subscript"/>
        </w:rPr>
        <w:t>2</w:t>
      </w:r>
    </w:p>
    <w:p w:rsidR="00B02EF3" w:rsidRDefault="00070698">
      <w:pPr>
        <w:pStyle w:val="Berechnungen"/>
      </w:pPr>
      <w:r>
        <w:tab/>
      </w:r>
      <w:r w:rsidR="00253D45">
        <w:fldChar w:fldCharType="begin"/>
      </w:r>
      <w:r>
        <w:instrText xml:space="preserve"> EQ \F(η</w:instrText>
      </w:r>
      <w:r>
        <w:rPr>
          <w:vertAlign w:val="subscript"/>
        </w:rPr>
        <w:instrText>2</w:instrText>
      </w:r>
      <w:r>
        <w:instrText xml:space="preserve"> + 0,8∙η</w:instrText>
      </w:r>
      <w:r>
        <w:rPr>
          <w:vertAlign w:val="subscript"/>
        </w:rPr>
        <w:instrText>1</w:instrText>
      </w:r>
      <w:r>
        <w:instrText xml:space="preserve">;1,4)  &lt;1 </w:instrText>
      </w:r>
      <w:r w:rsidR="00253D45">
        <w:fldChar w:fldCharType="end"/>
      </w:r>
    </w:p>
    <w:p w:rsidR="00B02EF3" w:rsidRDefault="00070698">
      <w:pPr>
        <w:pStyle w:val="Berechnungen"/>
      </w:pPr>
      <w:r>
        <w:tab/>
      </w:r>
      <w:r w:rsidR="00253D45">
        <w:fldChar w:fldCharType="begin"/>
      </w:r>
      <w:r>
        <w:instrText xml:space="preserve"> EQ \F(0,16663 + 0,8·0,4057;1,4) </w:instrText>
      </w:r>
      <w:r w:rsidR="00253D45">
        <w:fldChar w:fldCharType="end"/>
      </w:r>
    </w:p>
    <w:p w:rsidR="00B02EF3" w:rsidRDefault="00070698">
      <w:pPr>
        <w:pStyle w:val="Berechnungen"/>
      </w:pPr>
      <w:r>
        <w:tab/>
        <w:t>0,35084 &lt; 1</w:t>
      </w:r>
    </w:p>
    <w:p w:rsidR="00B02EF3" w:rsidRDefault="00070698">
      <w:pPr>
        <w:pStyle w:val="Berechnungen"/>
      </w:pPr>
      <w:r>
        <w:t>Nachweis erfüllt.</w:t>
      </w:r>
    </w:p>
    <w:p w:rsidR="00F26F77" w:rsidRDefault="00F26F77">
      <w:pPr>
        <w:spacing w:line="240" w:lineRule="auto"/>
      </w:pPr>
      <w:r>
        <w:br w:type="page"/>
      </w:r>
    </w:p>
    <w:p w:rsidR="00B02EF3" w:rsidRDefault="00B02EF3">
      <w:pPr>
        <w:pStyle w:val="Berechnungen"/>
      </w:pPr>
    </w:p>
    <w:p w:rsidR="00B02EF3" w:rsidRDefault="00070698" w:rsidP="00B65606">
      <w:pPr>
        <w:pStyle w:val="berschrift3"/>
      </w:pPr>
      <w:bookmarkStart w:id="346" w:name="_Toc288579133"/>
      <w:bookmarkStart w:id="347" w:name="_Toc319160579"/>
      <w:r>
        <w:t>Sonstige Nachweise</w:t>
      </w:r>
      <w:bookmarkEnd w:id="346"/>
      <w:bookmarkEnd w:id="347"/>
    </w:p>
    <w:p w:rsidR="00B02EF3" w:rsidRDefault="00070698">
      <w:pPr>
        <w:pStyle w:val="Berechnungen"/>
      </w:pPr>
      <w:r>
        <w:t>Für den Träger sind bestimmte Mindestanforderungen zu erfüllen. Die Mindestanforderungen sind in allen Rechenbeispielen eingehalten.</w:t>
      </w:r>
    </w:p>
    <w:p w:rsidR="00B02EF3" w:rsidRDefault="00B02EF3">
      <w:pPr>
        <w:pStyle w:val="Berechnungen"/>
      </w:pPr>
    </w:p>
    <w:p w:rsidR="00B02EF3" w:rsidRDefault="00070698" w:rsidP="00B65606">
      <w:pPr>
        <w:pStyle w:val="Berechnungen"/>
        <w:outlineLvl w:val="0"/>
        <w:rPr>
          <w:b/>
        </w:rPr>
      </w:pPr>
      <w:r>
        <w:rPr>
          <w:b/>
        </w:rPr>
        <w:t>Mindestanforderungen an die Längssteife</w:t>
      </w:r>
    </w:p>
    <w:p w:rsidR="00B02EF3" w:rsidRDefault="00070698">
      <w:pPr>
        <w:pStyle w:val="Berechnungen"/>
      </w:pPr>
      <w:r>
        <w:t>Eine Längssteife muss mindestens so steif sein, dass sie nicht biegedrillknickt. Dies ist der Fall, wenn</w:t>
      </w:r>
    </w:p>
    <w:p w:rsidR="00B02EF3" w:rsidRDefault="00070698">
      <w:pPr>
        <w:pStyle w:val="Berechnungen"/>
      </w:pPr>
      <w:r>
        <w:tab/>
      </w:r>
      <w:r w:rsidR="00253D45">
        <w:fldChar w:fldCharType="begin"/>
      </w:r>
      <w:r>
        <w:instrText xml:space="preserve"> EQ \F(I</w:instrText>
      </w:r>
      <w:r>
        <w:rPr>
          <w:vertAlign w:val="subscript"/>
        </w:rPr>
        <w:instrText>T</w:instrText>
      </w:r>
      <w:r>
        <w:instrText>;I</w:instrText>
      </w:r>
      <w:r>
        <w:rPr>
          <w:vertAlign w:val="subscript"/>
        </w:rPr>
        <w:instrText>p</w:instrText>
      </w:r>
      <w:r>
        <w:instrText>) &gt; 5,3∙\F(f</w:instrText>
      </w:r>
      <w:r>
        <w:rPr>
          <w:vertAlign w:val="subscript"/>
        </w:rPr>
        <w:instrText>y</w:instrText>
      </w:r>
      <w:r>
        <w:instrText xml:space="preserve">;E) </w:instrText>
      </w:r>
      <w:r w:rsidR="00253D45">
        <w:fldChar w:fldCharType="end"/>
      </w:r>
      <w:r>
        <w:tab/>
      </w:r>
      <w:r>
        <w:tab/>
      </w:r>
      <w:r>
        <w:tab/>
        <w:t>Eurocode 1993-1-5 Gleichung 9.3</w:t>
      </w:r>
    </w:p>
    <w:p w:rsidR="00B02EF3" w:rsidRDefault="00070698">
      <w:pPr>
        <w:pStyle w:val="Berechnungen"/>
      </w:pPr>
      <w:r>
        <w:t>Dieser Nachweis wird auf das einheitliche Format umgeformt:</w:t>
      </w:r>
    </w:p>
    <w:p w:rsidR="00B02EF3" w:rsidRDefault="00070698">
      <w:pPr>
        <w:pStyle w:val="Berechnungen"/>
        <w:rPr>
          <w:lang w:val="en-US"/>
        </w:rPr>
      </w:pPr>
      <w:r>
        <w:tab/>
      </w:r>
      <w:r w:rsidR="00253D45">
        <w:fldChar w:fldCharType="begin"/>
      </w:r>
      <w:r>
        <w:rPr>
          <w:lang w:val="en-US"/>
        </w:rPr>
        <w:instrText xml:space="preserve"> EQ \F(5,3∙f</w:instrText>
      </w:r>
      <w:r>
        <w:rPr>
          <w:vertAlign w:val="subscript"/>
          <w:lang w:val="en-US"/>
        </w:rPr>
        <w:instrText>y</w:instrText>
      </w:r>
      <w:r>
        <w:rPr>
          <w:lang w:val="en-US"/>
        </w:rPr>
        <w:instrText>∙I</w:instrText>
      </w:r>
      <w:r>
        <w:rPr>
          <w:vertAlign w:val="subscript"/>
          <w:lang w:val="en-US"/>
        </w:rPr>
        <w:instrText>p</w:instrText>
      </w:r>
      <w:r>
        <w:rPr>
          <w:lang w:val="en-US"/>
        </w:rPr>
        <w:instrText>;I</w:instrText>
      </w:r>
      <w:r>
        <w:rPr>
          <w:vertAlign w:val="subscript"/>
          <w:lang w:val="en-US"/>
        </w:rPr>
        <w:instrText>T</w:instrText>
      </w:r>
      <w:r>
        <w:rPr>
          <w:lang w:val="en-US"/>
        </w:rPr>
        <w:instrText xml:space="preserve">∙E) </w:instrText>
      </w:r>
      <w:r w:rsidR="00253D45">
        <w:fldChar w:fldCharType="end"/>
      </w:r>
      <w:r>
        <w:rPr>
          <w:lang w:val="en-US"/>
        </w:rPr>
        <w:t>&lt; 1</w:t>
      </w:r>
    </w:p>
    <w:p w:rsidR="00B02EF3" w:rsidRDefault="00B02EF3">
      <w:pPr>
        <w:pStyle w:val="Berechnungen"/>
        <w:rPr>
          <w:lang w:val="en-US"/>
        </w:rPr>
      </w:pPr>
    </w:p>
    <w:p w:rsidR="00B02EF3" w:rsidRDefault="00070698" w:rsidP="00B65606">
      <w:pPr>
        <w:pStyle w:val="Berechnungen"/>
        <w:outlineLvl w:val="0"/>
        <w:rPr>
          <w:lang w:val="en-US"/>
        </w:rPr>
      </w:pPr>
      <w:r>
        <w:rPr>
          <w:lang w:val="en-US"/>
        </w:rPr>
        <w:t>Torsionsträgheitsmoment I</w:t>
      </w:r>
      <w:r>
        <w:rPr>
          <w:vertAlign w:val="subscript"/>
          <w:lang w:val="en-US"/>
        </w:rPr>
        <w:t>t</w:t>
      </w:r>
    </w:p>
    <w:p w:rsidR="00B02EF3" w:rsidRDefault="00070698">
      <w:pPr>
        <w:pStyle w:val="Berechnungen"/>
        <w:rPr>
          <w:lang w:val="en-US"/>
        </w:rPr>
      </w:pPr>
      <w:r>
        <w:rPr>
          <w:lang w:val="en-US"/>
        </w:rPr>
        <w:tab/>
        <w:t>I</w:t>
      </w:r>
      <w:r>
        <w:rPr>
          <w:vertAlign w:val="subscript"/>
          <w:lang w:val="en-US"/>
        </w:rPr>
        <w:t>t</w:t>
      </w:r>
      <w:r>
        <w:rPr>
          <w:lang w:val="en-US"/>
        </w:rPr>
        <w:t xml:space="preserve">= </w:t>
      </w:r>
      <w:r w:rsidR="00253D45">
        <w:fldChar w:fldCharType="begin"/>
      </w:r>
      <w:r>
        <w:rPr>
          <w:lang w:val="en-US"/>
        </w:rPr>
        <w:instrText xml:space="preserve"> EQ \F(b</w:instrText>
      </w:r>
      <w:r>
        <w:rPr>
          <w:vertAlign w:val="subscript"/>
          <w:lang w:val="en-US"/>
        </w:rPr>
        <w:instrText>sl</w:instrText>
      </w:r>
      <w:r>
        <w:rPr>
          <w:lang w:val="en-US"/>
        </w:rPr>
        <w:instrText>∙t\o(</w:instrText>
      </w:r>
      <w:r>
        <w:rPr>
          <w:vertAlign w:val="subscript"/>
          <w:lang w:val="en-US"/>
        </w:rPr>
        <w:instrText>sl;</w:instrText>
      </w:r>
      <w:r>
        <w:rPr>
          <w:lang w:val="en-US"/>
        </w:rPr>
        <w:instrText>³);3) + \F((h</w:instrText>
      </w:r>
      <w:r>
        <w:rPr>
          <w:vertAlign w:val="subscript"/>
          <w:lang w:val="en-US"/>
        </w:rPr>
        <w:instrText>sl</w:instrText>
      </w:r>
      <w:r>
        <w:rPr>
          <w:lang w:val="en-US"/>
        </w:rPr>
        <w:instrText xml:space="preserve"> – t</w:instrText>
      </w:r>
      <w:r>
        <w:rPr>
          <w:vertAlign w:val="subscript"/>
          <w:lang w:val="en-US"/>
        </w:rPr>
        <w:instrText>sl</w:instrText>
      </w:r>
      <w:r>
        <w:rPr>
          <w:lang w:val="en-US"/>
        </w:rPr>
        <w:instrText>)∙\o(t</w:instrText>
      </w:r>
      <w:r>
        <w:rPr>
          <w:vertAlign w:val="subscript"/>
          <w:lang w:val="en-US"/>
        </w:rPr>
        <w:instrText>sl2</w:instrText>
      </w:r>
      <w:r>
        <w:rPr>
          <w:lang w:val="en-US"/>
        </w:rPr>
        <w:instrText xml:space="preserve">;³);3) </w:instrText>
      </w:r>
      <w:r w:rsidR="00253D45">
        <w:fldChar w:fldCharType="end"/>
      </w:r>
    </w:p>
    <w:p w:rsidR="00B02EF3" w:rsidRDefault="00070698">
      <w:pPr>
        <w:pStyle w:val="Berechnungen"/>
        <w:rPr>
          <w:lang w:val="en-US"/>
        </w:rPr>
      </w:pPr>
      <w:r>
        <w:rPr>
          <w:lang w:val="en-US"/>
        </w:rPr>
        <w:tab/>
        <w:t>I</w:t>
      </w:r>
      <w:r>
        <w:rPr>
          <w:vertAlign w:val="subscript"/>
          <w:lang w:val="en-US"/>
        </w:rPr>
        <w:t>t</w:t>
      </w:r>
      <w:r>
        <w:rPr>
          <w:lang w:val="en-US"/>
        </w:rPr>
        <w:t xml:space="preserve">= </w:t>
      </w:r>
      <w:r w:rsidR="00253D45">
        <w:fldChar w:fldCharType="begin"/>
      </w:r>
      <w:r>
        <w:rPr>
          <w:lang w:val="en-US"/>
        </w:rPr>
        <w:instrText xml:space="preserve"> EQ \F(30∙ 4³;3) + \F(20∙ 3³;3) </w:instrText>
      </w:r>
      <w:r w:rsidR="00253D45">
        <w:fldChar w:fldCharType="end"/>
      </w:r>
    </w:p>
    <w:p w:rsidR="00B02EF3" w:rsidRDefault="00070698">
      <w:pPr>
        <w:pStyle w:val="Berechnungen"/>
        <w:rPr>
          <w:lang w:val="en-US"/>
        </w:rPr>
      </w:pPr>
      <w:r>
        <w:rPr>
          <w:lang w:val="en-US"/>
        </w:rPr>
        <w:tab/>
        <w:t>I</w:t>
      </w:r>
      <w:r>
        <w:rPr>
          <w:vertAlign w:val="subscript"/>
          <w:lang w:val="en-US"/>
        </w:rPr>
        <w:t>t</w:t>
      </w:r>
      <w:r>
        <w:rPr>
          <w:lang w:val="en-US"/>
        </w:rPr>
        <w:t>= 820mm</w:t>
      </w:r>
      <w:r>
        <w:rPr>
          <w:vertAlign w:val="superscript"/>
          <w:lang w:val="en-US"/>
        </w:rPr>
        <w:t>4</w:t>
      </w:r>
    </w:p>
    <w:p w:rsidR="00B02EF3" w:rsidRDefault="00B02EF3">
      <w:pPr>
        <w:pStyle w:val="Berechnungen"/>
        <w:rPr>
          <w:lang w:val="en-US"/>
        </w:rPr>
      </w:pPr>
    </w:p>
    <w:p w:rsidR="00B02EF3" w:rsidRDefault="00070698">
      <w:pPr>
        <w:pStyle w:val="Berechnungen"/>
      </w:pPr>
      <w:r>
        <w:t>Polares Trägheitsmoment I</w:t>
      </w:r>
      <w:r>
        <w:rPr>
          <w:vertAlign w:val="subscript"/>
        </w:rPr>
        <w:t>p</w:t>
      </w:r>
      <w:r>
        <w:t xml:space="preserve"> um den Anschlusspunkt der Steife an den Steg.</w:t>
      </w:r>
    </w:p>
    <w:p w:rsidR="00B02EF3" w:rsidRDefault="00070698">
      <w:pPr>
        <w:pStyle w:val="Berechnungen"/>
      </w:pPr>
      <w:r>
        <w:tab/>
        <w:t>I</w:t>
      </w:r>
      <w:r>
        <w:rPr>
          <w:vertAlign w:val="subscript"/>
        </w:rPr>
        <w:t>y</w:t>
      </w:r>
      <w:r>
        <w:t xml:space="preserve">= </w:t>
      </w:r>
      <w:r w:rsidR="00253D45">
        <w:fldChar w:fldCharType="begin"/>
      </w:r>
      <w:r>
        <w:instrText xml:space="preserve"> EQ \F(t</w:instrText>
      </w:r>
      <w:r>
        <w:rPr>
          <w:vertAlign w:val="subscript"/>
        </w:rPr>
        <w:instrText>sl</w:instrText>
      </w:r>
      <w:r>
        <w:instrText>∙ b\o(</w:instrText>
      </w:r>
      <w:r>
        <w:rPr>
          <w:vertAlign w:val="subscript"/>
        </w:rPr>
        <w:instrText>sl</w:instrText>
      </w:r>
      <w:r>
        <w:instrText>;³);3) + \F((h</w:instrText>
      </w:r>
      <w:r>
        <w:rPr>
          <w:vertAlign w:val="subscript"/>
        </w:rPr>
        <w:instrText>sl</w:instrText>
      </w:r>
      <w:r>
        <w:instrText xml:space="preserve"> – t</w:instrText>
      </w:r>
      <w:r>
        <w:rPr>
          <w:vertAlign w:val="subscript"/>
        </w:rPr>
        <w:instrText>sl</w:instrText>
      </w:r>
      <w:r>
        <w:instrText>)∙t\o(</w:instrText>
      </w:r>
      <w:r>
        <w:rPr>
          <w:vertAlign w:val="subscript"/>
        </w:rPr>
        <w:instrText>sl2</w:instrText>
      </w:r>
      <w:r>
        <w:instrText>;³ );12) + t</w:instrText>
      </w:r>
      <w:r>
        <w:rPr>
          <w:vertAlign w:val="subscript"/>
        </w:rPr>
        <w:instrText>sl2</w:instrText>
      </w:r>
      <w:r>
        <w:instrText>∙(h</w:instrText>
      </w:r>
      <w:r>
        <w:rPr>
          <w:vertAlign w:val="subscript"/>
        </w:rPr>
        <w:instrText>sl</w:instrText>
      </w:r>
      <w:r>
        <w:instrText xml:space="preserve"> – t</w:instrText>
      </w:r>
      <w:r>
        <w:rPr>
          <w:vertAlign w:val="subscript"/>
        </w:rPr>
        <w:instrText>sl</w:instrText>
      </w:r>
      <w:r>
        <w:instrText>)∙\b(b</w:instrText>
      </w:r>
      <w:r>
        <w:rPr>
          <w:vertAlign w:val="subscript"/>
        </w:rPr>
        <w:instrText>sl</w:instrText>
      </w:r>
      <w:r>
        <w:instrText xml:space="preserve"> – \F(t</w:instrText>
      </w:r>
      <w:r>
        <w:rPr>
          <w:vertAlign w:val="subscript"/>
        </w:rPr>
        <w:instrText>sl2</w:instrText>
      </w:r>
      <w:r>
        <w:instrText xml:space="preserve">;2))\s\up9(2) </w:instrText>
      </w:r>
      <w:r w:rsidR="00253D45">
        <w:fldChar w:fldCharType="end"/>
      </w:r>
    </w:p>
    <w:p w:rsidR="00B02EF3" w:rsidRDefault="00070698">
      <w:pPr>
        <w:pStyle w:val="Berechnungen"/>
      </w:pPr>
      <w:r>
        <w:tab/>
        <w:t>I</w:t>
      </w:r>
      <w:r>
        <w:rPr>
          <w:vertAlign w:val="subscript"/>
        </w:rPr>
        <w:t>y</w:t>
      </w:r>
      <w:r>
        <w:t xml:space="preserve">= </w:t>
      </w:r>
      <w:r w:rsidR="00253D45">
        <w:fldChar w:fldCharType="begin"/>
      </w:r>
      <w:r>
        <w:instrText xml:space="preserve"> EQ \F(4∙30³;3) + \F(20∙3³;12) + 3∙(20)∙\b(30 – \F(3;2))\s\up9(2) </w:instrText>
      </w:r>
      <w:r w:rsidR="00253D45">
        <w:fldChar w:fldCharType="end"/>
      </w:r>
    </w:p>
    <w:p w:rsidR="00B02EF3" w:rsidRDefault="00070698">
      <w:pPr>
        <w:pStyle w:val="Berechnungen"/>
      </w:pPr>
      <w:r>
        <w:tab/>
        <w:t>I</w:t>
      </w:r>
      <w:r>
        <w:rPr>
          <w:vertAlign w:val="subscript"/>
        </w:rPr>
        <w:t>y</w:t>
      </w:r>
      <w:r>
        <w:t>= 36000 + 45 + 48735</w:t>
      </w:r>
    </w:p>
    <w:p w:rsidR="00B02EF3" w:rsidRDefault="00070698">
      <w:pPr>
        <w:pStyle w:val="Berechnungen"/>
      </w:pPr>
      <w:r>
        <w:tab/>
        <w:t>I</w:t>
      </w:r>
      <w:r>
        <w:rPr>
          <w:vertAlign w:val="subscript"/>
        </w:rPr>
        <w:t>y</w:t>
      </w:r>
      <w:r>
        <w:t>= 84780mm</w:t>
      </w:r>
      <w:r>
        <w:rPr>
          <w:vertAlign w:val="superscript"/>
        </w:rPr>
        <w:t>4</w:t>
      </w:r>
    </w:p>
    <w:p w:rsidR="00B02EF3" w:rsidRDefault="00070698">
      <w:pPr>
        <w:pStyle w:val="Berechnungen"/>
      </w:pPr>
      <w:r>
        <w:tab/>
      </w:r>
      <w:r>
        <w:tab/>
        <w:t>I</w:t>
      </w:r>
      <w:r>
        <w:rPr>
          <w:vertAlign w:val="subscript"/>
        </w:rPr>
        <w:t>z</w:t>
      </w:r>
      <w:r>
        <w:t xml:space="preserve">= </w:t>
      </w:r>
      <w:r w:rsidR="00253D45">
        <w:fldChar w:fldCharType="begin"/>
      </w:r>
      <w:r>
        <w:instrText xml:space="preserve"> EQ \F(b</w:instrText>
      </w:r>
      <w:r>
        <w:rPr>
          <w:vertAlign w:val="subscript"/>
        </w:rPr>
        <w:instrText>sl</w:instrText>
      </w:r>
      <w:r>
        <w:instrText>∙ t\o(</w:instrText>
      </w:r>
      <w:r>
        <w:rPr>
          <w:vertAlign w:val="subscript"/>
        </w:rPr>
        <w:instrText>sl</w:instrText>
      </w:r>
      <w:r>
        <w:instrText>;³);12) + \F((h</w:instrText>
      </w:r>
      <w:r>
        <w:rPr>
          <w:vertAlign w:val="subscript"/>
        </w:rPr>
        <w:instrText>sl</w:instrText>
      </w:r>
      <w:r>
        <w:instrText xml:space="preserve"> – t</w:instrText>
      </w:r>
      <w:r>
        <w:rPr>
          <w:vertAlign w:val="subscript"/>
        </w:rPr>
        <w:instrText>sl</w:instrText>
      </w:r>
      <w:r>
        <w:instrText>)³∙t</w:instrText>
      </w:r>
      <w:r>
        <w:rPr>
          <w:vertAlign w:val="subscript"/>
        </w:rPr>
        <w:instrText>sl2</w:instrText>
      </w:r>
      <w:r>
        <w:instrText>;12) + t</w:instrText>
      </w:r>
      <w:r>
        <w:rPr>
          <w:vertAlign w:val="subscript"/>
        </w:rPr>
        <w:instrText>sl2</w:instrText>
      </w:r>
      <w:r>
        <w:instrText>∙(h</w:instrText>
      </w:r>
      <w:r>
        <w:rPr>
          <w:vertAlign w:val="subscript"/>
        </w:rPr>
        <w:instrText>sl</w:instrText>
      </w:r>
      <w:r>
        <w:instrText xml:space="preserve"> – t</w:instrText>
      </w:r>
      <w:r>
        <w:rPr>
          <w:vertAlign w:val="subscript"/>
        </w:rPr>
        <w:instrText>sl</w:instrText>
      </w:r>
      <w:r>
        <w:instrText>)∙\b(\F(h</w:instrText>
      </w:r>
      <w:r>
        <w:rPr>
          <w:vertAlign w:val="subscript"/>
        </w:rPr>
        <w:instrText>sl</w:instrText>
      </w:r>
      <w:r>
        <w:instrText xml:space="preserve">;2))\s\up9(2) </w:instrText>
      </w:r>
      <w:r w:rsidR="00253D45">
        <w:fldChar w:fldCharType="end"/>
      </w:r>
    </w:p>
    <w:p w:rsidR="00B02EF3" w:rsidRDefault="00070698">
      <w:pPr>
        <w:pStyle w:val="Berechnungen"/>
      </w:pPr>
      <w:r>
        <w:tab/>
        <w:t>I</w:t>
      </w:r>
      <w:r>
        <w:rPr>
          <w:vertAlign w:val="subscript"/>
        </w:rPr>
        <w:t>z</w:t>
      </w:r>
      <w:r>
        <w:t xml:space="preserve">= </w:t>
      </w:r>
      <w:r w:rsidR="00253D45">
        <w:fldChar w:fldCharType="begin"/>
      </w:r>
      <w:r>
        <w:instrText xml:space="preserve"> EQ \F(4³∙30;12) + \F(20³∙3;12) + 3∙(20)∙\b(\F(24;2))\s\up9(2) </w:instrText>
      </w:r>
      <w:r w:rsidR="00253D45">
        <w:fldChar w:fldCharType="end"/>
      </w:r>
    </w:p>
    <w:p w:rsidR="00B02EF3" w:rsidRDefault="00070698">
      <w:pPr>
        <w:pStyle w:val="Berechnungen"/>
      </w:pPr>
      <w:r>
        <w:tab/>
        <w:t>I</w:t>
      </w:r>
      <w:r>
        <w:rPr>
          <w:vertAlign w:val="subscript"/>
        </w:rPr>
        <w:t>z</w:t>
      </w:r>
      <w:r>
        <w:t>= 160 + 2000 + 8640</w:t>
      </w:r>
    </w:p>
    <w:p w:rsidR="00B02EF3" w:rsidRDefault="00070698">
      <w:pPr>
        <w:pStyle w:val="Berechnungen"/>
      </w:pPr>
      <w:r>
        <w:tab/>
        <w:t>I</w:t>
      </w:r>
      <w:r>
        <w:rPr>
          <w:vertAlign w:val="subscript"/>
        </w:rPr>
        <w:t>z</w:t>
      </w:r>
      <w:r>
        <w:t>= 10800mm</w:t>
      </w:r>
      <w:r>
        <w:rPr>
          <w:vertAlign w:val="superscript"/>
        </w:rPr>
        <w:t>4</w:t>
      </w:r>
    </w:p>
    <w:p w:rsidR="00B02EF3" w:rsidRDefault="00070698">
      <w:pPr>
        <w:pStyle w:val="Berechnungen"/>
      </w:pPr>
      <w:r>
        <w:tab/>
        <w:t>I</w:t>
      </w:r>
      <w:r>
        <w:rPr>
          <w:vertAlign w:val="subscript"/>
        </w:rPr>
        <w:t>p</w:t>
      </w:r>
      <w:r>
        <w:t>= I</w:t>
      </w:r>
      <w:r>
        <w:rPr>
          <w:vertAlign w:val="subscript"/>
        </w:rPr>
        <w:t>y</w:t>
      </w:r>
      <w:r>
        <w:t xml:space="preserve"> + I</w:t>
      </w:r>
      <w:r>
        <w:rPr>
          <w:vertAlign w:val="subscript"/>
        </w:rPr>
        <w:t>z</w:t>
      </w:r>
    </w:p>
    <w:p w:rsidR="00B02EF3" w:rsidRDefault="00070698">
      <w:pPr>
        <w:pStyle w:val="Berechnungen"/>
      </w:pPr>
      <w:r>
        <w:tab/>
        <w:t>I</w:t>
      </w:r>
      <w:r>
        <w:rPr>
          <w:vertAlign w:val="subscript"/>
        </w:rPr>
        <w:t>p</w:t>
      </w:r>
      <w:r>
        <w:t>= 84780 + 10800</w:t>
      </w:r>
    </w:p>
    <w:p w:rsidR="00B02EF3" w:rsidRDefault="00070698">
      <w:pPr>
        <w:pStyle w:val="Berechnungen"/>
      </w:pPr>
      <w:r>
        <w:tab/>
        <w:t>I</w:t>
      </w:r>
      <w:r>
        <w:rPr>
          <w:vertAlign w:val="subscript"/>
        </w:rPr>
        <w:t>p</w:t>
      </w:r>
      <w:r>
        <w:t>= 95580mm</w:t>
      </w:r>
      <w:r>
        <w:rPr>
          <w:vertAlign w:val="superscript"/>
        </w:rPr>
        <w:t>4</w:t>
      </w:r>
    </w:p>
    <w:p w:rsidR="00B02EF3" w:rsidRDefault="00B02EF3">
      <w:pPr>
        <w:pStyle w:val="Berechnungen"/>
      </w:pPr>
    </w:p>
    <w:p w:rsidR="00B02EF3" w:rsidRDefault="00070698">
      <w:pPr>
        <w:pStyle w:val="Berechnungen"/>
      </w:pPr>
      <w:r>
        <w:t>Die Formel für I</w:t>
      </w:r>
      <w:r>
        <w:rPr>
          <w:vertAlign w:val="subscript"/>
        </w:rPr>
        <w:t>w</w:t>
      </w:r>
      <w:r>
        <w:t xml:space="preserve"> ist höchstwahrscheinlich falsch. Sie ist aus dem Kommentar [7] zum Eurocode entnommen, im dem zwischen t</w:t>
      </w:r>
      <w:r>
        <w:rPr>
          <w:vertAlign w:val="subscript"/>
        </w:rPr>
        <w:t>sl</w:t>
      </w:r>
      <w:r>
        <w:t xml:space="preserve"> und t</w:t>
      </w:r>
      <w:r>
        <w:rPr>
          <w:vertAlign w:val="subscript"/>
        </w:rPr>
        <w:t>sl2</w:t>
      </w:r>
      <w:r>
        <w:t xml:space="preserve"> nicht unterschieden wird.</w:t>
      </w:r>
    </w:p>
    <w:p w:rsidR="00B02EF3" w:rsidRDefault="00070698">
      <w:pPr>
        <w:pStyle w:val="Berechnungen"/>
      </w:pPr>
      <w:r>
        <w:tab/>
        <w:t>I</w:t>
      </w:r>
      <w:r>
        <w:rPr>
          <w:vertAlign w:val="subscript"/>
        </w:rPr>
        <w:t>w</w:t>
      </w:r>
      <w:r>
        <w:t xml:space="preserve">= </w:t>
      </w:r>
      <w:r w:rsidR="00253D45">
        <w:fldChar w:fldCharType="begin"/>
      </w:r>
      <w:r>
        <w:instrText xml:space="preserve"> EQ \b(b</w:instrText>
      </w:r>
      <w:r>
        <w:rPr>
          <w:vertAlign w:val="subscript"/>
        </w:rPr>
        <w:instrText>sl</w:instrText>
      </w:r>
      <w:r>
        <w:instrText xml:space="preserve"> – \F(t</w:instrText>
      </w:r>
      <w:r>
        <w:rPr>
          <w:vertAlign w:val="subscript"/>
        </w:rPr>
        <w:instrText>sl</w:instrText>
      </w:r>
      <w:r>
        <w:instrText xml:space="preserve"> + t</w:instrText>
      </w:r>
      <w:r>
        <w:rPr>
          <w:vertAlign w:val="subscript"/>
        </w:rPr>
        <w:instrText>sl2</w:instrText>
      </w:r>
      <w:r>
        <w:instrText>;4))\s\up9(2) ∙h\o(</w:instrText>
      </w:r>
      <w:r>
        <w:rPr>
          <w:vertAlign w:val="subscript"/>
        </w:rPr>
        <w:instrText>sl</w:instrText>
      </w:r>
      <w:r>
        <w:instrText>;³)∙ \F(t</w:instrText>
      </w:r>
      <w:r>
        <w:rPr>
          <w:vertAlign w:val="subscript"/>
        </w:rPr>
        <w:instrText>sl</w:instrText>
      </w:r>
      <w:r>
        <w:instrText xml:space="preserve"> + t</w:instrText>
      </w:r>
      <w:r>
        <w:rPr>
          <w:vertAlign w:val="subscript"/>
        </w:rPr>
        <w:instrText>sl2</w:instrText>
      </w:r>
      <w:r>
        <w:instrText xml:space="preserve">;6) </w:instrText>
      </w:r>
      <w:r w:rsidR="00253D45">
        <w:fldChar w:fldCharType="end"/>
      </w:r>
    </w:p>
    <w:p w:rsidR="00B02EF3" w:rsidRDefault="00070698">
      <w:pPr>
        <w:pStyle w:val="Berechnungen"/>
      </w:pPr>
      <w:r>
        <w:tab/>
        <w:t>I</w:t>
      </w:r>
      <w:r>
        <w:rPr>
          <w:vertAlign w:val="subscript"/>
        </w:rPr>
        <w:t>w</w:t>
      </w:r>
      <w:r>
        <w:t xml:space="preserve">= </w:t>
      </w:r>
      <w:r w:rsidR="00253D45">
        <w:fldChar w:fldCharType="begin"/>
      </w:r>
      <w:r>
        <w:instrText xml:space="preserve"> EQ \b(30 – \F(7;4))\s\up9(2) ∙24³∙ \F(7;6) </w:instrText>
      </w:r>
      <w:r w:rsidR="00253D45">
        <w:fldChar w:fldCharType="end"/>
      </w:r>
      <w:r>
        <w:t>= 798∙16128</w:t>
      </w:r>
    </w:p>
    <w:p w:rsidR="00B02EF3" w:rsidRDefault="00070698">
      <w:pPr>
        <w:pStyle w:val="Berechnungen"/>
      </w:pPr>
      <w:r>
        <w:lastRenderedPageBreak/>
        <w:tab/>
        <w:t>I</w:t>
      </w:r>
      <w:r>
        <w:rPr>
          <w:vertAlign w:val="subscript"/>
        </w:rPr>
        <w:t>w</w:t>
      </w:r>
      <w:r>
        <w:t>= 12870144mm</w:t>
      </w:r>
      <w:r>
        <w:rPr>
          <w:vertAlign w:val="superscript"/>
        </w:rPr>
        <w:t>6</w:t>
      </w:r>
      <w:r>
        <w:t>= 1,287∙10</w:t>
      </w:r>
      <w:r>
        <w:rPr>
          <w:vertAlign w:val="superscript"/>
        </w:rPr>
        <w:t>–11</w:t>
      </w:r>
      <w:r>
        <w:t>m</w:t>
      </w:r>
      <w:r>
        <w:rPr>
          <w:vertAlign w:val="superscript"/>
        </w:rPr>
        <w:t>4</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\F(5,3∙f</w:instrText>
      </w:r>
      <w:r>
        <w:rPr>
          <w:vertAlign w:val="subscript"/>
        </w:rPr>
        <w:instrText>y</w:instrText>
      </w:r>
      <w:r>
        <w:instrText>∙I</w:instrText>
      </w:r>
      <w:r>
        <w:rPr>
          <w:vertAlign w:val="subscript"/>
        </w:rPr>
        <w:instrText>p</w:instrText>
      </w:r>
      <w:r>
        <w:instrText>;I</w:instrText>
      </w:r>
      <w:r>
        <w:rPr>
          <w:vertAlign w:val="subscript"/>
        </w:rPr>
        <w:instrText>T</w:instrText>
      </w:r>
      <w:r>
        <w:instrText xml:space="preserve">∙E) </w:instrText>
      </w:r>
      <w:r w:rsidR="00253D45">
        <w:fldChar w:fldCharType="end"/>
      </w:r>
      <w:r>
        <w:t>&lt; 1</w:t>
      </w:r>
      <w:r>
        <w:tab/>
      </w:r>
      <w:r>
        <w:tab/>
      </w:r>
      <w:r>
        <w:tab/>
        <w:t>Eurocode 1993-1-5 Gleichung 9.3</w:t>
      </w:r>
    </w:p>
    <w:p w:rsidR="00B02EF3" w:rsidRDefault="00070698" w:rsidP="00B65606">
      <w:pPr>
        <w:pStyle w:val="Berechnungen"/>
        <w:outlineLvl w:val="0"/>
      </w:pPr>
      <w:r>
        <w:tab/>
      </w:r>
      <w:r w:rsidR="00253D45">
        <w:fldChar w:fldCharType="begin"/>
      </w:r>
      <w:r>
        <w:instrText xml:space="preserve"> EQ \F(5,3∙355∙10</w:instrText>
      </w:r>
      <w:r>
        <w:rPr>
          <w:vertAlign w:val="superscript"/>
        </w:rPr>
        <w:instrText>6</w:instrText>
      </w:r>
      <w:r>
        <w:instrText>∙95580;210∙10</w:instrText>
      </w:r>
      <w:r>
        <w:rPr>
          <w:vertAlign w:val="superscript"/>
        </w:rPr>
        <w:instrText>9</w:instrText>
      </w:r>
      <w:r>
        <w:instrText xml:space="preserve">∙820) = 1,0443 \o(&lt;;/) 1 </w:instrText>
      </w:r>
      <w:r w:rsidR="00253D45">
        <w:fldChar w:fldCharType="end"/>
      </w:r>
    </w:p>
    <w:p w:rsidR="00B02EF3" w:rsidRDefault="00070698">
      <w:pPr>
        <w:pStyle w:val="Berechnungen"/>
      </w:pPr>
      <w:r>
        <w:t>Nachweis nicht erfüllt</w:t>
      </w:r>
    </w:p>
    <w:p w:rsidR="00B02EF3" w:rsidRDefault="00B02EF3">
      <w:pPr>
        <w:pStyle w:val="Berechnungen"/>
      </w:pPr>
    </w:p>
    <w:p w:rsidR="00B02EF3" w:rsidRDefault="00070698">
      <w:pPr>
        <w:pStyle w:val="Berechnungen"/>
      </w:pPr>
      <w:r>
        <w:t>Es kann auch ein genauerer Nachweis geführt werden. Der Eurocode fordert σ</w:t>
      </w:r>
      <w:r>
        <w:rPr>
          <w:vertAlign w:val="subscript"/>
        </w:rPr>
        <w:t>cr</w:t>
      </w:r>
      <w:r>
        <w:t xml:space="preserve"> &gt; θ∙ f</w:t>
      </w:r>
      <w:r>
        <w:rPr>
          <w:vertAlign w:val="subscript"/>
        </w:rPr>
        <w:t>yd</w:t>
      </w:r>
      <w:r>
        <w:t xml:space="preserve"> mit θ=6,  gibt aber keine Formel für die Berechnung von σ</w:t>
      </w:r>
      <w:r>
        <w:rPr>
          <w:vertAlign w:val="subscript"/>
        </w:rPr>
        <w:t>cr</w:t>
      </w:r>
      <w:r>
        <w:t xml:space="preserve"> an. Der Kommentar [7] zum Eurocode 1993-1-5 enthält im letzten „worked Example“ den benötigten Formelapparat. Der Nachweis wird vereinheitlicht zu</w:t>
      </w:r>
    </w:p>
    <w:p w:rsidR="00B02EF3" w:rsidRDefault="00070698">
      <w:pPr>
        <w:pStyle w:val="Berechnungen"/>
      </w:pPr>
      <w:r>
        <w:tab/>
      </w:r>
      <w:r w:rsidR="00253D45">
        <w:fldChar w:fldCharType="begin"/>
      </w:r>
      <w:r>
        <w:instrText xml:space="preserve"> EQ \F(6∙f</w:instrText>
      </w:r>
      <w:r>
        <w:rPr>
          <w:vertAlign w:val="subscript"/>
        </w:rPr>
        <w:instrText>yd</w:instrText>
      </w:r>
      <w:r>
        <w:instrText>;σ</w:instrText>
      </w:r>
      <w:r>
        <w:rPr>
          <w:vertAlign w:val="subscript"/>
        </w:rPr>
        <w:instrText>cr</w:instrText>
      </w:r>
      <w:r>
        <w:instrText xml:space="preserve">) </w:instrText>
      </w:r>
      <w:r w:rsidR="00253D45">
        <w:fldChar w:fldCharType="end"/>
      </w:r>
      <w:r>
        <w:t>&lt; 1</w:t>
      </w:r>
      <w:r>
        <w:tab/>
      </w:r>
      <w:r>
        <w:tab/>
      </w:r>
      <w:r>
        <w:tab/>
        <w:t>Eurocode 1993-1-5 Gleichung 9.4</w:t>
      </w:r>
    </w:p>
    <w:p w:rsidR="00B02EF3" w:rsidRDefault="00B02EF3">
      <w:pPr>
        <w:pStyle w:val="Berechnungen"/>
      </w:pPr>
    </w:p>
    <w:p w:rsidR="00B02EF3" w:rsidRDefault="00070698" w:rsidP="00B65606">
      <w:pPr>
        <w:pStyle w:val="Berechnungen"/>
        <w:outlineLvl w:val="0"/>
        <w:rPr>
          <w:vertAlign w:val="subscript"/>
        </w:rPr>
      </w:pPr>
      <w:r>
        <w:t>Drehfedersteifigkeit c</w:t>
      </w:r>
      <w:r>
        <w:rPr>
          <w:vertAlign w:val="subscript"/>
        </w:rPr>
        <w:t>θ</w:t>
      </w:r>
    </w:p>
    <w:p w:rsidR="00B02EF3" w:rsidRDefault="00070698">
      <w:pPr>
        <w:pStyle w:val="Berechnungen"/>
      </w:pPr>
      <w:r>
        <w:tab/>
        <w:t>c</w:t>
      </w:r>
      <w:r>
        <w:rPr>
          <w:vertAlign w:val="subscript"/>
        </w:rPr>
        <w:t>θ</w:t>
      </w:r>
      <w:r>
        <w:t xml:space="preserve"> = </w:t>
      </w:r>
      <w:r w:rsidR="00253D45">
        <w:fldChar w:fldCharType="begin"/>
      </w:r>
      <w:r>
        <w:instrText xml:space="preserve"> EQ \F(E∙t\o(</w:instrText>
      </w:r>
      <w:r>
        <w:rPr>
          <w:vertAlign w:val="subscript"/>
        </w:rPr>
        <w:instrText>w</w:instrText>
      </w:r>
      <w:r>
        <w:instrText>;³);3∙b) = \F(210∙10</w:instrText>
      </w:r>
      <w:r>
        <w:rPr>
          <w:vertAlign w:val="superscript"/>
        </w:rPr>
        <w:instrText>9</w:instrText>
      </w:r>
      <w:r>
        <w:instrText xml:space="preserve">∙0,003³;3∙0,15) </w:instrText>
      </w:r>
      <w:r w:rsidR="00253D45">
        <w:fldChar w:fldCharType="end"/>
      </w:r>
    </w:p>
    <w:p w:rsidR="00B02EF3" w:rsidRDefault="00070698">
      <w:pPr>
        <w:pStyle w:val="Berechnungen"/>
      </w:pPr>
      <w:r>
        <w:t>mit b= Abstand zwischen den Steifen</w:t>
      </w:r>
    </w:p>
    <w:p w:rsidR="00B02EF3" w:rsidRDefault="00070698">
      <w:pPr>
        <w:pStyle w:val="Berechnungen"/>
      </w:pPr>
      <w:r>
        <w:tab/>
        <w:t>c</w:t>
      </w:r>
      <w:r>
        <w:rPr>
          <w:vertAlign w:val="subscript"/>
        </w:rPr>
        <w:t>θ</w:t>
      </w:r>
      <w:r>
        <w:t xml:space="preserve"> = 12600N</w:t>
      </w:r>
    </w:p>
    <w:p w:rsidR="00B02EF3" w:rsidRDefault="00B02EF3">
      <w:pPr>
        <w:pStyle w:val="Berechnungen"/>
      </w:pPr>
    </w:p>
    <w:p w:rsidR="00B02EF3" w:rsidRDefault="00070698">
      <w:pPr>
        <w:pStyle w:val="Berechnungen"/>
      </w:pPr>
      <w:r>
        <w:t>Dann errechnet man eine Länge L</w:t>
      </w:r>
      <w:r>
        <w:rPr>
          <w:vertAlign w:val="subscript"/>
        </w:rPr>
        <w:t>cr</w:t>
      </w:r>
      <w:r>
        <w:t>, die kleiner sein muss, als der Quersteifenabstand, damit die Formel angewendet werden darf.</w:t>
      </w:r>
    </w:p>
    <w:p w:rsidR="00B02EF3" w:rsidRDefault="00070698">
      <w:pPr>
        <w:pStyle w:val="Berechnungen"/>
        <w:rPr>
          <w:lang w:val="en-US"/>
        </w:rPr>
      </w:pPr>
      <w:r>
        <w:tab/>
      </w:r>
      <w:r>
        <w:rPr>
          <w:lang w:val="en-US"/>
        </w:rPr>
        <w:t>L</w:t>
      </w:r>
      <w:r>
        <w:rPr>
          <w:vertAlign w:val="subscript"/>
          <w:lang w:val="en-US"/>
        </w:rPr>
        <w:t>cr</w:t>
      </w:r>
      <w:r>
        <w:rPr>
          <w:lang w:val="en-US"/>
        </w:rPr>
        <w:t xml:space="preserve">= </w:t>
      </w:r>
      <w:r>
        <w:t>π</w:t>
      </w:r>
      <w:r>
        <w:rPr>
          <w:lang w:val="en-US"/>
        </w:rPr>
        <w:t>∙</w:t>
      </w:r>
      <w:r w:rsidR="00253D45">
        <w:fldChar w:fldCharType="begin"/>
      </w:r>
      <w:r>
        <w:rPr>
          <w:lang w:val="en-US"/>
        </w:rPr>
        <w:instrText xml:space="preserve"> EQ \r(\s\do4(4);\F(EI</w:instrText>
      </w:r>
      <w:r>
        <w:rPr>
          <w:vertAlign w:val="subscript"/>
          <w:lang w:val="en-US"/>
        </w:rPr>
        <w:instrText>w</w:instrText>
      </w:r>
      <w:r>
        <w:rPr>
          <w:lang w:val="en-US"/>
        </w:rPr>
        <w:instrText>;c</w:instrText>
      </w:r>
      <w:r>
        <w:rPr>
          <w:vertAlign w:val="subscript"/>
        </w:rPr>
        <w:instrText>θ</w:instrText>
      </w:r>
      <w:r>
        <w:rPr>
          <w:lang w:val="en-US"/>
        </w:rPr>
        <w:instrText xml:space="preserve">)) </w:instrText>
      </w:r>
      <w:r w:rsidR="00253D45">
        <w:fldChar w:fldCharType="end"/>
      </w:r>
    </w:p>
    <w:p w:rsidR="00B02EF3" w:rsidRDefault="00070698">
      <w:pPr>
        <w:pStyle w:val="Berechnungen"/>
        <w:rPr>
          <w:lang w:val="en-US"/>
        </w:rPr>
      </w:pPr>
      <w:r>
        <w:rPr>
          <w:lang w:val="en-US"/>
        </w:rPr>
        <w:tab/>
        <w:t>L</w:t>
      </w:r>
      <w:r>
        <w:rPr>
          <w:vertAlign w:val="subscript"/>
          <w:lang w:val="en-US"/>
        </w:rPr>
        <w:t>cr</w:t>
      </w:r>
      <w:r>
        <w:rPr>
          <w:lang w:val="en-US"/>
        </w:rPr>
        <w:t xml:space="preserve">= </w:t>
      </w:r>
      <w:r>
        <w:t>π</w:t>
      </w:r>
      <w:r>
        <w:rPr>
          <w:lang w:val="en-US"/>
        </w:rPr>
        <w:t>∙</w:t>
      </w:r>
      <w:r w:rsidR="00253D45">
        <w:fldChar w:fldCharType="begin"/>
      </w:r>
      <w:r>
        <w:rPr>
          <w:lang w:val="en-US"/>
        </w:rPr>
        <w:instrText xml:space="preserve"> EQ \r(\s\do4(4);\F(210∙10</w:instrText>
      </w:r>
      <w:r>
        <w:rPr>
          <w:vertAlign w:val="superscript"/>
          <w:lang w:val="en-US"/>
        </w:rPr>
        <w:instrText>9</w:instrText>
      </w:r>
      <w:r>
        <w:rPr>
          <w:lang w:val="en-US"/>
        </w:rPr>
        <w:instrText>∙1,287∙10</w:instrText>
      </w:r>
      <w:r>
        <w:rPr>
          <w:vertAlign w:val="superscript"/>
          <w:lang w:val="en-US"/>
        </w:rPr>
        <w:instrText>–11</w:instrText>
      </w:r>
      <w:r>
        <w:rPr>
          <w:lang w:val="en-US"/>
        </w:rPr>
        <w:instrText xml:space="preserve">;12600)) </w:instrText>
      </w:r>
      <w:r w:rsidR="00253D45">
        <w:fldChar w:fldCharType="end"/>
      </w:r>
    </w:p>
    <w:p w:rsidR="00B02EF3" w:rsidRDefault="00070698">
      <w:pPr>
        <w:pStyle w:val="Berechnungen"/>
        <w:rPr>
          <w:lang w:val="en-US"/>
        </w:rPr>
      </w:pPr>
      <w:r>
        <w:rPr>
          <w:lang w:val="en-US"/>
        </w:rPr>
        <w:tab/>
        <w:t>L</w:t>
      </w:r>
      <w:r>
        <w:rPr>
          <w:vertAlign w:val="subscript"/>
          <w:lang w:val="en-US"/>
        </w:rPr>
        <w:t>cr</w:t>
      </w:r>
      <w:r>
        <w:rPr>
          <w:lang w:val="en-US"/>
        </w:rPr>
        <w:t>= 0,38m &lt; a=5m</w:t>
      </w:r>
    </w:p>
    <w:p w:rsidR="00B02EF3" w:rsidRDefault="00070698">
      <w:pPr>
        <w:pStyle w:val="Berechnungen"/>
        <w:numPr>
          <w:ilvl w:val="0"/>
          <w:numId w:val="5"/>
        </w:numPr>
      </w:pPr>
      <w:r>
        <w:t>Formel ist gültig</w:t>
      </w:r>
    </w:p>
    <w:p w:rsidR="00B02EF3" w:rsidRDefault="00B02EF3">
      <w:pPr>
        <w:pStyle w:val="Berechnungen"/>
      </w:pPr>
    </w:p>
    <w:p w:rsidR="00B02EF3" w:rsidRDefault="00070698">
      <w:pPr>
        <w:pStyle w:val="Berechnungen"/>
      </w:pPr>
      <w:r>
        <w:tab/>
        <w:t>σ</w:t>
      </w:r>
      <w:r>
        <w:rPr>
          <w:vertAlign w:val="subscript"/>
        </w:rPr>
        <w:t>cr</w:t>
      </w:r>
      <w:r>
        <w:t xml:space="preserve">= </w:t>
      </w:r>
      <w:r w:rsidR="00253D45">
        <w:fldChar w:fldCharType="begin"/>
      </w:r>
      <w:r>
        <w:instrText xml:space="preserve"> EQ \F(2∙\r(;c</w:instrText>
      </w:r>
      <w:r>
        <w:rPr>
          <w:vertAlign w:val="subscript"/>
        </w:rPr>
        <w:instrText>θ</w:instrText>
      </w:r>
      <w:r>
        <w:instrText>∙E∙I</w:instrText>
      </w:r>
      <w:r>
        <w:rPr>
          <w:vertAlign w:val="subscript"/>
        </w:rPr>
        <w:instrText>w</w:instrText>
      </w:r>
      <w:r>
        <w:instrText>) + GI</w:instrText>
      </w:r>
      <w:r>
        <w:rPr>
          <w:vertAlign w:val="subscript"/>
        </w:rPr>
        <w:instrText>t</w:instrText>
      </w:r>
      <w:r>
        <w:instrText>;I</w:instrText>
      </w:r>
      <w:r>
        <w:rPr>
          <w:vertAlign w:val="subscript"/>
        </w:rPr>
        <w:instrText>p</w:instrText>
      </w:r>
      <w:r>
        <w:instrText xml:space="preserve">) </w:instrText>
      </w:r>
      <w:r w:rsidR="00253D45">
        <w:fldChar w:fldCharType="end"/>
      </w:r>
    </w:p>
    <w:p w:rsidR="00B02EF3" w:rsidRDefault="00070698">
      <w:pPr>
        <w:pStyle w:val="Berechnungen"/>
      </w:pPr>
      <w:r>
        <w:tab/>
        <w:t>σ</w:t>
      </w:r>
      <w:r>
        <w:rPr>
          <w:vertAlign w:val="subscript"/>
        </w:rPr>
        <w:t>cr</w:t>
      </w:r>
      <w:r>
        <w:t xml:space="preserve">= </w:t>
      </w:r>
      <w:r w:rsidR="00253D45">
        <w:fldChar w:fldCharType="begin"/>
      </w:r>
      <w:r>
        <w:instrText xml:space="preserve"> EQ \F(2∙\r(;12600∙210∙10</w:instrText>
      </w:r>
      <w:r>
        <w:rPr>
          <w:vertAlign w:val="superscript"/>
        </w:rPr>
        <w:instrText>9</w:instrText>
      </w:r>
      <w:r>
        <w:instrText>∙1,287∙10</w:instrText>
      </w:r>
      <w:r>
        <w:rPr>
          <w:vertAlign w:val="superscript"/>
        </w:rPr>
        <w:instrText>–11</w:instrText>
      </w:r>
      <w:r>
        <w:instrText>) + 80,77∙10</w:instrText>
      </w:r>
      <w:r>
        <w:rPr>
          <w:vertAlign w:val="superscript"/>
        </w:rPr>
        <w:instrText>9</w:instrText>
      </w:r>
      <w:r>
        <w:instrText>∙820∙10</w:instrText>
      </w:r>
      <w:r>
        <w:rPr>
          <w:vertAlign w:val="superscript"/>
        </w:rPr>
        <w:instrText>–12</w:instrText>
      </w:r>
      <w:r>
        <w:instrText>;9,558∙10</w:instrText>
      </w:r>
      <w:r>
        <w:rPr>
          <w:vertAlign w:val="superscript"/>
        </w:rPr>
        <w:instrText>–8</w:instrText>
      </w:r>
      <w:r>
        <w:instrText xml:space="preserve">) </w:instrText>
      </w:r>
      <w:r w:rsidR="00253D45">
        <w:fldChar w:fldCharType="end"/>
      </w:r>
      <w:r>
        <w:t xml:space="preserve">= </w:t>
      </w:r>
      <w:r w:rsidR="00253D45">
        <w:fldChar w:fldCharType="begin"/>
      </w:r>
      <w:r>
        <w:instrText xml:space="preserve"> EQ \F(369 + 66;9,558∙10</w:instrText>
      </w:r>
      <w:r>
        <w:rPr>
          <w:vertAlign w:val="superscript"/>
        </w:rPr>
        <w:instrText>–8</w:instrText>
      </w:r>
      <w:r>
        <w:instrText xml:space="preserve">) </w:instrText>
      </w:r>
      <w:r w:rsidR="00253D45">
        <w:fldChar w:fldCharType="end"/>
      </w:r>
    </w:p>
    <w:p w:rsidR="00B02EF3" w:rsidRDefault="00070698">
      <w:pPr>
        <w:pStyle w:val="Berechnungen"/>
      </w:pPr>
      <w:r>
        <w:tab/>
        <w:t>σ</w:t>
      </w:r>
      <w:r>
        <w:rPr>
          <w:vertAlign w:val="subscript"/>
        </w:rPr>
        <w:t>cr</w:t>
      </w:r>
      <w:r>
        <w:t>= 4554N/mm²</w:t>
      </w:r>
    </w:p>
    <w:p w:rsidR="00B02EF3" w:rsidRDefault="00070698">
      <w:pPr>
        <w:pStyle w:val="Berechnungen"/>
      </w:pPr>
      <w:r>
        <w:tab/>
      </w:r>
    </w:p>
    <w:p w:rsidR="00B02EF3" w:rsidRDefault="00070698">
      <w:pPr>
        <w:pStyle w:val="Berechnungen"/>
      </w:pPr>
      <w:r>
        <w:tab/>
      </w:r>
      <w:r w:rsidR="00253D45">
        <w:fldChar w:fldCharType="begin"/>
      </w:r>
      <w:r>
        <w:instrText xml:space="preserve"> EQ \F(6∙f</w:instrText>
      </w:r>
      <w:r>
        <w:rPr>
          <w:vertAlign w:val="subscript"/>
        </w:rPr>
        <w:instrText>yd</w:instrText>
      </w:r>
      <w:r>
        <w:instrText>;σ</w:instrText>
      </w:r>
      <w:r>
        <w:rPr>
          <w:vertAlign w:val="subscript"/>
        </w:rPr>
        <w:instrText>cr</w:instrText>
      </w:r>
      <w:r>
        <w:instrText xml:space="preserve">) </w:instrText>
      </w:r>
      <w:r w:rsidR="00253D45">
        <w:fldChar w:fldCharType="end"/>
      </w:r>
      <w:r>
        <w:t>&lt; 1</w:t>
      </w:r>
    </w:p>
    <w:p w:rsidR="00B02EF3" w:rsidRDefault="00070698">
      <w:pPr>
        <w:pStyle w:val="Berechnungen"/>
      </w:pPr>
      <w:r>
        <w:tab/>
      </w:r>
      <w:r w:rsidR="00253D45">
        <w:fldChar w:fldCharType="begin"/>
      </w:r>
      <w:r>
        <w:instrText xml:space="preserve"> EQ \F(6∙355;4554)  </w:instrText>
      </w:r>
      <w:r w:rsidR="00253D45">
        <w:fldChar w:fldCharType="end"/>
      </w:r>
      <w:r>
        <w:t>= 0,4677 &lt;1</w:t>
      </w:r>
    </w:p>
    <w:p w:rsidR="00B02EF3" w:rsidRDefault="00070698">
      <w:pPr>
        <w:pStyle w:val="Berechnungen"/>
      </w:pPr>
      <w:r>
        <w:t>Nachweis erfüllt</w:t>
      </w:r>
    </w:p>
    <w:p w:rsidR="00B02EF3" w:rsidRDefault="00B02EF3">
      <w:pPr>
        <w:pStyle w:val="Berechnungen"/>
      </w:pPr>
    </w:p>
    <w:p w:rsidR="00F26F77" w:rsidRDefault="00F26F77">
      <w:pPr>
        <w:pStyle w:val="Berechnungen"/>
      </w:pPr>
    </w:p>
    <w:p w:rsidR="00B02EF3" w:rsidRDefault="00070698" w:rsidP="00B65606">
      <w:pPr>
        <w:pStyle w:val="Berechnungen"/>
        <w:outlineLvl w:val="0"/>
        <w:rPr>
          <w:b/>
        </w:rPr>
      </w:pPr>
      <w:r>
        <w:rPr>
          <w:b/>
        </w:rPr>
        <w:lastRenderedPageBreak/>
        <w:t>Mindestanforderungen an die Quersteifen</w:t>
      </w:r>
    </w:p>
    <w:p w:rsidR="00B02EF3" w:rsidRDefault="00070698">
      <w:pPr>
        <w:pStyle w:val="Berechnungen"/>
      </w:pPr>
      <w:r>
        <w:t>Es sind keine Quersteifen vorhanden. Für Quersteifen muss ein Nachweis gegen Biegedrillknicken geführt werden und die Anforderungen nach Eurocode 9.2.1 müssen eingehalten werden. Im Mittelauflager soll eine beidseitige steife Quersteife eingebaut werden.</w:t>
      </w:r>
    </w:p>
    <w:p w:rsidR="00B02EF3" w:rsidRDefault="002329E0">
      <w:pPr>
        <w:pStyle w:val="Berechnungen"/>
      </w:pPr>
      <w:r>
        <w:rPr>
          <w:noProof/>
          <w:lang w:bidi="he-IL"/>
        </w:rPr>
        <w:drawing>
          <wp:anchor distT="0" distB="0" distL="114300" distR="114300" simplePos="0" relativeHeight="251809280" behindDoc="0" locked="0" layoutInCell="1" allowOverlap="1">
            <wp:simplePos x="0" y="0"/>
            <wp:positionH relativeFrom="column">
              <wp:posOffset>3415665</wp:posOffset>
            </wp:positionH>
            <wp:positionV relativeFrom="paragraph">
              <wp:posOffset>53975</wp:posOffset>
            </wp:positionV>
            <wp:extent cx="2607945" cy="1590675"/>
            <wp:effectExtent l="0" t="0" r="1905" b="0"/>
            <wp:wrapNone/>
            <wp:docPr id="33" name="Grafik 32" descr="image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wmf"/>
                    <pic:cNvPicPr/>
                  </pic:nvPicPr>
                  <pic:blipFill>
                    <a:blip r:embed="rId58" cstate="print"/>
                    <a:stretch>
                      <a:fillRect/>
                    </a:stretch>
                  </pic:blipFill>
                  <pic:spPr>
                    <a:xfrm>
                      <a:off x="0" y="0"/>
                      <a:ext cx="2607945" cy="1590675"/>
                    </a:xfrm>
                    <a:prstGeom prst="rect">
                      <a:avLst/>
                    </a:prstGeom>
                  </pic:spPr>
                </pic:pic>
              </a:graphicData>
            </a:graphic>
          </wp:anchor>
        </w:drawing>
      </w:r>
    </w:p>
    <w:p w:rsidR="00B02EF3" w:rsidRDefault="00070698" w:rsidP="00B65606">
      <w:pPr>
        <w:pStyle w:val="Berechnungen"/>
        <w:outlineLvl w:val="0"/>
      </w:pPr>
      <w:r>
        <w:t>An den Trägerenden müssen 2 Quersteifen als starre</w:t>
      </w:r>
    </w:p>
    <w:p w:rsidR="00B02EF3" w:rsidRDefault="00070698">
      <w:pPr>
        <w:pStyle w:val="Berechnungen"/>
      </w:pPr>
      <w:r>
        <w:t>Auflagersteife eingebaut werden. Die Fläche einer solchen</w:t>
      </w:r>
    </w:p>
    <w:p w:rsidR="00B02EF3" w:rsidRDefault="00070698">
      <w:pPr>
        <w:pStyle w:val="Berechnungen"/>
      </w:pPr>
      <w:r>
        <w:t>Quersteife muss mindestens sein:</w:t>
      </w:r>
    </w:p>
    <w:p w:rsidR="00B02EF3" w:rsidRDefault="00070698">
      <w:pPr>
        <w:pStyle w:val="Berechnungen"/>
      </w:pPr>
      <w:r>
        <w:tab/>
        <w:t xml:space="preserve">A= </w:t>
      </w:r>
      <w:r w:rsidR="00253D45">
        <w:fldChar w:fldCharType="begin"/>
      </w:r>
      <w:r>
        <w:instrText xml:space="preserve"> EQ \F(4∙h</w:instrText>
      </w:r>
      <w:r>
        <w:rPr>
          <w:vertAlign w:val="subscript"/>
        </w:rPr>
        <w:instrText>w</w:instrText>
      </w:r>
      <w:r>
        <w:instrText xml:space="preserve">∙t²;e) </w:instrText>
      </w:r>
      <w:r w:rsidR="00253D45">
        <w:fldChar w:fldCharType="end"/>
      </w:r>
      <w:r>
        <w:tab/>
        <w:t xml:space="preserve">       Eurocode 1993-1-5  9.3.1.3</w:t>
      </w:r>
    </w:p>
    <w:p w:rsidR="00B02EF3" w:rsidRDefault="00070698">
      <w:pPr>
        <w:pStyle w:val="Berechnungen"/>
      </w:pPr>
      <w:r>
        <w:t>Dabei ist e der Steifenabstand. Er muss größer als ein</w:t>
      </w:r>
    </w:p>
    <w:p w:rsidR="00B02EF3" w:rsidRDefault="00070698">
      <w:pPr>
        <w:pStyle w:val="Berechnungen"/>
      </w:pPr>
      <w:r>
        <w:t>Zehntel der Steghöhe sein.</w:t>
      </w:r>
    </w:p>
    <w:p w:rsidR="00B02EF3" w:rsidRDefault="00070698" w:rsidP="00B65606">
      <w:pPr>
        <w:pStyle w:val="Beschriftung"/>
        <w:jc w:val="right"/>
        <w:outlineLvl w:val="0"/>
      </w:pPr>
      <w:bookmarkStart w:id="348" w:name="_Toc301097175"/>
      <w:r>
        <w:t xml:space="preserve">Bild </w:t>
      </w:r>
      <w:r w:rsidR="00253D45">
        <w:fldChar w:fldCharType="begin"/>
      </w:r>
      <w:r>
        <w:instrText xml:space="preserve"> SEQ Bild \* ARABIC </w:instrText>
      </w:r>
      <w:r w:rsidR="00253D45">
        <w:fldChar w:fldCharType="separate"/>
      </w:r>
      <w:r w:rsidR="00EE7031">
        <w:rPr>
          <w:noProof/>
        </w:rPr>
        <w:t>10</w:t>
      </w:r>
      <w:r w:rsidR="00253D45">
        <w:fldChar w:fldCharType="end"/>
      </w:r>
      <w:r>
        <w:t xml:space="preserve"> </w:t>
      </w:r>
      <w:r w:rsidR="00253D45">
        <w:fldChar w:fldCharType="begin"/>
      </w:r>
      <w:r>
        <w:instrText xml:space="preserve"> EQ \o(</w:instrText>
      </w:r>
      <w:r>
        <w:rPr>
          <w:color w:val="FFFFFF"/>
        </w:rPr>
        <w:instrText>Einheiten der Kampfkrafttheorie</w:instrText>
      </w:r>
      <w:r>
        <w:instrText xml:space="preserve">;Starres Auflager                           ) </w:instrText>
      </w:r>
      <w:r w:rsidR="00253D45">
        <w:fldChar w:fldCharType="end"/>
      </w:r>
      <w:bookmarkEnd w:id="348"/>
    </w:p>
    <w:p w:rsidR="00B02EF3" w:rsidRDefault="00070698" w:rsidP="00B65606">
      <w:pPr>
        <w:pStyle w:val="Berechnungen"/>
        <w:outlineLvl w:val="0"/>
      </w:pPr>
      <w:r>
        <w:t>Sind die Quersteifen 10cm entfernt, 6mm dick und 36mm hoch, so ist der Nachweis erfüllt</w:t>
      </w:r>
    </w:p>
    <w:p w:rsidR="00B02EF3" w:rsidRDefault="00070698">
      <w:pPr>
        <w:pStyle w:val="Berechnungen"/>
      </w:pPr>
      <w:r>
        <w:tab/>
        <w:t xml:space="preserve">6∙36= </w:t>
      </w:r>
      <w:r w:rsidR="00253D45">
        <w:fldChar w:fldCharType="begin"/>
      </w:r>
      <w:r>
        <w:instrText xml:space="preserve"> EQ \F(4∙600∙3²;100) </w:instrText>
      </w:r>
      <w:r w:rsidR="00253D45">
        <w:fldChar w:fldCharType="end"/>
      </w:r>
    </w:p>
    <w:p w:rsidR="00B02EF3" w:rsidRDefault="00070698">
      <w:pPr>
        <w:pStyle w:val="Berechnungen"/>
      </w:pPr>
      <w:r>
        <w:tab/>
        <w:t>216= 216 OK</w:t>
      </w:r>
    </w:p>
    <w:p w:rsidR="00B02EF3" w:rsidRDefault="00B02EF3">
      <w:pPr>
        <w:pStyle w:val="Berechnungen"/>
      </w:pPr>
    </w:p>
    <w:p w:rsidR="00B02EF3" w:rsidRDefault="00070698">
      <w:pPr>
        <w:pStyle w:val="Berechnungen"/>
        <w:rPr>
          <w:b/>
        </w:rPr>
      </w:pPr>
      <w:r>
        <w:rPr>
          <w:b/>
        </w:rPr>
        <w:t>flansch induziertes Stegbeulen</w:t>
      </w:r>
    </w:p>
    <w:p w:rsidR="00B02EF3" w:rsidRDefault="00070698">
      <w:pPr>
        <w:pStyle w:val="Berechnungen"/>
      </w:pPr>
      <w:r>
        <w:t>Dass der Flansch in den Steg einbeult, wird verhindert, wenn folgendes Kriterium eingehalten ist:</w:t>
      </w:r>
    </w:p>
    <w:p w:rsidR="00B02EF3" w:rsidRDefault="00070698">
      <w:pPr>
        <w:pStyle w:val="Berechnungen"/>
      </w:pPr>
      <w:r>
        <w:tab/>
      </w:r>
      <w:r w:rsidR="00253D45">
        <w:fldChar w:fldCharType="begin"/>
      </w:r>
      <w:r>
        <w:instrText xml:space="preserve"> EQ \F(h</w:instrText>
      </w:r>
      <w:r>
        <w:rPr>
          <w:vertAlign w:val="subscript"/>
        </w:rPr>
        <w:instrText>w</w:instrText>
      </w:r>
      <w:r>
        <w:instrText>;t</w:instrText>
      </w:r>
      <w:r>
        <w:rPr>
          <w:vertAlign w:val="subscript"/>
        </w:rPr>
        <w:instrText>w</w:instrText>
      </w:r>
      <w:r>
        <w:instrText>) &lt; \F(k∙E;f</w:instrText>
      </w:r>
      <w:r>
        <w:rPr>
          <w:vertAlign w:val="subscript"/>
        </w:rPr>
        <w:instrText>yd</w:instrText>
      </w:r>
      <w:r>
        <w:instrText>)∙\r(;\F(A</w:instrText>
      </w:r>
      <w:r>
        <w:rPr>
          <w:vertAlign w:val="subscript"/>
        </w:rPr>
        <w:instrText>w</w:instrText>
      </w:r>
      <w:r>
        <w:instrText>;A</w:instrText>
      </w:r>
      <w:r>
        <w:rPr>
          <w:vertAlign w:val="subscript"/>
        </w:rPr>
        <w:instrText>fc</w:instrText>
      </w:r>
      <w:r>
        <w:instrText>))</w:instrText>
      </w:r>
      <w:r w:rsidR="00253D45">
        <w:fldChar w:fldCharType="end"/>
      </w:r>
      <w:r>
        <w:tab/>
      </w:r>
      <w:r>
        <w:tab/>
      </w:r>
      <w:r>
        <w:tab/>
        <w:t>Eurocode 1993-1-5 Gleichung 8.1</w:t>
      </w:r>
    </w:p>
    <w:p w:rsidR="00B02EF3" w:rsidRDefault="00070698">
      <w:pPr>
        <w:pStyle w:val="Berechnungen"/>
      </w:pPr>
      <w:r>
        <w:t>mit</w:t>
      </w:r>
    </w:p>
    <w:p w:rsidR="00B02EF3" w:rsidRDefault="00070698">
      <w:pPr>
        <w:pStyle w:val="Berechnungen"/>
      </w:pPr>
      <w:r>
        <w:tab/>
        <w:t>A</w:t>
      </w:r>
      <w:r>
        <w:rPr>
          <w:vertAlign w:val="subscript"/>
        </w:rPr>
        <w:t>w</w:t>
      </w:r>
      <w:r>
        <w:t>= Stegfläche</w:t>
      </w:r>
    </w:p>
    <w:p w:rsidR="00B02EF3" w:rsidRDefault="00070698">
      <w:pPr>
        <w:pStyle w:val="Berechnungen"/>
      </w:pPr>
      <w:r>
        <w:tab/>
        <w:t>A</w:t>
      </w:r>
      <w:r>
        <w:rPr>
          <w:vertAlign w:val="subscript"/>
        </w:rPr>
        <w:t>cf</w:t>
      </w:r>
      <w:r>
        <w:t>= effektive Querschnittsfläche des Druckflansches</w:t>
      </w:r>
    </w:p>
    <w:p w:rsidR="00B02EF3" w:rsidRDefault="00070698">
      <w:pPr>
        <w:pStyle w:val="Berechnungen"/>
      </w:pPr>
      <w:r>
        <w:tab/>
        <w:t>k= 0,55 für elastische Bemessung</w:t>
      </w:r>
    </w:p>
    <w:p w:rsidR="00B02EF3" w:rsidRDefault="00B02EF3">
      <w:pPr>
        <w:pStyle w:val="Berechnungen"/>
      </w:pPr>
    </w:p>
    <w:p w:rsidR="00B02EF3" w:rsidRDefault="00070698">
      <w:pPr>
        <w:pStyle w:val="Berechnungen"/>
      </w:pPr>
      <w:r>
        <w:tab/>
      </w:r>
      <w:r w:rsidR="00253D45">
        <w:fldChar w:fldCharType="begin"/>
      </w:r>
      <w:r>
        <w:instrText xml:space="preserve"> EQ \F(h</w:instrText>
      </w:r>
      <w:r>
        <w:rPr>
          <w:vertAlign w:val="subscript"/>
        </w:rPr>
        <w:instrText>w</w:instrText>
      </w:r>
      <w:r>
        <w:instrText>;t</w:instrText>
      </w:r>
      <w:r>
        <w:rPr>
          <w:vertAlign w:val="subscript"/>
        </w:rPr>
        <w:instrText>w</w:instrText>
      </w:r>
      <w:r>
        <w:instrText xml:space="preserve">) = \F(600;3)= 200 </w:instrText>
      </w:r>
      <w:r w:rsidR="00253D45">
        <w:fldChar w:fldCharType="end"/>
      </w:r>
    </w:p>
    <w:p w:rsidR="00B02EF3" w:rsidRDefault="00070698">
      <w:pPr>
        <w:pStyle w:val="Berechnungen"/>
      </w:pPr>
      <w:r>
        <w:tab/>
      </w:r>
      <w:r w:rsidR="00253D45">
        <w:fldChar w:fldCharType="begin"/>
      </w:r>
      <w:r>
        <w:instrText xml:space="preserve"> EQ \F(k∙E;f</w:instrText>
      </w:r>
      <w:r>
        <w:rPr>
          <w:vertAlign w:val="subscript"/>
        </w:rPr>
        <w:instrText>yd</w:instrText>
      </w:r>
      <w:r>
        <w:instrText>)∙\r(;\F(A</w:instrText>
      </w:r>
      <w:r>
        <w:rPr>
          <w:vertAlign w:val="subscript"/>
        </w:rPr>
        <w:instrText>w</w:instrText>
      </w:r>
      <w:r>
        <w:instrText>;A</w:instrText>
      </w:r>
      <w:r>
        <w:rPr>
          <w:vertAlign w:val="subscript"/>
        </w:rPr>
        <w:instrText>fc</w:instrText>
      </w:r>
      <w:r>
        <w:instrText>)) = \F(0,55∙210000;355)∙\r(;\F(3∙600;7∙91))</w:instrText>
      </w:r>
      <w:r w:rsidR="00253D45">
        <w:fldChar w:fldCharType="end"/>
      </w:r>
      <w:r>
        <w:t>= 546,9</w:t>
      </w:r>
    </w:p>
    <w:p w:rsidR="00B02EF3" w:rsidRDefault="00070698">
      <w:pPr>
        <w:pStyle w:val="Berechnungen"/>
      </w:pPr>
      <w:r>
        <w:tab/>
        <w:t>200 &lt; 546,9</w:t>
      </w:r>
    </w:p>
    <w:p w:rsidR="00B02EF3" w:rsidRDefault="00070698">
      <w:pPr>
        <w:pStyle w:val="Berechnungen"/>
      </w:pPr>
      <w:r>
        <w:t>Flanschinduziertes Stegbeulen ist ausgeschlossen.</w:t>
      </w:r>
    </w:p>
    <w:p w:rsidR="00B02EF3" w:rsidRDefault="00B02EF3">
      <w:pPr>
        <w:pStyle w:val="Berechnungen"/>
      </w:pPr>
    </w:p>
    <w:p w:rsidR="00B02EF3" w:rsidRDefault="00070698" w:rsidP="00B65606">
      <w:pPr>
        <w:pStyle w:val="berschrift2"/>
      </w:pPr>
      <w:bookmarkStart w:id="349" w:name="_Toc288579134"/>
      <w:bookmarkStart w:id="350" w:name="_Toc319160580"/>
      <w:r>
        <w:t>Modell der wirksamen Spannungen nach der DIN 18800-3</w:t>
      </w:r>
      <w:bookmarkEnd w:id="349"/>
      <w:bookmarkEnd w:id="350"/>
    </w:p>
    <w:p w:rsidR="00B02EF3" w:rsidRDefault="00070698" w:rsidP="00B65606">
      <w:pPr>
        <w:pStyle w:val="berschrift3"/>
      </w:pPr>
      <w:bookmarkStart w:id="351" w:name="_Toc288579135"/>
      <w:bookmarkStart w:id="352" w:name="_Toc319160581"/>
      <w:r>
        <w:t>Geometrie</w:t>
      </w:r>
      <w:bookmarkEnd w:id="351"/>
      <w:bookmarkEnd w:id="352"/>
    </w:p>
    <w:p w:rsidR="00B02EF3" w:rsidRDefault="00070698">
      <w:pPr>
        <w:pStyle w:val="Berechnungen"/>
      </w:pPr>
      <w:r>
        <w:t>Es wird die gleiche Geometrie verwendet.</w:t>
      </w:r>
    </w:p>
    <w:p w:rsidR="00B02EF3" w:rsidRDefault="00070698">
      <w:pPr>
        <w:pStyle w:val="Berechnungen"/>
      </w:pPr>
      <w:r>
        <w:t>Für den Druckflansch muss ein b/t-Nachweis geführt werden.</w:t>
      </w:r>
    </w:p>
    <w:p w:rsidR="00B02EF3" w:rsidRDefault="00070698">
      <w:pPr>
        <w:pStyle w:val="Berechnungen"/>
      </w:pPr>
      <w:r>
        <w:t>Grenz b/t</w:t>
      </w:r>
    </w:p>
    <w:p w:rsidR="00B02EF3" w:rsidRDefault="00070698">
      <w:pPr>
        <w:pStyle w:val="Berechnungen"/>
      </w:pPr>
      <w:r>
        <w:tab/>
      </w:r>
      <w:r w:rsidR="00253D45">
        <w:fldChar w:fldCharType="begin"/>
      </w:r>
      <w:r>
        <w:instrText xml:space="preserve"> EQ \F(b;t) &lt; 12,9   \F(b;t) = \F(91 – 3;2∙7) </w:instrText>
      </w:r>
      <w:r w:rsidR="00253D45">
        <w:fldChar w:fldCharType="end"/>
      </w:r>
    </w:p>
    <w:p w:rsidR="00B02EF3" w:rsidRDefault="00070698">
      <w:pPr>
        <w:pStyle w:val="Berechnungen"/>
      </w:pPr>
      <w:r>
        <w:tab/>
        <w:t>6,286  &lt; 12,9</w:t>
      </w:r>
    </w:p>
    <w:p w:rsidR="00B02EF3" w:rsidRDefault="00070698">
      <w:pPr>
        <w:pStyle w:val="Berechnungen"/>
      </w:pPr>
      <w:r>
        <w:t>Grenz b/t eingehalten</w:t>
      </w:r>
    </w:p>
    <w:p w:rsidR="00B02EF3" w:rsidRDefault="00B02EF3">
      <w:pPr>
        <w:pStyle w:val="Berechnungen"/>
      </w:pPr>
    </w:p>
    <w:p w:rsidR="00B02EF3" w:rsidRDefault="00070698" w:rsidP="00B65606">
      <w:pPr>
        <w:pStyle w:val="berschrift3"/>
      </w:pPr>
      <w:bookmarkStart w:id="353" w:name="_Toc288579136"/>
      <w:bookmarkStart w:id="354" w:name="_Toc319160582"/>
      <w:r>
        <w:t>Bruttoquerschnittswerte</w:t>
      </w:r>
      <w:bookmarkEnd w:id="353"/>
      <w:bookmarkEnd w:id="354"/>
    </w:p>
    <w:p w:rsidR="00B02EF3" w:rsidRDefault="00070698">
      <w:pPr>
        <w:pStyle w:val="Berechnungen"/>
      </w:pPr>
      <w:r>
        <w:tab/>
        <w:t>Fläche A= 0,00265m²</w:t>
      </w:r>
    </w:p>
    <w:p w:rsidR="00B02EF3" w:rsidRDefault="00070698">
      <w:pPr>
        <w:pStyle w:val="Berechnungen"/>
      </w:pPr>
      <w:r>
        <w:tab/>
        <w:t>Schwerpunkt h</w:t>
      </w:r>
      <w:r>
        <w:rPr>
          <w:vertAlign w:val="subscript"/>
        </w:rPr>
        <w:t>s</w:t>
      </w:r>
      <w:r>
        <w:t>= 0,251m</w:t>
      </w:r>
    </w:p>
    <w:p w:rsidR="00B02EF3" w:rsidRDefault="00070698">
      <w:pPr>
        <w:pStyle w:val="Berechnungen"/>
      </w:pPr>
      <w:r>
        <w:tab/>
        <w:t>Spannungsnulllinie S= 0,4m</w:t>
      </w:r>
    </w:p>
    <w:p w:rsidR="00B02EF3" w:rsidRDefault="00070698">
      <w:pPr>
        <w:pStyle w:val="Berechnungen"/>
      </w:pPr>
      <w:r>
        <w:tab/>
        <w:t>Flächenmoment zweiten Grades I= 0,0001258m</w:t>
      </w:r>
      <w:r>
        <w:rPr>
          <w:vertAlign w:val="superscript"/>
        </w:rPr>
        <w:t>4</w:t>
      </w:r>
    </w:p>
    <w:p w:rsidR="00B02EF3" w:rsidRDefault="00B02EF3">
      <w:pPr>
        <w:pStyle w:val="Berechnungen"/>
      </w:pPr>
    </w:p>
    <w:p w:rsidR="00B02EF3" w:rsidRDefault="00070698" w:rsidP="00B65606">
      <w:pPr>
        <w:pStyle w:val="Berechnungen"/>
        <w:outlineLvl w:val="0"/>
      </w:pPr>
      <w:r>
        <w:tab/>
        <w:t>Spannung oben σ</w:t>
      </w:r>
      <w:r>
        <w:rPr>
          <w:vertAlign w:val="subscript"/>
        </w:rPr>
        <w:t>2</w:t>
      </w:r>
      <w:r>
        <w:t>= 127,6 N/mm²</w:t>
      </w:r>
    </w:p>
    <w:p w:rsidR="00B02EF3" w:rsidRDefault="00070698">
      <w:pPr>
        <w:pStyle w:val="Berechnungen"/>
      </w:pPr>
      <w:r>
        <w:tab/>
        <w:t>Spannung neben der oberen Steife σ</w:t>
      </w:r>
      <w:r>
        <w:rPr>
          <w:vertAlign w:val="subscript"/>
        </w:rPr>
        <w:t>sl2</w:t>
      </w:r>
      <w:r>
        <w:t>= – 63,8 N/mm²</w:t>
      </w:r>
    </w:p>
    <w:p w:rsidR="00B02EF3" w:rsidRDefault="00070698">
      <w:pPr>
        <w:pStyle w:val="Berechnungen"/>
      </w:pPr>
      <w:r>
        <w:tab/>
        <w:t>Spannung neben der unteren Steife σ</w:t>
      </w:r>
      <w:r>
        <w:rPr>
          <w:vertAlign w:val="subscript"/>
        </w:rPr>
        <w:t>sl1</w:t>
      </w:r>
      <w:r>
        <w:t>= – 159,5 N/mm²</w:t>
      </w:r>
    </w:p>
    <w:p w:rsidR="00B02EF3" w:rsidRDefault="00070698">
      <w:pPr>
        <w:pStyle w:val="Berechnungen"/>
      </w:pPr>
      <w:r>
        <w:tab/>
        <w:t>Spannung unten σ</w:t>
      </w:r>
      <w:r>
        <w:rPr>
          <w:vertAlign w:val="subscript"/>
        </w:rPr>
        <w:t>1</w:t>
      </w:r>
      <w:r>
        <w:t>= – 255,2 N/mm²</w:t>
      </w:r>
    </w:p>
    <w:p w:rsidR="00B02EF3" w:rsidRDefault="00B02EF3">
      <w:pPr>
        <w:pStyle w:val="Berechnungen"/>
      </w:pPr>
    </w:p>
    <w:p w:rsidR="00B02EF3" w:rsidRDefault="00070698" w:rsidP="00B65606">
      <w:pPr>
        <w:pStyle w:val="berschrift3"/>
      </w:pPr>
      <w:bookmarkStart w:id="355" w:name="_Toc288579137"/>
      <w:bookmarkStart w:id="356" w:name="_Toc319160583"/>
      <w:r>
        <w:t xml:space="preserve">Berechnung von </w:t>
      </w:r>
      <w:r>
        <w:rPr>
          <w:rFonts w:cs="Times New Roman"/>
        </w:rPr>
        <w:t>κ</w:t>
      </w:r>
      <w:r>
        <w:rPr>
          <w:rFonts w:cs="Times New Roman"/>
          <w:vertAlign w:val="subscript"/>
        </w:rPr>
        <w:t>px</w:t>
      </w:r>
      <w:bookmarkEnd w:id="355"/>
      <w:bookmarkEnd w:id="356"/>
    </w:p>
    <w:p w:rsidR="00B02EF3" w:rsidRDefault="00070698">
      <w:pPr>
        <w:pStyle w:val="Berechnungen"/>
      </w:pPr>
      <w:r>
        <w:t xml:space="preserve">Die Berechnung der wirksamen Breiten durch die Einzelfelder wird ähnlich geführt wie im Eurocode. </w:t>
      </w:r>
    </w:p>
    <w:p w:rsidR="00B02EF3" w:rsidRDefault="00070698">
      <w:pPr>
        <w:pStyle w:val="Berechnungen"/>
      </w:pPr>
      <w:r>
        <w:t xml:space="preserve">Dabei ist ρ=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 xml:space="preserve"> durch ρ= </w:t>
      </w:r>
      <w:r w:rsidR="00253D45">
        <w:fldChar w:fldCharType="begin"/>
      </w:r>
      <w:r>
        <w:instrText xml:space="preserve"> EQ \F((0,97 + 0,03∙ψ) – (0,16 + 0,06∙ψ)/ \o(λ;\s\up1(¯)); \o(λ;\s\up1(¯))) </w:instrText>
      </w:r>
      <w:r w:rsidR="00253D45">
        <w:fldChar w:fldCharType="end"/>
      </w:r>
      <w:r>
        <w:t>zu ersetzen.</w:t>
      </w:r>
    </w:p>
    <w:p w:rsidR="00B02EF3" w:rsidRDefault="00070698">
      <w:pPr>
        <w:pStyle w:val="Berechnungen"/>
      </w:pPr>
      <w:r>
        <w:t>Wirksame Breiten werden nicht benötigt, sondern nur die Abminderungsfaktoren. Diese werden in einer Tabelle zusammengefasst.</w:t>
      </w:r>
    </w:p>
    <w:p w:rsidR="00B02EF3" w:rsidRDefault="00B02EF3">
      <w:pPr>
        <w:pStyle w:val="Berechnungen"/>
      </w:pPr>
    </w:p>
    <w:p w:rsidR="00B02EF3" w:rsidRDefault="00253D45" w:rsidP="00B65606">
      <w:pPr>
        <w:pStyle w:val="Berechnungen"/>
        <w:outlineLvl w:val="0"/>
        <w:rPr>
          <w:b/>
          <w:bCs/>
          <w:sz w:val="18"/>
        </w:rPr>
      </w:pPr>
      <w:fldSimple w:instr=" REF _Ref247435723 \h  \* MERGEFORMAT ">
        <w:r w:rsidR="00EE7031" w:rsidRPr="00EE7031">
          <w:rPr>
            <w:b/>
            <w:bCs/>
            <w:sz w:val="18"/>
          </w:rPr>
          <w:t xml:space="preserve">Tabelle </w:t>
        </w:r>
        <w:r w:rsidR="00EE7031" w:rsidRPr="00EE7031">
          <w:rPr>
            <w:b/>
            <w:bCs/>
            <w:noProof/>
            <w:sz w:val="18"/>
          </w:rPr>
          <w:t>25</w:t>
        </w:r>
        <w:r w:rsidR="00EE7031" w:rsidRPr="00EE7031">
          <w:rPr>
            <w:b/>
            <w:bCs/>
            <w:sz w:val="18"/>
          </w:rPr>
          <w:t xml:space="preserve"> Zusammenfassung des Rechengangs für alle 3 Beulfelder</w:t>
        </w:r>
      </w:fldSimple>
      <w:r w:rsidR="00070698">
        <w:rPr>
          <w:b/>
          <w:bCs/>
          <w:sz w:val="18"/>
        </w:rPr>
        <w:t xml:space="preserve"> für die DIN</w:t>
      </w:r>
    </w:p>
    <w:tbl>
      <w:tblPr>
        <w:tblW w:w="3880" w:type="dxa"/>
        <w:tblInd w:w="65" w:type="dxa"/>
        <w:tblCellMar>
          <w:left w:w="70" w:type="dxa"/>
          <w:right w:w="70" w:type="dxa"/>
        </w:tblCellMar>
        <w:tblLook w:val="04A0"/>
      </w:tblPr>
      <w:tblGrid>
        <w:gridCol w:w="1200"/>
        <w:gridCol w:w="820"/>
        <w:gridCol w:w="820"/>
        <w:gridCol w:w="104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1</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2</w:t>
            </w:r>
          </w:p>
        </w:tc>
        <w:tc>
          <w:tcPr>
            <w:tcW w:w="104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Feld 3</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p>
        </w:tc>
        <w:tc>
          <w:tcPr>
            <w:tcW w:w="82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0,148</w:t>
            </w:r>
          </w:p>
        </w:tc>
        <w:tc>
          <w:tcPr>
            <w:tcW w:w="82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0,146</w:t>
            </w:r>
          </w:p>
        </w:tc>
        <w:tc>
          <w:tcPr>
            <w:tcW w:w="104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0,098</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ψ</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0,625</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0,4</w:t>
            </w:r>
          </w:p>
        </w:tc>
        <w:tc>
          <w:tcPr>
            <w:tcW w:w="104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 xml:space="preserve"> – 2</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k</w:t>
            </w:r>
            <w:r>
              <w:rPr>
                <w:color w:val="000000"/>
                <w:vertAlign w:val="subscript"/>
              </w:rPr>
              <w:t>σ</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4,8955</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5,6549</w:t>
            </w:r>
          </w:p>
        </w:tc>
        <w:tc>
          <w:tcPr>
            <w:tcW w:w="104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53,794</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253D45">
            <w:pPr>
              <w:spacing w:line="240" w:lineRule="auto"/>
              <w:rPr>
                <w:color w:val="000000"/>
              </w:rPr>
            </w:pPr>
            <w:r>
              <w:fldChar w:fldCharType="begin"/>
            </w:r>
            <w:r w:rsidR="00F22028">
              <w:instrText xml:space="preserve"> EQ \o(λ;\s\up1(¯))</w:instrText>
            </w:r>
            <w:r w:rsidR="00F22028">
              <w:rPr>
                <w:vertAlign w:val="subscript"/>
              </w:rPr>
              <w:instrText>p</w:instrText>
            </w:r>
            <w:r w:rsidR="00F22028">
              <w:instrText xml:space="preserve"> </w:instrText>
            </w:r>
            <w:r>
              <w:fldChar w:fldCharType="end"/>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0,9711</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0,8913</w:t>
            </w:r>
          </w:p>
        </w:tc>
        <w:tc>
          <w:tcPr>
            <w:tcW w:w="104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0,5898</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ρ</w:t>
            </w:r>
          </w:p>
        </w:tc>
        <w:tc>
          <w:tcPr>
            <w:tcW w:w="82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0,8088</w:t>
            </w:r>
          </w:p>
        </w:tc>
        <w:tc>
          <w:tcPr>
            <w:tcW w:w="82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0,8701</w:t>
            </w:r>
          </w:p>
        </w:tc>
        <w:tc>
          <w:tcPr>
            <w:tcW w:w="104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w:t>
            </w:r>
          </w:p>
        </w:tc>
      </w:tr>
    </w:tbl>
    <w:p w:rsidR="00B02EF3" w:rsidRDefault="00B02EF3">
      <w:pPr>
        <w:pStyle w:val="Berechnungen"/>
      </w:pPr>
    </w:p>
    <w:p w:rsidR="00B02EF3" w:rsidRDefault="00070698">
      <w:pPr>
        <w:pStyle w:val="Berechnungen"/>
      </w:pPr>
      <w:r>
        <w:t>Die DIN hat keine Formeln zur Berechnung des Beulwertes und verweist auf die Literatur. Um den Beulwert des Gesamtfeldes zu berechnen, werden zuerst die wirksamen Breiten ausgerechnet und dann nach dem Eurocode verfahren. Dabei werden zuerst die Querschnittswerte der ersten Steife, der zweiten Steife und der zusammengeführten Steife berechnet. Dann wird die ideale Beulspannung aus den 3 Steifen errechnet und die kleinste ist maßgebend. Aus dieser wird dann der Beulwert rückgerechnet. Der Rechenweg wird übersprungen.</w:t>
      </w:r>
    </w:p>
    <w:p w:rsidR="00B02EF3" w:rsidRDefault="00B02EF3">
      <w:pPr>
        <w:pStyle w:val="Berechnungen"/>
      </w:pPr>
    </w:p>
    <w:p w:rsidR="00B02EF3" w:rsidRDefault="00070698">
      <w:pPr>
        <w:pStyle w:val="Berechnungen"/>
      </w:pPr>
      <w:r>
        <w:t>Alternative Literatur ist das Buch „Beulwerte ausgesteifer Rechteckplatten“ von Klöppel und Scheer. Aus diesem kann schnell ein genauerer und größerer Beulwert entnommen werden. Dazu werden die Steifenkennwerte benötigt. In I sind wirksame Breiten enthalten.</w:t>
      </w:r>
    </w:p>
    <w:p w:rsidR="00B02EF3" w:rsidRDefault="00B02EF3">
      <w:pPr>
        <w:pStyle w:val="Berechnungen"/>
      </w:pPr>
    </w:p>
    <w:p w:rsidR="00B02EF3" w:rsidRDefault="00070698" w:rsidP="00B65606">
      <w:pPr>
        <w:pStyle w:val="Berechnungen"/>
        <w:outlineLvl w:val="0"/>
      </w:pPr>
      <w:r>
        <w:t>Steifenkennwerte</w:t>
      </w:r>
    </w:p>
    <w:p w:rsidR="00B02EF3" w:rsidRDefault="00070698">
      <w:pPr>
        <w:pStyle w:val="Berechnungen"/>
      </w:pPr>
      <w:r>
        <w:tab/>
        <w:t>I= 7,025∙10</w:t>
      </w:r>
      <w:r>
        <w:rPr>
          <w:vertAlign w:val="superscript"/>
        </w:rPr>
        <w:t>–8</w:t>
      </w:r>
      <w:r>
        <w:t>m</w:t>
      </w:r>
      <w:r>
        <w:rPr>
          <w:vertAlign w:val="superscript"/>
        </w:rPr>
        <w:t>4</w:t>
      </w:r>
    </w:p>
    <w:p w:rsidR="00B02EF3" w:rsidRDefault="00070698">
      <w:pPr>
        <w:pStyle w:val="Berechnungen"/>
      </w:pPr>
      <w:r>
        <w:tab/>
        <w:t xml:space="preserve">γ = </w:t>
      </w:r>
      <w:r w:rsidR="00253D45">
        <w:fldChar w:fldCharType="begin"/>
      </w:r>
      <w:r>
        <w:instrText xml:space="preserve"> EQ \F(12∙(1 – µ²)∙I;h</w:instrText>
      </w:r>
      <w:r>
        <w:rPr>
          <w:vertAlign w:val="subscript"/>
        </w:rPr>
        <w:instrText>w</w:instrText>
      </w:r>
      <w:r>
        <w:instrText>∙t</w:instrText>
      </w:r>
      <w:r>
        <w:rPr>
          <w:vertAlign w:val="subscript"/>
        </w:rPr>
        <w:instrText>w</w:instrText>
      </w:r>
      <w:r>
        <w:instrText xml:space="preserve">³) </w:instrText>
      </w:r>
      <w:r w:rsidR="00253D45">
        <w:fldChar w:fldCharType="end"/>
      </w:r>
      <w:r>
        <w:tab/>
      </w:r>
      <w:r>
        <w:tab/>
      </w:r>
      <w:r>
        <w:tab/>
        <w:t>DIN 18800-3 Element 114</w:t>
      </w:r>
    </w:p>
    <w:p w:rsidR="00B02EF3" w:rsidRDefault="00070698">
      <w:pPr>
        <w:pStyle w:val="Berechnungen"/>
      </w:pPr>
      <w:r>
        <w:lastRenderedPageBreak/>
        <w:tab/>
        <w:t xml:space="preserve">γ = </w:t>
      </w:r>
      <w:r w:rsidR="00253D45">
        <w:fldChar w:fldCharType="begin"/>
      </w:r>
      <w:r>
        <w:instrText xml:space="preserve"> EQ \F(10,92∙7,025∙10</w:instrText>
      </w:r>
      <w:r>
        <w:rPr>
          <w:vertAlign w:val="superscript"/>
        </w:rPr>
        <w:instrText>–8</w:instrText>
      </w:r>
      <w:r>
        <w:instrText xml:space="preserve">;0,6∙0,003³) </w:instrText>
      </w:r>
      <w:r w:rsidR="00253D45">
        <w:fldChar w:fldCharType="end"/>
      </w:r>
    </w:p>
    <w:p w:rsidR="00B02EF3" w:rsidRDefault="00070698">
      <w:pPr>
        <w:pStyle w:val="Berechnungen"/>
      </w:pPr>
      <w:r>
        <w:tab/>
        <w:t>γ = 47,35</w:t>
      </w:r>
    </w:p>
    <w:p w:rsidR="00B02EF3" w:rsidRDefault="00B02EF3">
      <w:pPr>
        <w:pStyle w:val="Berechnungen"/>
      </w:pPr>
    </w:p>
    <w:p w:rsidR="00B02EF3" w:rsidRDefault="00070698">
      <w:pPr>
        <w:pStyle w:val="Berechnungen"/>
      </w:pPr>
      <w:r>
        <w:tab/>
        <w:t xml:space="preserve">δ = </w:t>
      </w:r>
      <w:r w:rsidR="00253D45">
        <w:fldChar w:fldCharType="begin"/>
      </w:r>
      <w:r>
        <w:instrText xml:space="preserve"> EQ \F(A</w:instrText>
      </w:r>
      <w:r>
        <w:rPr>
          <w:vertAlign w:val="subscript"/>
        </w:rPr>
        <w:instrText>s</w:instrText>
      </w:r>
      <w:r>
        <w:instrText>;t</w:instrText>
      </w:r>
      <w:r>
        <w:rPr>
          <w:vertAlign w:val="subscript"/>
        </w:rPr>
        <w:instrText>w</w:instrText>
      </w:r>
      <w:r>
        <w:instrText>∙h</w:instrText>
      </w:r>
      <w:r>
        <w:rPr>
          <w:vertAlign w:val="subscript"/>
        </w:rPr>
        <w:instrText>w</w:instrText>
      </w:r>
      <w:r>
        <w:instrText xml:space="preserve">) </w:instrText>
      </w:r>
      <w:r w:rsidR="00253D45">
        <w:fldChar w:fldCharType="end"/>
      </w:r>
      <w:r>
        <w:t xml:space="preserve">= </w:t>
      </w:r>
      <w:r w:rsidR="00253D45">
        <w:fldChar w:fldCharType="begin"/>
      </w:r>
      <w:r>
        <w:instrText xml:space="preserve"> EQ \F(180;3∙600) </w:instrText>
      </w:r>
      <w:r w:rsidR="00253D45">
        <w:fldChar w:fldCharType="end"/>
      </w:r>
      <w:r>
        <w:tab/>
        <w:t>mit A</w:t>
      </w:r>
      <w:r>
        <w:rPr>
          <w:vertAlign w:val="subscript"/>
        </w:rPr>
        <w:t>s</w:t>
      </w:r>
      <w:r>
        <w:t>= 180mm²</w:t>
      </w:r>
      <w:r>
        <w:tab/>
      </w:r>
      <w:r>
        <w:tab/>
        <w:t>DIN 18800-3 Element 114</w:t>
      </w:r>
    </w:p>
    <w:p w:rsidR="00B02EF3" w:rsidRDefault="00070698">
      <w:pPr>
        <w:pStyle w:val="Berechnungen"/>
      </w:pPr>
      <w:r>
        <w:tab/>
        <w:t>δ = 0,1</w:t>
      </w:r>
    </w:p>
    <w:p w:rsidR="00B02EF3" w:rsidRDefault="00B02EF3">
      <w:pPr>
        <w:pStyle w:val="Berechnungen"/>
      </w:pPr>
    </w:p>
    <w:p w:rsidR="00B02EF3" w:rsidRDefault="00070698">
      <w:pPr>
        <w:pStyle w:val="Berechnungen"/>
      </w:pPr>
      <w:r>
        <w:tab/>
        <w:t>ψ= – 0,5</w:t>
      </w:r>
    </w:p>
    <w:p w:rsidR="00B02EF3" w:rsidRDefault="00070698">
      <w:pPr>
        <w:pStyle w:val="Berechnungen"/>
      </w:pPr>
      <w:r>
        <w:tab/>
        <w:t xml:space="preserve">α= </w:t>
      </w:r>
      <w:r w:rsidR="00253D45">
        <w:fldChar w:fldCharType="begin"/>
      </w:r>
      <w:r>
        <w:instrText xml:space="preserve"> EQ \F(5;0,6) = 8,\o(3;¯) </w:instrText>
      </w:r>
      <w:r w:rsidR="00253D45">
        <w:fldChar w:fldCharType="end"/>
      </w:r>
    </w:p>
    <w:p w:rsidR="00B02EF3" w:rsidRDefault="00B02EF3">
      <w:pPr>
        <w:pStyle w:val="Berechnungen"/>
      </w:pPr>
    </w:p>
    <w:p w:rsidR="00B02EF3" w:rsidRDefault="00070698">
      <w:pPr>
        <w:pStyle w:val="Berechnungen"/>
      </w:pPr>
      <w:r>
        <w:t>„Zufällig“ gibt es dafür ein Diagramm in dem Buch. Leider ist α im Diagramm nicht enthalten. Daher wird der Mindestwert der Kurve verwendet.</w:t>
      </w:r>
    </w:p>
    <w:p w:rsidR="00B02EF3" w:rsidRDefault="00253D45">
      <w:pPr>
        <w:pStyle w:val="Berechnungen"/>
        <w:keepNext/>
      </w:pPr>
      <w:r>
        <w:rPr>
          <w:noProof/>
        </w:rPr>
        <w:pict>
          <v:oval id="_x0000_s1214" style="position:absolute;margin-left:2.75pt;margin-top:31.95pt;width:12.1pt;height:9.8pt;z-index:251713024" filled="f" strokecolor="red" strokeweight="1.5pt"/>
        </w:pict>
      </w:r>
      <w:r>
        <w:rPr>
          <w:noProof/>
        </w:rPr>
        <w:pict>
          <v:oval id="_x0000_s1213" style="position:absolute;margin-left:316.45pt;margin-top:35pt;width:12.1pt;height:9.8pt;z-index:251712000" filled="f" strokecolor="red" strokeweight="1.5pt"/>
        </w:pict>
      </w:r>
      <w:r>
        <w:rPr>
          <w:noProof/>
        </w:rPr>
        <w:pict>
          <v:shape id="_x0000_s1212" type="#_x0000_t32" style="position:absolute;margin-left:290.5pt;margin-top:39.65pt;width:65.65pt;height:.55pt;flip:x y;z-index:251710976" o:connectortype="straight" strokecolor="red" strokeweight="1.5pt">
            <v:stroke endarrow="block"/>
          </v:shape>
        </w:pict>
      </w:r>
      <w:r>
        <w:rPr>
          <w:noProof/>
        </w:rPr>
        <w:pict>
          <v:shape id="_x0000_s1211" type="#_x0000_t32" style="position:absolute;margin-left:211.6pt;margin-top:32.75pt;width:50.1pt;height:41.45pt;flip:y;z-index:251709952" o:connectortype="straight" strokecolor="red" strokeweight="1.5pt">
            <v:stroke endarrow="block"/>
          </v:shape>
        </w:pict>
      </w:r>
      <w:r>
        <w:rPr>
          <w:noProof/>
        </w:rPr>
        <w:pict>
          <v:shape id="_x0000_s1215" type="#_x0000_t202" style="position:absolute;margin-left:183.35pt;margin-top:74.2pt;width:54.15pt;height:24.75pt;z-index:251714048" strokeweight="1.5pt">
            <v:fill opacity="44564f"/>
            <v:textbox style="mso-next-textbox:#_x0000_s1215">
              <w:txbxContent>
                <w:p w:rsidR="00B75C8C" w:rsidRDefault="00B75C8C">
                  <w:pPr>
                    <w:rPr>
                      <w:b/>
                    </w:rPr>
                  </w:pPr>
                  <w:r>
                    <w:rPr>
                      <w:b/>
                    </w:rPr>
                    <w:t>γ= 47,3</w:t>
                  </w:r>
                </w:p>
              </w:txbxContent>
            </v:textbox>
          </v:shape>
        </w:pict>
      </w:r>
      <w:r w:rsidR="00AE6FF5">
        <w:rPr>
          <w:noProof/>
          <w:lang w:bidi="he-IL"/>
        </w:rPr>
        <w:drawing>
          <wp:inline distT="0" distB="0" distL="0" distR="0">
            <wp:extent cx="4762500" cy="3095625"/>
            <wp:effectExtent l="19050" t="0" r="0" b="0"/>
            <wp:docPr id="58" name="Grafik 57" descr="image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wmf"/>
                    <pic:cNvPicPr/>
                  </pic:nvPicPr>
                  <pic:blipFill>
                    <a:blip r:embed="rId59" cstate="print"/>
                    <a:stretch>
                      <a:fillRect/>
                    </a:stretch>
                  </pic:blipFill>
                  <pic:spPr>
                    <a:xfrm>
                      <a:off x="0" y="0"/>
                      <a:ext cx="4762500" cy="3095625"/>
                    </a:xfrm>
                    <a:prstGeom prst="rect">
                      <a:avLst/>
                    </a:prstGeom>
                  </pic:spPr>
                </pic:pic>
              </a:graphicData>
            </a:graphic>
          </wp:inline>
        </w:drawing>
      </w:r>
    </w:p>
    <w:p w:rsidR="00B02EF3" w:rsidRDefault="00070698" w:rsidP="00B65606">
      <w:pPr>
        <w:pStyle w:val="Beschriftung"/>
        <w:outlineLvl w:val="0"/>
      </w:pPr>
      <w:bookmarkStart w:id="357" w:name="_Ref247519950"/>
      <w:bookmarkStart w:id="358" w:name="_Toc301097192"/>
      <w:r>
        <w:t xml:space="preserve">Diagramm </w:t>
      </w:r>
      <w:r w:rsidR="00253D45">
        <w:fldChar w:fldCharType="begin"/>
      </w:r>
      <w:r>
        <w:instrText xml:space="preserve"> SEQ Diagramm \* ARABIC </w:instrText>
      </w:r>
      <w:r w:rsidR="00253D45">
        <w:fldChar w:fldCharType="separate"/>
      </w:r>
      <w:r w:rsidR="00EE7031">
        <w:rPr>
          <w:noProof/>
        </w:rPr>
        <w:t>17</w:t>
      </w:r>
      <w:r w:rsidR="00253D45">
        <w:fldChar w:fldCharType="end"/>
      </w:r>
      <w:bookmarkEnd w:id="357"/>
      <w:r>
        <w:t xml:space="preserve"> Beulwert</w:t>
      </w:r>
      <w:bookmarkEnd w:id="358"/>
    </w:p>
    <w:p w:rsidR="00126059" w:rsidRDefault="00126059">
      <w:pPr>
        <w:pStyle w:val="Berechnungen"/>
      </w:pPr>
    </w:p>
    <w:p w:rsidR="00B02EF3" w:rsidRDefault="00070698">
      <w:pPr>
        <w:pStyle w:val="Berechnungen"/>
      </w:pPr>
      <w:r>
        <w:t>Ein Beulwert von k</w:t>
      </w:r>
      <w:r>
        <w:rPr>
          <w:vertAlign w:val="subscript"/>
        </w:rPr>
        <w:t>σ</w:t>
      </w:r>
      <w:r>
        <w:t>= 67 kann abgelesen werden. Der Eurocode schlägt für a</w:t>
      </w:r>
      <w:r>
        <w:rPr>
          <w:vertAlign w:val="subscript"/>
        </w:rPr>
        <w:t>c</w:t>
      </w:r>
      <w:r>
        <w:t>= 2,08 vor. a</w:t>
      </w:r>
      <w:r>
        <w:rPr>
          <w:vertAlign w:val="subscript"/>
        </w:rPr>
        <w:t>c</w:t>
      </w:r>
      <w:r>
        <w:t xml:space="preserve"> ist diejenige Länge, die zwischen den beiden Formeln des Eurocodes unterscheidet. Dividiert man a</w:t>
      </w:r>
      <w:r>
        <w:rPr>
          <w:vertAlign w:val="subscript"/>
        </w:rPr>
        <w:t>c</w:t>
      </w:r>
      <w:r>
        <w:t xml:space="preserve"> durch die Steghöhe, so ergibt sich 3,4. Dies ist genau der Minimumwert im Diagramm. Ändert man die Geometrie und Belastung, so findet der Eurocode den Ort des Minimums. Ganz anders sieht es mit dem Beulwert aus. Der Eurocode liefert nur k</w:t>
      </w:r>
      <w:r>
        <w:rPr>
          <w:vertAlign w:val="subscript"/>
        </w:rPr>
        <w:t>σ</w:t>
      </w:r>
      <w:r>
        <w:t>= 26,2.</w:t>
      </w:r>
    </w:p>
    <w:p w:rsidR="00B02EF3" w:rsidRDefault="00B02EF3">
      <w:pPr>
        <w:pStyle w:val="Berechnungen"/>
      </w:pPr>
    </w:p>
    <w:p w:rsidR="00B02EF3" w:rsidRDefault="00070698">
      <w:pPr>
        <w:pStyle w:val="Berechnungen"/>
      </w:pPr>
      <w:r>
        <w:t>Die ideale Beulspannung kann sofort berechnet werden.</w:t>
      </w:r>
    </w:p>
    <w:p w:rsidR="00B02EF3" w:rsidRDefault="00070698">
      <w:pPr>
        <w:pStyle w:val="Berechnungen"/>
      </w:pPr>
      <w:r>
        <w:tab/>
        <w:t>k</w:t>
      </w:r>
      <w:r>
        <w:rPr>
          <w:vertAlign w:val="subscript"/>
        </w:rPr>
        <w:t>σ</w:t>
      </w:r>
      <w:r>
        <w:t>= 67</w:t>
      </w:r>
    </w:p>
    <w:p w:rsidR="00B02EF3" w:rsidRDefault="00070698">
      <w:pPr>
        <w:pStyle w:val="Berechnungen"/>
      </w:pPr>
      <w:r>
        <w:tab/>
        <w:t>σ</w:t>
      </w:r>
      <w:r>
        <w:rPr>
          <w:vertAlign w:val="subscript"/>
        </w:rPr>
        <w:t>e</w:t>
      </w:r>
      <w:r>
        <w:t>= 190000∙</w:t>
      </w:r>
      <w:r w:rsidR="00253D45">
        <w:fldChar w:fldCharType="begin"/>
      </w:r>
      <w:r>
        <w:instrText xml:space="preserve"> EQ \b(\F(t;b))\s\up9(2) </w:instrText>
      </w:r>
      <w:r w:rsidR="00253D45">
        <w:fldChar w:fldCharType="end"/>
      </w:r>
      <w:r>
        <w:t>=190000∙</w:t>
      </w:r>
      <w:r w:rsidR="00253D45">
        <w:fldChar w:fldCharType="begin"/>
      </w:r>
      <w:r>
        <w:instrText xml:space="preserve"> EQ \b(\F(0,003;0,6))\s\up9(2) </w:instrText>
      </w:r>
      <w:r w:rsidR="00253D45">
        <w:fldChar w:fldCharType="end"/>
      </w:r>
      <w:r>
        <w:tab/>
      </w:r>
      <w:r>
        <w:tab/>
        <w:t>DIN 18800-3 Element 113</w:t>
      </w:r>
    </w:p>
    <w:p w:rsidR="00B02EF3" w:rsidRDefault="00070698">
      <w:pPr>
        <w:pStyle w:val="Berechnungen"/>
      </w:pPr>
      <w:r>
        <w:tab/>
        <w:t>σ</w:t>
      </w:r>
      <w:r>
        <w:rPr>
          <w:vertAlign w:val="subscript"/>
        </w:rPr>
        <w:t>e</w:t>
      </w:r>
      <w:r>
        <w:t>= 4,75N/mm²</w:t>
      </w:r>
    </w:p>
    <w:p w:rsidR="00B02EF3" w:rsidRDefault="00070698">
      <w:pPr>
        <w:pStyle w:val="Berechnungen"/>
      </w:pPr>
      <w:r>
        <w:tab/>
        <w:t>σ</w:t>
      </w:r>
      <w:r>
        <w:rPr>
          <w:vertAlign w:val="subscript"/>
        </w:rPr>
        <w:t>pi</w:t>
      </w:r>
      <w:r>
        <w:t>= k</w:t>
      </w:r>
      <w:r>
        <w:rPr>
          <w:vertAlign w:val="subscript"/>
        </w:rPr>
        <w:t>σ</w:t>
      </w:r>
      <w:r>
        <w:t>∙ σ</w:t>
      </w:r>
      <w:r>
        <w:rPr>
          <w:vertAlign w:val="subscript"/>
        </w:rPr>
        <w:t>e</w:t>
      </w:r>
      <w:r>
        <w:t>= 67∙ 4,75</w:t>
      </w:r>
      <w:r>
        <w:tab/>
      </w:r>
      <w:r>
        <w:tab/>
      </w:r>
      <w:r>
        <w:tab/>
        <w:t>DIN 18800-3 Element 113</w:t>
      </w:r>
    </w:p>
    <w:p w:rsidR="00B02EF3" w:rsidRDefault="00070698">
      <w:pPr>
        <w:pStyle w:val="Berechnungen"/>
        <w:rPr>
          <w:lang w:val="it-IT"/>
        </w:rPr>
      </w:pPr>
      <w:r>
        <w:tab/>
        <w:t>σ</w:t>
      </w:r>
      <w:r>
        <w:rPr>
          <w:vertAlign w:val="subscript"/>
          <w:lang w:val="it-IT"/>
        </w:rPr>
        <w:t>pi</w:t>
      </w:r>
      <w:r>
        <w:rPr>
          <w:lang w:val="it-IT"/>
        </w:rPr>
        <w:t>= 318,25∙N/mm²</w:t>
      </w:r>
    </w:p>
    <w:p w:rsidR="00B02EF3" w:rsidRDefault="00B02EF3">
      <w:pPr>
        <w:pStyle w:val="Berechnungen"/>
        <w:rPr>
          <w:lang w:val="it-IT"/>
        </w:rPr>
      </w:pPr>
    </w:p>
    <w:p w:rsidR="00B02EF3" w:rsidRDefault="00070698">
      <w:pPr>
        <w:pStyle w:val="Berechnungen"/>
      </w:pPr>
      <w:r>
        <w:lastRenderedPageBreak/>
        <w:t>plattenartiges Verhalten</w:t>
      </w:r>
    </w:p>
    <w:p w:rsidR="00B02EF3" w:rsidRDefault="00070698">
      <w:pPr>
        <w:pStyle w:val="Berechnungen"/>
      </w:pPr>
      <w:r>
        <w:tab/>
      </w:r>
      <w:r w:rsidR="00253D45">
        <w:fldChar w:fldCharType="begin"/>
      </w:r>
      <w:r>
        <w:instrText xml:space="preserve"> EQ \o(λ;\s\up1(¯))</w:instrText>
      </w:r>
      <w:r>
        <w:rPr>
          <w:vertAlign w:val="subscript"/>
        </w:rPr>
        <w:instrText>p</w:instrText>
      </w:r>
      <w:r>
        <w:instrText>= \r(;\F(f</w:instrText>
      </w:r>
      <w:r>
        <w:rPr>
          <w:vertAlign w:val="subscript"/>
        </w:rPr>
        <w:instrText>yk</w:instrText>
      </w:r>
      <w:r>
        <w:instrText>;σ</w:instrText>
      </w:r>
      <w:r>
        <w:rPr>
          <w:vertAlign w:val="subscript"/>
        </w:rPr>
        <w:instrText>pi</w:instrText>
      </w:r>
      <w:r>
        <w:instrText xml:space="preserve">) ) </w:instrText>
      </w:r>
      <w:r w:rsidR="00253D45">
        <w:fldChar w:fldCharType="end"/>
      </w:r>
      <w:r>
        <w:t xml:space="preserve">= </w:t>
      </w:r>
      <w:r w:rsidR="00253D45">
        <w:fldChar w:fldCharType="begin"/>
      </w:r>
      <w:r>
        <w:instrText xml:space="preserve"> EQ \r(;\F(360;318)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rsidR="00253D45">
        <w:fldChar w:fldCharType="end"/>
      </w:r>
      <w:r>
        <w:t>= 1,063</w:t>
      </w:r>
    </w:p>
    <w:p w:rsidR="00B02EF3" w:rsidRDefault="00B02EF3">
      <w:pPr>
        <w:pStyle w:val="Berechnungen"/>
      </w:pPr>
    </w:p>
    <w:p w:rsidR="00B02EF3" w:rsidRDefault="00070698">
      <w:pPr>
        <w:pStyle w:val="Berechnungen"/>
      </w:pPr>
      <w:r>
        <w:tab/>
        <w:t>κ</w:t>
      </w:r>
      <w:r>
        <w:rPr>
          <w:vertAlign w:val="subscript"/>
        </w:rPr>
        <w:t>p</w:t>
      </w:r>
      <w:r>
        <w:t>= MIN(1,25; 1,25 – 0,25∙ψ)∙</w:t>
      </w:r>
      <w:r w:rsidR="00253D45">
        <w:fldChar w:fldCharType="begin"/>
      </w:r>
      <w:r>
        <w:instrText xml:space="preserve"> EQ \b(\F(1; \o(λ;\s\up1(¯))) – \F(0,22; \o(λ;\s\up1(¯))²)) </w:instrText>
      </w:r>
      <w:r w:rsidR="00253D45">
        <w:fldChar w:fldCharType="end"/>
      </w:r>
      <w:r>
        <w:tab/>
        <w:t>DIN 18800-3 Tabelle 1</w:t>
      </w:r>
    </w:p>
    <w:p w:rsidR="00B02EF3" w:rsidRDefault="00070698">
      <w:pPr>
        <w:pStyle w:val="Berechnungen"/>
      </w:pPr>
      <w:r>
        <w:tab/>
        <w:t>κ</w:t>
      </w:r>
      <w:r>
        <w:rPr>
          <w:vertAlign w:val="subscript"/>
        </w:rPr>
        <w:t>p</w:t>
      </w:r>
      <w:r>
        <w:t>= 1,25∙</w:t>
      </w:r>
      <w:r w:rsidR="00253D45">
        <w:fldChar w:fldCharType="begin"/>
      </w:r>
      <w:r>
        <w:instrText xml:space="preserve"> EQ \b(\F(1;1,063) – \F(0,22;1,063²)) </w:instrText>
      </w:r>
      <w:r w:rsidR="00253D45">
        <w:fldChar w:fldCharType="end"/>
      </w:r>
    </w:p>
    <w:p w:rsidR="00B02EF3" w:rsidRDefault="00070698">
      <w:pPr>
        <w:pStyle w:val="Berechnungen"/>
      </w:pPr>
      <w:r>
        <w:tab/>
        <w:t>κ</w:t>
      </w:r>
      <w:r>
        <w:rPr>
          <w:vertAlign w:val="subscript"/>
        </w:rPr>
        <w:t>p</w:t>
      </w:r>
      <w:r>
        <w:t>= 0,93218</w:t>
      </w:r>
    </w:p>
    <w:p w:rsidR="00B02EF3" w:rsidRDefault="00B02EF3">
      <w:pPr>
        <w:pStyle w:val="Berechnungen"/>
      </w:pPr>
    </w:p>
    <w:p w:rsidR="00B02EF3" w:rsidRDefault="00070698">
      <w:pPr>
        <w:pStyle w:val="Berechnungen"/>
      </w:pPr>
      <w:r>
        <w:t>knickstabähnliches Verhalten</w:t>
      </w:r>
    </w:p>
    <w:p w:rsidR="00B02EF3" w:rsidRDefault="00070698">
      <w:pPr>
        <w:pStyle w:val="Berechnungen"/>
      </w:pPr>
      <w:r>
        <w:tab/>
        <w:t>k= 0,5∙(1 + 0,34∙(</w:t>
      </w:r>
      <w:r w:rsidR="00253D45">
        <w:fldChar w:fldCharType="begin"/>
      </w:r>
      <w:r>
        <w:instrText xml:space="preserve"> EQ \o(λ;\s\up1(¯))</w:instrText>
      </w:r>
      <w:r>
        <w:rPr>
          <w:vertAlign w:val="subscript"/>
        </w:rPr>
        <w:instrText>p</w:instrText>
      </w:r>
      <w:r w:rsidR="00253D45">
        <w:fldChar w:fldCharType="end"/>
      </w:r>
      <w:r>
        <w:t xml:space="preserve"> – 0,2) + </w:t>
      </w:r>
      <w:r w:rsidR="00253D45">
        <w:fldChar w:fldCharType="begin"/>
      </w:r>
      <w:r>
        <w:instrText xml:space="preserve"> EQ \o(λ;\s\up1(¯))</w:instrText>
      </w:r>
      <w:r>
        <w:rPr>
          <w:vertAlign w:val="subscript"/>
        </w:rPr>
        <w:instrText>p</w:instrText>
      </w:r>
      <w:r>
        <w:instrText>²</w:instrText>
      </w:r>
      <w:r w:rsidR="00253D45">
        <w:fldChar w:fldCharType="end"/>
      </w:r>
      <w:r>
        <w:t>)</w:t>
      </w:r>
    </w:p>
    <w:p w:rsidR="00B02EF3" w:rsidRDefault="00070698">
      <w:pPr>
        <w:pStyle w:val="Berechnungen"/>
      </w:pPr>
      <w:r>
        <w:tab/>
        <w:t>k= 0,5∙(1 + 0,34∙(1,063 – 0,2) + 1,063²)</w:t>
      </w:r>
    </w:p>
    <w:p w:rsidR="00B02EF3" w:rsidRDefault="00070698">
      <w:pPr>
        <w:pStyle w:val="Berechnungen"/>
      </w:pPr>
      <w:r>
        <w:tab/>
        <w:t>k= 1,212</w:t>
      </w:r>
    </w:p>
    <w:p w:rsidR="00B02EF3" w:rsidRDefault="00B02EF3">
      <w:pPr>
        <w:pStyle w:val="Berechnungen"/>
      </w:pPr>
    </w:p>
    <w:p w:rsidR="00B02EF3" w:rsidRDefault="00070698">
      <w:pPr>
        <w:pStyle w:val="Berechnungen"/>
      </w:pPr>
      <w:r>
        <w:tab/>
        <w:t>κ</w:t>
      </w:r>
      <w:r>
        <w:rPr>
          <w:vertAlign w:val="subscript"/>
        </w:rPr>
        <w:t>k</w:t>
      </w:r>
      <w:r>
        <w:t xml:space="preserve">= </w:t>
      </w:r>
      <w:r w:rsidR="00253D45">
        <w:fldChar w:fldCharType="begin"/>
      </w:r>
      <w:r>
        <w:instrText xml:space="preserve"> EQ \F(1;k + \r(;k² – \o(λ;\s\up1(¯))</w:instrText>
      </w:r>
      <w:r>
        <w:rPr>
          <w:vertAlign w:val="subscript"/>
        </w:rPr>
        <w:instrText>p</w:instrText>
      </w:r>
      <w:r>
        <w:instrText xml:space="preserve">²)) </w:instrText>
      </w:r>
      <w:r w:rsidR="00253D45">
        <w:fldChar w:fldCharType="end"/>
      </w:r>
    </w:p>
    <w:p w:rsidR="00B02EF3" w:rsidRDefault="00070698">
      <w:pPr>
        <w:pStyle w:val="Berechnungen"/>
      </w:pPr>
      <w:r>
        <w:tab/>
        <w:t>κ</w:t>
      </w:r>
      <w:r>
        <w:rPr>
          <w:vertAlign w:val="subscript"/>
        </w:rPr>
        <w:t>k</w:t>
      </w:r>
      <w:r>
        <w:t xml:space="preserve">= </w:t>
      </w:r>
      <w:r w:rsidR="00253D45">
        <w:fldChar w:fldCharType="begin"/>
      </w:r>
      <w:r>
        <w:instrText xml:space="preserve"> EQ \F(1;1,212 + \r(;1,212² – 1,063²)) </w:instrText>
      </w:r>
      <w:r w:rsidR="00253D45">
        <w:fldChar w:fldCharType="end"/>
      </w:r>
    </w:p>
    <w:p w:rsidR="00B02EF3" w:rsidRDefault="00070698">
      <w:pPr>
        <w:pStyle w:val="Berechnungen"/>
      </w:pPr>
      <w:r>
        <w:tab/>
        <w:t>κ</w:t>
      </w:r>
      <w:r>
        <w:rPr>
          <w:vertAlign w:val="subscript"/>
        </w:rPr>
        <w:t>k</w:t>
      </w:r>
      <w:r>
        <w:t>= 0,55729</w:t>
      </w:r>
    </w:p>
    <w:p w:rsidR="00B02EF3" w:rsidRDefault="00B02EF3">
      <w:pPr>
        <w:pStyle w:val="Berechnungen"/>
      </w:pPr>
    </w:p>
    <w:p w:rsidR="00B02EF3" w:rsidRDefault="00070698" w:rsidP="00B65606">
      <w:pPr>
        <w:pStyle w:val="Berechnungen"/>
        <w:outlineLvl w:val="0"/>
      </w:pPr>
      <w:r>
        <w:t>Interaktion</w:t>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k</w:t>
      </w:r>
      <w:r>
        <w:rPr>
          <w:vertAlign w:val="subscript"/>
        </w:rPr>
        <w:t>σ</w:t>
      </w:r>
      <w:r>
        <w:t>∙α²∙</w:t>
      </w:r>
      <w:r w:rsidR="00253D45">
        <w:fldChar w:fldCharType="begin"/>
      </w:r>
      <w:r>
        <w:instrText xml:space="preserve"> EQ \F(1 + Σδ</w:instrText>
      </w:r>
      <w:r>
        <w:rPr>
          <w:vertAlign w:val="subscript"/>
        </w:rPr>
        <w:instrText>L</w:instrText>
      </w:r>
      <w:r>
        <w:instrText>;1 + Σγ</w:instrText>
      </w:r>
      <w:r>
        <w:rPr>
          <w:vertAlign w:val="subscript"/>
        </w:rPr>
        <w:instrText>L</w:instrText>
      </w:r>
      <w:r>
        <w:instrText xml:space="preserve">) </w:instrText>
      </w:r>
      <w:r w:rsidR="00253D45">
        <w:fldChar w:fldCharType="end"/>
      </w:r>
      <w:r>
        <w:tab/>
      </w:r>
      <w:r>
        <w:tab/>
      </w:r>
      <w:r>
        <w:tab/>
        <w:t>DIN 18800-3 Gleichung 23</w:t>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67∙</w:t>
      </w:r>
      <w:r w:rsidR="00253D45">
        <w:fldChar w:fldCharType="begin"/>
      </w:r>
      <w:r>
        <w:instrText xml:space="preserve"> EQ \b(\F(5;0,6))\s\up9(2) ∙ \F(1 + 0,1;1 + 47,4)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pi</w:instrText>
      </w:r>
      <w:r>
        <w:instrText>;σ</w:instrText>
      </w:r>
      <w:r>
        <w:rPr>
          <w:vertAlign w:val="subscript"/>
        </w:rPr>
        <w:instrText>ki</w:instrText>
      </w:r>
      <w:r>
        <w:instrText xml:space="preserve">) </w:instrText>
      </w:r>
      <w:r w:rsidR="00253D45">
        <w:fldChar w:fldCharType="end"/>
      </w:r>
      <w:r>
        <w:t>= 105,9</w:t>
      </w:r>
    </w:p>
    <w:p w:rsidR="00B02EF3" w:rsidRDefault="00B02EF3">
      <w:pPr>
        <w:pStyle w:val="Berechnungen"/>
      </w:pPr>
    </w:p>
    <w:p w:rsidR="00B02EF3" w:rsidRDefault="00070698">
      <w:pPr>
        <w:pStyle w:val="Berechnungen"/>
      </w:pPr>
      <w:r>
        <w:tab/>
        <w:t xml:space="preserve">Λ= </w:t>
      </w:r>
      <w:r w:rsidR="00253D45">
        <w:fldChar w:fldCharType="begin"/>
      </w:r>
      <w:r>
        <w:instrText xml:space="preserve"> EQ \o(λ;\s\up1(¯))</w:instrText>
      </w:r>
      <w:r>
        <w:rPr>
          <w:vertAlign w:val="subscript"/>
        </w:rPr>
        <w:instrText>p</w:instrText>
      </w:r>
      <w:r>
        <w:instrText>²</w:instrText>
      </w:r>
      <w:r w:rsidR="00253D45">
        <w:fldChar w:fldCharType="end"/>
      </w:r>
      <w:r>
        <w:t xml:space="preserve"> + 0,5 und Λ wird zwischen 2&lt; Λ &lt;4 begrenzt</w:t>
      </w:r>
      <w:r>
        <w:tab/>
        <w:t>Gleichung 22</w:t>
      </w:r>
    </w:p>
    <w:p w:rsidR="00B02EF3" w:rsidRDefault="00070698">
      <w:pPr>
        <w:pStyle w:val="Berechnungen"/>
      </w:pPr>
      <w:r>
        <w:tab/>
        <w:t>Λ= 1,063² + 0,5</w:t>
      </w:r>
    </w:p>
    <w:p w:rsidR="00B02EF3" w:rsidRDefault="00070698">
      <w:pPr>
        <w:pStyle w:val="Berechnungen"/>
      </w:pPr>
      <w:r>
        <w:tab/>
        <w:t>Λ= 2</w:t>
      </w:r>
    </w:p>
    <w:p w:rsidR="00B02EF3" w:rsidRDefault="00B02EF3">
      <w:pPr>
        <w:pStyle w:val="Berechnungen"/>
      </w:pPr>
    </w:p>
    <w:p w:rsidR="00B02EF3" w:rsidRDefault="00070698">
      <w:pPr>
        <w:pStyle w:val="Berechnungen"/>
      </w:pPr>
      <w:r>
        <w:tab/>
        <w:t xml:space="preserve">ρ= </w:t>
      </w:r>
      <w:r w:rsidR="00253D45">
        <w:fldChar w:fldCharType="begin"/>
      </w:r>
      <w:r>
        <w:instrText xml:space="preserve"> EQ \F(Λ – σ</w:instrText>
      </w:r>
      <w:r>
        <w:rPr>
          <w:vertAlign w:val="subscript"/>
        </w:rPr>
        <w:instrText>pi</w:instrText>
      </w:r>
      <w:r>
        <w:instrText>/σ</w:instrText>
      </w:r>
      <w:r>
        <w:rPr>
          <w:vertAlign w:val="subscript"/>
        </w:rPr>
        <w:instrText>ki</w:instrText>
      </w:r>
      <w:r>
        <w:instrText xml:space="preserve">;Λ – 1) </w:instrText>
      </w:r>
      <w:r w:rsidR="00253D45">
        <w:fldChar w:fldCharType="end"/>
      </w:r>
      <w:r>
        <w:t xml:space="preserve"> und ρ wird zwischen 0 &lt; ρ &lt; 1 begrenzt </w:t>
      </w:r>
      <w:r>
        <w:tab/>
        <w:t>Gleichung 21</w:t>
      </w:r>
    </w:p>
    <w:p w:rsidR="00B02EF3" w:rsidRDefault="00070698">
      <w:pPr>
        <w:pStyle w:val="Berechnungen"/>
      </w:pPr>
      <w:r>
        <w:tab/>
        <w:t xml:space="preserve">ρ= </w:t>
      </w:r>
      <w:r w:rsidR="00253D45">
        <w:fldChar w:fldCharType="begin"/>
      </w:r>
      <w:r>
        <w:instrText xml:space="preserve"> EQ \F(2 – 105,7;2 – 1) </w:instrText>
      </w:r>
      <w:r w:rsidR="00253D45">
        <w:fldChar w:fldCharType="end"/>
      </w:r>
    </w:p>
    <w:p w:rsidR="00B02EF3" w:rsidRDefault="00070698">
      <w:pPr>
        <w:pStyle w:val="Berechnungen"/>
      </w:pPr>
      <w:r>
        <w:tab/>
        <w:t>ρ= 0</w:t>
      </w:r>
    </w:p>
    <w:p w:rsidR="00B02EF3" w:rsidRDefault="00B02EF3">
      <w:pPr>
        <w:pStyle w:val="Berechnungen"/>
      </w:pPr>
    </w:p>
    <w:p w:rsidR="00B02EF3" w:rsidRDefault="00070698">
      <w:pPr>
        <w:pStyle w:val="Berechnungen"/>
      </w:pPr>
      <w:r>
        <w:tab/>
        <w:t>κ</w:t>
      </w:r>
      <w:r>
        <w:rPr>
          <w:vertAlign w:val="subscript"/>
        </w:rPr>
        <w:t>px</w:t>
      </w:r>
      <w:r>
        <w:t>= (1 – ρ²)∙κ</w:t>
      </w:r>
      <w:r>
        <w:rPr>
          <w:vertAlign w:val="subscript"/>
        </w:rPr>
        <w:t>p</w:t>
      </w:r>
      <w:r>
        <w:t xml:space="preserve"> + ρ²∙κ</w:t>
      </w:r>
      <w:r>
        <w:rPr>
          <w:vertAlign w:val="subscript"/>
        </w:rPr>
        <w:t>k</w:t>
      </w:r>
      <w:r>
        <w:rPr>
          <w:vertAlign w:val="subscript"/>
        </w:rPr>
        <w:tab/>
      </w:r>
      <w:r>
        <w:tab/>
      </w:r>
      <w:r>
        <w:tab/>
        <w:t>DIN 18800-3 Gleichung 24</w:t>
      </w:r>
    </w:p>
    <w:p w:rsidR="00B02EF3" w:rsidRDefault="00070698">
      <w:pPr>
        <w:pStyle w:val="Berechnungen"/>
      </w:pPr>
      <w:r>
        <w:tab/>
        <w:t>κ</w:t>
      </w:r>
      <w:r>
        <w:rPr>
          <w:vertAlign w:val="subscript"/>
        </w:rPr>
        <w:t>px</w:t>
      </w:r>
      <w:r>
        <w:t>= (1 – 0²)∙0,93218 +  1²∙0,55729</w:t>
      </w:r>
    </w:p>
    <w:p w:rsidR="00B02EF3" w:rsidRDefault="00070698">
      <w:pPr>
        <w:pStyle w:val="Berechnungen"/>
      </w:pPr>
      <w:r>
        <w:tab/>
        <w:t>κ</w:t>
      </w:r>
      <w:r>
        <w:rPr>
          <w:vertAlign w:val="subscript"/>
        </w:rPr>
        <w:t>px</w:t>
      </w:r>
      <w:r>
        <w:t>= 0,93218</w:t>
      </w:r>
    </w:p>
    <w:p w:rsidR="00B02EF3" w:rsidRDefault="00070698">
      <w:pPr>
        <w:pStyle w:val="Berechnungen"/>
      </w:pPr>
      <w:r>
        <w:t xml:space="preserve"> </w:t>
      </w:r>
    </w:p>
    <w:p w:rsidR="00B02EF3" w:rsidRDefault="00070698" w:rsidP="00B65606">
      <w:pPr>
        <w:pStyle w:val="berschrift3"/>
      </w:pPr>
      <w:bookmarkStart w:id="359" w:name="_Toc288579138"/>
      <w:bookmarkStart w:id="360" w:name="_Toc319160584"/>
      <w:r>
        <w:lastRenderedPageBreak/>
        <w:t>Nachweis</w:t>
      </w:r>
      <w:bookmarkEnd w:id="359"/>
      <w:bookmarkEnd w:id="360"/>
    </w:p>
    <w:p w:rsidR="00B02EF3" w:rsidRDefault="00070698">
      <w:pPr>
        <w:pStyle w:val="Berechnungen"/>
      </w:pPr>
      <w:r>
        <w:tab/>
        <w:t>σ</w:t>
      </w:r>
      <w:r>
        <w:rPr>
          <w:vertAlign w:val="subscript"/>
        </w:rPr>
        <w:t>d</w:t>
      </w:r>
      <w:r>
        <w:t>= 255,2N/mm²</w:t>
      </w:r>
    </w:p>
    <w:p w:rsidR="00B02EF3" w:rsidRDefault="00B02EF3">
      <w:pPr>
        <w:pStyle w:val="Berechnungen"/>
      </w:pPr>
    </w:p>
    <w:p w:rsidR="00B02EF3" w:rsidRDefault="00070698">
      <w:pPr>
        <w:pStyle w:val="Berechnungen"/>
      </w:pPr>
      <w:r>
        <w:tab/>
        <w:t>σ</w:t>
      </w:r>
      <w:r>
        <w:rPr>
          <w:vertAlign w:val="subscript"/>
        </w:rPr>
        <w:t>p,Rd</w:t>
      </w:r>
      <w:r>
        <w:t>= f</w:t>
      </w:r>
      <w:r>
        <w:rPr>
          <w:vertAlign w:val="subscript"/>
        </w:rPr>
        <w:t>yd</w:t>
      </w:r>
      <w:r>
        <w:t>∙MIN(κ</w:t>
      </w:r>
      <w:r>
        <w:rPr>
          <w:vertAlign w:val="subscript"/>
        </w:rPr>
        <w:t>1</w:t>
      </w:r>
      <w:r>
        <w:t>;κ</w:t>
      </w:r>
      <w:r>
        <w:rPr>
          <w:vertAlign w:val="subscript"/>
        </w:rPr>
        <w:t>2</w:t>
      </w:r>
      <w:r>
        <w:t>;κ</w:t>
      </w:r>
      <w:r>
        <w:rPr>
          <w:vertAlign w:val="subscript"/>
        </w:rPr>
        <w:t>3</w:t>
      </w:r>
      <w:r>
        <w:t>;κ</w:t>
      </w:r>
      <w:r>
        <w:rPr>
          <w:vertAlign w:val="subscript"/>
        </w:rPr>
        <w:t>px</w:t>
      </w:r>
      <w:r>
        <w:t>)</w:t>
      </w:r>
      <w:r>
        <w:tab/>
      </w:r>
      <w:r>
        <w:tab/>
      </w:r>
      <w:r>
        <w:tab/>
        <w:t>DIN 18800-3 Gleichung 11</w:t>
      </w:r>
    </w:p>
    <w:p w:rsidR="00B02EF3" w:rsidRDefault="00070698">
      <w:pPr>
        <w:pStyle w:val="Berechnungen"/>
      </w:pPr>
      <w:r>
        <w:tab/>
        <w:t>mit κ</w:t>
      </w:r>
      <w:r>
        <w:rPr>
          <w:vertAlign w:val="subscript"/>
        </w:rPr>
        <w:t>1</w:t>
      </w:r>
      <w:r>
        <w:t xml:space="preserve"> und κ</w:t>
      </w:r>
      <w:r>
        <w:rPr>
          <w:vertAlign w:val="subscript"/>
        </w:rPr>
        <w:t>2</w:t>
      </w:r>
      <w:r>
        <w:t xml:space="preserve"> als Abminderungsfaktoren für Einzelfeldbeulen</w:t>
      </w:r>
    </w:p>
    <w:p w:rsidR="00B02EF3" w:rsidRDefault="00070698">
      <w:pPr>
        <w:pStyle w:val="Berechnungen"/>
      </w:pPr>
      <w:r>
        <w:tab/>
        <w:t>σ</w:t>
      </w:r>
      <w:r>
        <w:rPr>
          <w:vertAlign w:val="subscript"/>
        </w:rPr>
        <w:t>p,Rd</w:t>
      </w:r>
      <w:r>
        <w:t>= 360/1,1∙MIN(0,8088;0,8701;1;0,93218)= 360∙0,8088/1,1</w:t>
      </w:r>
    </w:p>
    <w:p w:rsidR="00B02EF3" w:rsidRDefault="00070698">
      <w:pPr>
        <w:pStyle w:val="Berechnungen"/>
      </w:pPr>
      <w:r>
        <w:tab/>
        <w:t>σ</w:t>
      </w:r>
      <w:r>
        <w:rPr>
          <w:vertAlign w:val="subscript"/>
        </w:rPr>
        <w:t>p,Rd</w:t>
      </w:r>
      <w:r>
        <w:t>= 264,7</w:t>
      </w:r>
    </w:p>
    <w:p w:rsidR="00B02EF3" w:rsidRDefault="00B02EF3">
      <w:pPr>
        <w:pStyle w:val="Berechnungen"/>
      </w:pPr>
    </w:p>
    <w:p w:rsidR="00B02EF3" w:rsidRDefault="00070698">
      <w:pPr>
        <w:pStyle w:val="Berechnungen"/>
      </w:pPr>
      <w:r>
        <w:tab/>
      </w:r>
      <w:r w:rsidR="00253D45">
        <w:fldChar w:fldCharType="begin"/>
      </w:r>
      <w:r>
        <w:instrText xml:space="preserve"> EQ \F(σ</w:instrText>
      </w:r>
      <w:r>
        <w:rPr>
          <w:vertAlign w:val="subscript"/>
        </w:rPr>
        <w:instrText>d</w:instrText>
      </w:r>
      <w:r>
        <w:instrText>;σ</w:instrText>
      </w:r>
      <w:r>
        <w:rPr>
          <w:vertAlign w:val="subscript"/>
        </w:rPr>
        <w:instrText>p,Rd</w:instrText>
      </w:r>
      <w:r>
        <w:instrText xml:space="preserve">) = \F(255,2;264,7) </w:instrText>
      </w:r>
      <w:r w:rsidR="00253D45">
        <w:fldChar w:fldCharType="end"/>
      </w:r>
      <w:r>
        <w:t>&lt; 1</w:t>
      </w:r>
      <w:r>
        <w:tab/>
      </w:r>
      <w:r>
        <w:tab/>
      </w:r>
      <w:r>
        <w:tab/>
        <w:t>DIN 18800-3 Gleichung 9</w:t>
      </w:r>
    </w:p>
    <w:p w:rsidR="00B02EF3" w:rsidRDefault="00070698">
      <w:pPr>
        <w:pStyle w:val="Berechnungen"/>
      </w:pPr>
      <w:r>
        <w:tab/>
        <w:t>0,9643 &lt; 1</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361" w:name="_Toc288579139"/>
      <w:bookmarkStart w:id="362" w:name="_Toc319160585"/>
      <w:r>
        <w:t>Schubbeulen</w:t>
      </w:r>
      <w:bookmarkEnd w:id="361"/>
      <w:bookmarkEnd w:id="362"/>
    </w:p>
    <w:p w:rsidR="00B02EF3" w:rsidRDefault="00070698">
      <w:pPr>
        <w:pStyle w:val="Berechnungen"/>
      </w:pPr>
      <w:r>
        <w:t xml:space="preserve">Da die DIN keine Formel für einen Schubbeulwert mit Längssteifen enthält, wird die Formel aus dem Eurocode verwendet. Da auch der Rechenweg bis </w:t>
      </w:r>
      <w:r w:rsidR="00253D45">
        <w:fldChar w:fldCharType="begin"/>
      </w:r>
      <w:r>
        <w:instrText xml:space="preserve"> EQ \o(λ;\s\up1(¯)) </w:instrText>
      </w:r>
      <w:r w:rsidR="00253D45">
        <w:fldChar w:fldCharType="end"/>
      </w:r>
      <w:r>
        <w:t xml:space="preserve">gleich ist, werden die Werte bis dahin übernommen. </w:t>
      </w:r>
    </w:p>
    <w:p w:rsidR="00B02EF3" w:rsidRDefault="00070698">
      <w:pPr>
        <w:pStyle w:val="Berechnungen"/>
      </w:pPr>
      <w:r>
        <w:tab/>
        <w:t>k</w:t>
      </w:r>
      <w:r>
        <w:rPr>
          <w:vertAlign w:val="subscript"/>
        </w:rPr>
        <w:t>τ</w:t>
      </w:r>
      <w:r>
        <w:t>= 9,518</w:t>
      </w:r>
    </w:p>
    <w:p w:rsidR="00B02EF3" w:rsidRDefault="00070698">
      <w:pPr>
        <w:pStyle w:val="Berechnungen"/>
        <w:spacing w:line="240"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\F(h</w:instrText>
      </w:r>
      <w:r>
        <w:rPr>
          <w:vertAlign w:val="subscript"/>
        </w:rPr>
        <w:instrText>w</w:instrText>
      </w:r>
      <w:r>
        <w:instrText>;37,01∙t∙ε∙\r(;k</w:instrText>
      </w:r>
      <w:r>
        <w:rPr>
          <w:vertAlign w:val="subscript"/>
        </w:rPr>
        <w:instrText>τ</w:instrText>
      </w:r>
      <w:r>
        <w:instrText xml:space="preserve">)) </w:instrText>
      </w:r>
      <w:r w:rsidR="00253D45">
        <w:fldChar w:fldCharType="end"/>
      </w:r>
      <w:r>
        <w:tab/>
      </w:r>
      <w:r>
        <w:tab/>
      </w:r>
      <w:r>
        <w:tab/>
        <w:t>Hergeleitete Formel</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\F(0,6;37,01∙0,003∙0,813∙\r(;9,52))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2,144</w:t>
      </w:r>
    </w:p>
    <w:p w:rsidR="00B02EF3" w:rsidRDefault="00B02EF3">
      <w:pPr>
        <w:pStyle w:val="Berechnungen"/>
      </w:pPr>
    </w:p>
    <w:p w:rsidR="00B02EF3" w:rsidRDefault="00070698">
      <w:pPr>
        <w:pStyle w:val="Berechnungen"/>
      </w:pPr>
      <w:r>
        <w:t>Die Berechnung der Schubschlankheit für das Einzelfeld ist mit dem Eurocode ähnlich. Der Wert wird übernommen.</w:t>
      </w:r>
    </w:p>
    <w:p w:rsidR="00B02EF3" w:rsidRDefault="00070698">
      <w:pPr>
        <w:pStyle w:val="Berechnungen"/>
        <w:spacing w:line="240" w:lineRule="auto"/>
      </w:pPr>
      <w:r>
        <w:tab/>
      </w:r>
      <w:r w:rsidR="00253D45">
        <w:fldChar w:fldCharType="begin"/>
      </w:r>
      <w:r w:rsidR="00F22028">
        <w:instrText xml:space="preserve"> EQ \o(λ;\s\up1(¯))</w:instrText>
      </w:r>
      <w:r w:rsidR="00F22028">
        <w:rPr>
          <w:vertAlign w:val="subscript"/>
        </w:rPr>
        <w:instrText>p</w:instrText>
      </w:r>
      <w:r w:rsidR="00F22028">
        <w:instrText xml:space="preserve"> </w:instrText>
      </w:r>
      <w:r w:rsidR="00253D45">
        <w:fldChar w:fldCharType="end"/>
      </w:r>
      <w:r>
        <w:t>= 1,4144</w:t>
      </w:r>
    </w:p>
    <w:p w:rsidR="00B02EF3" w:rsidRDefault="00B02EF3">
      <w:pPr>
        <w:pStyle w:val="Berechnungen"/>
      </w:pPr>
    </w:p>
    <w:p w:rsidR="00B02EF3" w:rsidRDefault="00070698">
      <w:pPr>
        <w:pStyle w:val="Berechnungen"/>
      </w:pPr>
      <w:r>
        <w:t>Einzelfeldbeulen ist maßgebend.</w:t>
      </w:r>
    </w:p>
    <w:p w:rsidR="00B02EF3" w:rsidRDefault="00070698">
      <w:pPr>
        <w:pStyle w:val="Berechnungen"/>
        <w:spacing w:line="240" w:lineRule="auto"/>
      </w:pPr>
      <w:r>
        <w:tab/>
      </w:r>
      <w:r w:rsidR="00253D45">
        <w:fldChar w:fldCharType="begin"/>
      </w:r>
      <w:r w:rsidR="00F22028">
        <w:instrText xml:space="preserve"> EQ \o(λ;\s\up1(¯))</w:instrText>
      </w:r>
      <w:r w:rsidR="00F22028">
        <w:rPr>
          <w:vertAlign w:val="subscript"/>
        </w:rPr>
        <w:instrText>p</w:instrText>
      </w:r>
      <w:r w:rsidR="00F22028">
        <w:instrText xml:space="preserve"> </w:instrText>
      </w:r>
      <w:r w:rsidR="00253D45">
        <w:fldChar w:fldCharType="end"/>
      </w:r>
      <w:r>
        <w:t>= MIN(2,144;1,4144)= 2,144</w:t>
      </w:r>
    </w:p>
    <w:p w:rsidR="00B02EF3" w:rsidRDefault="00B02EF3">
      <w:pPr>
        <w:pStyle w:val="Berechnungen"/>
      </w:pPr>
    </w:p>
    <w:p w:rsidR="00B02EF3" w:rsidRDefault="00070698" w:rsidP="00B65606">
      <w:pPr>
        <w:pStyle w:val="Berechnungen"/>
        <w:outlineLvl w:val="0"/>
      </w:pPr>
      <w:r>
        <w:t xml:space="preserve">Für </w:t>
      </w:r>
      <w:r w:rsidR="00253D45">
        <w:fldChar w:fldCharType="begin"/>
      </w:r>
      <w:r w:rsidR="00F22028">
        <w:instrText xml:space="preserve"> EQ \o(λ;\s\up1(¯))</w:instrText>
      </w:r>
      <w:r w:rsidR="00F22028">
        <w:rPr>
          <w:vertAlign w:val="subscript"/>
        </w:rPr>
        <w:instrText>p</w:instrText>
      </w:r>
      <w:r w:rsidR="00F22028">
        <w:instrText xml:space="preserve"> </w:instrText>
      </w:r>
      <w:r w:rsidR="00253D45">
        <w:fldChar w:fldCharType="end"/>
      </w:r>
      <w:r>
        <w:rPr>
          <w:noProof/>
          <w:vertAlign w:val="subscript"/>
        </w:rPr>
        <w:t xml:space="preserve"> </w:t>
      </w:r>
      <w:r>
        <w:t>&gt; 1,38 und Beulfeld mit Längssteifen gilt</w:t>
      </w:r>
    </w:p>
    <w:p w:rsidR="00B02EF3" w:rsidRDefault="00070698">
      <w:pPr>
        <w:pStyle w:val="Berechnungen"/>
      </w:pPr>
      <w:r>
        <w:tab/>
        <w:t>κ</w:t>
      </w:r>
      <w:r>
        <w:rPr>
          <w:vertAlign w:val="subscript"/>
        </w:rPr>
        <w:t>τ</w:t>
      </w:r>
      <w:r>
        <w:t xml:space="preserve"> = </w:t>
      </w:r>
      <w:r w:rsidR="00253D45">
        <w:fldChar w:fldCharType="begin"/>
      </w:r>
      <w:r>
        <w:instrText xml:space="preserve"> EQ \F(1,16;\o(λ;\s\up1(¯))\o(\s\up3(²);</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\F(1,16;2,144²) </w:instrText>
      </w:r>
      <w:r w:rsidR="00253D45">
        <w:fldChar w:fldCharType="end"/>
      </w:r>
      <w:r>
        <w:tab/>
      </w:r>
      <w:r>
        <w:tab/>
      </w:r>
      <w:r>
        <w:tab/>
        <w:t>DIN 18800-3 Tabelle 1</w:t>
      </w:r>
    </w:p>
    <w:p w:rsidR="00B02EF3" w:rsidRDefault="00070698">
      <w:pPr>
        <w:pStyle w:val="Berechnungen"/>
      </w:pPr>
      <w:r>
        <w:tab/>
        <w:t>κ</w:t>
      </w:r>
      <w:r>
        <w:rPr>
          <w:vertAlign w:val="subscript"/>
        </w:rPr>
        <w:t>τ</w:t>
      </w:r>
      <w:r>
        <w:t xml:space="preserve"> = 0,25232</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τ</w:t>
      </w:r>
      <w:r>
        <w:rPr>
          <w:vertAlign w:val="subscript"/>
        </w:rPr>
        <w:t>d</w:t>
      </w:r>
      <w:r>
        <w:t xml:space="preserve">= </w:t>
      </w:r>
      <w:r w:rsidR="00253D45">
        <w:fldChar w:fldCharType="begin"/>
      </w:r>
      <w:r>
        <w:instrText xml:space="preserve"> EQ \F(V;A) = \F(70,13;0,6∙0,003) </w:instrText>
      </w:r>
      <w:r w:rsidR="00253D45">
        <w:fldChar w:fldCharType="end"/>
      </w:r>
    </w:p>
    <w:p w:rsidR="00B02EF3" w:rsidRDefault="00070698">
      <w:pPr>
        <w:pStyle w:val="Berechnungen"/>
      </w:pPr>
      <w:r>
        <w:tab/>
        <w:t>τ</w:t>
      </w:r>
      <w:r>
        <w:rPr>
          <w:vertAlign w:val="subscript"/>
        </w:rPr>
        <w:t>d</w:t>
      </w:r>
      <w:r>
        <w:t>= 38,96N/mm²</w:t>
      </w:r>
    </w:p>
    <w:p w:rsidR="00B02EF3" w:rsidRDefault="00070698">
      <w:pPr>
        <w:pStyle w:val="Berechnungen"/>
      </w:pPr>
      <w:r>
        <w:tab/>
        <w:t>τ</w:t>
      </w:r>
      <w:r>
        <w:rPr>
          <w:vertAlign w:val="subscript"/>
        </w:rPr>
        <w:t>P,Rd</w:t>
      </w:r>
      <w:r>
        <w:t xml:space="preserve">= </w:t>
      </w:r>
      <w:r w:rsidR="00253D45">
        <w:fldChar w:fldCharType="begin"/>
      </w:r>
      <w:r>
        <w:instrText xml:space="preserve"> EQ \F(f</w:instrText>
      </w:r>
      <w:r>
        <w:rPr>
          <w:vertAlign w:val="subscript"/>
        </w:rPr>
        <w:instrText>yk</w:instrText>
      </w:r>
      <w:r>
        <w:instrText>∙κ</w:instrText>
      </w:r>
      <w:r>
        <w:rPr>
          <w:vertAlign w:val="subscript"/>
        </w:rPr>
        <w:instrText>τ</w:instrText>
      </w:r>
      <w:r>
        <w:instrText xml:space="preserve">;\r(;3)∙γ) </w:instrText>
      </w:r>
      <w:r w:rsidR="00253D45">
        <w:fldChar w:fldCharType="end"/>
      </w:r>
      <w:r>
        <w:tab/>
      </w:r>
      <w:r>
        <w:tab/>
      </w:r>
      <w:r>
        <w:tab/>
        <w:t>DIN 18800-3 Gleichung 12</w:t>
      </w:r>
    </w:p>
    <w:p w:rsidR="00B02EF3" w:rsidRDefault="00070698">
      <w:pPr>
        <w:pStyle w:val="Berechnungen"/>
      </w:pPr>
      <w:r>
        <w:lastRenderedPageBreak/>
        <w:tab/>
        <w:t>τ</w:t>
      </w:r>
      <w:r>
        <w:rPr>
          <w:vertAlign w:val="subscript"/>
        </w:rPr>
        <w:t>P,Rd</w:t>
      </w:r>
      <w:r>
        <w:t xml:space="preserve">= </w:t>
      </w:r>
      <w:r w:rsidR="00253D45">
        <w:fldChar w:fldCharType="begin"/>
      </w:r>
      <w:r>
        <w:instrText xml:space="preserve"> EQ \F(360∙0,25232;\r(;3)∙1,1) </w:instrText>
      </w:r>
      <w:r w:rsidR="00253D45">
        <w:fldChar w:fldCharType="end"/>
      </w:r>
    </w:p>
    <w:p w:rsidR="00B02EF3" w:rsidRDefault="00070698">
      <w:pPr>
        <w:pStyle w:val="Berechnungen"/>
      </w:pPr>
      <w:r>
        <w:tab/>
        <w:t>τ</w:t>
      </w:r>
      <w:r>
        <w:rPr>
          <w:vertAlign w:val="subscript"/>
        </w:rPr>
        <w:t>P,Rd</w:t>
      </w:r>
      <w:r>
        <w:t>= 47,67N/mm²</w:t>
      </w:r>
    </w:p>
    <w:p w:rsidR="00B02EF3" w:rsidRDefault="00B02EF3">
      <w:pPr>
        <w:pStyle w:val="Berechnungen"/>
      </w:pPr>
    </w:p>
    <w:p w:rsidR="00B02EF3" w:rsidRDefault="00070698">
      <w:pPr>
        <w:pStyle w:val="Berechnungen"/>
      </w:pPr>
      <w:r>
        <w:tab/>
      </w:r>
      <w:r w:rsidR="00253D45">
        <w:fldChar w:fldCharType="begin"/>
      </w:r>
      <w:r>
        <w:instrText xml:space="preserve"> EQ \F(τ</w:instrText>
      </w:r>
      <w:r>
        <w:rPr>
          <w:vertAlign w:val="subscript"/>
        </w:rPr>
        <w:instrText>d</w:instrText>
      </w:r>
      <w:r>
        <w:instrText>;τ</w:instrText>
      </w:r>
      <w:r>
        <w:rPr>
          <w:vertAlign w:val="subscript"/>
        </w:rPr>
        <w:instrText>P,Rd</w:instrText>
      </w:r>
      <w:r>
        <w:instrText xml:space="preserve">) = \F(38,96;47,67) </w:instrText>
      </w:r>
      <w:r w:rsidR="00253D45">
        <w:fldChar w:fldCharType="end"/>
      </w:r>
      <w:r>
        <w:tab/>
      </w:r>
      <w:r>
        <w:tab/>
      </w:r>
      <w:r>
        <w:tab/>
        <w:t>DIN 18800-3 Gleichung 10</w:t>
      </w:r>
    </w:p>
    <w:p w:rsidR="00B02EF3" w:rsidRDefault="00070698" w:rsidP="00B65606">
      <w:pPr>
        <w:pStyle w:val="Berechnungen"/>
        <w:outlineLvl w:val="0"/>
      </w:pPr>
      <w:r>
        <w:tab/>
        <w:t>0,8173  &lt; 1</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363" w:name="_Toc288579140"/>
      <w:bookmarkStart w:id="364" w:name="_Toc319160586"/>
      <w:r>
        <w:t>Lokales Beulen aus einer Einzellast</w:t>
      </w:r>
      <w:bookmarkEnd w:id="363"/>
      <w:bookmarkEnd w:id="364"/>
    </w:p>
    <w:p w:rsidR="00B02EF3" w:rsidRDefault="00070698">
      <w:pPr>
        <w:pStyle w:val="Berechnungen"/>
      </w:pPr>
      <w:r>
        <w:tab/>
        <w:t>F= 9,3kN</w:t>
      </w:r>
    </w:p>
    <w:p w:rsidR="00B02EF3" w:rsidRDefault="00070698">
      <w:pPr>
        <w:pStyle w:val="Berechnungen"/>
      </w:pPr>
      <w:r>
        <w:tab/>
        <w:t>s</w:t>
      </w:r>
      <w:r>
        <w:rPr>
          <w:vertAlign w:val="subscript"/>
        </w:rPr>
        <w:t>s</w:t>
      </w:r>
      <w:r>
        <w:t>= 0,05m</w:t>
      </w:r>
    </w:p>
    <w:p w:rsidR="00B02EF3" w:rsidRDefault="00B02EF3">
      <w:pPr>
        <w:pStyle w:val="Berechnungen"/>
        <w:rPr>
          <w:noProof/>
        </w:rPr>
      </w:pPr>
    </w:p>
    <w:p w:rsidR="00B02EF3" w:rsidRDefault="00070698">
      <w:pPr>
        <w:pStyle w:val="Berechnungen"/>
      </w:pPr>
      <w:r>
        <w:tab/>
        <w:t>c= s</w:t>
      </w:r>
      <w:r>
        <w:rPr>
          <w:vertAlign w:val="subscript"/>
        </w:rPr>
        <w:t>s</w:t>
      </w:r>
      <w:r>
        <w:t xml:space="preserve"> + 2∙t</w:t>
      </w:r>
      <w:r>
        <w:rPr>
          <w:vertAlign w:val="subscript"/>
        </w:rPr>
        <w:t>f2</w:t>
      </w:r>
      <w:r>
        <w:t>= 0,05 + 2∙0,003</w:t>
      </w:r>
    </w:p>
    <w:p w:rsidR="00B02EF3" w:rsidRDefault="00070698">
      <w:pPr>
        <w:pStyle w:val="Berechnungen"/>
      </w:pPr>
      <w:r>
        <w:tab/>
        <w:t>c= 0,056</w:t>
      </w:r>
    </w:p>
    <w:p w:rsidR="00B02EF3" w:rsidRDefault="00B02EF3">
      <w:pPr>
        <w:pStyle w:val="Berechnungen"/>
        <w:tabs>
          <w:tab w:val="left" w:pos="2268"/>
        </w:tabs>
      </w:pPr>
    </w:p>
    <w:p w:rsidR="00B02EF3" w:rsidRDefault="00070698">
      <w:pPr>
        <w:pStyle w:val="Berechnungen"/>
        <w:tabs>
          <w:tab w:val="left" w:pos="2268"/>
        </w:tabs>
      </w:pPr>
      <w:r>
        <w:tab/>
        <w:t xml:space="preserve">α= </w:t>
      </w:r>
      <w:r w:rsidR="00253D45">
        <w:fldChar w:fldCharType="begin"/>
      </w:r>
      <w:r>
        <w:instrText xml:space="preserve"> EQ \F(a;b) = \F(5;0,6) </w:instrText>
      </w:r>
      <w:r w:rsidR="00253D45">
        <w:fldChar w:fldCharType="end"/>
      </w:r>
    </w:p>
    <w:p w:rsidR="00B02EF3" w:rsidRDefault="00070698">
      <w:pPr>
        <w:pStyle w:val="Berechnungen"/>
        <w:tabs>
          <w:tab w:val="left" w:pos="2268"/>
        </w:tabs>
      </w:pPr>
      <w:r>
        <w:tab/>
        <w:t>α= 8,33</w:t>
      </w:r>
      <w:r>
        <w:tab/>
      </w:r>
    </w:p>
    <w:p w:rsidR="00B02EF3" w:rsidRDefault="00B02EF3">
      <w:pPr>
        <w:pStyle w:val="Berechnungen"/>
        <w:tabs>
          <w:tab w:val="left" w:pos="2268"/>
        </w:tabs>
      </w:pPr>
    </w:p>
    <w:p w:rsidR="00B02EF3" w:rsidRDefault="00070698">
      <w:pPr>
        <w:pStyle w:val="Berechnungen"/>
        <w:tabs>
          <w:tab w:val="left" w:pos="2268"/>
        </w:tabs>
      </w:pPr>
      <w:r>
        <w:tab/>
        <w:t xml:space="preserve">ß= </w:t>
      </w:r>
      <w:r w:rsidR="00253D45">
        <w:fldChar w:fldCharType="begin"/>
      </w:r>
      <w:r>
        <w:instrText xml:space="preserve"> EQ \F(c;a) = \F(0,056;5) </w:instrText>
      </w:r>
      <w:r w:rsidR="00253D45">
        <w:fldChar w:fldCharType="end"/>
      </w:r>
    </w:p>
    <w:p w:rsidR="00B02EF3" w:rsidRDefault="00070698">
      <w:pPr>
        <w:pStyle w:val="Berechnungen"/>
        <w:tabs>
          <w:tab w:val="left" w:pos="2268"/>
        </w:tabs>
      </w:pPr>
      <w:r>
        <w:tab/>
        <w:t>ß= 0,0112</w:t>
      </w:r>
    </w:p>
    <w:p w:rsidR="00B02EF3" w:rsidRDefault="00B02EF3">
      <w:pPr>
        <w:pStyle w:val="Berechnungen"/>
        <w:tabs>
          <w:tab w:val="left" w:pos="2268"/>
        </w:tabs>
      </w:pPr>
    </w:p>
    <w:p w:rsidR="00B02EF3" w:rsidRDefault="00070698">
      <w:pPr>
        <w:pStyle w:val="Berechnungen"/>
        <w:tabs>
          <w:tab w:val="left" w:pos="2268"/>
        </w:tabs>
      </w:pPr>
      <w:r>
        <w:t>Aus der Tabelle kann entnommen werden:</w:t>
      </w:r>
    </w:p>
    <w:p w:rsidR="00B02EF3" w:rsidRDefault="00070698" w:rsidP="00B65606">
      <w:pPr>
        <w:pStyle w:val="BeschriftungTabelle"/>
        <w:outlineLvl w:val="0"/>
      </w:pPr>
      <w:bookmarkStart w:id="365" w:name="_Toc301097117"/>
      <w:r>
        <w:t xml:space="preserve">Tabelle </w:t>
      </w:r>
      <w:r w:rsidR="00253D45">
        <w:fldChar w:fldCharType="begin"/>
      </w:r>
      <w:r>
        <w:instrText xml:space="preserve"> SEQ Tabelle \* ARABIC </w:instrText>
      </w:r>
      <w:r w:rsidR="00253D45">
        <w:fldChar w:fldCharType="separate"/>
      </w:r>
      <w:r w:rsidR="00EE7031">
        <w:rPr>
          <w:noProof/>
        </w:rPr>
        <w:t>32</w:t>
      </w:r>
      <w:r w:rsidR="00253D45">
        <w:fldChar w:fldCharType="end"/>
      </w:r>
      <w:r>
        <w:t xml:space="preserve"> Auszug aus </w:t>
      </w:r>
      <w:fldSimple w:instr=" REF _Ref247433856 \h  \* MERGEFORMAT ">
        <w:r>
          <w:t>Tabelle 2 Beulwerte für α und ß</w:t>
        </w:r>
        <w:bookmarkEnd w:id="365"/>
      </w:fldSimple>
    </w:p>
    <w:tbl>
      <w:tblPr>
        <w:tblW w:w="3600" w:type="dxa"/>
        <w:tblInd w:w="65" w:type="dxa"/>
        <w:tblCellMar>
          <w:left w:w="70" w:type="dxa"/>
          <w:right w:w="70" w:type="dxa"/>
        </w:tblCellMar>
        <w:tblLook w:val="04A0"/>
      </w:tblPr>
      <w:tblGrid>
        <w:gridCol w:w="120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ß↓     α→</w:t>
            </w:r>
          </w:p>
        </w:tc>
        <w:tc>
          <w:tcPr>
            <w:tcW w:w="1200" w:type="dxa"/>
            <w:tcBorders>
              <w:top w:val="single" w:sz="4" w:space="0" w:color="auto"/>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8</w:t>
            </w:r>
          </w:p>
        </w:tc>
        <w:tc>
          <w:tcPr>
            <w:tcW w:w="1200" w:type="dxa"/>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10</w:t>
            </w:r>
          </w:p>
        </w:tc>
      </w:tr>
      <w:tr w:rsidR="00B02EF3">
        <w:trPr>
          <w:trHeight w:val="315"/>
        </w:trPr>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0</w:t>
            </w:r>
          </w:p>
        </w:tc>
        <w:tc>
          <w:tcPr>
            <w:tcW w:w="12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0,25</w:t>
            </w:r>
          </w:p>
        </w:tc>
        <w:tc>
          <w:tcPr>
            <w:tcW w:w="120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0,2</w:t>
            </w:r>
          </w:p>
        </w:tc>
      </w:tr>
      <w:tr w:rsidR="00B02EF3">
        <w:trPr>
          <w:trHeight w:val="315"/>
        </w:trPr>
        <w:tc>
          <w:tcPr>
            <w:tcW w:w="1200"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0,1</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0,4</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0,35</w:t>
            </w:r>
          </w:p>
        </w:tc>
      </w:tr>
    </w:tbl>
    <w:p w:rsidR="00B02EF3" w:rsidRDefault="00B02EF3">
      <w:pPr>
        <w:pStyle w:val="Berechnungen"/>
        <w:tabs>
          <w:tab w:val="left" w:pos="2268"/>
        </w:tabs>
      </w:pPr>
    </w:p>
    <w:p w:rsidR="00B02EF3" w:rsidRDefault="00070698">
      <w:pPr>
        <w:pStyle w:val="Berechnungen"/>
      </w:pPr>
      <w:r>
        <w:tab/>
      </w:r>
      <w:r>
        <w:tab/>
        <w:t>z= z</w:t>
      </w:r>
      <w:r>
        <w:rPr>
          <w:vertAlign w:val="subscript"/>
        </w:rPr>
        <w:t>lo</w:t>
      </w:r>
      <w:r>
        <w:t xml:space="preserve"> + (z</w:t>
      </w:r>
      <w:r>
        <w:rPr>
          <w:vertAlign w:val="subscript"/>
        </w:rPr>
        <w:t>ro</w:t>
      </w:r>
      <w:r>
        <w:t xml:space="preserve"> – z</w:t>
      </w:r>
      <w:r>
        <w:rPr>
          <w:vertAlign w:val="subscript"/>
        </w:rPr>
        <w:t>lo</w:t>
      </w:r>
      <w:r>
        <w:t>)∙</w:t>
      </w:r>
      <w:r w:rsidR="00253D45">
        <w:fldChar w:fldCharType="begin"/>
      </w:r>
      <w:r>
        <w:instrText xml:space="preserve"> EQ \F(x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\b(z</w:instrText>
      </w:r>
      <w:r>
        <w:rPr>
          <w:vertAlign w:val="subscript"/>
        </w:rPr>
        <w:instrText>lu</w:instrText>
      </w:r>
      <w:r>
        <w:instrText xml:space="preserve"> – z</w:instrText>
      </w:r>
      <w:r>
        <w:rPr>
          <w:vertAlign w:val="subscript"/>
        </w:rPr>
        <w:instrText>lo</w:instrText>
      </w:r>
      <w:r>
        <w:instrText xml:space="preserve"> + (z</w:instrText>
      </w:r>
      <w:r>
        <w:rPr>
          <w:vertAlign w:val="subscript"/>
        </w:rPr>
        <w:instrText>ru</w:instrText>
      </w:r>
      <w:r>
        <w:instrText xml:space="preserve"> – z</w:instrText>
      </w:r>
      <w:r>
        <w:rPr>
          <w:vertAlign w:val="subscript"/>
        </w:rPr>
        <w:instrText>lu</w:instrText>
      </w:r>
      <w:r>
        <w:instrText xml:space="preserve"> + z</w:instrText>
      </w:r>
      <w:r>
        <w:rPr>
          <w:vertAlign w:val="subscript"/>
        </w:rPr>
        <w:instrText>lo</w:instrText>
      </w:r>
      <w:r>
        <w:instrText xml:space="preserve"> – z</w:instrText>
      </w:r>
      <w:r>
        <w:rPr>
          <w:vertAlign w:val="subscript"/>
        </w:rPr>
        <w:instrText>ro</w:instrText>
      </w:r>
      <w:r>
        <w:instrText>)∙\b(\F(x – x</w:instrText>
      </w:r>
      <w:r>
        <w:rPr>
          <w:vertAlign w:val="subscript"/>
        </w:rPr>
        <w:instrText>1</w:instrText>
      </w:r>
      <w:r>
        <w:instrText>;x</w:instrText>
      </w:r>
      <w:r>
        <w:rPr>
          <w:vertAlign w:val="subscript"/>
        </w:rPr>
        <w:instrText>2</w:instrText>
      </w:r>
      <w:r>
        <w:instrText xml:space="preserve"> – x</w:instrText>
      </w:r>
      <w:r>
        <w:rPr>
          <w:vertAlign w:val="subscript"/>
        </w:rPr>
        <w:instrText>1</w:instrText>
      </w:r>
      <w:r>
        <w:instrText>)))∙\b(\F(y – y</w:instrText>
      </w:r>
      <w:r>
        <w:rPr>
          <w:vertAlign w:val="subscript"/>
        </w:rPr>
        <w:instrText>1</w:instrText>
      </w:r>
      <w:r>
        <w:instrText>;y</w:instrText>
      </w:r>
      <w:r>
        <w:rPr>
          <w:vertAlign w:val="subscript"/>
        </w:rPr>
        <w:instrText>2</w:instrText>
      </w:r>
      <w:r>
        <w:instrText xml:space="preserve"> – y</w:instrText>
      </w:r>
      <w:r>
        <w:rPr>
          <w:vertAlign w:val="subscript"/>
        </w:rPr>
        <w:instrText>1</w:instrText>
      </w:r>
      <w:r>
        <w:instrText xml:space="preserve">)) </w:instrText>
      </w:r>
      <w:r w:rsidR="00253D45">
        <w:fldChar w:fldCharType="end"/>
      </w:r>
    </w:p>
    <w:p w:rsidR="00B02EF3" w:rsidRDefault="00070698">
      <w:pPr>
        <w:pStyle w:val="Berechnungen"/>
      </w:pPr>
      <w:r>
        <w:tab/>
      </w:r>
      <w:r>
        <w:tab/>
        <w:t>k</w:t>
      </w:r>
      <w:r>
        <w:rPr>
          <w:vertAlign w:val="subscript"/>
        </w:rPr>
        <w:t>σy</w:t>
      </w:r>
      <w:r>
        <w:t xml:space="preserve">= </w:t>
      </w:r>
      <w:r>
        <w:rPr>
          <w:spacing w:val="-20"/>
        </w:rPr>
        <w:t xml:space="preserve">0,25 + (0,2 – 0,25) ∙ </w:t>
      </w:r>
      <w:r w:rsidR="00253D45">
        <w:rPr>
          <w:spacing w:val="-20"/>
        </w:rPr>
        <w:fldChar w:fldCharType="begin"/>
      </w:r>
      <w:r>
        <w:rPr>
          <w:spacing w:val="-20"/>
        </w:rPr>
        <w:instrText xml:space="preserve"> EQ \F(8,\o(3;¯) – 8;10 – 8) </w:instrText>
      </w:r>
      <w:r w:rsidR="00253D45">
        <w:rPr>
          <w:spacing w:val="-20"/>
        </w:rPr>
        <w:fldChar w:fldCharType="end"/>
      </w:r>
      <w:r>
        <w:rPr>
          <w:spacing w:val="-20"/>
        </w:rPr>
        <w:t xml:space="preserve"> + </w:t>
      </w:r>
      <w:r w:rsidR="00253D45">
        <w:rPr>
          <w:spacing w:val="-20"/>
        </w:rPr>
        <w:fldChar w:fldCharType="begin"/>
      </w:r>
      <w:r>
        <w:rPr>
          <w:spacing w:val="-20"/>
        </w:rPr>
        <w:instrText xml:space="preserve"> EQ \b(0,4 – 0,25 + (0,35 – 0,4 + 0,25 – 0,2)∙\b(\F(8,\o(3;¯) – 8;10 – 8)))∙\b(\F(0,0112 – 0;0,1 – 0)) </w:instrText>
      </w:r>
      <w:r w:rsidR="00253D45">
        <w:rPr>
          <w:spacing w:val="-20"/>
        </w:rPr>
        <w:fldChar w:fldCharType="end"/>
      </w:r>
    </w:p>
    <w:p w:rsidR="00B02EF3" w:rsidRDefault="00070698">
      <w:pPr>
        <w:pStyle w:val="Berechnungen"/>
        <w:tabs>
          <w:tab w:val="left" w:pos="2268"/>
        </w:tabs>
      </w:pPr>
      <w:r>
        <w:tab/>
        <w:t>k</w:t>
      </w:r>
      <w:r>
        <w:rPr>
          <w:vertAlign w:val="subscript"/>
        </w:rPr>
        <w:t>σy</w:t>
      </w:r>
      <w:r>
        <w:t>= 0,25 – 0,00833 + (0,15 + 0∙0,166)∙0,112</w:t>
      </w:r>
    </w:p>
    <w:p w:rsidR="00B02EF3" w:rsidRDefault="00070698">
      <w:pPr>
        <w:pStyle w:val="Berechnungen"/>
        <w:tabs>
          <w:tab w:val="left" w:pos="2268"/>
        </w:tabs>
      </w:pPr>
      <w:r>
        <w:tab/>
        <w:t>k</w:t>
      </w:r>
      <w:r>
        <w:rPr>
          <w:vertAlign w:val="subscript"/>
        </w:rPr>
        <w:t>σy</w:t>
      </w:r>
      <w:r>
        <w:t>= 0,2584666</w:t>
      </w:r>
    </w:p>
    <w:p w:rsidR="00B02EF3" w:rsidRDefault="00B02EF3">
      <w:pPr>
        <w:pStyle w:val="Berechnungen"/>
        <w:tabs>
          <w:tab w:val="left" w:pos="2268"/>
        </w:tabs>
      </w:pPr>
    </w:p>
    <w:p w:rsidR="00B02EF3" w:rsidRDefault="00070698">
      <w:pPr>
        <w:pStyle w:val="Berechnungen"/>
      </w:pPr>
      <w:r>
        <w:tab/>
        <w:t>σ</w:t>
      </w:r>
      <w:r>
        <w:rPr>
          <w:vertAlign w:val="subscript"/>
        </w:rPr>
        <w:t>e</w:t>
      </w:r>
      <w:r>
        <w:t>= 4,75N/mm²</w:t>
      </w:r>
    </w:p>
    <w:p w:rsidR="00B02EF3" w:rsidRDefault="00B02EF3">
      <w:pPr>
        <w:pStyle w:val="Berechnungen"/>
        <w:tabs>
          <w:tab w:val="left" w:pos="2268"/>
        </w:tabs>
      </w:pPr>
    </w:p>
    <w:p w:rsidR="00B02EF3" w:rsidRDefault="00070698">
      <w:pPr>
        <w:pStyle w:val="Berechnungen"/>
      </w:pPr>
      <w:r>
        <w:tab/>
        <w:t>σ</w:t>
      </w:r>
      <w:r>
        <w:rPr>
          <w:vertAlign w:val="subscript"/>
        </w:rPr>
        <w:t>y,pi</w:t>
      </w:r>
      <w:r>
        <w:t>= k</w:t>
      </w:r>
      <w:r>
        <w:rPr>
          <w:vertAlign w:val="subscript"/>
        </w:rPr>
        <w:t>σy</w:t>
      </w:r>
      <w:r>
        <w:t>∙σ</w:t>
      </w:r>
      <w:r>
        <w:rPr>
          <w:vertAlign w:val="subscript"/>
        </w:rPr>
        <w:t>e</w:t>
      </w:r>
      <w:r>
        <w:t>∙a/c</w:t>
      </w:r>
    </w:p>
    <w:p w:rsidR="00B02EF3" w:rsidRDefault="00070698">
      <w:pPr>
        <w:pStyle w:val="Berechnungen"/>
        <w:rPr>
          <w:lang w:val="en-US"/>
        </w:rPr>
      </w:pPr>
      <w:r>
        <w:tab/>
        <w:t>σ</w:t>
      </w:r>
      <w:r>
        <w:rPr>
          <w:vertAlign w:val="subscript"/>
          <w:lang w:val="en-US"/>
        </w:rPr>
        <w:t>y,pi</w:t>
      </w:r>
      <w:r>
        <w:rPr>
          <w:lang w:val="en-US"/>
        </w:rPr>
        <w:t>= 0,2584666∙4,75∙5/0,056</w:t>
      </w:r>
    </w:p>
    <w:p w:rsidR="00B02EF3" w:rsidRDefault="00070698">
      <w:pPr>
        <w:pStyle w:val="Berechnungen"/>
        <w:rPr>
          <w:lang w:val="en-US"/>
        </w:rPr>
      </w:pPr>
      <w:r>
        <w:rPr>
          <w:lang w:val="en-US"/>
        </w:rPr>
        <w:tab/>
      </w:r>
      <w:r>
        <w:t>σ</w:t>
      </w:r>
      <w:r>
        <w:rPr>
          <w:vertAlign w:val="subscript"/>
          <w:lang w:val="en-US"/>
        </w:rPr>
        <w:t>y,pi</w:t>
      </w:r>
      <w:r>
        <w:rPr>
          <w:lang w:val="en-US"/>
        </w:rPr>
        <w:t>= 109,61N/mm²</w:t>
      </w:r>
    </w:p>
    <w:p w:rsidR="00B02EF3" w:rsidRDefault="00B02EF3">
      <w:pPr>
        <w:pStyle w:val="Berechnungen"/>
        <w:rPr>
          <w:lang w:val="en-US"/>
        </w:rPr>
      </w:pPr>
    </w:p>
    <w:p w:rsidR="00B02EF3" w:rsidRDefault="00070698">
      <w:pPr>
        <w:pStyle w:val="Berechnungen"/>
      </w:pPr>
      <w:r>
        <w:rPr>
          <w:lang w:val="en-US"/>
        </w:rPr>
        <w:lastRenderedPageBreak/>
        <w:tab/>
      </w:r>
      <w:r w:rsidR="00253D45">
        <w:fldChar w:fldCharType="begin"/>
      </w:r>
      <w:r>
        <w:instrText xml:space="preserve"> EQ \o(λ;\s\up1(¯))</w:instrText>
      </w:r>
      <w:r>
        <w:rPr>
          <w:vertAlign w:val="subscript"/>
        </w:rPr>
        <w:instrText>py</w:instrText>
      </w:r>
      <w:r>
        <w:instrText>= \r(;\F(f</w:instrText>
      </w:r>
      <w:r>
        <w:rPr>
          <w:vertAlign w:val="subscript"/>
        </w:rPr>
        <w:instrText>yk</w:instrText>
      </w:r>
      <w:r>
        <w:instrText>;σ</w:instrText>
      </w:r>
      <w:r>
        <w:rPr>
          <w:vertAlign w:val="subscript"/>
        </w:rPr>
        <w:instrText>y,pi</w:instrText>
      </w:r>
      <w:r>
        <w:instrText xml:space="preserve">) ) </w:instrText>
      </w:r>
      <w:r w:rsidR="00253D45">
        <w:fldChar w:fldCharType="end"/>
      </w:r>
      <w:r>
        <w:t xml:space="preserve">= </w:t>
      </w:r>
      <w:r w:rsidR="00253D45">
        <w:fldChar w:fldCharType="begin"/>
      </w:r>
      <w:r>
        <w:instrText xml:space="preserve"> EQ \r(;\F(360;109,61)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py</w:instrText>
      </w:r>
      <w:r>
        <w:instrText xml:space="preserve"> </w:instrText>
      </w:r>
      <w:r w:rsidR="00253D45">
        <w:fldChar w:fldCharType="end"/>
      </w:r>
      <w:r>
        <w:t>= 1,8122</w:t>
      </w:r>
    </w:p>
    <w:p w:rsidR="00B02EF3" w:rsidRDefault="00B02EF3">
      <w:pPr>
        <w:pStyle w:val="Berechnungen"/>
      </w:pPr>
    </w:p>
    <w:p w:rsidR="00B02EF3" w:rsidRDefault="00070698">
      <w:pPr>
        <w:pStyle w:val="Berechnungen"/>
        <w:spacing w:line="240" w:lineRule="auto"/>
      </w:pPr>
      <w:r>
        <w:tab/>
        <w:t>κ</w:t>
      </w:r>
      <w:r>
        <w:rPr>
          <w:vertAlign w:val="subscript"/>
        </w:rPr>
        <w:t>y</w:t>
      </w:r>
      <w:r>
        <w:t xml:space="preserve">= </w:t>
      </w:r>
      <w:r w:rsidR="00253D45">
        <w:fldChar w:fldCharType="begin"/>
      </w:r>
      <w:r>
        <w:instrText xml:space="preserve"> EQ \b(\F(1; \o(λ;\s\up1(¯))) – \F(0,22; \o(λ;\s\up1(¯))²)) </w:instrText>
      </w:r>
      <w:r w:rsidR="00253D45">
        <w:fldChar w:fldCharType="end"/>
      </w:r>
      <w:r>
        <w:t xml:space="preserve">= </w:t>
      </w:r>
      <w:r w:rsidR="00253D45">
        <w:fldChar w:fldCharType="begin"/>
      </w:r>
      <w:r>
        <w:instrText xml:space="preserve"> EQ \b(\F(1;1,8122) – \F(0,22;1,8122²)) </w:instrText>
      </w:r>
      <w:r w:rsidR="00253D45">
        <w:fldChar w:fldCharType="end"/>
      </w:r>
      <w:r>
        <w:tab/>
        <w:t>DIN 18800-3 Tabelle 1</w:t>
      </w:r>
    </w:p>
    <w:p w:rsidR="00B02EF3" w:rsidRDefault="00070698">
      <w:pPr>
        <w:pStyle w:val="Berechnungen"/>
      </w:pPr>
      <w:r>
        <w:tab/>
        <w:t>κ</w:t>
      </w:r>
      <w:r>
        <w:rPr>
          <w:vertAlign w:val="subscript"/>
        </w:rPr>
        <w:t>y</w:t>
      </w:r>
      <w:r>
        <w:t>= 0,48482</w:t>
      </w:r>
    </w:p>
    <w:p w:rsidR="00B02EF3" w:rsidRDefault="00B02EF3">
      <w:pPr>
        <w:pStyle w:val="Berechnungen"/>
      </w:pPr>
    </w:p>
    <w:p w:rsidR="00B02EF3" w:rsidRDefault="00070698">
      <w:pPr>
        <w:pStyle w:val="Berechnungen"/>
      </w:pPr>
      <w:r>
        <w:tab/>
        <w:t>σ</w:t>
      </w:r>
      <w:r>
        <w:rPr>
          <w:vertAlign w:val="subscript"/>
        </w:rPr>
        <w:t>yki</w:t>
      </w:r>
      <w:r>
        <w:t>= 1,88·σ</w:t>
      </w:r>
      <w:r>
        <w:rPr>
          <w:vertAlign w:val="subscript"/>
        </w:rPr>
        <w:t>e</w:t>
      </w:r>
      <w:r>
        <w:t>= 8,93N/mm²</w:t>
      </w:r>
    </w:p>
    <w:p w:rsidR="00B02EF3" w:rsidRDefault="00B02EF3">
      <w:pPr>
        <w:pStyle w:val="Berechnungen"/>
      </w:pPr>
    </w:p>
    <w:p w:rsidR="00B02EF3" w:rsidRDefault="00070698">
      <w:pPr>
        <w:pStyle w:val="Berechnungen"/>
      </w:pPr>
      <w:r>
        <w:t xml:space="preserve">Es wird laut DIN die Beulschlankheit </w:t>
      </w:r>
      <w:r w:rsidR="00253D45">
        <w:fldChar w:fldCharType="begin"/>
      </w:r>
      <w:r w:rsidR="00F22028">
        <w:rPr>
          <w:lang w:val="fr-FR"/>
        </w:rPr>
        <w:instrText xml:space="preserve"> EQ \o(</w:instrText>
      </w:r>
      <w:r w:rsidR="00F22028">
        <w:instrText>λ</w:instrText>
      </w:r>
      <w:r w:rsidR="00F22028">
        <w:rPr>
          <w:lang w:val="fr-FR"/>
        </w:rPr>
        <w:instrText>;\s\up1(¯))</w:instrText>
      </w:r>
      <w:r w:rsidR="00F22028">
        <w:rPr>
          <w:vertAlign w:val="subscript"/>
          <w:lang w:val="fr-FR"/>
        </w:rPr>
        <w:instrText>p</w:instrText>
      </w:r>
      <w:r w:rsidR="00253D45">
        <w:fldChar w:fldCharType="end"/>
      </w:r>
      <w:r w:rsidR="00F22028">
        <w:rPr>
          <w:vertAlign w:val="subscript"/>
          <w:lang w:val="fr-FR"/>
        </w:rPr>
        <w:t>y</w:t>
      </w:r>
      <w:r>
        <w:t xml:space="preserve"> verwendet.</w:t>
      </w:r>
    </w:p>
    <w:p w:rsidR="00B02EF3" w:rsidRDefault="00070698">
      <w:pPr>
        <w:pStyle w:val="Berechnungen"/>
        <w:rPr>
          <w:lang w:val="fr-FR"/>
        </w:rPr>
      </w:pPr>
      <w:r>
        <w:tab/>
      </w:r>
      <w:r>
        <w:rPr>
          <w:lang w:val="fr-FR"/>
        </w:rPr>
        <w:t>k= 0,5∙(1 + 0,34∙(</w:t>
      </w:r>
      <w:r w:rsidR="00253D45">
        <w:fldChar w:fldCharType="begin"/>
      </w:r>
      <w:r>
        <w:rPr>
          <w:lang w:val="fr-FR"/>
        </w:rPr>
        <w:instrText xml:space="preserve"> EQ \o(</w:instrText>
      </w:r>
      <w:r>
        <w:instrText>λ</w:instrText>
      </w:r>
      <w:r>
        <w:rPr>
          <w:lang w:val="fr-FR"/>
        </w:rPr>
        <w:instrText>;\s\up1(¯))</w:instrText>
      </w:r>
      <w:r>
        <w:rPr>
          <w:vertAlign w:val="subscript"/>
          <w:lang w:val="fr-FR"/>
        </w:rPr>
        <w:instrText>p</w:instrText>
      </w:r>
      <w:r w:rsidR="00253D45">
        <w:fldChar w:fldCharType="end"/>
      </w:r>
      <w:r>
        <w:rPr>
          <w:vertAlign w:val="subscript"/>
          <w:lang w:val="fr-FR"/>
        </w:rPr>
        <w:t>y</w:t>
      </w:r>
      <w:r>
        <w:rPr>
          <w:lang w:val="fr-FR"/>
        </w:rPr>
        <w:t xml:space="preserve"> – 0,2) + </w:t>
      </w:r>
      <w:r w:rsidR="00253D45">
        <w:fldChar w:fldCharType="begin"/>
      </w:r>
      <w:r>
        <w:rPr>
          <w:lang w:val="fr-FR"/>
        </w:rPr>
        <w:instrText xml:space="preserve"> EQ \o(</w:instrText>
      </w:r>
      <w:r>
        <w:instrText>λ</w:instrText>
      </w:r>
      <w:r>
        <w:rPr>
          <w:lang w:val="fr-FR"/>
        </w:rPr>
        <w:instrText>;\s\up1(¯))\o(</w:instrText>
      </w:r>
      <w:r>
        <w:rPr>
          <w:vertAlign w:val="subscript"/>
          <w:lang w:val="fr-FR"/>
        </w:rPr>
        <w:instrText>py</w:instrText>
      </w:r>
      <w:r>
        <w:rPr>
          <w:lang w:val="fr-FR"/>
        </w:rPr>
        <w:instrText>;\s\up3(²)  )</w:instrText>
      </w:r>
      <w:r w:rsidR="00253D45">
        <w:fldChar w:fldCharType="end"/>
      </w:r>
      <w:r>
        <w:rPr>
          <w:lang w:val="fr-FR"/>
        </w:rPr>
        <w:t>)</w:t>
      </w:r>
    </w:p>
    <w:p w:rsidR="00B02EF3" w:rsidRDefault="00070698">
      <w:pPr>
        <w:pStyle w:val="Berechnungen"/>
        <w:rPr>
          <w:lang w:val="fr-FR"/>
        </w:rPr>
      </w:pPr>
      <w:r>
        <w:rPr>
          <w:lang w:val="fr-FR"/>
        </w:rPr>
        <w:tab/>
        <w:t>k= 0,5∙(1 + 0,34∙(1,8122 – 0,2) + 1,8122²)</w:t>
      </w:r>
    </w:p>
    <w:p w:rsidR="00B02EF3" w:rsidRDefault="00070698">
      <w:pPr>
        <w:pStyle w:val="Berechnungen"/>
        <w:rPr>
          <w:lang w:val="fr-FR"/>
        </w:rPr>
      </w:pPr>
      <w:r>
        <w:rPr>
          <w:lang w:val="fr-FR"/>
        </w:rPr>
        <w:tab/>
        <w:t>k= 2,416</w:t>
      </w:r>
    </w:p>
    <w:p w:rsidR="00B02EF3" w:rsidRDefault="00B02EF3">
      <w:pPr>
        <w:pStyle w:val="Berechnungen"/>
        <w:rPr>
          <w:lang w:val="fr-FR"/>
        </w:rPr>
      </w:pPr>
    </w:p>
    <w:p w:rsidR="00B02EF3" w:rsidRDefault="00070698">
      <w:pPr>
        <w:pStyle w:val="Berechnungen"/>
        <w:rPr>
          <w:lang w:val="fr-FR"/>
        </w:rPr>
      </w:pPr>
      <w:r>
        <w:rPr>
          <w:lang w:val="fr-FR"/>
        </w:rPr>
        <w:tab/>
      </w:r>
      <w:r>
        <w:t>κ</w:t>
      </w:r>
      <w:r>
        <w:rPr>
          <w:vertAlign w:val="subscript"/>
          <w:lang w:val="fr-FR"/>
        </w:rPr>
        <w:t>k</w:t>
      </w:r>
      <w:r>
        <w:rPr>
          <w:lang w:val="fr-FR"/>
        </w:rPr>
        <w:t xml:space="preserve">= </w:t>
      </w:r>
      <w:r w:rsidR="00253D45">
        <w:fldChar w:fldCharType="begin"/>
      </w:r>
      <w:r>
        <w:rPr>
          <w:lang w:val="fr-FR"/>
        </w:rPr>
        <w:instrText xml:space="preserve"> EQ \F(1;k + \r(;k² – \o(</w:instrText>
      </w:r>
      <w:r>
        <w:instrText>λ</w:instrText>
      </w:r>
      <w:r>
        <w:rPr>
          <w:lang w:val="fr-FR"/>
        </w:rPr>
        <w:instrText>;\s\up1(¯))</w:instrText>
      </w:r>
      <w:r>
        <w:rPr>
          <w:vertAlign w:val="subscript"/>
          <w:lang w:val="fr-FR"/>
        </w:rPr>
        <w:instrText>p</w:instrText>
      </w:r>
      <w:r>
        <w:rPr>
          <w:lang w:val="fr-FR"/>
        </w:rPr>
        <w:instrText xml:space="preserve">²)) </w:instrText>
      </w:r>
      <w:r w:rsidR="00253D45">
        <w:fldChar w:fldCharType="end"/>
      </w:r>
    </w:p>
    <w:p w:rsidR="00B02EF3" w:rsidRDefault="00070698">
      <w:pPr>
        <w:pStyle w:val="Berechnungen"/>
        <w:rPr>
          <w:lang w:val="fr-FR"/>
        </w:rPr>
      </w:pPr>
      <w:r>
        <w:rPr>
          <w:lang w:val="fr-FR"/>
        </w:rPr>
        <w:tab/>
      </w:r>
      <w:r>
        <w:t>κ</w:t>
      </w:r>
      <w:r>
        <w:rPr>
          <w:vertAlign w:val="subscript"/>
          <w:lang w:val="fr-FR"/>
        </w:rPr>
        <w:t>k</w:t>
      </w:r>
      <w:r>
        <w:rPr>
          <w:lang w:val="fr-FR"/>
        </w:rPr>
        <w:t xml:space="preserve">= </w:t>
      </w:r>
      <w:r w:rsidR="00253D45">
        <w:fldChar w:fldCharType="begin"/>
      </w:r>
      <w:r>
        <w:rPr>
          <w:lang w:val="fr-FR"/>
        </w:rPr>
        <w:instrText xml:space="preserve"> EQ \F(1;2,416 + \r(;2,416² – 1,8122²)) </w:instrText>
      </w:r>
      <w:r w:rsidR="00253D45">
        <w:fldChar w:fldCharType="end"/>
      </w:r>
    </w:p>
    <w:p w:rsidR="00B02EF3" w:rsidRDefault="00070698">
      <w:pPr>
        <w:pStyle w:val="Berechnungen"/>
        <w:rPr>
          <w:lang w:val="fr-FR"/>
        </w:rPr>
      </w:pPr>
      <w:r>
        <w:rPr>
          <w:lang w:val="fr-FR"/>
        </w:rPr>
        <w:tab/>
      </w:r>
      <w:r>
        <w:t>κ</w:t>
      </w:r>
      <w:r>
        <w:rPr>
          <w:vertAlign w:val="subscript"/>
          <w:lang w:val="fr-FR"/>
        </w:rPr>
        <w:t>k</w:t>
      </w:r>
      <w:r>
        <w:rPr>
          <w:lang w:val="fr-FR"/>
        </w:rPr>
        <w:t>= 0,24912</w:t>
      </w:r>
    </w:p>
    <w:p w:rsidR="00B02EF3" w:rsidRDefault="00B02EF3">
      <w:pPr>
        <w:pStyle w:val="Berechnungen"/>
        <w:rPr>
          <w:lang w:val="fr-FR"/>
        </w:rPr>
      </w:pPr>
    </w:p>
    <w:p w:rsidR="00B02EF3" w:rsidRDefault="00B02EF3">
      <w:pPr>
        <w:pStyle w:val="Berechnungen"/>
        <w:rPr>
          <w:lang w:val="fr-FR"/>
        </w:rPr>
      </w:pPr>
    </w:p>
    <w:p w:rsidR="00B02EF3" w:rsidRDefault="00070698">
      <w:pPr>
        <w:pStyle w:val="Berechnungen"/>
      </w:pPr>
      <w:r>
        <w:rPr>
          <w:lang w:val="fr-FR"/>
        </w:rPr>
        <w:tab/>
      </w:r>
      <w:r w:rsidR="00253D45">
        <w:fldChar w:fldCharType="begin"/>
      </w:r>
      <w:r>
        <w:instrText xml:space="preserve"> EQ \F(σ</w:instrText>
      </w:r>
      <w:r>
        <w:rPr>
          <w:vertAlign w:val="subscript"/>
        </w:rPr>
        <w:instrText>y,pi</w:instrText>
      </w:r>
      <w:r>
        <w:instrText>;σ</w:instrText>
      </w:r>
      <w:r>
        <w:rPr>
          <w:vertAlign w:val="subscript"/>
        </w:rPr>
        <w:instrText>yki</w:instrText>
      </w:r>
      <w:r>
        <w:instrText xml:space="preserve">) = \F(109,61;8,93) </w:instrText>
      </w:r>
      <w:r w:rsidR="00253D45">
        <w:fldChar w:fldCharType="end"/>
      </w:r>
      <w:r>
        <w:t>= 12,27</w:t>
      </w:r>
    </w:p>
    <w:p w:rsidR="00B02EF3" w:rsidRDefault="00B02EF3">
      <w:pPr>
        <w:pStyle w:val="Berechnungen"/>
      </w:pPr>
    </w:p>
    <w:p w:rsidR="00B02EF3" w:rsidRDefault="00070698">
      <w:pPr>
        <w:pStyle w:val="Berechnungen"/>
      </w:pPr>
      <w:r>
        <w:tab/>
        <w:t xml:space="preserve">Λ= </w:t>
      </w:r>
      <w:r w:rsidR="00253D45">
        <w:fldChar w:fldCharType="begin"/>
      </w:r>
      <w:r>
        <w:instrText xml:space="preserve"> EQ \o(λ;\s\up1(¯))</w:instrText>
      </w:r>
      <w:r>
        <w:rPr>
          <w:vertAlign w:val="subscript"/>
        </w:rPr>
        <w:instrText>p</w:instrText>
      </w:r>
      <w:r>
        <w:instrText>²</w:instrText>
      </w:r>
      <w:r w:rsidR="00253D45">
        <w:fldChar w:fldCharType="end"/>
      </w:r>
      <w:r>
        <w:t xml:space="preserve"> + 0,5 und 2&lt; Λ &lt;4</w:t>
      </w:r>
      <w:r>
        <w:tab/>
      </w:r>
      <w:r>
        <w:tab/>
      </w:r>
      <w:r>
        <w:tab/>
        <w:t>DIN 18800-3 Gleichung 22</w:t>
      </w:r>
    </w:p>
    <w:p w:rsidR="00B02EF3" w:rsidRDefault="00070698">
      <w:pPr>
        <w:pStyle w:val="Berechnungen"/>
      </w:pPr>
      <w:r>
        <w:tab/>
        <w:t>Λ= 1,8122² + 0,5</w:t>
      </w:r>
    </w:p>
    <w:p w:rsidR="00B02EF3" w:rsidRDefault="00070698">
      <w:pPr>
        <w:pStyle w:val="Berechnungen"/>
      </w:pPr>
      <w:r>
        <w:tab/>
        <w:t>Λ= 3,78</w:t>
      </w:r>
    </w:p>
    <w:p w:rsidR="00B02EF3" w:rsidRDefault="00B02EF3">
      <w:pPr>
        <w:pStyle w:val="Berechnungen"/>
      </w:pPr>
    </w:p>
    <w:p w:rsidR="00B02EF3" w:rsidRDefault="00070698">
      <w:pPr>
        <w:pStyle w:val="Berechnungen"/>
      </w:pPr>
      <w:r>
        <w:tab/>
        <w:t xml:space="preserve">ρ= </w:t>
      </w:r>
      <w:r w:rsidR="00253D45">
        <w:fldChar w:fldCharType="begin"/>
      </w:r>
      <w:r>
        <w:instrText xml:space="preserve"> EQ \F(Λ – σ</w:instrText>
      </w:r>
      <w:r>
        <w:rPr>
          <w:vertAlign w:val="subscript"/>
        </w:rPr>
        <w:instrText>pi</w:instrText>
      </w:r>
      <w:r>
        <w:instrText>/σ</w:instrText>
      </w:r>
      <w:r>
        <w:rPr>
          <w:vertAlign w:val="subscript"/>
        </w:rPr>
        <w:instrText>ki</w:instrText>
      </w:r>
      <w:r>
        <w:instrText xml:space="preserve">;Λ – 1) </w:instrText>
      </w:r>
      <w:r w:rsidR="00253D45">
        <w:fldChar w:fldCharType="end"/>
      </w:r>
      <w:r>
        <w:t xml:space="preserve"> und 0 &lt; ρ &lt; 1</w:t>
      </w:r>
      <w:r>
        <w:tab/>
      </w:r>
      <w:r>
        <w:tab/>
      </w:r>
      <w:r>
        <w:tab/>
        <w:t>DIN 18800-3 Gleichung 21</w:t>
      </w:r>
    </w:p>
    <w:p w:rsidR="00B02EF3" w:rsidRDefault="00070698">
      <w:pPr>
        <w:pStyle w:val="Berechnungen"/>
      </w:pPr>
      <w:r>
        <w:tab/>
        <w:t xml:space="preserve">ρ= </w:t>
      </w:r>
      <w:r w:rsidR="00253D45">
        <w:fldChar w:fldCharType="begin"/>
      </w:r>
      <w:r>
        <w:instrText xml:space="preserve"> EQ \F(3,78 – 12,27;3,78 – 1) </w:instrText>
      </w:r>
      <w:r w:rsidR="00253D45">
        <w:fldChar w:fldCharType="end"/>
      </w:r>
    </w:p>
    <w:p w:rsidR="00B02EF3" w:rsidRDefault="00070698">
      <w:pPr>
        <w:pStyle w:val="Berechnungen"/>
      </w:pPr>
      <w:r>
        <w:tab/>
        <w:t>ρ= 0</w:t>
      </w:r>
    </w:p>
    <w:p w:rsidR="00B02EF3" w:rsidRDefault="00B02EF3">
      <w:pPr>
        <w:pStyle w:val="Berechnungen"/>
      </w:pPr>
    </w:p>
    <w:p w:rsidR="00B02EF3" w:rsidRDefault="00070698">
      <w:pPr>
        <w:pStyle w:val="Berechnungen"/>
      </w:pPr>
      <w:r>
        <w:tab/>
        <w:t>κ</w:t>
      </w:r>
      <w:r>
        <w:rPr>
          <w:vertAlign w:val="subscript"/>
        </w:rPr>
        <w:t>px</w:t>
      </w:r>
      <w:r>
        <w:t>= (1 – ρ²)∙κ</w:t>
      </w:r>
      <w:r>
        <w:rPr>
          <w:vertAlign w:val="subscript"/>
        </w:rPr>
        <w:t>p</w:t>
      </w:r>
      <w:r>
        <w:t xml:space="preserve"> + ρ²∙κ</w:t>
      </w:r>
      <w:r>
        <w:rPr>
          <w:vertAlign w:val="subscript"/>
        </w:rPr>
        <w:t>k</w:t>
      </w:r>
      <w:r>
        <w:rPr>
          <w:vertAlign w:val="subscript"/>
        </w:rPr>
        <w:tab/>
      </w:r>
      <w:r>
        <w:tab/>
      </w:r>
      <w:r>
        <w:tab/>
        <w:t>DIN 18800-3 Gleichung 24</w:t>
      </w:r>
    </w:p>
    <w:p w:rsidR="00B02EF3" w:rsidRDefault="00070698">
      <w:pPr>
        <w:pStyle w:val="Berechnungen"/>
      </w:pPr>
      <w:r>
        <w:tab/>
        <w:t>κ</w:t>
      </w:r>
      <w:r>
        <w:rPr>
          <w:vertAlign w:val="subscript"/>
        </w:rPr>
        <w:t>px</w:t>
      </w:r>
      <w:r>
        <w:t>= (1 – 0²)∙0,48482 + 1²∙0,24912</w:t>
      </w:r>
    </w:p>
    <w:p w:rsidR="00B02EF3" w:rsidRDefault="00070698">
      <w:pPr>
        <w:pStyle w:val="Berechnungen"/>
      </w:pPr>
      <w:r>
        <w:tab/>
        <w:t>κ</w:t>
      </w:r>
      <w:r>
        <w:rPr>
          <w:vertAlign w:val="subscript"/>
        </w:rPr>
        <w:t>px</w:t>
      </w:r>
      <w:r>
        <w:t>= 0,48482</w:t>
      </w:r>
    </w:p>
    <w:p w:rsidR="00B02EF3" w:rsidRDefault="00B02EF3">
      <w:pPr>
        <w:pStyle w:val="Berechnungen"/>
      </w:pPr>
    </w:p>
    <w:p w:rsidR="00B02EF3" w:rsidRDefault="00070698">
      <w:pPr>
        <w:pStyle w:val="Berechnungen"/>
      </w:pPr>
      <w:r>
        <w:tab/>
        <w:t>σ</w:t>
      </w:r>
      <w:r>
        <w:rPr>
          <w:vertAlign w:val="subscript"/>
        </w:rPr>
        <w:t>P,Rd</w:t>
      </w:r>
      <w:r>
        <w:t>= f</w:t>
      </w:r>
      <w:r>
        <w:rPr>
          <w:vertAlign w:val="subscript"/>
        </w:rPr>
        <w:t>yd</w:t>
      </w:r>
      <w:r>
        <w:t>∙ κ</w:t>
      </w:r>
      <w:r>
        <w:rPr>
          <w:vertAlign w:val="subscript"/>
        </w:rPr>
        <w:t>px</w:t>
      </w:r>
      <w:r>
        <w:t xml:space="preserve"> = 360∙0,485/1,1</w:t>
      </w:r>
    </w:p>
    <w:p w:rsidR="00B02EF3" w:rsidRDefault="00070698">
      <w:pPr>
        <w:pStyle w:val="Berechnungen"/>
      </w:pPr>
      <w:r>
        <w:tab/>
        <w:t>σ</w:t>
      </w:r>
      <w:r>
        <w:rPr>
          <w:vertAlign w:val="subscript"/>
        </w:rPr>
        <w:t>P,Rd</w:t>
      </w:r>
      <w:r>
        <w:t>= 158,7</w:t>
      </w:r>
    </w:p>
    <w:p w:rsidR="00B02EF3" w:rsidRDefault="00B02EF3">
      <w:pPr>
        <w:pStyle w:val="Berechnungen"/>
      </w:pPr>
    </w:p>
    <w:p w:rsidR="00B02EF3" w:rsidRDefault="00070698">
      <w:pPr>
        <w:pStyle w:val="Berechnungen"/>
      </w:pPr>
      <w:r>
        <w:tab/>
        <w:t>σ</w:t>
      </w:r>
      <w:r>
        <w:rPr>
          <w:vertAlign w:val="subscript"/>
        </w:rPr>
        <w:t>y</w:t>
      </w:r>
      <w:r>
        <w:t>= F/(c∙t</w:t>
      </w:r>
      <w:r>
        <w:rPr>
          <w:vertAlign w:val="subscript"/>
        </w:rPr>
        <w:t>w</w:t>
      </w:r>
      <w:r>
        <w:t>)</w:t>
      </w:r>
    </w:p>
    <w:p w:rsidR="00B02EF3" w:rsidRDefault="00070698">
      <w:pPr>
        <w:pStyle w:val="Berechnungen"/>
      </w:pPr>
      <w:r>
        <w:tab/>
        <w:t>σ</w:t>
      </w:r>
      <w:r>
        <w:rPr>
          <w:vertAlign w:val="subscript"/>
        </w:rPr>
        <w:t>y</w:t>
      </w:r>
      <w:r>
        <w:t>= 9,3/(0,056∙0,003)</w:t>
      </w:r>
    </w:p>
    <w:p w:rsidR="00B02EF3" w:rsidRDefault="00070698">
      <w:pPr>
        <w:pStyle w:val="Berechnungen"/>
      </w:pPr>
      <w:r>
        <w:lastRenderedPageBreak/>
        <w:tab/>
        <w:t>σ</w:t>
      </w:r>
      <w:r>
        <w:rPr>
          <w:vertAlign w:val="subscript"/>
        </w:rPr>
        <w:t>y</w:t>
      </w:r>
      <w:r>
        <w:t>= 55,36N/mm²</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 \F(55,36;158,7)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w:instrText>
      </w:r>
      <w:r w:rsidR="00253D45">
        <w:fldChar w:fldCharType="end"/>
      </w:r>
      <w:r>
        <w:t>= 0,3489</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366" w:name="_Toc288579141"/>
      <w:bookmarkStart w:id="367" w:name="_Toc319160587"/>
      <w:r>
        <w:t>Interaktion</w:t>
      </w:r>
      <w:bookmarkEnd w:id="366"/>
      <w:bookmarkEnd w:id="367"/>
    </w:p>
    <w:p w:rsidR="00B02EF3" w:rsidRDefault="00070698">
      <w:pPr>
        <w:pStyle w:val="Berechnungen"/>
      </w:pPr>
      <w:r>
        <w:tab/>
        <w:t>κ</w:t>
      </w:r>
      <w:r>
        <w:rPr>
          <w:vertAlign w:val="subscript"/>
        </w:rPr>
        <w:t>x</w:t>
      </w:r>
      <w:r>
        <w:t>= 0,93218</w:t>
      </w:r>
      <w:r>
        <w:tab/>
        <w:t>Nachweis η</w:t>
      </w:r>
      <w:r>
        <w:rPr>
          <w:vertAlign w:val="subscript"/>
        </w:rPr>
        <w:t>1</w:t>
      </w:r>
      <w:r>
        <w:t>: 0,9643</w:t>
      </w:r>
    </w:p>
    <w:p w:rsidR="00B02EF3" w:rsidRDefault="00070698">
      <w:pPr>
        <w:pStyle w:val="Berechnungen"/>
      </w:pPr>
      <w:r>
        <w:tab/>
        <w:t>κ</w:t>
      </w:r>
      <w:r>
        <w:rPr>
          <w:vertAlign w:val="subscript"/>
        </w:rPr>
        <w:t>y</w:t>
      </w:r>
      <w:r>
        <w:t>= 0,48482</w:t>
      </w:r>
      <w:r>
        <w:tab/>
        <w:t>Nachweis η</w:t>
      </w:r>
      <w:r>
        <w:rPr>
          <w:vertAlign w:val="subscript"/>
        </w:rPr>
        <w:t>2</w:t>
      </w:r>
      <w:r>
        <w:t>: 0,3489</w:t>
      </w:r>
    </w:p>
    <w:p w:rsidR="00B02EF3" w:rsidRDefault="00070698">
      <w:pPr>
        <w:pStyle w:val="Berechnungen"/>
      </w:pPr>
      <w:r>
        <w:tab/>
        <w:t>κ</w:t>
      </w:r>
      <w:r>
        <w:rPr>
          <w:vertAlign w:val="subscript"/>
        </w:rPr>
        <w:t>τ</w:t>
      </w:r>
      <w:r>
        <w:t xml:space="preserve">= 0,25232 </w:t>
      </w:r>
      <w:r>
        <w:tab/>
        <w:t>Nachweis η</w:t>
      </w:r>
      <w:r>
        <w:rPr>
          <w:vertAlign w:val="subscript"/>
        </w:rPr>
        <w:t>3</w:t>
      </w:r>
      <w:r>
        <w:t>: 0,8173</w:t>
      </w:r>
      <w:r>
        <w:tab/>
      </w:r>
    </w:p>
    <w:p w:rsidR="00B02EF3" w:rsidRDefault="00B02EF3">
      <w:pPr>
        <w:pStyle w:val="Berechnungen"/>
      </w:pPr>
    </w:p>
    <w:p w:rsidR="00B02EF3" w:rsidRDefault="00070698">
      <w:pPr>
        <w:pStyle w:val="Berechnungen"/>
      </w:pPr>
      <w:r>
        <w:tab/>
        <w:t>e</w:t>
      </w:r>
      <w:r>
        <w:rPr>
          <w:vertAlign w:val="subscript"/>
        </w:rPr>
        <w:t>1</w:t>
      </w:r>
      <w:r>
        <w:t>= 1 + κ</w:t>
      </w:r>
      <w:r>
        <w:rPr>
          <w:vertAlign w:val="subscript"/>
        </w:rPr>
        <w:t>x</w:t>
      </w:r>
      <w:r>
        <w:rPr>
          <w:vertAlign w:val="superscript"/>
        </w:rPr>
        <w:t>4</w:t>
      </w:r>
      <w:r>
        <w:t>= 1 + 0,93218</w:t>
      </w:r>
      <w:r>
        <w:rPr>
          <w:vertAlign w:val="superscript"/>
        </w:rPr>
        <w:t>4</w:t>
      </w:r>
      <w:r>
        <w:rPr>
          <w:vertAlign w:val="superscript"/>
        </w:rPr>
        <w:tab/>
      </w:r>
      <w:r>
        <w:rPr>
          <w:vertAlign w:val="superscript"/>
        </w:rPr>
        <w:tab/>
      </w:r>
      <w:r>
        <w:rPr>
          <w:vertAlign w:val="superscript"/>
        </w:rPr>
        <w:tab/>
      </w:r>
      <w:r>
        <w:t>DIN 18800-3 Gleichung 15</w:t>
      </w:r>
    </w:p>
    <w:p w:rsidR="00B02EF3" w:rsidRDefault="00070698">
      <w:pPr>
        <w:pStyle w:val="Berechnungen"/>
      </w:pPr>
      <w:r>
        <w:tab/>
        <w:t>e</w:t>
      </w:r>
      <w:r>
        <w:rPr>
          <w:vertAlign w:val="subscript"/>
        </w:rPr>
        <w:t>1</w:t>
      </w:r>
      <w:r>
        <w:t>= 1,754</w:t>
      </w:r>
    </w:p>
    <w:p w:rsidR="00B02EF3" w:rsidRDefault="00070698">
      <w:pPr>
        <w:pStyle w:val="Berechnungen"/>
      </w:pPr>
      <w:r>
        <w:tab/>
        <w:t>e</w:t>
      </w:r>
      <w:r>
        <w:rPr>
          <w:vertAlign w:val="subscript"/>
        </w:rPr>
        <w:t>2</w:t>
      </w:r>
      <w:r>
        <w:t>= 1 + κ</w:t>
      </w:r>
      <w:r>
        <w:rPr>
          <w:vertAlign w:val="subscript"/>
        </w:rPr>
        <w:t>y</w:t>
      </w:r>
      <w:r>
        <w:rPr>
          <w:vertAlign w:val="superscript"/>
        </w:rPr>
        <w:t>4</w:t>
      </w:r>
      <w:r>
        <w:t>= 1 + 0,48482</w:t>
      </w:r>
      <w:r>
        <w:rPr>
          <w:vertAlign w:val="superscript"/>
        </w:rPr>
        <w:t>4</w:t>
      </w:r>
      <w:r>
        <w:rPr>
          <w:vertAlign w:val="superscript"/>
        </w:rPr>
        <w:tab/>
      </w:r>
      <w:r>
        <w:rPr>
          <w:vertAlign w:val="superscript"/>
        </w:rPr>
        <w:tab/>
      </w:r>
      <w:r>
        <w:rPr>
          <w:vertAlign w:val="superscript"/>
        </w:rPr>
        <w:tab/>
      </w:r>
      <w:r>
        <w:t>DIN 18800-3 Gleichung 16</w:t>
      </w:r>
    </w:p>
    <w:p w:rsidR="00B02EF3" w:rsidRDefault="00070698">
      <w:pPr>
        <w:pStyle w:val="Berechnungen"/>
      </w:pPr>
      <w:r>
        <w:tab/>
        <w:t>e</w:t>
      </w:r>
      <w:r>
        <w:rPr>
          <w:vertAlign w:val="subscript"/>
        </w:rPr>
        <w:t>2</w:t>
      </w:r>
      <w:r>
        <w:t>= 1,055</w:t>
      </w:r>
    </w:p>
    <w:p w:rsidR="00B02EF3" w:rsidRDefault="00070698">
      <w:pPr>
        <w:pStyle w:val="Berechnungen"/>
      </w:pPr>
      <w:r>
        <w:tab/>
        <w:t>e</w:t>
      </w:r>
      <w:r>
        <w:rPr>
          <w:vertAlign w:val="subscript"/>
        </w:rPr>
        <w:t>3</w:t>
      </w:r>
      <w:r>
        <w:t>= 1 + κ</w:t>
      </w:r>
      <w:r>
        <w:rPr>
          <w:vertAlign w:val="subscript"/>
        </w:rPr>
        <w:t>x</w:t>
      </w:r>
      <w:r>
        <w:t>∙ κ</w:t>
      </w:r>
      <w:r>
        <w:rPr>
          <w:vertAlign w:val="subscript"/>
        </w:rPr>
        <w:t>y</w:t>
      </w:r>
      <w:r>
        <w:t>∙ κ</w:t>
      </w:r>
      <w:r>
        <w:rPr>
          <w:vertAlign w:val="subscript"/>
        </w:rPr>
        <w:t>τ</w:t>
      </w:r>
      <w:r>
        <w:t>² = 1 + 0,93218∙0,48482∙0,25232²</w:t>
      </w:r>
      <w:r>
        <w:tab/>
        <w:t>DIN 18800-3 Gleichung 17</w:t>
      </w:r>
    </w:p>
    <w:p w:rsidR="00B02EF3" w:rsidRDefault="00070698">
      <w:pPr>
        <w:pStyle w:val="Berechnungen"/>
      </w:pPr>
      <w:r>
        <w:tab/>
        <w:t>e</w:t>
      </w:r>
      <w:r>
        <w:rPr>
          <w:vertAlign w:val="subscript"/>
        </w:rPr>
        <w:t>3</w:t>
      </w:r>
      <w:r>
        <w:t>= 1,029</w:t>
      </w:r>
    </w:p>
    <w:p w:rsidR="00B02EF3" w:rsidRDefault="00B02EF3">
      <w:pPr>
        <w:pStyle w:val="Berechnungen"/>
      </w:pPr>
    </w:p>
    <w:p w:rsidR="00B02EF3" w:rsidRDefault="00070698">
      <w:pPr>
        <w:pStyle w:val="Berechnungen"/>
      </w:pPr>
      <w:r>
        <w:tab/>
        <w:t>V= (κ</w:t>
      </w:r>
      <w:r>
        <w:rPr>
          <w:vertAlign w:val="subscript"/>
        </w:rPr>
        <w:t>x</w:t>
      </w:r>
      <w:r>
        <w:t>∙ κ</w:t>
      </w:r>
      <w:r>
        <w:rPr>
          <w:vertAlign w:val="subscript"/>
        </w:rPr>
        <w:t>y</w:t>
      </w:r>
      <w:r>
        <w:t>)</w:t>
      </w:r>
      <w:r>
        <w:rPr>
          <w:vertAlign w:val="superscript"/>
        </w:rPr>
        <w:t>6</w:t>
      </w:r>
      <w:r>
        <w:t>= (0,93218∙0,48482)</w:t>
      </w:r>
      <w:r>
        <w:rPr>
          <w:vertAlign w:val="superscript"/>
        </w:rPr>
        <w:t>6</w:t>
      </w:r>
      <w:r>
        <w:rPr>
          <w:vertAlign w:val="superscript"/>
        </w:rPr>
        <w:tab/>
      </w:r>
      <w:r>
        <w:rPr>
          <w:vertAlign w:val="superscript"/>
        </w:rPr>
        <w:tab/>
      </w:r>
      <w:r>
        <w:rPr>
          <w:vertAlign w:val="superscript"/>
        </w:rPr>
        <w:tab/>
      </w:r>
      <w:r>
        <w:t>DIN 18800-3 Gleichung 18</w:t>
      </w:r>
    </w:p>
    <w:p w:rsidR="00B02EF3" w:rsidRDefault="00070698">
      <w:pPr>
        <w:pStyle w:val="Berechnungen"/>
      </w:pPr>
      <w:r>
        <w:tab/>
        <w:t>V= 0,00852</w:t>
      </w:r>
    </w:p>
    <w:p w:rsidR="00B02EF3" w:rsidRDefault="00B02EF3">
      <w:pPr>
        <w:pStyle w:val="Berechnungen"/>
      </w:pPr>
    </w:p>
    <w:p w:rsidR="00B02EF3" w:rsidRDefault="00070698">
      <w:pPr>
        <w:pStyle w:val="Berechnungen"/>
      </w:pPr>
      <w:r>
        <w:tab/>
      </w:r>
      <w:r>
        <w:tab/>
      </w:r>
      <w:r w:rsidR="00253D45">
        <w:fldChar w:fldCharType="begin"/>
      </w:r>
      <w:r>
        <w:instrText xml:space="preserve"> EQ \b(\F(|σ</w:instrText>
      </w:r>
      <w:r>
        <w:rPr>
          <w:vertAlign w:val="subscript"/>
        </w:rPr>
        <w:instrText>x</w:instrText>
      </w:r>
      <w:r>
        <w:instrText>|;σ</w:instrText>
      </w:r>
      <w:r>
        <w:rPr>
          <w:vertAlign w:val="subscript"/>
        </w:rPr>
        <w:instrText>xP,R,d</w:instrText>
      </w:r>
      <w:r>
        <w:instrText>))\s\up11(e</w:instrText>
      </w:r>
      <w:r>
        <w:rPr>
          <w:vertAlign w:val="subscript"/>
        </w:rPr>
        <w:instrText>1</w:instrText>
      </w:r>
      <w:r>
        <w:instrText>) + \b(\F(|σ</w:instrText>
      </w:r>
      <w:r>
        <w:rPr>
          <w:vertAlign w:val="subscript"/>
        </w:rPr>
        <w:instrText>y</w:instrText>
      </w:r>
      <w:r>
        <w:instrText>|;σ</w:instrText>
      </w:r>
      <w:r>
        <w:rPr>
          <w:vertAlign w:val="subscript"/>
        </w:rPr>
        <w:instrText>yP,R,d</w:instrText>
      </w:r>
      <w:r>
        <w:instrText>))\s\up11(e</w:instrText>
      </w:r>
      <w:r>
        <w:rPr>
          <w:vertAlign w:val="subscript"/>
        </w:rPr>
        <w:instrText>1</w:instrText>
      </w:r>
      <w:r>
        <w:instrText>) + \b(\F(τ;τ</w:instrText>
      </w:r>
      <w:r>
        <w:rPr>
          <w:vertAlign w:val="subscript"/>
        </w:rPr>
        <w:instrText>P,R,d</w:instrText>
      </w:r>
      <w:r>
        <w:instrText>))\s\up11(e</w:instrText>
      </w:r>
      <w:r>
        <w:rPr>
          <w:vertAlign w:val="subscript"/>
        </w:rPr>
        <w:instrText>3</w:instrText>
      </w:r>
      <w:r>
        <w:instrText>) – V∙ \b(\F(|σ</w:instrText>
      </w:r>
      <w:r>
        <w:rPr>
          <w:vertAlign w:val="subscript"/>
        </w:rPr>
        <w:instrText>x</w:instrText>
      </w:r>
      <w:r>
        <w:instrText>∙ σ</w:instrText>
      </w:r>
      <w:r>
        <w:rPr>
          <w:vertAlign w:val="subscript"/>
        </w:rPr>
        <w:instrText>y</w:instrText>
      </w:r>
      <w:r>
        <w:instrText>|; σ</w:instrText>
      </w:r>
      <w:r>
        <w:rPr>
          <w:vertAlign w:val="subscript"/>
        </w:rPr>
        <w:instrText>xP,R,d</w:instrText>
      </w:r>
      <w:r>
        <w:instrText xml:space="preserve"> ∙σ</w:instrText>
      </w:r>
      <w:r>
        <w:rPr>
          <w:vertAlign w:val="subscript"/>
        </w:rPr>
        <w:instrText>xP,R,d</w:instrText>
      </w:r>
      <w:r>
        <w:instrText xml:space="preserve">)) </w:instrText>
      </w:r>
      <w:r w:rsidR="00253D45">
        <w:fldChar w:fldCharType="end"/>
      </w:r>
      <w:r>
        <w:t>&lt; 1</w:t>
      </w:r>
      <w:r>
        <w:tab/>
        <w:t>Gleichung 14</w:t>
      </w:r>
    </w:p>
    <w:p w:rsidR="00B02EF3" w:rsidRDefault="00070698">
      <w:pPr>
        <w:pStyle w:val="Berechnungen"/>
      </w:pPr>
      <w:r>
        <w:tab/>
        <w:t>0,9643</w:t>
      </w:r>
      <w:r>
        <w:rPr>
          <w:vertAlign w:val="superscript"/>
        </w:rPr>
        <w:t>1,754</w:t>
      </w:r>
      <w:r>
        <w:t xml:space="preserve"> + 0,3489</w:t>
      </w:r>
      <w:r>
        <w:rPr>
          <w:vertAlign w:val="superscript"/>
        </w:rPr>
        <w:t>1,055</w:t>
      </w:r>
      <w:r>
        <w:t xml:space="preserve"> + 0,8173</w:t>
      </w:r>
      <w:r>
        <w:rPr>
          <w:vertAlign w:val="superscript"/>
        </w:rPr>
        <w:t>1,029</w:t>
      </w:r>
      <w:r>
        <w:t xml:space="preserve"> – 0,00852∙0,9643∙0,3489</w:t>
      </w:r>
    </w:p>
    <w:p w:rsidR="00B02EF3" w:rsidRDefault="00070698">
      <w:pPr>
        <w:pStyle w:val="Berechnungen"/>
      </w:pPr>
      <w:r>
        <w:tab/>
        <w:t>2,077 &gt; 1</w:t>
      </w:r>
    </w:p>
    <w:p w:rsidR="00B02EF3" w:rsidRDefault="00070698">
      <w:pPr>
        <w:pStyle w:val="Berechnungen"/>
      </w:pPr>
      <w:r>
        <w:t>Nachweis nicht erfüllt</w:t>
      </w:r>
    </w:p>
    <w:p w:rsidR="00B02EF3" w:rsidRDefault="00B02EF3">
      <w:pPr>
        <w:pStyle w:val="Berechnungen"/>
      </w:pPr>
    </w:p>
    <w:p w:rsidR="00B02EF3" w:rsidRDefault="00070698">
      <w:pPr>
        <w:pStyle w:val="Berechnungen"/>
      </w:pPr>
      <w:r>
        <w:t>Benutzt man die Gleichung aus dem Eurocode, so würde man auf ein günstigeres Ergebnis kommen:</w:t>
      </w:r>
    </w:p>
    <w:p w:rsidR="00B02EF3" w:rsidRDefault="00070698">
      <w:pPr>
        <w:pStyle w:val="Berechnungen"/>
      </w:pPr>
      <w:r>
        <w:tab/>
      </w:r>
      <w:r w:rsidR="00253D45">
        <w:fldChar w:fldCharType="begin"/>
      </w:r>
      <w:r>
        <w:instrText xml:space="preserve"> EQ \r(;\b(\F(σ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))\s\up9(2) –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w:t>
      </w:r>
    </w:p>
    <w:p w:rsidR="00B02EF3" w:rsidRDefault="00070698">
      <w:pPr>
        <w:pStyle w:val="Berechnungen"/>
      </w:pPr>
      <w:r>
        <w:tab/>
      </w:r>
      <w:r w:rsidR="00253D45">
        <w:fldChar w:fldCharType="begin"/>
      </w:r>
      <w:r>
        <w:instrText xml:space="preserve"> EQ \r(;0,9643² + 0,3489² – 0,9643∙0,3489 + 3∙0,8173) </w:instrText>
      </w:r>
      <w:r w:rsidR="00253D45">
        <w:fldChar w:fldCharType="end"/>
      </w:r>
      <w:r>
        <w:t>= 1,78</w:t>
      </w:r>
    </w:p>
    <w:p w:rsidR="00F26F77" w:rsidRDefault="00F26F77">
      <w:pPr>
        <w:spacing w:line="240" w:lineRule="auto"/>
      </w:pPr>
      <w:r>
        <w:br w:type="page"/>
      </w:r>
    </w:p>
    <w:p w:rsidR="00B02EF3" w:rsidRDefault="00B02EF3">
      <w:pPr>
        <w:pStyle w:val="Berechnungen"/>
      </w:pPr>
    </w:p>
    <w:p w:rsidR="00B02EF3" w:rsidRDefault="00070698" w:rsidP="00B65606">
      <w:pPr>
        <w:pStyle w:val="berschrift3"/>
      </w:pPr>
      <w:bookmarkStart w:id="368" w:name="_Toc288579142"/>
      <w:bookmarkStart w:id="369" w:name="_Toc319160588"/>
      <w:r>
        <w:t>Sonstige Nachweise</w:t>
      </w:r>
      <w:bookmarkEnd w:id="368"/>
      <w:bookmarkEnd w:id="369"/>
    </w:p>
    <w:p w:rsidR="00B02EF3" w:rsidRDefault="00070698" w:rsidP="00B65606">
      <w:pPr>
        <w:pStyle w:val="Berechnungen"/>
        <w:outlineLvl w:val="0"/>
        <w:rPr>
          <w:b/>
        </w:rPr>
      </w:pPr>
      <w:r>
        <w:rPr>
          <w:b/>
        </w:rPr>
        <w:t>Mindestanforderungen an die Längssteife</w:t>
      </w:r>
    </w:p>
    <w:p w:rsidR="00B02EF3" w:rsidRDefault="00070698">
      <w:pPr>
        <w:pStyle w:val="Berechnungen"/>
      </w:pPr>
      <w:r>
        <w:t>Die Mindestanforderung gegen Biegedrillknicken nach Gleichung 34 und 35 ist mit dem Eurocode identisch.</w:t>
      </w: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\F(5,3∙f</w:instrText>
      </w:r>
      <w:r>
        <w:rPr>
          <w:vertAlign w:val="subscript"/>
        </w:rPr>
        <w:instrText>y</w:instrText>
      </w:r>
      <w:r>
        <w:instrText>∙I</w:instrText>
      </w:r>
      <w:r>
        <w:rPr>
          <w:vertAlign w:val="subscript"/>
        </w:rPr>
        <w:instrText>p</w:instrText>
      </w:r>
      <w:r>
        <w:instrText>;I</w:instrText>
      </w:r>
      <w:r>
        <w:rPr>
          <w:vertAlign w:val="subscript"/>
        </w:rPr>
        <w:instrText>T</w:instrText>
      </w:r>
      <w:r>
        <w:instrText xml:space="preserve">∙E) </w:instrText>
      </w:r>
      <w:r w:rsidR="00253D45">
        <w:fldChar w:fldCharType="end"/>
      </w:r>
      <w:r>
        <w:t>&lt; 1</w:t>
      </w:r>
      <w:r>
        <w:tab/>
      </w:r>
      <w:r>
        <w:tab/>
      </w:r>
      <w:r>
        <w:tab/>
        <w:t>DIN 18800-3 Gleichung 34</w:t>
      </w:r>
    </w:p>
    <w:p w:rsidR="00B02EF3" w:rsidRDefault="00070698" w:rsidP="00B65606">
      <w:pPr>
        <w:pStyle w:val="Berechnungen"/>
        <w:outlineLvl w:val="0"/>
      </w:pPr>
      <w:r>
        <w:tab/>
      </w:r>
      <w:r w:rsidR="00253D45">
        <w:fldChar w:fldCharType="begin"/>
      </w:r>
      <w:r>
        <w:instrText xml:space="preserve"> EQ  1,044 \o(&lt;;/) 1 </w:instrText>
      </w:r>
      <w:r w:rsidR="00253D45">
        <w:fldChar w:fldCharType="end"/>
      </w:r>
    </w:p>
    <w:p w:rsidR="00B02EF3" w:rsidRDefault="00070698">
      <w:pPr>
        <w:pStyle w:val="Berechnungen"/>
      </w:pPr>
      <w:r>
        <w:t>Nachweis fast erfüllt</w:t>
      </w:r>
    </w:p>
    <w:p w:rsidR="00B02EF3" w:rsidRDefault="00B02EF3">
      <w:pPr>
        <w:pStyle w:val="Berechnungen"/>
      </w:pPr>
    </w:p>
    <w:p w:rsidR="00B02EF3" w:rsidRDefault="00070698" w:rsidP="00B65606">
      <w:pPr>
        <w:pStyle w:val="Berechnungen"/>
        <w:outlineLvl w:val="0"/>
        <w:rPr>
          <w:b/>
        </w:rPr>
      </w:pPr>
      <w:r>
        <w:rPr>
          <w:b/>
        </w:rPr>
        <w:t>Endquersteife</w:t>
      </w:r>
    </w:p>
    <w:p w:rsidR="00B02EF3" w:rsidRDefault="00070698" w:rsidP="00B65606">
      <w:pPr>
        <w:pStyle w:val="Berechnungen"/>
        <w:outlineLvl w:val="0"/>
      </w:pPr>
      <w:r>
        <w:t>Für Endquersteifen muss ein Nachweis geführt werden, wenn</w:t>
      </w:r>
    </w:p>
    <w:p w:rsidR="00B02EF3" w:rsidRDefault="00070698">
      <w:pPr>
        <w:pStyle w:val="Berechnungen"/>
      </w:pPr>
      <w:r>
        <w:tab/>
        <w:t>V &gt; V</w:t>
      </w:r>
      <w:r>
        <w:rPr>
          <w:vertAlign w:val="subscript"/>
        </w:rPr>
        <w:t>pi</w:t>
      </w:r>
      <w:r>
        <w:t xml:space="preserve"> = h</w:t>
      </w:r>
      <w:r>
        <w:rPr>
          <w:vertAlign w:val="subscript"/>
        </w:rPr>
        <w:t>w</w:t>
      </w:r>
      <w:r>
        <w:t>∙t</w:t>
      </w:r>
      <w:r>
        <w:rPr>
          <w:vertAlign w:val="subscript"/>
        </w:rPr>
        <w:t>w</w:t>
      </w:r>
      <w:r>
        <w:t>∙τ</w:t>
      </w:r>
      <w:r>
        <w:rPr>
          <w:vertAlign w:val="subscript"/>
        </w:rPr>
        <w:t>pi</w:t>
      </w:r>
      <w:r>
        <w:tab/>
      </w:r>
      <w:r>
        <w:tab/>
      </w:r>
      <w:r>
        <w:tab/>
        <w:t>DIN 18800-3 Gleichung 27</w:t>
      </w:r>
      <w:r>
        <w:tab/>
      </w:r>
    </w:p>
    <w:p w:rsidR="00B02EF3" w:rsidRDefault="00070698">
      <w:pPr>
        <w:pStyle w:val="Berechnungen"/>
      </w:pPr>
      <w:r>
        <w:tab/>
        <w:t>V</w:t>
      </w:r>
      <w:r>
        <w:rPr>
          <w:vertAlign w:val="subscript"/>
        </w:rPr>
        <w:t>Pi</w:t>
      </w:r>
      <w:r>
        <w:t>= 600∙3∙45,2= 81360N</w:t>
      </w:r>
    </w:p>
    <w:p w:rsidR="00B02EF3" w:rsidRDefault="00070698">
      <w:pPr>
        <w:pStyle w:val="Berechnungen"/>
      </w:pPr>
      <w:r>
        <w:tab/>
        <w:t>V</w:t>
      </w:r>
      <w:r>
        <w:rPr>
          <w:vertAlign w:val="subscript"/>
        </w:rPr>
        <w:t>Pi</w:t>
      </w:r>
      <w:r>
        <w:t>= 81,36kN &gt; V= 70,13</w:t>
      </w:r>
    </w:p>
    <w:p w:rsidR="00B02EF3" w:rsidRDefault="00070698">
      <w:pPr>
        <w:pStyle w:val="Berechnungen"/>
      </w:pPr>
      <w:r>
        <w:t>Nachweis nicht erforderlich</w:t>
      </w:r>
    </w:p>
    <w:p w:rsidR="00B02EF3" w:rsidRDefault="00B02EF3">
      <w:pPr>
        <w:pStyle w:val="Berechnungen"/>
      </w:pPr>
    </w:p>
    <w:p w:rsidR="00B02EF3" w:rsidRDefault="00070698" w:rsidP="00B65606">
      <w:pPr>
        <w:pStyle w:val="berschrift2"/>
      </w:pPr>
      <w:bookmarkStart w:id="370" w:name="_Toc288579143"/>
      <w:bookmarkStart w:id="371" w:name="_Toc319160589"/>
      <w:r>
        <w:t>Modell der wirksamen Spannungen nach dem Eurocode 1993-1-5</w:t>
      </w:r>
      <w:bookmarkEnd w:id="370"/>
      <w:bookmarkEnd w:id="371"/>
    </w:p>
    <w:p w:rsidR="00B02EF3" w:rsidRDefault="00070698">
      <w:pPr>
        <w:pStyle w:val="Berechnungen"/>
      </w:pPr>
      <w:r>
        <w:t>Aus dem Rechenbeispiel nach dem Eurocode mit dem Modell der wirksamen Breiten werden folgende Werte übernommen, da der Rechenweg gleich ist:</w:t>
      </w:r>
    </w:p>
    <w:p w:rsidR="00B02EF3" w:rsidRDefault="00070698">
      <w:pPr>
        <w:pStyle w:val="Berechnungen"/>
      </w:pPr>
      <w:r>
        <w:tab/>
        <w:t>ρ</w:t>
      </w:r>
      <w:r>
        <w:rPr>
          <w:vertAlign w:val="subscript"/>
        </w:rPr>
        <w:t>c</w:t>
      </w:r>
      <w:r>
        <w:t>= 0,72679</w:t>
      </w:r>
      <w:r>
        <w:tab/>
        <w:t>Plattenbeulen</w:t>
      </w:r>
    </w:p>
    <w:p w:rsidR="00B02EF3" w:rsidRDefault="00070698">
      <w:pPr>
        <w:pStyle w:val="Berechnungen"/>
      </w:pPr>
      <w:r>
        <w:tab/>
        <w:t>χ</w:t>
      </w:r>
      <w:r>
        <w:rPr>
          <w:vertAlign w:val="subscript"/>
        </w:rPr>
        <w:t>w</w:t>
      </w:r>
      <w:r>
        <w:t>= 0,48423</w:t>
      </w:r>
      <w:r>
        <w:tab/>
        <w:t>Schubbeulen</w:t>
      </w:r>
    </w:p>
    <w:p w:rsidR="00B02EF3" w:rsidRDefault="00070698">
      <w:pPr>
        <w:pStyle w:val="Berechnungen"/>
      </w:pPr>
      <w:r>
        <w:tab/>
        <w:t>σ</w:t>
      </w:r>
      <w:r>
        <w:rPr>
          <w:vertAlign w:val="subscript"/>
        </w:rPr>
        <w:t>d</w:t>
      </w:r>
      <w:r>
        <w:t>= σ</w:t>
      </w:r>
      <w:r>
        <w:rPr>
          <w:vertAlign w:val="subscript"/>
        </w:rPr>
        <w:t>1</w:t>
      </w:r>
      <w:r>
        <w:t>= 255,2N/mm²</w:t>
      </w:r>
    </w:p>
    <w:p w:rsidR="00B02EF3" w:rsidRDefault="00070698">
      <w:pPr>
        <w:pStyle w:val="Berechnungen"/>
      </w:pPr>
      <w:r>
        <w:tab/>
        <w:t>τ</w:t>
      </w:r>
      <w:r>
        <w:rPr>
          <w:vertAlign w:val="subscript"/>
        </w:rPr>
        <w:t>d</w:t>
      </w:r>
      <w:r>
        <w:t xml:space="preserve">= </w:t>
      </w:r>
      <w:r w:rsidR="00253D45">
        <w:fldChar w:fldCharType="begin"/>
      </w:r>
      <w:r>
        <w:instrText xml:space="preserve"> EQ \F(V;A) = \F(0,07014;0,6∙0,003) </w:instrText>
      </w:r>
      <w:r w:rsidR="00253D45">
        <w:fldChar w:fldCharType="end"/>
      </w:r>
    </w:p>
    <w:p w:rsidR="00B02EF3" w:rsidRDefault="00070698">
      <w:pPr>
        <w:pStyle w:val="Berechnungen"/>
      </w:pPr>
      <w:r>
        <w:tab/>
        <w:t>τ</w:t>
      </w:r>
      <w:r>
        <w:rPr>
          <w:vertAlign w:val="subscript"/>
        </w:rPr>
        <w:t>d</w:t>
      </w:r>
      <w:r>
        <w:t>= 38,96N/mm²</w:t>
      </w:r>
    </w:p>
    <w:p w:rsidR="00B02EF3" w:rsidRDefault="00B02EF3">
      <w:pPr>
        <w:pStyle w:val="Berechnungen"/>
      </w:pPr>
    </w:p>
    <w:p w:rsidR="00B02EF3" w:rsidRDefault="00070698" w:rsidP="00B65606">
      <w:pPr>
        <w:pStyle w:val="Berechnungen"/>
        <w:outlineLvl w:val="0"/>
      </w:pPr>
      <w:r>
        <w:t>Spannungsnachweis</w:t>
      </w:r>
    </w:p>
    <w:p w:rsidR="00B02EF3" w:rsidRDefault="00070698">
      <w:pPr>
        <w:pStyle w:val="Berechnungen"/>
      </w:pPr>
      <w:r>
        <w:tab/>
      </w:r>
      <w:r w:rsidR="00253D45">
        <w:fldChar w:fldCharType="begin"/>
      </w:r>
      <w:r>
        <w:instrText xml:space="preserve"> EQ \F(σ</w:instrText>
      </w:r>
      <w:r>
        <w:rPr>
          <w:vertAlign w:val="subscript"/>
        </w:rPr>
        <w:instrText>x,Ed</w:instrText>
      </w:r>
      <w:r>
        <w:instrText>∙γ</w:instrText>
      </w:r>
      <w:r>
        <w:rPr>
          <w:vertAlign w:val="subscript"/>
        </w:rPr>
        <w:instrText>M1</w:instrText>
      </w:r>
      <w:r>
        <w:instrText>;ρ</w:instrText>
      </w:r>
      <w:r>
        <w:rPr>
          <w:vertAlign w:val="subscript"/>
        </w:rPr>
        <w:instrText>c</w:instrText>
      </w:r>
      <w:r>
        <w:instrText>∙f</w:instrText>
      </w:r>
      <w:r>
        <w:rPr>
          <w:vertAlign w:val="subscript"/>
        </w:rPr>
        <w:instrText>y</w:instrText>
      </w:r>
      <w:r>
        <w:instrText xml:space="preserve">) </w:instrText>
      </w:r>
      <w:r w:rsidR="00253D45">
        <w:fldChar w:fldCharType="end"/>
      </w:r>
      <w:r>
        <w:t>&lt;1</w:t>
      </w:r>
    </w:p>
    <w:p w:rsidR="00B02EF3" w:rsidRDefault="00070698">
      <w:pPr>
        <w:pStyle w:val="Berechnungen"/>
      </w:pPr>
      <w:r>
        <w:tab/>
      </w:r>
      <w:r w:rsidR="00253D45">
        <w:fldChar w:fldCharType="begin"/>
      </w:r>
      <w:r>
        <w:instrText xml:space="preserve"> EQ \F(255,2∙1;0,72679∙355)  </w:instrText>
      </w:r>
      <w:r w:rsidR="00253D45">
        <w:fldChar w:fldCharType="end"/>
      </w:r>
      <w:r>
        <w:t xml:space="preserve"> &lt; 1</w:t>
      </w:r>
    </w:p>
    <w:p w:rsidR="00B02EF3" w:rsidRDefault="00070698">
      <w:pPr>
        <w:pStyle w:val="Berechnungen"/>
      </w:pPr>
      <w:r>
        <w:tab/>
        <w:t>0,9893 &lt; 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Schubspannungsnachweis</w:t>
      </w:r>
    </w:p>
    <w:p w:rsidR="00B02EF3" w:rsidRDefault="00070698">
      <w:pPr>
        <w:pStyle w:val="Berechnungen"/>
      </w:pPr>
      <w:r>
        <w:tab/>
      </w:r>
      <w:r w:rsidR="00253D45">
        <w:fldChar w:fldCharType="begin"/>
      </w:r>
      <w:r>
        <w:instrText xml:space="preserve"> EQ \b(\F(\r(;3)∙τ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 </w:instrText>
      </w:r>
      <w:r w:rsidR="00253D45">
        <w:fldChar w:fldCharType="end"/>
      </w:r>
      <w:r>
        <w:t>&lt;1</w:t>
      </w:r>
      <w:r>
        <w:tab/>
      </w:r>
      <w:r>
        <w:tab/>
      </w:r>
      <w:r>
        <w:tab/>
        <w:t>Eurocode 1993-1-5 Gleichung 5.10</w:t>
      </w:r>
    </w:p>
    <w:p w:rsidR="00B02EF3" w:rsidRDefault="00070698" w:rsidP="00B65606">
      <w:pPr>
        <w:pStyle w:val="Berechnungen"/>
        <w:outlineLvl w:val="0"/>
      </w:pPr>
      <w:r>
        <w:tab/>
      </w:r>
      <w:r w:rsidR="00253D45">
        <w:fldChar w:fldCharType="begin"/>
      </w:r>
      <w:r>
        <w:instrText xml:space="preserve"> EQ \b(\F(\r(;3)∙38,96∙1;0,48423∙355)) </w:instrText>
      </w:r>
      <w:r w:rsidR="00253D45">
        <w:fldChar w:fldCharType="end"/>
      </w:r>
      <w:r>
        <w:t>= 0,3926 &lt;1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rPr>
          <w:b/>
        </w:rPr>
      </w:pPr>
      <w:r>
        <w:rPr>
          <w:b/>
        </w:rPr>
        <w:t>Nachweis der Einzellast</w:t>
      </w:r>
    </w:p>
    <w:p w:rsidR="00B02EF3" w:rsidRDefault="00070698">
      <w:pPr>
        <w:pStyle w:val="Berechnungen"/>
      </w:pPr>
      <w:r>
        <w:t>Bis σ</w:t>
      </w:r>
      <w:r>
        <w:rPr>
          <w:vertAlign w:val="subscript"/>
        </w:rPr>
        <w:t>y,Pi</w:t>
      </w:r>
      <w:r>
        <w:t xml:space="preserve"> nach dem Rechengang der DIN 18800-3 ist der Rechenweg gleich.</w:t>
      </w:r>
    </w:p>
    <w:p w:rsidR="00B02EF3" w:rsidRDefault="00070698">
      <w:pPr>
        <w:pStyle w:val="Berechnungen"/>
      </w:pPr>
      <w:r>
        <w:tab/>
        <w:t>σ</w:t>
      </w:r>
      <w:r>
        <w:rPr>
          <w:vertAlign w:val="subscript"/>
        </w:rPr>
        <w:t>y,pi</w:t>
      </w:r>
      <w:r>
        <w:t>= 109,6N/mm²</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py</w:instrText>
      </w:r>
      <w:r>
        <w:instrText>= \r(;\F(f</w:instrText>
      </w:r>
      <w:r>
        <w:rPr>
          <w:vertAlign w:val="subscript"/>
        </w:rPr>
        <w:instrText>yk</w:instrText>
      </w:r>
      <w:r>
        <w:instrText>;σ</w:instrText>
      </w:r>
      <w:r>
        <w:rPr>
          <w:vertAlign w:val="subscript"/>
        </w:rPr>
        <w:instrText>y,pi</w:instrText>
      </w:r>
      <w:r>
        <w:instrText xml:space="preserve">) ) </w:instrText>
      </w:r>
      <w:r w:rsidR="00253D45">
        <w:fldChar w:fldCharType="end"/>
      </w:r>
      <w:r>
        <w:t xml:space="preserve">= </w:t>
      </w:r>
      <w:r w:rsidR="00253D45">
        <w:fldChar w:fldCharType="begin"/>
      </w:r>
      <w:r>
        <w:instrText xml:space="preserve"> EQ \r(;\F(355;109,6)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py</w:instrText>
      </w:r>
      <w:r>
        <w:instrText xml:space="preserve"> </w:instrText>
      </w:r>
      <w:r w:rsidR="00253D45">
        <w:fldChar w:fldCharType="end"/>
      </w:r>
      <w:r>
        <w:t>= 1,7996</w:t>
      </w:r>
    </w:p>
    <w:p w:rsidR="00B02EF3" w:rsidRDefault="00B02EF3">
      <w:pPr>
        <w:pStyle w:val="Berechnungen"/>
      </w:pPr>
    </w:p>
    <w:p w:rsidR="00B02EF3" w:rsidRDefault="00070698">
      <w:pPr>
        <w:pStyle w:val="Berechnungen"/>
        <w:spacing w:line="240" w:lineRule="auto"/>
      </w:pPr>
      <w:r>
        <w:tab/>
        <w:t xml:space="preserve">ρ= </w:t>
      </w:r>
      <w:r w:rsidR="00253D45">
        <w:fldChar w:fldCharType="begin"/>
      </w:r>
      <w:r>
        <w:instrText xml:space="preserve"> EQ \b(\F(1; \o(λ;\s\up1(¯))) – \F(0,055∙(3 – ψ); \o(λ;\s\up1(¯))²)) </w:instrText>
      </w:r>
      <w:r w:rsidR="00253D45">
        <w:fldChar w:fldCharType="end"/>
      </w:r>
      <w:r>
        <w:tab/>
      </w:r>
      <w:r>
        <w:tab/>
      </w:r>
      <w:r>
        <w:tab/>
        <w:t>Eurocode 1993-1-5 Gleichung 4.2</w:t>
      </w:r>
    </w:p>
    <w:p w:rsidR="00B02EF3" w:rsidRDefault="00070698">
      <w:pPr>
        <w:pStyle w:val="Berechnungen"/>
      </w:pPr>
      <w:r>
        <w:tab/>
        <w:t xml:space="preserve">ρ= </w:t>
      </w:r>
      <w:r w:rsidR="00253D45">
        <w:fldChar w:fldCharType="begin"/>
      </w:r>
      <w:r>
        <w:instrText xml:space="preserve"> EQ \b(\F(1;1,7996) – \F(0,22;1,7996²)) </w:instrText>
      </w:r>
      <w:r w:rsidR="00253D45">
        <w:fldChar w:fldCharType="end"/>
      </w:r>
    </w:p>
    <w:p w:rsidR="00B02EF3" w:rsidRDefault="00070698">
      <w:pPr>
        <w:pStyle w:val="Berechnungen"/>
      </w:pPr>
      <w:r>
        <w:tab/>
        <w:t>ρ= 0,48774</w:t>
      </w:r>
    </w:p>
    <w:p w:rsidR="00B02EF3" w:rsidRDefault="00B02EF3">
      <w:pPr>
        <w:pStyle w:val="Berechnungen"/>
      </w:pPr>
    </w:p>
    <w:p w:rsidR="00B02EF3" w:rsidRDefault="00070698">
      <w:pPr>
        <w:pStyle w:val="Berechnungen"/>
      </w:pPr>
      <w:r>
        <w:tab/>
        <w:t>σ</w:t>
      </w:r>
      <w:r>
        <w:rPr>
          <w:vertAlign w:val="subscript"/>
        </w:rPr>
        <w:t>yki</w:t>
      </w:r>
      <w:r>
        <w:t>= σ</w:t>
      </w:r>
      <w:r>
        <w:rPr>
          <w:vertAlign w:val="subscript"/>
        </w:rPr>
        <w:t>e</w:t>
      </w:r>
      <w:r>
        <w:t>= 4,75N/mm²</w:t>
      </w:r>
    </w:p>
    <w:p w:rsidR="00B02EF3" w:rsidRDefault="00B02EF3">
      <w:pPr>
        <w:pStyle w:val="Berechnungen"/>
      </w:pPr>
    </w:p>
    <w:p w:rsidR="00B02EF3" w:rsidRDefault="00070698">
      <w:pPr>
        <w:pStyle w:val="Berechnungen"/>
      </w:pPr>
      <w:r>
        <w:tab/>
      </w:r>
      <w:r w:rsidR="00253D45">
        <w:fldChar w:fldCharType="begin"/>
      </w:r>
      <w:r>
        <w:instrText xml:space="preserve"> EQ \o(λ;\s\up1(¯))</w:instrText>
      </w:r>
      <w:r>
        <w:rPr>
          <w:vertAlign w:val="subscript"/>
        </w:rPr>
        <w:instrText>ki,y</w:instrText>
      </w:r>
      <w:r>
        <w:instrText>= \r(;\F(f</w:instrText>
      </w:r>
      <w:r>
        <w:rPr>
          <w:vertAlign w:val="subscript"/>
        </w:rPr>
        <w:instrText>yk</w:instrText>
      </w:r>
      <w:r>
        <w:instrText>;σ</w:instrText>
      </w:r>
      <w:r>
        <w:rPr>
          <w:vertAlign w:val="subscript"/>
        </w:rPr>
        <w:instrText>y,ki</w:instrText>
      </w:r>
      <w:r>
        <w:instrText xml:space="preserve">) ) </w:instrText>
      </w:r>
      <w:r w:rsidR="00253D45">
        <w:fldChar w:fldCharType="end"/>
      </w:r>
      <w:r>
        <w:t xml:space="preserve">= </w:t>
      </w:r>
      <w:r w:rsidR="00253D45">
        <w:fldChar w:fldCharType="begin"/>
      </w:r>
      <w:r>
        <w:instrText xml:space="preserve"> EQ \r(;\F(355;4,75) ) </w:instrText>
      </w:r>
      <w:r w:rsidR="00253D45">
        <w:fldChar w:fldCharType="end"/>
      </w:r>
    </w:p>
    <w:p w:rsidR="00B02EF3" w:rsidRDefault="00070698">
      <w:pPr>
        <w:pStyle w:val="Berechnungen"/>
      </w:pPr>
      <w:r>
        <w:tab/>
      </w:r>
      <w:r w:rsidR="00253D45">
        <w:fldChar w:fldCharType="begin"/>
      </w:r>
      <w:r>
        <w:instrText xml:space="preserve"> EQ \o(λ;\s\up1(¯))</w:instrText>
      </w:r>
      <w:r>
        <w:rPr>
          <w:vertAlign w:val="subscript"/>
        </w:rPr>
        <w:instrText>ki,y</w:instrText>
      </w:r>
      <w:r>
        <w:instrText xml:space="preserve"> </w:instrText>
      </w:r>
      <w:r w:rsidR="00253D45">
        <w:fldChar w:fldCharType="end"/>
      </w:r>
      <w:r>
        <w:t>= 8,6495</w:t>
      </w:r>
    </w:p>
    <w:p w:rsidR="00B02EF3" w:rsidRDefault="00B02EF3">
      <w:pPr>
        <w:pStyle w:val="Berechnungen"/>
      </w:pPr>
    </w:p>
    <w:p w:rsidR="00B02EF3" w:rsidRDefault="00070698">
      <w:pPr>
        <w:pStyle w:val="Berechnungen"/>
      </w:pPr>
      <w:r>
        <w:tab/>
        <w:t>α= 0,21 für Einzelfelder</w:t>
      </w:r>
    </w:p>
    <w:p w:rsidR="00B02EF3" w:rsidRDefault="00070698">
      <w:pPr>
        <w:pStyle w:val="Berechnungen"/>
      </w:pPr>
      <w:r>
        <w:tab/>
        <w:t>k= 0,5∙(1 + α∙(</w:t>
      </w:r>
      <w:r w:rsidR="00253D45">
        <w:fldChar w:fldCharType="begin"/>
      </w:r>
      <w:r>
        <w:instrText xml:space="preserve"> EQ \o(λ;\s\up1(¯))</w:instrText>
      </w:r>
      <w:r>
        <w:rPr>
          <w:vertAlign w:val="subscript"/>
        </w:rPr>
        <w:instrText>ki</w:instrText>
      </w:r>
      <w:r>
        <w:instrText xml:space="preserve"> </w:instrText>
      </w:r>
      <w:r w:rsidR="00253D45">
        <w:fldChar w:fldCharType="end"/>
      </w:r>
      <w:r>
        <w:t xml:space="preserve"> – 0,2) + </w:t>
      </w:r>
      <w:r w:rsidR="00253D45">
        <w:fldChar w:fldCharType="begin"/>
      </w:r>
      <w:r>
        <w:instrText xml:space="preserve"> EQ \o(λ;\s\up1(¯))\o(</w:instrText>
      </w:r>
      <w:r>
        <w:rPr>
          <w:vertAlign w:val="subscript"/>
        </w:rPr>
        <w:instrText>ki;</w:instrText>
      </w:r>
      <w:r>
        <w:rPr>
          <w:vertAlign w:val="superscript"/>
        </w:rPr>
        <w:instrText>²</w:instrText>
      </w:r>
      <w:r>
        <w:rPr>
          <w:sz w:val="26"/>
          <w:vertAlign w:val="superscript"/>
        </w:rPr>
        <w:instrText>)</w:instrText>
      </w:r>
      <w:r>
        <w:instrText xml:space="preserve"> </w:instrText>
      </w:r>
      <w:r w:rsidR="00253D45">
        <w:fldChar w:fldCharType="end"/>
      </w:r>
      <w:r>
        <w:t>)</w:t>
      </w:r>
    </w:p>
    <w:p w:rsidR="00B02EF3" w:rsidRDefault="00070698">
      <w:pPr>
        <w:pStyle w:val="Berechnungen"/>
      </w:pPr>
      <w:r>
        <w:tab/>
        <w:t>k= 0,5∙(1 + 0,21∙(8,6495 – 0,2) + 8,6495²)</w:t>
      </w:r>
    </w:p>
    <w:p w:rsidR="00B02EF3" w:rsidRDefault="00070698">
      <w:pPr>
        <w:pStyle w:val="Berechnungen"/>
      </w:pPr>
      <w:r>
        <w:tab/>
        <w:t>k= 38,79</w:t>
      </w:r>
    </w:p>
    <w:p w:rsidR="00B02EF3" w:rsidRDefault="00B02EF3">
      <w:pPr>
        <w:pStyle w:val="Berechnungen"/>
      </w:pPr>
    </w:p>
    <w:p w:rsidR="00B02EF3" w:rsidRDefault="00070698">
      <w:pPr>
        <w:pStyle w:val="Berechnungen"/>
      </w:pPr>
      <w:r>
        <w:tab/>
        <w:t>χ</w:t>
      </w:r>
      <w:r>
        <w:rPr>
          <w:vertAlign w:val="subscript"/>
        </w:rPr>
        <w:t>c</w:t>
      </w:r>
      <w:r>
        <w:t xml:space="preserve">= </w:t>
      </w:r>
      <w:r w:rsidR="00253D45">
        <w:fldChar w:fldCharType="begin"/>
      </w:r>
      <w:r>
        <w:instrText xml:space="preserve"> EQ MIN\b(1\;\F(1;k + \r(;k² – \o(λ;\s\up1(¯))\o(</w:instrText>
      </w:r>
      <w:r>
        <w:rPr>
          <w:vertAlign w:val="subscript"/>
        </w:rPr>
        <w:instrText>ki</w:instrText>
      </w:r>
      <w:r>
        <w:instrText xml:space="preserve">;²)))) </w:instrText>
      </w:r>
      <w:r w:rsidR="00253D45">
        <w:fldChar w:fldCharType="end"/>
      </w:r>
    </w:p>
    <w:p w:rsidR="00B02EF3" w:rsidRDefault="00070698">
      <w:pPr>
        <w:pStyle w:val="Berechnungen"/>
      </w:pPr>
      <w:r>
        <w:tab/>
        <w:t>χ</w:t>
      </w:r>
      <w:r>
        <w:rPr>
          <w:vertAlign w:val="subscript"/>
        </w:rPr>
        <w:t>c</w:t>
      </w:r>
      <w:r>
        <w:t xml:space="preserve">= </w:t>
      </w:r>
      <w:r w:rsidR="00253D45">
        <w:fldChar w:fldCharType="begin"/>
      </w:r>
      <w:r>
        <w:instrText xml:space="preserve"> EQ \F(1;38,79 + \r(;38,79² – 8,6495²)) </w:instrText>
      </w:r>
      <w:r w:rsidR="00253D45">
        <w:fldChar w:fldCharType="end"/>
      </w:r>
    </w:p>
    <w:p w:rsidR="00B02EF3" w:rsidRDefault="00070698">
      <w:pPr>
        <w:pStyle w:val="Berechnungen"/>
      </w:pPr>
      <w:r>
        <w:tab/>
        <w:t>χ</w:t>
      </w:r>
      <w:r>
        <w:rPr>
          <w:vertAlign w:val="subscript"/>
        </w:rPr>
        <w:t>c</w:t>
      </w:r>
      <w:r>
        <w:t>= 0,01305</w:t>
      </w:r>
    </w:p>
    <w:p w:rsidR="00B02EF3" w:rsidRDefault="00B02EF3">
      <w:pPr>
        <w:pStyle w:val="Berechnungen"/>
      </w:pPr>
    </w:p>
    <w:p w:rsidR="00B02EF3" w:rsidRDefault="00070698">
      <w:pPr>
        <w:pStyle w:val="Berechnungen"/>
      </w:pPr>
      <w:r>
        <w:tab/>
        <w:t xml:space="preserve">ξ= </w:t>
      </w:r>
      <w:r w:rsidR="00253D45">
        <w:fldChar w:fldCharType="begin"/>
      </w:r>
      <w:r>
        <w:instrText>EQ \b(\F(σ</w:instrText>
      </w:r>
      <w:r>
        <w:rPr>
          <w:vertAlign w:val="subscript"/>
        </w:rPr>
        <w:instrText>cr,p</w:instrText>
      </w:r>
      <w:r>
        <w:instrText>;σ</w:instrText>
      </w:r>
      <w:r>
        <w:rPr>
          <w:vertAlign w:val="subscript"/>
        </w:rPr>
        <w:instrText>cr,c</w:instrText>
      </w:r>
      <w:r>
        <w:instrText>) – 1)</w:instrText>
      </w:r>
      <w:r w:rsidR="00253D45">
        <w:fldChar w:fldCharType="end"/>
      </w:r>
      <w:r>
        <w:t xml:space="preserve"> </w:t>
      </w:r>
    </w:p>
    <w:p w:rsidR="00B02EF3" w:rsidRDefault="00070698">
      <w:pPr>
        <w:pStyle w:val="Berechnungen"/>
      </w:pPr>
      <w:r>
        <w:tab/>
        <w:t xml:space="preserve">ξ= </w:t>
      </w:r>
      <w:r w:rsidR="00253D45">
        <w:fldChar w:fldCharType="begin"/>
      </w:r>
      <w:r>
        <w:instrText>EQ \b(\F(109,6;4,75) – 1)</w:instrText>
      </w:r>
      <w:r w:rsidR="00253D45">
        <w:fldChar w:fldCharType="end"/>
      </w:r>
      <w:r>
        <w:t xml:space="preserve"> und ξ wird zwischen 0 und 1 begrenzt</w:t>
      </w:r>
    </w:p>
    <w:p w:rsidR="00B02EF3" w:rsidRDefault="00070698">
      <w:pPr>
        <w:pStyle w:val="Berechnungen"/>
      </w:pPr>
      <w:r>
        <w:tab/>
        <w:t>ξ= 1</w:t>
      </w:r>
    </w:p>
    <w:p w:rsidR="00B02EF3" w:rsidRDefault="00B02EF3">
      <w:pPr>
        <w:pStyle w:val="Berechnungen"/>
      </w:pPr>
    </w:p>
    <w:p w:rsidR="00B02EF3" w:rsidRDefault="00070698">
      <w:pPr>
        <w:pStyle w:val="Berechnungen"/>
      </w:pPr>
      <w:r>
        <w:tab/>
        <w:t>ρ</w:t>
      </w:r>
      <w:r>
        <w:rPr>
          <w:vertAlign w:val="subscript"/>
        </w:rPr>
        <w:t>c</w:t>
      </w:r>
      <w:r>
        <w:t xml:space="preserve"> = (ρ – χ</w:t>
      </w:r>
      <w:r>
        <w:rPr>
          <w:vertAlign w:val="subscript"/>
        </w:rPr>
        <w:t>c</w:t>
      </w:r>
      <w:r>
        <w:t>)∙ ξ∙(2 – ξ) + χ</w:t>
      </w:r>
      <w:r>
        <w:rPr>
          <w:vertAlign w:val="subscript"/>
        </w:rPr>
        <w:t>c</w:t>
      </w:r>
      <w:r>
        <w:tab/>
      </w:r>
      <w:r>
        <w:tab/>
      </w:r>
      <w:r>
        <w:tab/>
        <w:t>Eurocode 1993-1-5 Gleichung 4.13</w:t>
      </w:r>
    </w:p>
    <w:p w:rsidR="00B02EF3" w:rsidRDefault="00070698">
      <w:pPr>
        <w:pStyle w:val="Berechnungen"/>
      </w:pPr>
      <w:r>
        <w:tab/>
        <w:t>ρ</w:t>
      </w:r>
      <w:r>
        <w:rPr>
          <w:vertAlign w:val="subscript"/>
        </w:rPr>
        <w:t>c</w:t>
      </w:r>
      <w:r>
        <w:t xml:space="preserve"> = (0,48774 – 0,01305)∙1∙(2 – 1) + 0,01305</w:t>
      </w:r>
    </w:p>
    <w:p w:rsidR="00B02EF3" w:rsidRDefault="00070698">
      <w:pPr>
        <w:pStyle w:val="Berechnungen"/>
      </w:pPr>
      <w:r>
        <w:tab/>
        <w:t>ρ</w:t>
      </w:r>
      <w:r>
        <w:rPr>
          <w:vertAlign w:val="subscript"/>
        </w:rPr>
        <w:t>c</w:t>
      </w:r>
      <w:r>
        <w:t xml:space="preserve"> = 0,48774</w:t>
      </w:r>
    </w:p>
    <w:p w:rsidR="00B02EF3" w:rsidRDefault="00B02EF3">
      <w:pPr>
        <w:pStyle w:val="Berechnungen"/>
      </w:pPr>
    </w:p>
    <w:p w:rsidR="00B02EF3" w:rsidRDefault="00070698">
      <w:pPr>
        <w:pStyle w:val="Berechnungen"/>
      </w:pPr>
      <w:r>
        <w:tab/>
        <w:t>σ</w:t>
      </w:r>
      <w:r>
        <w:rPr>
          <w:vertAlign w:val="subscript"/>
        </w:rPr>
        <w:t>p,Rd</w:t>
      </w:r>
      <w:r>
        <w:t>= 0,48774∙355</w:t>
      </w:r>
    </w:p>
    <w:p w:rsidR="00B02EF3" w:rsidRDefault="00070698">
      <w:pPr>
        <w:pStyle w:val="Berechnungen"/>
      </w:pPr>
      <w:r>
        <w:tab/>
        <w:t>σ</w:t>
      </w:r>
      <w:r>
        <w:rPr>
          <w:vertAlign w:val="subscript"/>
        </w:rPr>
        <w:t>p,Rd</w:t>
      </w:r>
      <w:r>
        <w:t>= 173,1</w:t>
      </w:r>
    </w:p>
    <w:p w:rsidR="00B02EF3" w:rsidRDefault="00B02EF3">
      <w:pPr>
        <w:pStyle w:val="Berechnungen"/>
      </w:pPr>
    </w:p>
    <w:p w:rsidR="00B02EF3" w:rsidRDefault="00070698">
      <w:pPr>
        <w:pStyle w:val="Berechnungen"/>
        <w:rPr>
          <w:lang w:val="en-US"/>
        </w:rPr>
      </w:pPr>
      <w:r>
        <w:tab/>
        <w:t>σ</w:t>
      </w:r>
      <w:r>
        <w:rPr>
          <w:vertAlign w:val="subscript"/>
          <w:lang w:val="en-US"/>
        </w:rPr>
        <w:t>y</w:t>
      </w:r>
      <w:r>
        <w:rPr>
          <w:lang w:val="en-US"/>
        </w:rPr>
        <w:t>= 55,36N/mm²</w:t>
      </w:r>
    </w:p>
    <w:p w:rsidR="00B02EF3" w:rsidRDefault="00B02EF3">
      <w:pPr>
        <w:pStyle w:val="Berechnungen"/>
        <w:rPr>
          <w:lang w:val="en-US"/>
        </w:rPr>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 \F(55,36;173,1) </w:instrText>
      </w:r>
      <w:r w:rsidR="00253D45">
        <w:fldChar w:fldCharType="end"/>
      </w:r>
    </w:p>
    <w:p w:rsidR="00B02EF3" w:rsidRDefault="00070698">
      <w:pPr>
        <w:pStyle w:val="Berechnungen"/>
      </w:pPr>
      <w:r>
        <w:tab/>
      </w:r>
      <w:r w:rsidR="00253D45">
        <w:fldChar w:fldCharType="begin"/>
      </w:r>
      <w:r>
        <w:instrText xml:space="preserve"> EQ \F(σ</w:instrText>
      </w:r>
      <w:r>
        <w:rPr>
          <w:vertAlign w:val="subscript"/>
        </w:rPr>
        <w:instrText>y</w:instrText>
      </w:r>
      <w:r>
        <w:instrText>;σ</w:instrText>
      </w:r>
      <w:r>
        <w:rPr>
          <w:vertAlign w:val="subscript"/>
        </w:rPr>
        <w:instrText>P,Rd</w:instrText>
      </w:r>
      <w:r>
        <w:instrText xml:space="preserve">) </w:instrText>
      </w:r>
      <w:r w:rsidR="00253D45">
        <w:fldChar w:fldCharType="end"/>
      </w:r>
      <w:r>
        <w:t>= 0,3197 &lt; 1</w:t>
      </w:r>
    </w:p>
    <w:p w:rsidR="00B02EF3" w:rsidRDefault="00070698">
      <w:pPr>
        <w:pStyle w:val="Berechnungen"/>
      </w:pPr>
      <w:r>
        <w:t>Nachweis erfüllt</w:t>
      </w:r>
    </w:p>
    <w:p w:rsidR="00B02EF3" w:rsidRDefault="00B02EF3">
      <w:pPr>
        <w:pStyle w:val="Berechnungen"/>
      </w:pPr>
    </w:p>
    <w:p w:rsidR="00B02EF3" w:rsidRDefault="00070698">
      <w:pPr>
        <w:pStyle w:val="Berechnungen"/>
      </w:pPr>
      <w:r>
        <w:t>Aus allen 3 Auslastungen wird der Interaktionsnachweis geführt.</w:t>
      </w:r>
    </w:p>
    <w:p w:rsidR="00B02EF3" w:rsidRDefault="00070698">
      <w:pPr>
        <w:pStyle w:val="Berechnungen"/>
      </w:pPr>
      <w:r>
        <w:tab/>
      </w:r>
      <w:r w:rsidR="00253D45">
        <w:fldChar w:fldCharType="begin"/>
      </w:r>
      <w:r>
        <w:instrText xml:space="preserve"> EQ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))\s\up9(2) –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 ∙ \b(\F(σ</w:instrText>
      </w:r>
      <w:r>
        <w:rPr>
          <w:vertAlign w:val="subscript"/>
        </w:rPr>
        <w:instrText>z,Ed</w:instrText>
      </w:r>
      <w:r>
        <w:instrText>∙γ</w:instrText>
      </w:r>
      <w:r>
        <w:rPr>
          <w:vertAlign w:val="subscript"/>
        </w:rPr>
        <w:instrText>M1</w:instrText>
      </w:r>
      <w:r>
        <w:instrText>;ρ</w:instrText>
      </w:r>
      <w:r>
        <w:rPr>
          <w:vertAlign w:val="subscript"/>
        </w:rPr>
        <w:instrText>z</w:instrText>
      </w:r>
      <w:r>
        <w:instrText>∙f</w:instrText>
      </w:r>
      <w:r>
        <w:rPr>
          <w:vertAlign w:val="subscript"/>
        </w:rPr>
        <w:instrText>y</w:instrText>
      </w:r>
      <w:r>
        <w:instrText>))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1²</w:t>
      </w:r>
      <w:r>
        <w:tab/>
      </w:r>
      <w:r>
        <w:tab/>
        <w:t>Gleichung 10.5</w:t>
      </w:r>
    </w:p>
    <w:p w:rsidR="00B02EF3" w:rsidRDefault="00070698">
      <w:pPr>
        <w:pStyle w:val="Berechnungen"/>
      </w:pPr>
      <w:r>
        <w:tab/>
      </w:r>
      <w:r w:rsidR="00253D45">
        <w:fldChar w:fldCharType="begin"/>
      </w:r>
      <w:r>
        <w:instrText xml:space="preserve"> EQ \b(\F(255,2∙1;0,72679∙355))\s\up9(2) + \b(\F(55,36∙1;0,48774∙355))\s\up9(2) – \b(\F(255,2∙1;0,72679∙355)) ∙ \b(\F(55,36∙1;0,48774∙355)) + 3∙ \b(\F(38,96∙1;0,48423∙355))\s\up9(2) </w:instrText>
      </w:r>
      <w:r w:rsidR="00253D45">
        <w:fldChar w:fldCharType="end"/>
      </w:r>
    </w:p>
    <w:p w:rsidR="00B02EF3" w:rsidRDefault="00070698">
      <w:pPr>
        <w:pStyle w:val="Berechnungen"/>
      </w:pPr>
      <w:r>
        <w:tab/>
        <w:t xml:space="preserve"> 0,9892² + 0,3197² – 0,3162 + 0,3926² &lt; 1²</w:t>
      </w:r>
    </w:p>
    <w:p w:rsidR="00B02EF3" w:rsidRDefault="00070698">
      <w:pPr>
        <w:pStyle w:val="Berechnungen"/>
      </w:pPr>
      <w:r>
        <w:tab/>
        <w:t>0,9585 &lt;1</w:t>
      </w:r>
    </w:p>
    <w:p w:rsidR="00B02EF3" w:rsidRDefault="00070698">
      <w:pPr>
        <w:pStyle w:val="Berechnungen"/>
      </w:pPr>
      <w:r>
        <w:t>Nachweis erfüllt</w:t>
      </w:r>
    </w:p>
    <w:p w:rsidR="00B02EF3" w:rsidRDefault="00B02EF3">
      <w:pPr>
        <w:pStyle w:val="Berechnungen"/>
      </w:pPr>
    </w:p>
    <w:p w:rsidR="00B02EF3" w:rsidRDefault="00070698">
      <w:pPr>
        <w:pStyle w:val="Berechnungen"/>
      </w:pPr>
      <w:r>
        <w:t xml:space="preserve"> In diesen Nachweis geht die Einzellast günstig ein. Die Einzellast wirkt aber nicht neben dem Auflager, sondern in Feldmitte. Daher kann die günstig wirkende Einzellast nicht mit angesetzt werden.</w:t>
      </w:r>
    </w:p>
    <w:p w:rsidR="00B02EF3" w:rsidRDefault="00B02EF3">
      <w:pPr>
        <w:pStyle w:val="Berechnungen"/>
      </w:pPr>
    </w:p>
    <w:p w:rsidR="00B02EF3" w:rsidRDefault="00070698">
      <w:pPr>
        <w:pStyle w:val="Berechnungen"/>
      </w:pPr>
      <w:r>
        <w:tab/>
      </w:r>
      <w:r w:rsidR="00253D45">
        <w:fldChar w:fldCharType="begin"/>
      </w:r>
      <w:r>
        <w:instrText xml:space="preserve"> EQ \b(\F(σ</w:instrText>
      </w:r>
      <w:r>
        <w:rPr>
          <w:vertAlign w:val="subscript"/>
        </w:rPr>
        <w:instrText>x,Ed</w:instrText>
      </w:r>
      <w:r>
        <w:instrText>∙γ</w:instrText>
      </w:r>
      <w:r>
        <w:rPr>
          <w:vertAlign w:val="subscript"/>
        </w:rPr>
        <w:instrText>M1</w:instrText>
      </w:r>
      <w:r>
        <w:instrText>;ρ</w:instrText>
      </w:r>
      <w:r>
        <w:rPr>
          <w:vertAlign w:val="subscript"/>
        </w:rPr>
        <w:instrText>x</w:instrText>
      </w:r>
      <w:r>
        <w:instrText>∙f</w:instrText>
      </w:r>
      <w:r>
        <w:rPr>
          <w:vertAlign w:val="subscript"/>
        </w:rPr>
        <w:instrText>y</w:instrText>
      </w:r>
      <w:r>
        <w:instrText>))\s\up9(2) + 3∙ \b(\F(τ</w:instrText>
      </w:r>
      <w:r>
        <w:rPr>
          <w:vertAlign w:val="subscript"/>
        </w:rPr>
        <w:instrText>Ed</w:instrText>
      </w:r>
      <w:r>
        <w:instrText>∙γ</w:instrText>
      </w:r>
      <w:r>
        <w:rPr>
          <w:vertAlign w:val="subscript"/>
        </w:rPr>
        <w:instrText>M1</w:instrText>
      </w:r>
      <w:r>
        <w:instrText>;χ</w:instrText>
      </w:r>
      <w:r>
        <w:rPr>
          <w:vertAlign w:val="subscript"/>
        </w:rPr>
        <w:instrText>w</w:instrText>
      </w:r>
      <w:r>
        <w:instrText>∙f</w:instrText>
      </w:r>
      <w:r>
        <w:rPr>
          <w:vertAlign w:val="subscript"/>
        </w:rPr>
        <w:instrText>y</w:instrText>
      </w:r>
      <w:r>
        <w:instrText xml:space="preserve">))\s\up9(2) </w:instrText>
      </w:r>
      <w:r w:rsidR="00253D45">
        <w:fldChar w:fldCharType="end"/>
      </w:r>
      <w:r>
        <w:t>&lt; 1²</w:t>
      </w:r>
      <w:r>
        <w:tab/>
      </w:r>
      <w:r>
        <w:tab/>
      </w:r>
      <w:r>
        <w:tab/>
        <w:t>Eurocode 1993-1-5 Gleichung 10.5</w:t>
      </w:r>
    </w:p>
    <w:p w:rsidR="00B02EF3" w:rsidRDefault="00070698" w:rsidP="00B65606">
      <w:pPr>
        <w:pStyle w:val="Berechnungen"/>
        <w:outlineLvl w:val="0"/>
      </w:pPr>
      <w:r>
        <w:tab/>
      </w:r>
      <w:r w:rsidR="00253D45">
        <w:fldChar w:fldCharType="begin"/>
      </w:r>
      <w:r>
        <w:instrText xml:space="preserve"> EQ \b(\F(255∙1;0,727∙355))\s\up9(2) +  3∙ \b(\F(39∙1;0,484∙355))\s\up9(2) </w:instrText>
      </w:r>
      <w:r w:rsidR="00253D45">
        <w:fldChar w:fldCharType="end"/>
      </w:r>
    </w:p>
    <w:p w:rsidR="00B02EF3" w:rsidRDefault="00070698">
      <w:pPr>
        <w:pStyle w:val="Berechnungen"/>
      </w:pPr>
      <w:r>
        <w:tab/>
        <w:t xml:space="preserve"> 0,9892² + 0,3926² &lt; 1²</w:t>
      </w:r>
    </w:p>
    <w:p w:rsidR="00B02EF3" w:rsidRDefault="00070698">
      <w:pPr>
        <w:pStyle w:val="Berechnungen"/>
      </w:pPr>
      <w:r>
        <w:tab/>
        <w:t>1,0643 &gt;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372" w:name="_Toc288579144"/>
      <w:bookmarkStart w:id="373" w:name="_Toc319160590"/>
      <w:r>
        <w:t>Modell der wirksamen Breiten nach der DIN 18800-3</w:t>
      </w:r>
      <w:bookmarkEnd w:id="372"/>
      <w:bookmarkEnd w:id="373"/>
    </w:p>
    <w:p w:rsidR="00B02EF3" w:rsidRDefault="00070698">
      <w:pPr>
        <w:pStyle w:val="Berechnungen"/>
      </w:pPr>
      <w:r>
        <w:t>Der Rechengang ist nach der DIN mit dem Modell der wirksamen Spannungen bis κ</w:t>
      </w:r>
      <w:r>
        <w:rPr>
          <w:vertAlign w:val="subscript"/>
        </w:rPr>
        <w:t>p</w:t>
      </w:r>
      <w:r>
        <w:t xml:space="preserve"> der gleiche. Es werden folgende Werte übernommen:</w:t>
      </w:r>
    </w:p>
    <w:p w:rsidR="00B02EF3" w:rsidRDefault="00B02EF3">
      <w:pPr>
        <w:pStyle w:val="Berechnungen"/>
      </w:pPr>
    </w:p>
    <w:p w:rsidR="00B02EF3" w:rsidRDefault="00070698" w:rsidP="00B65606">
      <w:pPr>
        <w:pStyle w:val="BeschriftungTabelle"/>
        <w:outlineLvl w:val="0"/>
      </w:pPr>
      <w:bookmarkStart w:id="374" w:name="_Toc301097118"/>
      <w:r>
        <w:t xml:space="preserve">Tabelle </w:t>
      </w:r>
      <w:r w:rsidR="00253D45">
        <w:fldChar w:fldCharType="begin"/>
      </w:r>
      <w:r>
        <w:instrText xml:space="preserve"> SEQ Tabelle \* ARABIC </w:instrText>
      </w:r>
      <w:r w:rsidR="00253D45">
        <w:fldChar w:fldCharType="separate"/>
      </w:r>
      <w:r w:rsidR="00EE7031">
        <w:rPr>
          <w:noProof/>
        </w:rPr>
        <w:t>33</w:t>
      </w:r>
      <w:r w:rsidR="00253D45">
        <w:fldChar w:fldCharType="end"/>
      </w:r>
      <w:r>
        <w:t xml:space="preserve"> wirksame Breiten der Beulfelder</w:t>
      </w:r>
      <w:bookmarkEnd w:id="374"/>
    </w:p>
    <w:tbl>
      <w:tblPr>
        <w:tblW w:w="3660" w:type="dxa"/>
        <w:tblInd w:w="65" w:type="dxa"/>
        <w:tblCellMar>
          <w:left w:w="70" w:type="dxa"/>
          <w:right w:w="70" w:type="dxa"/>
        </w:tblCellMar>
        <w:tblLook w:val="04A0"/>
      </w:tblPr>
      <w:tblGrid>
        <w:gridCol w:w="1200"/>
        <w:gridCol w:w="820"/>
        <w:gridCol w:w="820"/>
        <w:gridCol w:w="82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1</w:t>
            </w:r>
          </w:p>
        </w:tc>
        <w:tc>
          <w:tcPr>
            <w:tcW w:w="82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Feld 2</w:t>
            </w:r>
          </w:p>
        </w:tc>
        <w:tc>
          <w:tcPr>
            <w:tcW w:w="82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Feld 3</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u</w:t>
            </w:r>
          </w:p>
        </w:tc>
        <w:tc>
          <w:tcPr>
            <w:tcW w:w="82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0,0709</w:t>
            </w:r>
          </w:p>
        </w:tc>
        <w:tc>
          <w:tcPr>
            <w:tcW w:w="82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0,0674</w:t>
            </w:r>
          </w:p>
        </w:tc>
        <w:tc>
          <w:tcPr>
            <w:tcW w:w="82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0,0412</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o</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0,0771</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0,0786</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0,0569</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u,eff</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0,0574</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0,0586</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0,0412</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o,eff</w:t>
            </w:r>
          </w:p>
        </w:tc>
        <w:tc>
          <w:tcPr>
            <w:tcW w:w="82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0,0623</w:t>
            </w:r>
          </w:p>
        </w:tc>
        <w:tc>
          <w:tcPr>
            <w:tcW w:w="82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0,0684</w:t>
            </w:r>
          </w:p>
        </w:tc>
        <w:tc>
          <w:tcPr>
            <w:tcW w:w="82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0,0569</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Verlust</w:t>
            </w:r>
          </w:p>
        </w:tc>
        <w:tc>
          <w:tcPr>
            <w:tcW w:w="82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0,0283</w:t>
            </w:r>
          </w:p>
        </w:tc>
        <w:tc>
          <w:tcPr>
            <w:tcW w:w="82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0,019</w:t>
            </w:r>
          </w:p>
        </w:tc>
        <w:tc>
          <w:tcPr>
            <w:tcW w:w="82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w:t>
            </w:r>
          </w:p>
        </w:tc>
      </w:tr>
    </w:tbl>
    <w:p w:rsidR="00B02EF3" w:rsidRDefault="00B02EF3">
      <w:pPr>
        <w:pStyle w:val="Berechnungen"/>
      </w:pPr>
    </w:p>
    <w:p w:rsidR="00B02EF3" w:rsidRDefault="00070698">
      <w:pPr>
        <w:pStyle w:val="Berechnungen"/>
      </w:pPr>
      <w:r>
        <w:tab/>
      </w:r>
      <w:r>
        <w:rPr>
          <w:color w:val="000000"/>
        </w:rPr>
        <w:t>κ</w:t>
      </w:r>
      <w:r>
        <w:rPr>
          <w:color w:val="000000"/>
          <w:vertAlign w:val="subscript"/>
        </w:rPr>
        <w:t>p</w:t>
      </w:r>
      <w:r>
        <w:t xml:space="preserve"> = </w:t>
      </w:r>
      <w:r>
        <w:rPr>
          <w:color w:val="000000"/>
        </w:rPr>
        <w:t>0,93218</w:t>
      </w:r>
    </w:p>
    <w:p w:rsidR="00B02EF3" w:rsidRDefault="00070698">
      <w:pPr>
        <w:pStyle w:val="Berechnungen"/>
      </w:pPr>
      <w:r>
        <w:lastRenderedPageBreak/>
        <w:tab/>
        <w:t>τ</w:t>
      </w:r>
      <w:r>
        <w:rPr>
          <w:vertAlign w:val="subscript"/>
        </w:rPr>
        <w:t>d</w:t>
      </w:r>
      <w:r>
        <w:t>= 38,96N/mm²</w:t>
      </w:r>
    </w:p>
    <w:p w:rsidR="00B02EF3" w:rsidRDefault="00070698">
      <w:pPr>
        <w:pStyle w:val="Berechnungen"/>
      </w:pPr>
      <w:r>
        <w:tab/>
        <w:t>τ</w:t>
      </w:r>
      <w:r>
        <w:rPr>
          <w:vertAlign w:val="subscript"/>
        </w:rPr>
        <w:t>P,Rd</w:t>
      </w:r>
      <w:r>
        <w:t>= 47,67N/mm²</w:t>
      </w:r>
    </w:p>
    <w:p w:rsidR="00B02EF3" w:rsidRDefault="00B02EF3">
      <w:pPr>
        <w:pStyle w:val="Berechnungen"/>
      </w:pPr>
    </w:p>
    <w:p w:rsidR="00B02EF3" w:rsidRDefault="00070698">
      <w:pPr>
        <w:pStyle w:val="Berechnungen"/>
      </w:pPr>
      <w:r>
        <w:t>Die Stegdicke wird zusätzlich reduziert, um den Einfluss der Querkraft zu berücksichtigen.</w:t>
      </w:r>
    </w:p>
    <w:p w:rsidR="00B02EF3" w:rsidRDefault="00070698">
      <w:pPr>
        <w:pStyle w:val="Berechnungen"/>
      </w:pPr>
      <w:r>
        <w:tab/>
        <w:t xml:space="preserve">Faktor=  </w:t>
      </w:r>
      <w:r w:rsidR="00253D45">
        <w:fldChar w:fldCharType="begin"/>
      </w:r>
      <w:r>
        <w:instrText xml:space="preserve"> EQ \r(;1 – \b(\F(τ</w:instrText>
      </w:r>
      <w:r>
        <w:rPr>
          <w:vertAlign w:val="subscript"/>
        </w:rPr>
        <w:instrText>Ed</w:instrText>
      </w:r>
      <w:r>
        <w:instrText>;τ</w:instrText>
      </w:r>
      <w:r>
        <w:rPr>
          <w:vertAlign w:val="subscript"/>
        </w:rPr>
        <w:instrText>P,Rd</w:instrText>
      </w:r>
      <w:r>
        <w:instrText xml:space="preserve">))\s\up9(2) ) </w:instrText>
      </w:r>
      <w:r w:rsidR="00253D45">
        <w:fldChar w:fldCharType="end"/>
      </w:r>
    </w:p>
    <w:p w:rsidR="00B02EF3" w:rsidRDefault="00070698">
      <w:pPr>
        <w:pStyle w:val="Berechnungen"/>
      </w:pPr>
      <w:r>
        <w:tab/>
        <w:t xml:space="preserve">Faktor=  </w:t>
      </w:r>
      <w:r w:rsidR="00253D45">
        <w:fldChar w:fldCharType="begin"/>
      </w:r>
      <w:r>
        <w:instrText xml:space="preserve"> EQ \r(;1 – \b(\F(38,96;47,67))\s\up9(2) ) </w:instrText>
      </w:r>
      <w:r w:rsidR="00253D45">
        <w:fldChar w:fldCharType="end"/>
      </w:r>
    </w:p>
    <w:p w:rsidR="00B02EF3" w:rsidRDefault="00070698">
      <w:pPr>
        <w:pStyle w:val="Berechnungen"/>
      </w:pPr>
      <w:r>
        <w:tab/>
        <w:t>Faktor= 0,5762</w:t>
      </w:r>
    </w:p>
    <w:p w:rsidR="00B02EF3" w:rsidRDefault="00070698">
      <w:pPr>
        <w:pStyle w:val="Berechnungen"/>
      </w:pPr>
      <w:r>
        <w:t>Da der Faktor nicht 0 ist, trägt der Steg mit 57,5% seiner wirksamen Dicke mit.</w:t>
      </w:r>
    </w:p>
    <w:p w:rsidR="00B02EF3" w:rsidRDefault="00B02EF3">
      <w:pPr>
        <w:pStyle w:val="Berechnungen"/>
      </w:pPr>
    </w:p>
    <w:p w:rsidR="00B02EF3" w:rsidRDefault="00070698">
      <w:pPr>
        <w:pStyle w:val="BeschriftungTabelle"/>
      </w:pPr>
      <w:bookmarkStart w:id="375" w:name="_Toc301097119"/>
      <w:r>
        <w:t xml:space="preserve">große Tabelle </w:t>
      </w:r>
      <w:r w:rsidR="00253D45">
        <w:fldChar w:fldCharType="begin"/>
      </w:r>
      <w:r>
        <w:instrText xml:space="preserve"> SEQ Tabelle \* ARABIC </w:instrText>
      </w:r>
      <w:r w:rsidR="00253D45">
        <w:fldChar w:fldCharType="separate"/>
      </w:r>
      <w:r w:rsidR="00EE7031">
        <w:rPr>
          <w:noProof/>
        </w:rPr>
        <w:t>34</w:t>
      </w:r>
      <w:r w:rsidR="00253D45">
        <w:fldChar w:fldCharType="end"/>
      </w:r>
      <w:r>
        <w:t xml:space="preserve"> Alle Daten zur tabellarischen Berechnung der wirksamen Querschnittswerte</w:t>
      </w:r>
      <w:bookmarkEnd w:id="375"/>
    </w:p>
    <w:tbl>
      <w:tblPr>
        <w:tblW w:w="0" w:type="auto"/>
        <w:tblInd w:w="65" w:type="dxa"/>
        <w:tblCellMar>
          <w:left w:w="70" w:type="dxa"/>
          <w:right w:w="70" w:type="dxa"/>
        </w:tblCellMar>
        <w:tblLook w:val="04A0"/>
      </w:tblPr>
      <w:tblGrid>
        <w:gridCol w:w="1333"/>
        <w:gridCol w:w="958"/>
        <w:gridCol w:w="958"/>
        <w:gridCol w:w="920"/>
        <w:gridCol w:w="1174"/>
        <w:gridCol w:w="1027"/>
        <w:gridCol w:w="1027"/>
        <w:gridCol w:w="1087"/>
        <w:gridCol w:w="1113"/>
      </w:tblGrid>
      <w:tr w:rsidR="00B02EF3">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szCs w:val="22"/>
              </w:rPr>
            </w:pPr>
            <w:r>
              <w:rPr>
                <w:color w:val="000000"/>
                <w:szCs w:val="22"/>
              </w:rPr>
              <w:t>Stegdaten</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Stl</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ort u</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ort m</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A∙Abstand</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Eigen I</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Steiner</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Stegdicke</w:t>
            </w:r>
          </w:p>
        </w:tc>
        <w:tc>
          <w:tcPr>
            <w:tcW w:w="0" w:type="auto"/>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rPr>
                <w:color w:val="000000"/>
                <w:szCs w:val="22"/>
              </w:rPr>
            </w:pPr>
            <w:r>
              <w:rPr>
                <w:color w:val="000000"/>
                <w:szCs w:val="22"/>
              </w:rPr>
              <w:t>Teilfläche</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rPr>
            </w:pPr>
            <w:r>
              <w:rPr>
                <w:color w:val="000000"/>
                <w:szCs w:val="22"/>
              </w:rPr>
              <w:t>oben Zug</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0,19998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0,50001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0,0001729</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1,15E-06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2,4E-05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0,001729</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rPr>
            </w:pPr>
            <w:r>
              <w:rPr>
                <w:color w:val="000000"/>
                <w:szCs w:val="22"/>
              </w:rPr>
              <w:t>0,00035</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rPr>
            </w:pPr>
            <w:r>
              <w:rPr>
                <w:color w:val="000000"/>
                <w:szCs w:val="22"/>
              </w:rPr>
              <w:t>oben Druck</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0,05685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0,40002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0,3716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3,652E-05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2,65E-08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1,79E-06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0,001729</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9,8E-05</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lang w:val="it-IT"/>
              </w:rPr>
            </w:pPr>
            <w:r>
              <w:rPr>
                <w:color w:val="000000"/>
                <w:szCs w:val="22"/>
                <w:lang w:val="it-IT"/>
              </w:rPr>
              <w:t>Loch</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0,34317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0,34317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lang w:val="it-IT"/>
              </w:rPr>
            </w:pPr>
            <w:r>
              <w:rPr>
                <w:color w:val="000000"/>
                <w:szCs w:val="22"/>
                <w:lang w:val="it-IT"/>
              </w:rPr>
              <w:t>o Steife</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0,04117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0,34317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0,32259</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2,14E-05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9,37E-09</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4,92E-07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0,001611</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6,6E-05</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lang w:val="it-IT"/>
              </w:rPr>
            </w:pPr>
            <w:r>
              <w:rPr>
                <w:color w:val="000000"/>
                <w:szCs w:val="22"/>
                <w:lang w:val="it-IT"/>
              </w:rPr>
              <w:t>Steife</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0,302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0,3</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1,934E-06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8,59E-12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2,6E-08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0,001611</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6,4E-06</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rPr>
            </w:pPr>
            <w:r>
              <w:rPr>
                <w:color w:val="000000"/>
                <w:szCs w:val="22"/>
              </w:rPr>
              <w:t>oben Druck</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0,0684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0,298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0,2638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2,908E-05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4,3E-08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8,23E-08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0,001611</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0,00011</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lang w:val="it-IT"/>
              </w:rPr>
            </w:pPr>
            <w:r>
              <w:rPr>
                <w:color w:val="000000"/>
                <w:szCs w:val="22"/>
                <w:lang w:val="it-IT"/>
              </w:rPr>
              <w:t>Loch</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0,01896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0,2296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0,22012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0</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lang w:val="it-IT"/>
              </w:rPr>
            </w:pPr>
            <w:r>
              <w:rPr>
                <w:color w:val="000000"/>
                <w:szCs w:val="22"/>
                <w:lang w:val="it-IT"/>
              </w:rPr>
              <w:t>o Steife</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0,05864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0,21064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0,18132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1,714E-05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2,71E-08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2,88E-07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0,001611</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lang w:val="it-IT"/>
              </w:rPr>
            </w:pPr>
            <w:r>
              <w:rPr>
                <w:color w:val="000000"/>
                <w:szCs w:val="22"/>
                <w:lang w:val="it-IT"/>
              </w:rPr>
              <w:t>9,5E-05</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lang w:val="it-IT"/>
              </w:rPr>
            </w:pPr>
            <w:r>
              <w:rPr>
                <w:color w:val="000000"/>
                <w:szCs w:val="22"/>
                <w:lang w:val="it-IT"/>
              </w:rPr>
              <w:t>Steife</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0,004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0,152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0,15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9,669E-07</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8,59E-12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4,82E-08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0,001611</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rPr>
            </w:pPr>
            <w:r>
              <w:rPr>
                <w:color w:val="000000"/>
                <w:szCs w:val="22"/>
              </w:rPr>
              <w:t>6,4E-06</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rPr>
            </w:pPr>
            <w:r>
              <w:rPr>
                <w:color w:val="000000"/>
                <w:szCs w:val="22"/>
              </w:rPr>
              <w:t>oben Druck</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0,06232</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0,148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0,11684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1,173E-05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3,25E-08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1,44E-06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0,001611</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rPr>
            </w:pPr>
            <w:r>
              <w:rPr>
                <w:color w:val="000000"/>
                <w:szCs w:val="22"/>
              </w:rPr>
              <w:t>0,0001</w:t>
            </w:r>
          </w:p>
        </w:tc>
      </w:tr>
      <w:tr w:rsidR="00B02EF3">
        <w:tc>
          <w:tcPr>
            <w:tcW w:w="0" w:type="auto"/>
            <w:tcBorders>
              <w:top w:val="nil"/>
              <w:left w:val="single" w:sz="4" w:space="0" w:color="auto"/>
              <w:bottom w:val="nil"/>
              <w:right w:val="single" w:sz="4" w:space="0" w:color="auto"/>
            </w:tcBorders>
            <w:noWrap/>
            <w:vAlign w:val="bottom"/>
            <w:hideMark/>
          </w:tcPr>
          <w:p w:rsidR="00B02EF3" w:rsidRDefault="00070698">
            <w:pPr>
              <w:spacing w:line="240" w:lineRule="auto"/>
              <w:rPr>
                <w:color w:val="000000"/>
                <w:szCs w:val="22"/>
              </w:rPr>
            </w:pPr>
            <w:r>
              <w:rPr>
                <w:color w:val="000000"/>
                <w:szCs w:val="22"/>
              </w:rPr>
              <w:t>Loch</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0,0283</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0,08568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0,07153</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szCs w:val="22"/>
              </w:rPr>
            </w:pPr>
            <w:r>
              <w:rPr>
                <w:color w:val="000000"/>
                <w:szCs w:val="22"/>
              </w:rPr>
              <w:t>0</w:t>
            </w:r>
          </w:p>
        </w:tc>
      </w:tr>
      <w:tr w:rsidR="00B02EF3">
        <w:tc>
          <w:tcPr>
            <w:tcW w:w="0" w:type="auto"/>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szCs w:val="22"/>
              </w:rPr>
            </w:pPr>
            <w:r>
              <w:rPr>
                <w:color w:val="000000"/>
                <w:szCs w:val="22"/>
              </w:rPr>
              <w:t>unten Druck</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0,05738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0,05738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0,02869</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2,846E-06</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2,72E-08</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szCs w:val="22"/>
                <w:lang w:val="it-IT"/>
              </w:rPr>
            </w:pPr>
            <w:r>
              <w:rPr>
                <w:color w:val="000000"/>
                <w:szCs w:val="22"/>
                <w:lang w:val="it-IT"/>
              </w:rPr>
              <w:t>4,28E-06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szCs w:val="22"/>
              </w:rPr>
            </w:pPr>
            <w:r>
              <w:rPr>
                <w:color w:val="000000"/>
                <w:szCs w:val="22"/>
              </w:rPr>
              <w:t>0,001729</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szCs w:val="22"/>
              </w:rPr>
            </w:pPr>
            <w:r>
              <w:rPr>
                <w:color w:val="000000"/>
                <w:szCs w:val="22"/>
              </w:rPr>
              <w:t>9,9E-05</w:t>
            </w:r>
          </w:p>
        </w:tc>
      </w:tr>
      <w:tr w:rsidR="00B02EF3">
        <w:trPr>
          <w:cantSplit/>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 </w:t>
            </w:r>
          </w:p>
        </w:tc>
        <w:tc>
          <w:tcPr>
            <w:tcW w:w="0" w:type="auto"/>
            <w:gridSpan w:val="2"/>
            <w:tcBorders>
              <w:top w:val="nil"/>
              <w:left w:val="nil"/>
              <w:bottom w:val="single" w:sz="4" w:space="0" w:color="auto"/>
              <w:right w:val="nil"/>
            </w:tcBorders>
            <w:noWrap/>
            <w:vAlign w:val="bottom"/>
            <w:hideMark/>
          </w:tcPr>
          <w:p w:rsidR="00B02EF3" w:rsidRDefault="00070698">
            <w:pPr>
              <w:spacing w:line="240" w:lineRule="auto"/>
              <w:jc w:val="right"/>
              <w:rPr>
                <w:color w:val="000000"/>
                <w:szCs w:val="22"/>
              </w:rPr>
            </w:pPr>
            <w:r>
              <w:rPr>
                <w:color w:val="000000"/>
                <w:szCs w:val="22"/>
              </w:rPr>
              <w:t>Stl= Stegteillänge </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 </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szCs w:val="22"/>
              </w:rPr>
            </w:pPr>
            <w:r>
              <w:rPr>
                <w:color w:val="000000"/>
                <w:szCs w:val="22"/>
              </w:rPr>
              <w:t>0,0002945</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szCs w:val="22"/>
              </w:rPr>
            </w:pPr>
            <w:r>
              <w:rPr>
                <w:color w:val="000000"/>
                <w:szCs w:val="22"/>
              </w:rPr>
              <w:t>1,32E-06</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szCs w:val="22"/>
              </w:rPr>
            </w:pPr>
            <w:r>
              <w:rPr>
                <w:color w:val="000000"/>
                <w:szCs w:val="22"/>
              </w:rPr>
              <w:t>3,25E-05</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szCs w:val="22"/>
              </w:rPr>
            </w:pPr>
            <w:r>
              <w:rPr>
                <w:color w:val="000000"/>
                <w:szCs w:val="22"/>
              </w:rPr>
              <w:t> </w:t>
            </w:r>
          </w:p>
        </w:tc>
        <w:tc>
          <w:tcPr>
            <w:tcW w:w="0" w:type="auto"/>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rPr>
                <w:color w:val="000000"/>
                <w:szCs w:val="22"/>
              </w:rPr>
            </w:pPr>
            <w:r>
              <w:rPr>
                <w:color w:val="000000"/>
                <w:szCs w:val="22"/>
              </w:rPr>
              <w:t> 0,000927</w:t>
            </w:r>
          </w:p>
        </w:tc>
      </w:tr>
    </w:tbl>
    <w:p w:rsidR="00B02EF3" w:rsidRDefault="00B02EF3">
      <w:pPr>
        <w:pStyle w:val="Berechnungen"/>
      </w:pPr>
    </w:p>
    <w:p w:rsidR="00B02EF3" w:rsidRDefault="00070698">
      <w:pPr>
        <w:pStyle w:val="Berechnungen"/>
      </w:pPr>
      <w:r>
        <w:t>In der Spalte Stegteillänge wird der Steg in Abschnitte unterteilt, die eine bestimmte Länge haben.</w:t>
      </w:r>
    </w:p>
    <w:p w:rsidR="00B02EF3" w:rsidRDefault="00070698">
      <w:pPr>
        <w:pStyle w:val="Berechnungen"/>
      </w:pPr>
      <w:r>
        <w:t>Der Ort u ist der Abstand vom unteren Stegende bis zum oberen Stegteilende.</w:t>
      </w:r>
    </w:p>
    <w:p w:rsidR="00B02EF3" w:rsidRDefault="00070698">
      <w:pPr>
        <w:pStyle w:val="Berechnungen"/>
      </w:pPr>
      <w:r>
        <w:t>Der Ort m ist der Abstand vom unteren Stegende bis zum Schwerpunkt des Stegteils. Er wird aus dem Ort u ermittelt.</w:t>
      </w:r>
    </w:p>
    <w:p w:rsidR="00B02EF3" w:rsidRDefault="00070698">
      <w:pPr>
        <w:pStyle w:val="Berechnungen"/>
      </w:pPr>
      <w:r>
        <w:t>Die Stegdicke des Stegteils berechnet sich folgendermaßen:</w:t>
      </w:r>
    </w:p>
    <w:p w:rsidR="00B02EF3" w:rsidRDefault="00070698">
      <w:pPr>
        <w:pStyle w:val="Berechnungen"/>
      </w:pPr>
      <w:r>
        <w:tab/>
        <w:t>Wenn das Stegteil an einen Flansch oder Zug</w:t>
      </w:r>
      <w:r w:rsidR="001435B9">
        <w:t>b</w:t>
      </w:r>
      <w:r>
        <w:t>ereich angrenzt,</w:t>
      </w:r>
    </w:p>
    <w:p w:rsidR="00B02EF3" w:rsidRDefault="00070698">
      <w:pPr>
        <w:pStyle w:val="Berechnungen"/>
      </w:pPr>
      <w:r>
        <w:tab/>
        <w:t>dann: Stegdicke∙ Faktor= 3∙0,5762= 1,729mm</w:t>
      </w:r>
    </w:p>
    <w:p w:rsidR="00B02EF3" w:rsidRDefault="00070698">
      <w:pPr>
        <w:pStyle w:val="Berechnungen"/>
      </w:pPr>
      <w:r>
        <w:tab/>
        <w:t>sonst: Stegdicke∙ κ</w:t>
      </w:r>
      <w:r>
        <w:rPr>
          <w:vertAlign w:val="subscript"/>
        </w:rPr>
        <w:t>p</w:t>
      </w:r>
      <w:r>
        <w:t>∙ Faktor= 3∙0,93217∙0,5762= 1,611mm</w:t>
      </w:r>
    </w:p>
    <w:p w:rsidR="00B02EF3" w:rsidRDefault="00070698">
      <w:pPr>
        <w:pStyle w:val="Berechnungen"/>
      </w:pPr>
      <w:r>
        <w:t>Die Zeile A∙ Abstand errechnet sich aus Stegdicke∙ Stegteillänge∙ Ort m. Die Summe der Spalte wird für den Schwerpunkt benötigt.</w:t>
      </w:r>
    </w:p>
    <w:p w:rsidR="00B02EF3" w:rsidRDefault="00070698">
      <w:pPr>
        <w:pStyle w:val="Berechnungen"/>
      </w:pPr>
      <w:r>
        <w:t>Für das Flächenträgheitsmoment werden die Summe der Eigenträgheiten und der Steineranteile benötigt.</w:t>
      </w:r>
    </w:p>
    <w:p w:rsidR="00B02EF3" w:rsidRDefault="00B02EF3">
      <w:pPr>
        <w:pStyle w:val="Berechnungen"/>
      </w:pPr>
    </w:p>
    <w:p w:rsidR="00B02EF3" w:rsidRDefault="00070698" w:rsidP="00B65606">
      <w:pPr>
        <w:pStyle w:val="Berechnungen"/>
        <w:outlineLvl w:val="0"/>
      </w:pPr>
      <w:r>
        <w:t>Fläche</w:t>
      </w:r>
    </w:p>
    <w:p w:rsidR="00B02EF3" w:rsidRDefault="00070698">
      <w:pPr>
        <w:pStyle w:val="Berechnungen"/>
      </w:pPr>
      <w:r>
        <w:tab/>
        <w:t>A</w:t>
      </w:r>
      <w:r>
        <w:rPr>
          <w:vertAlign w:val="subscript"/>
        </w:rPr>
        <w:t>eff</w:t>
      </w:r>
      <w:r>
        <w:t>= b</w:t>
      </w:r>
      <w:r>
        <w:rPr>
          <w:vertAlign w:val="subscript"/>
        </w:rPr>
        <w:t>f1</w:t>
      </w:r>
      <w:r>
        <w:t>∙t</w:t>
      </w:r>
      <w:r>
        <w:rPr>
          <w:vertAlign w:val="subscript"/>
        </w:rPr>
        <w:t>f1</w:t>
      </w:r>
      <w:r>
        <w:t xml:space="preserve"> + b</w:t>
      </w:r>
      <w:r>
        <w:rPr>
          <w:vertAlign w:val="subscript"/>
        </w:rPr>
        <w:t>f2</w:t>
      </w:r>
      <w:r>
        <w:t>∙t</w:t>
      </w:r>
      <w:r>
        <w:rPr>
          <w:vertAlign w:val="subscript"/>
        </w:rPr>
        <w:t>f2</w:t>
      </w:r>
      <w:r>
        <w:t xml:space="preserve"> + ΣTeilfläche</w:t>
      </w:r>
    </w:p>
    <w:p w:rsidR="00B02EF3" w:rsidRDefault="00070698">
      <w:pPr>
        <w:pStyle w:val="Berechnungen"/>
      </w:pPr>
      <w:r>
        <w:tab/>
        <w:t>A</w:t>
      </w:r>
      <w:r>
        <w:rPr>
          <w:vertAlign w:val="subscript"/>
        </w:rPr>
        <w:t>eff</w:t>
      </w:r>
      <w:r>
        <w:t>= 71∙3 + 91∙7 + 927,6</w:t>
      </w:r>
    </w:p>
    <w:p w:rsidR="00B02EF3" w:rsidRDefault="00070698">
      <w:pPr>
        <w:pStyle w:val="Berechnungen"/>
      </w:pPr>
      <w:r>
        <w:tab/>
        <w:t>A</w:t>
      </w:r>
      <w:r>
        <w:rPr>
          <w:vertAlign w:val="subscript"/>
        </w:rPr>
        <w:t>eff</w:t>
      </w:r>
      <w:r>
        <w:t>= 1777,6mm²</w:t>
      </w:r>
    </w:p>
    <w:p w:rsidR="00B02EF3" w:rsidRDefault="00B02EF3">
      <w:pPr>
        <w:pStyle w:val="Berechnungen"/>
      </w:pPr>
    </w:p>
    <w:p w:rsidR="00B02EF3" w:rsidRDefault="00070698" w:rsidP="00B65606">
      <w:pPr>
        <w:pStyle w:val="Berechnungen"/>
        <w:outlineLvl w:val="0"/>
      </w:pPr>
      <w:r>
        <w:t>Schwerpunkt</w:t>
      </w:r>
    </w:p>
    <w:p w:rsidR="00B02EF3" w:rsidRDefault="00070698">
      <w:pPr>
        <w:pStyle w:val="Berechnungen"/>
      </w:pPr>
      <w:r>
        <w:lastRenderedPageBreak/>
        <w:tab/>
        <w:t>h</w:t>
      </w:r>
      <w:r>
        <w:rPr>
          <w:vertAlign w:val="subscript"/>
        </w:rPr>
        <w:t xml:space="preserve">s,eff </w:t>
      </w:r>
      <w:r>
        <w:t>∙A= b</w:t>
      </w:r>
      <w:r>
        <w:rPr>
          <w:vertAlign w:val="subscript"/>
        </w:rPr>
        <w:t>f2</w:t>
      </w:r>
      <w:r>
        <w:t>∙t</w:t>
      </w:r>
      <w:r>
        <w:rPr>
          <w:vertAlign w:val="subscript"/>
        </w:rPr>
        <w:t>f2</w:t>
      </w:r>
      <w:r>
        <w:t>∙(h</w:t>
      </w:r>
      <w:r>
        <w:rPr>
          <w:vertAlign w:val="subscript"/>
        </w:rPr>
        <w:t>w</w:t>
      </w:r>
      <w:r>
        <w:t xml:space="preserve"> + t</w:t>
      </w:r>
      <w:r>
        <w:rPr>
          <w:vertAlign w:val="subscript"/>
        </w:rPr>
        <w:t>f2</w:t>
      </w:r>
      <w:r>
        <w:t>) – b</w:t>
      </w:r>
      <w:r>
        <w:rPr>
          <w:vertAlign w:val="subscript"/>
        </w:rPr>
        <w:t>f1</w:t>
      </w:r>
      <w:r>
        <w:t>∙t</w:t>
      </w:r>
      <w:r>
        <w:rPr>
          <w:vertAlign w:val="subscript"/>
        </w:rPr>
        <w:t>f1</w:t>
      </w:r>
      <w:r>
        <w:t>²/2 + Σ(A∙Abstand)</w:t>
      </w:r>
    </w:p>
    <w:p w:rsidR="00B02EF3" w:rsidRDefault="00070698">
      <w:pPr>
        <w:pStyle w:val="Berechnungen"/>
        <w:rPr>
          <w:lang w:val="en-US"/>
        </w:rPr>
      </w:pPr>
      <w:r>
        <w:tab/>
      </w:r>
      <w:r>
        <w:rPr>
          <w:lang w:val="en-US"/>
        </w:rPr>
        <w:t>h</w:t>
      </w:r>
      <w:r>
        <w:rPr>
          <w:vertAlign w:val="subscript"/>
          <w:lang w:val="en-US"/>
        </w:rPr>
        <w:t>s,eff</w:t>
      </w:r>
      <w:r>
        <w:rPr>
          <w:lang w:val="en-US"/>
        </w:rPr>
        <w:t>∙0,001777,6= 0,071∙0,003∙(0,6 + 0,003/2) – 0,091∙0,007²/2 + 0,0002945</w:t>
      </w:r>
    </w:p>
    <w:p w:rsidR="00B02EF3" w:rsidRDefault="00070698">
      <w:pPr>
        <w:pStyle w:val="Berechnungen"/>
        <w:rPr>
          <w:lang w:val="en-US"/>
        </w:rPr>
      </w:pPr>
      <w:r>
        <w:rPr>
          <w:lang w:val="en-US"/>
        </w:rPr>
        <w:tab/>
        <w:t>h</w:t>
      </w:r>
      <w:r>
        <w:rPr>
          <w:vertAlign w:val="subscript"/>
          <w:lang w:val="en-US"/>
        </w:rPr>
        <w:t>s,eff</w:t>
      </w:r>
      <w:r>
        <w:rPr>
          <w:lang w:val="en-US"/>
        </w:rPr>
        <w:t xml:space="preserve">= </w:t>
      </w:r>
      <w:r w:rsidR="00253D45">
        <w:fldChar w:fldCharType="begin"/>
      </w:r>
      <w:r>
        <w:rPr>
          <w:lang w:val="en-US"/>
        </w:rPr>
        <w:instrText xml:space="preserve"> EQ \F(1,281∙10</w:instrText>
      </w:r>
      <w:r>
        <w:rPr>
          <w:vertAlign w:val="superscript"/>
          <w:lang w:val="en-US"/>
        </w:rPr>
        <w:instrText>–4</w:instrText>
      </w:r>
      <w:r>
        <w:rPr>
          <w:lang w:val="en-US"/>
        </w:rPr>
        <w:instrText xml:space="preserve"> – 2,2∙10</w:instrText>
      </w:r>
      <w:r>
        <w:rPr>
          <w:vertAlign w:val="superscript"/>
          <w:lang w:val="en-US"/>
        </w:rPr>
        <w:instrText>–6</w:instrText>
      </w:r>
      <w:r>
        <w:rPr>
          <w:lang w:val="en-US"/>
        </w:rPr>
        <w:instrText xml:space="preserve"> + 0,0002945;0,001777) </w:instrText>
      </w:r>
      <w:r w:rsidR="00253D45">
        <w:fldChar w:fldCharType="end"/>
      </w:r>
    </w:p>
    <w:p w:rsidR="00B02EF3" w:rsidRDefault="00070698">
      <w:pPr>
        <w:pStyle w:val="Berechnungen"/>
        <w:rPr>
          <w:lang w:val="en-US"/>
        </w:rPr>
      </w:pPr>
      <w:r>
        <w:rPr>
          <w:lang w:val="en-US"/>
        </w:rPr>
        <w:tab/>
        <w:t>h</w:t>
      </w:r>
      <w:r>
        <w:rPr>
          <w:vertAlign w:val="subscript"/>
          <w:lang w:val="en-US"/>
        </w:rPr>
        <w:t>s,eff</w:t>
      </w:r>
      <w:r>
        <w:rPr>
          <w:lang w:val="en-US"/>
        </w:rPr>
        <w:t>= 0,2365m</w:t>
      </w:r>
    </w:p>
    <w:p w:rsidR="00B02EF3" w:rsidRDefault="00070698">
      <w:pPr>
        <w:pStyle w:val="Berechnungen"/>
      </w:pPr>
      <w:r>
        <w:t>Der Schwerpunkt wird vom unteren Stegende aus gemessen. Der Schwerpunkt ist nach unten gerutscht, obwohl unten Flächen abgezogen wurden. Dies liegt daran, dass der gesamte Steg abgemindert wurde. Das Moment aus dem fehlenden Steg ändert die Lage des Schwerpunktes nur wenig, aber die Fläche ist weniger geworden, sodass der dicke untere Flansch den Schwerpunkt stärker anzieht.</w:t>
      </w:r>
    </w:p>
    <w:p w:rsidR="00B02EF3" w:rsidRDefault="00B02EF3">
      <w:pPr>
        <w:pStyle w:val="Berechnungen"/>
      </w:pPr>
    </w:p>
    <w:p w:rsidR="00B02EF3" w:rsidRDefault="00070698" w:rsidP="00B65606">
      <w:pPr>
        <w:pStyle w:val="Berechnungen"/>
        <w:outlineLvl w:val="0"/>
      </w:pPr>
      <w:r>
        <w:t>Flächenmoment zweiten Grades</w:t>
      </w:r>
    </w:p>
    <w:p w:rsidR="00B02EF3" w:rsidRDefault="00070698">
      <w:pPr>
        <w:pStyle w:val="Berechnungen"/>
      </w:pPr>
      <w:r>
        <w:tab/>
        <w:t>I</w:t>
      </w:r>
      <w:r>
        <w:rPr>
          <w:vertAlign w:val="subscript"/>
        </w:rPr>
        <w:t>eff</w:t>
      </w:r>
      <w:r>
        <w:t xml:space="preserve">= </w:t>
      </w:r>
      <w:r w:rsidR="00253D45">
        <w:fldChar w:fldCharType="begin"/>
      </w:r>
      <w:r>
        <w:instrText>EQ \s\do3(</w:instrText>
      </w:r>
      <w:r>
        <w:rPr>
          <w:sz w:val="48"/>
          <w:szCs w:val="48"/>
        </w:rPr>
        <w:instrText>Σ</w:instrText>
      </w:r>
      <w:r>
        <w:instrText>)\b(\A(b</w:instrText>
      </w:r>
      <w:r>
        <w:rPr>
          <w:vertAlign w:val="subscript"/>
        </w:rPr>
        <w:instrText>f1</w:instrText>
      </w:r>
      <w:r>
        <w:instrText>∙t</w:instrText>
      </w:r>
      <w:r>
        <w:rPr>
          <w:vertAlign w:val="subscript"/>
        </w:rPr>
        <w:instrText>f1</w:instrText>
      </w:r>
      <w:r>
        <w:instrText>∙(h</w:instrText>
      </w:r>
      <w:r>
        <w:rPr>
          <w:vertAlign w:val="subscript"/>
        </w:rPr>
        <w:instrText>s</w:instrText>
      </w:r>
      <w:r>
        <w:instrText xml:space="preserve"> + t</w:instrText>
      </w:r>
      <w:r>
        <w:rPr>
          <w:vertAlign w:val="subscript"/>
        </w:rPr>
        <w:instrText>f1</w:instrText>
      </w:r>
      <w:r>
        <w:instrText>)²; b</w:instrText>
      </w:r>
      <w:r>
        <w:rPr>
          <w:vertAlign w:val="subscript"/>
        </w:rPr>
        <w:instrText>f2</w:instrText>
      </w:r>
      <w:r>
        <w:instrText>∙t</w:instrText>
      </w:r>
      <w:r>
        <w:rPr>
          <w:vertAlign w:val="subscript"/>
        </w:rPr>
        <w:instrText>f2</w:instrText>
      </w:r>
      <w:r>
        <w:instrText>∙(h</w:instrText>
      </w:r>
      <w:r>
        <w:rPr>
          <w:vertAlign w:val="subscript"/>
        </w:rPr>
        <w:instrText>w</w:instrText>
      </w:r>
      <w:r>
        <w:instrText xml:space="preserve"> – h</w:instrText>
      </w:r>
      <w:r>
        <w:rPr>
          <w:vertAlign w:val="subscript"/>
        </w:rPr>
        <w:instrText>s</w:instrText>
      </w:r>
      <w:r>
        <w:instrText xml:space="preserve"> + t</w:instrText>
      </w:r>
      <w:r>
        <w:rPr>
          <w:vertAlign w:val="subscript"/>
        </w:rPr>
        <w:instrText>f2</w:instrText>
      </w:r>
      <w:r>
        <w:instrText>)²; ΣEigenanteile; ΣSteineranteile ))</w:instrText>
      </w:r>
      <w:r w:rsidR="00253D45">
        <w:fldChar w:fldCharType="end"/>
      </w:r>
    </w:p>
    <w:p w:rsidR="00B02EF3" w:rsidRDefault="00070698" w:rsidP="00B65606">
      <w:pPr>
        <w:pStyle w:val="Berechnungen"/>
        <w:outlineLvl w:val="0"/>
      </w:pPr>
      <w:r>
        <w:tab/>
        <w:t>I</w:t>
      </w:r>
      <w:r>
        <w:rPr>
          <w:vertAlign w:val="subscript"/>
        </w:rPr>
        <w:t>eff</w:t>
      </w:r>
      <w:r>
        <w:t xml:space="preserve">= </w:t>
      </w:r>
      <w:r w:rsidR="00253D45">
        <w:fldChar w:fldCharType="begin"/>
      </w:r>
      <w:r>
        <w:instrText>EQ \s\do3(</w:instrText>
      </w:r>
      <w:r>
        <w:rPr>
          <w:sz w:val="48"/>
          <w:szCs w:val="48"/>
        </w:rPr>
        <w:instrText>Σ</w:instrText>
      </w:r>
      <w:r>
        <w:instrText>)\b(\A(0,091∙0,007∙(0,2365 + 0,007/2)²; 0,071∙0,003∙(0,6 – 0,2365 + 0,003/2)²; 1,32∙10</w:instrText>
      </w:r>
      <w:r>
        <w:rPr>
          <w:vertAlign w:val="superscript"/>
        </w:rPr>
        <w:instrText>–6</w:instrText>
      </w:r>
      <w:r>
        <w:instrText>; 3,25∙10</w:instrText>
      </w:r>
      <w:r>
        <w:rPr>
          <w:vertAlign w:val="superscript"/>
        </w:rPr>
        <w:instrText>–5</w:instrText>
      </w:r>
      <w:r>
        <w:instrText xml:space="preserve"> ))</w:instrText>
      </w:r>
      <w:r w:rsidR="00253D45">
        <w:fldChar w:fldCharType="end"/>
      </w:r>
      <w:r>
        <w:t xml:space="preserve">=  </w:t>
      </w:r>
      <w:r w:rsidR="00253D45">
        <w:fldChar w:fldCharType="begin"/>
      </w:r>
      <w:r>
        <w:instrText>EQ \s\do3(</w:instrText>
      </w:r>
      <w:r>
        <w:rPr>
          <w:sz w:val="48"/>
          <w:szCs w:val="48"/>
        </w:rPr>
        <w:instrText>Σ</w:instrText>
      </w:r>
      <w:r>
        <w:instrText>)\b(\A(3,65∙10</w:instrText>
      </w:r>
      <w:r>
        <w:rPr>
          <w:vertAlign w:val="superscript"/>
        </w:rPr>
        <w:instrText>–5</w:instrText>
      </w:r>
      <w:r>
        <w:instrText>; 2,84∙10</w:instrText>
      </w:r>
      <w:r>
        <w:rPr>
          <w:vertAlign w:val="superscript"/>
        </w:rPr>
        <w:instrText>–5</w:instrText>
      </w:r>
      <w:r>
        <w:instrText>; 0,132∙10</w:instrText>
      </w:r>
      <w:r>
        <w:rPr>
          <w:vertAlign w:val="superscript"/>
        </w:rPr>
        <w:instrText>–5</w:instrText>
      </w:r>
      <w:r>
        <w:instrText>; 3,25∙10</w:instrText>
      </w:r>
      <w:r>
        <w:rPr>
          <w:vertAlign w:val="superscript"/>
        </w:rPr>
        <w:instrText>–5</w:instrText>
      </w:r>
      <w:r>
        <w:instrText xml:space="preserve"> ))</w:instrText>
      </w:r>
      <w:r w:rsidR="00253D45">
        <w:fldChar w:fldCharType="end"/>
      </w:r>
    </w:p>
    <w:p w:rsidR="00B02EF3" w:rsidRDefault="00070698">
      <w:pPr>
        <w:pStyle w:val="Berechnungen"/>
      </w:pPr>
      <w:r>
        <w:tab/>
        <w:t>I</w:t>
      </w:r>
      <w:r>
        <w:rPr>
          <w:vertAlign w:val="subscript"/>
        </w:rPr>
        <w:t>eff</w:t>
      </w:r>
      <w:r>
        <w:t>= 9,884∙10</w:t>
      </w:r>
      <w:r>
        <w:rPr>
          <w:vertAlign w:val="superscript"/>
        </w:rPr>
        <w:t>–5</w:t>
      </w:r>
      <w:r>
        <w:t>m</w:t>
      </w:r>
      <w:r>
        <w:rPr>
          <w:vertAlign w:val="superscript"/>
        </w:rPr>
        <w:t>4</w:t>
      </w:r>
    </w:p>
    <w:p w:rsidR="00B02EF3" w:rsidRDefault="00B02EF3">
      <w:pPr>
        <w:pStyle w:val="Berechnungen"/>
      </w:pPr>
    </w:p>
    <w:p w:rsidR="00B02EF3" w:rsidRDefault="00070698" w:rsidP="00B65606">
      <w:pPr>
        <w:pStyle w:val="Berechnungen"/>
        <w:outlineLvl w:val="0"/>
      </w:pPr>
      <w:r>
        <w:tab/>
        <w:t>W</w:t>
      </w:r>
      <w:r>
        <w:rPr>
          <w:vertAlign w:val="subscript"/>
        </w:rPr>
        <w:t>eff,u</w:t>
      </w:r>
      <w:r>
        <w:t xml:space="preserve">= </w:t>
      </w:r>
      <w:r w:rsidR="00253D45">
        <w:fldChar w:fldCharType="begin"/>
      </w:r>
      <w:r>
        <w:instrText xml:space="preserve"> EQ \F(I;Z) </w:instrText>
      </w:r>
      <w:r w:rsidR="00253D45">
        <w:fldChar w:fldCharType="end"/>
      </w:r>
      <w:r>
        <w:t xml:space="preserve">= </w:t>
      </w:r>
      <w:r w:rsidR="00253D45">
        <w:fldChar w:fldCharType="begin"/>
      </w:r>
      <w:r>
        <w:instrText xml:space="preserve"> EQ \F(I</w:instrText>
      </w:r>
      <w:r>
        <w:rPr>
          <w:vertAlign w:val="subscript"/>
        </w:rPr>
        <w:instrText>eff</w:instrText>
      </w:r>
      <w:r>
        <w:instrText>;h</w:instrText>
      </w:r>
      <w:r>
        <w:rPr>
          <w:vertAlign w:val="subscript"/>
        </w:rPr>
        <w:instrText>s,eff</w:instrText>
      </w:r>
      <w:r>
        <w:instrText xml:space="preserve"> + t</w:instrText>
      </w:r>
      <w:r>
        <w:rPr>
          <w:vertAlign w:val="subscript"/>
        </w:rPr>
        <w:instrText>f1</w:instrText>
      </w:r>
      <w:r>
        <w:instrText xml:space="preserve">/2) </w:instrText>
      </w:r>
      <w:r w:rsidR="00253D45">
        <w:fldChar w:fldCharType="end"/>
      </w:r>
    </w:p>
    <w:p w:rsidR="00B02EF3" w:rsidRDefault="00070698">
      <w:pPr>
        <w:pStyle w:val="Berechnungen"/>
      </w:pPr>
      <w:r>
        <w:tab/>
        <w:t>W</w:t>
      </w:r>
      <w:r>
        <w:rPr>
          <w:vertAlign w:val="subscript"/>
        </w:rPr>
        <w:t>eff,u</w:t>
      </w:r>
      <w:r>
        <w:t xml:space="preserve">=  </w:t>
      </w:r>
      <w:r w:rsidR="00253D45">
        <w:fldChar w:fldCharType="begin"/>
      </w:r>
      <w:r>
        <w:instrText xml:space="preserve"> EQ \F(9,884∙10</w:instrText>
      </w:r>
      <w:r>
        <w:rPr>
          <w:vertAlign w:val="superscript"/>
        </w:rPr>
        <w:instrText>–5</w:instrText>
      </w:r>
      <w:r>
        <w:instrText xml:space="preserve">;0,2365 + 0,007/2) </w:instrText>
      </w:r>
      <w:r w:rsidR="00253D45">
        <w:fldChar w:fldCharType="end"/>
      </w:r>
    </w:p>
    <w:p w:rsidR="00B02EF3" w:rsidRDefault="00070698">
      <w:pPr>
        <w:pStyle w:val="Berechnungen"/>
        <w:rPr>
          <w:lang w:val="it-IT"/>
        </w:rPr>
      </w:pPr>
      <w:r>
        <w:tab/>
      </w:r>
      <w:r>
        <w:rPr>
          <w:lang w:val="it-IT"/>
        </w:rPr>
        <w:t>W</w:t>
      </w:r>
      <w:r>
        <w:rPr>
          <w:vertAlign w:val="subscript"/>
          <w:lang w:val="it-IT"/>
        </w:rPr>
        <w:t>eff,u</w:t>
      </w:r>
      <w:r>
        <w:rPr>
          <w:lang w:val="it-IT"/>
        </w:rPr>
        <w:t>= 4,119∙10</w:t>
      </w:r>
      <w:r>
        <w:rPr>
          <w:vertAlign w:val="superscript"/>
          <w:lang w:val="it-IT"/>
        </w:rPr>
        <w:t>–4</w:t>
      </w:r>
      <w:r>
        <w:rPr>
          <w:lang w:val="it-IT"/>
        </w:rPr>
        <w:t>m³</w:t>
      </w:r>
    </w:p>
    <w:p w:rsidR="00B02EF3" w:rsidRDefault="00B02EF3">
      <w:pPr>
        <w:pStyle w:val="Berechnungen"/>
        <w:rPr>
          <w:lang w:val="it-IT"/>
        </w:rPr>
      </w:pPr>
    </w:p>
    <w:p w:rsidR="00B02EF3" w:rsidRDefault="00070698" w:rsidP="00B65606">
      <w:pPr>
        <w:pStyle w:val="Berechnungen"/>
        <w:outlineLvl w:val="0"/>
        <w:rPr>
          <w:lang w:val="it-IT"/>
        </w:rPr>
      </w:pPr>
      <w:r>
        <w:rPr>
          <w:lang w:val="it-IT"/>
        </w:rPr>
        <w:tab/>
        <w:t>W</w:t>
      </w:r>
      <w:r>
        <w:rPr>
          <w:vertAlign w:val="subscript"/>
          <w:lang w:val="it-IT"/>
        </w:rPr>
        <w:t>eff,o</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s,eff</w:instrText>
      </w:r>
      <w:r>
        <w:rPr>
          <w:lang w:val="it-IT"/>
        </w:rPr>
        <w:instrText xml:space="preserve"> + t</w:instrText>
      </w:r>
      <w:r>
        <w:rPr>
          <w:vertAlign w:val="subscript"/>
          <w:lang w:val="it-IT"/>
        </w:rPr>
        <w:instrText>f1</w:instrText>
      </w:r>
      <w:r>
        <w:rPr>
          <w:lang w:val="it-IT"/>
        </w:rPr>
        <w:instrText xml:space="preserve">/2) </w:instrText>
      </w:r>
      <w:r w:rsidR="00253D45">
        <w:fldChar w:fldCharType="end"/>
      </w:r>
    </w:p>
    <w:p w:rsidR="00B02EF3" w:rsidRDefault="00070698">
      <w:pPr>
        <w:pStyle w:val="Berechnungen"/>
        <w:rPr>
          <w:lang w:val="it-IT"/>
        </w:rPr>
      </w:pPr>
      <w:r>
        <w:rPr>
          <w:lang w:val="it-IT"/>
        </w:rPr>
        <w:tab/>
        <w:t>W</w:t>
      </w:r>
      <w:r>
        <w:rPr>
          <w:vertAlign w:val="subscript"/>
          <w:lang w:val="it-IT"/>
        </w:rPr>
        <w:t>eff,o</w:t>
      </w:r>
      <w:r>
        <w:rPr>
          <w:lang w:val="it-IT"/>
        </w:rPr>
        <w:t xml:space="preserve">=  </w:t>
      </w:r>
      <w:r w:rsidR="00253D45">
        <w:fldChar w:fldCharType="begin"/>
      </w:r>
      <w:r>
        <w:rPr>
          <w:lang w:val="it-IT"/>
        </w:rPr>
        <w:instrText xml:space="preserve"> EQ \F(9,884∙10</w:instrText>
      </w:r>
      <w:r>
        <w:rPr>
          <w:vertAlign w:val="superscript"/>
          <w:lang w:val="it-IT"/>
        </w:rPr>
        <w:instrText>–5</w:instrText>
      </w:r>
      <w:r>
        <w:rPr>
          <w:lang w:val="it-IT"/>
        </w:rPr>
        <w:instrText xml:space="preserve">;0,6 – 0,2365 + 0,007/2) </w:instrText>
      </w:r>
      <w:r w:rsidR="00253D45">
        <w:fldChar w:fldCharType="end"/>
      </w:r>
    </w:p>
    <w:p w:rsidR="00B02EF3" w:rsidRDefault="00070698">
      <w:pPr>
        <w:pStyle w:val="Berechnungen"/>
        <w:rPr>
          <w:lang w:val="it-IT"/>
        </w:rPr>
      </w:pPr>
      <w:r>
        <w:rPr>
          <w:lang w:val="it-IT"/>
        </w:rPr>
        <w:tab/>
        <w:t>W</w:t>
      </w:r>
      <w:r>
        <w:rPr>
          <w:vertAlign w:val="subscript"/>
          <w:lang w:val="it-IT"/>
        </w:rPr>
        <w:t>eff,o</w:t>
      </w:r>
      <w:r>
        <w:rPr>
          <w:lang w:val="it-IT"/>
        </w:rPr>
        <w:t>= 2,708∙10</w:t>
      </w:r>
      <w:r>
        <w:rPr>
          <w:vertAlign w:val="superscript"/>
          <w:lang w:val="it-IT"/>
        </w:rPr>
        <w:t>–4</w:t>
      </w:r>
      <w:r>
        <w:rPr>
          <w:lang w:val="it-IT"/>
        </w:rPr>
        <w:t>m³</w:t>
      </w:r>
    </w:p>
    <w:p w:rsidR="00B02EF3" w:rsidRDefault="00B02EF3">
      <w:pPr>
        <w:pStyle w:val="Berechnungen"/>
        <w:rPr>
          <w:lang w:val="it-IT"/>
        </w:rPr>
      </w:pPr>
    </w:p>
    <w:p w:rsidR="00B02EF3" w:rsidRDefault="00070698">
      <w:pPr>
        <w:pStyle w:val="Berechnungen"/>
      </w:pPr>
      <w:r>
        <w:t>Der verschobene Schwerpunkt muss berücksichtigt werden.</w:t>
      </w:r>
    </w:p>
    <w:p w:rsidR="00B02EF3" w:rsidRDefault="00070698">
      <w:pPr>
        <w:pStyle w:val="Berechnungen"/>
        <w:rPr>
          <w:lang w:val="en-US"/>
        </w:rPr>
      </w:pPr>
      <w:r>
        <w:tab/>
      </w:r>
      <w:r>
        <w:rPr>
          <w:lang w:val="en-US"/>
        </w:rPr>
        <w:t>M</w:t>
      </w:r>
      <w:r>
        <w:rPr>
          <w:vertAlign w:val="subscript"/>
          <w:lang w:val="en-US"/>
        </w:rPr>
        <w:t>Ed,N</w:t>
      </w:r>
      <w:r>
        <w:rPr>
          <w:lang w:val="en-US"/>
        </w:rPr>
        <w:t>= – M</w:t>
      </w:r>
      <w:r>
        <w:rPr>
          <w:vertAlign w:val="subscript"/>
          <w:lang w:val="en-US"/>
        </w:rPr>
        <w:t>Ed</w:t>
      </w:r>
      <w:r>
        <w:rPr>
          <w:lang w:val="en-US"/>
        </w:rPr>
        <w:t xml:space="preserve"> + N</w:t>
      </w:r>
      <w:r>
        <w:rPr>
          <w:vertAlign w:val="subscript"/>
          <w:lang w:val="en-US"/>
        </w:rPr>
        <w:t>Ed</w:t>
      </w:r>
      <w:r>
        <w:rPr>
          <w:lang w:val="en-US"/>
        </w:rPr>
        <w:t>∙(H</w:t>
      </w:r>
      <w:r>
        <w:rPr>
          <w:vertAlign w:val="subscript"/>
          <w:lang w:val="en-US"/>
        </w:rPr>
        <w:t>s</w:t>
      </w:r>
      <w:r>
        <w:rPr>
          <w:lang w:val="en-US"/>
        </w:rPr>
        <w:t xml:space="preserve"> – H</w:t>
      </w:r>
      <w:r>
        <w:rPr>
          <w:vertAlign w:val="subscript"/>
          <w:lang w:val="en-US"/>
        </w:rPr>
        <w:t>s,eff</w:t>
      </w:r>
      <w:r>
        <w:rPr>
          <w:lang w:val="en-US"/>
        </w:rPr>
        <w:t>)</w:t>
      </w:r>
    </w:p>
    <w:p w:rsidR="00B02EF3" w:rsidRDefault="00070698">
      <w:pPr>
        <w:pStyle w:val="Berechnungen"/>
      </w:pPr>
      <w:r>
        <w:rPr>
          <w:lang w:val="en-US"/>
        </w:rPr>
        <w:tab/>
      </w:r>
      <w:r>
        <w:t>M</w:t>
      </w:r>
      <w:r>
        <w:rPr>
          <w:vertAlign w:val="subscript"/>
        </w:rPr>
        <w:t>Ed,N</w:t>
      </w:r>
      <w:r>
        <w:t>= 80,2 + ( – 251,5)∙(0,2513 – 0,236)</w:t>
      </w:r>
    </w:p>
    <w:p w:rsidR="00B02EF3" w:rsidRDefault="00070698">
      <w:pPr>
        <w:pStyle w:val="Berechnungen"/>
      </w:pPr>
      <w:r>
        <w:tab/>
        <w:t>M</w:t>
      </w:r>
      <w:r>
        <w:rPr>
          <w:vertAlign w:val="subscript"/>
        </w:rPr>
        <w:t>Ed,N</w:t>
      </w:r>
      <w:r>
        <w:t>= 76,51kNm</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r>
        <w:t>&lt; 1</w:t>
      </w:r>
    </w:p>
    <w:p w:rsidR="00B02EF3" w:rsidRDefault="00070698">
      <w:pPr>
        <w:pStyle w:val="Berechnungen"/>
      </w:pPr>
      <w:r>
        <w:tab/>
      </w:r>
      <w:r w:rsidR="00253D45">
        <w:fldChar w:fldCharType="begin"/>
      </w:r>
      <w:r>
        <w:instrText xml:space="preserve"> EQ \F(0,07651∙1,1;360∙4,119∙10</w:instrText>
      </w:r>
      <w:r>
        <w:rPr>
          <w:vertAlign w:val="superscript"/>
        </w:rPr>
        <w:instrText>–4</w:instrText>
      </w:r>
      <w:r>
        <w:instrText>) + \F(0,2515∙1,1;360∙1,7776∙10</w:instrText>
      </w:r>
      <w:r>
        <w:rPr>
          <w:vertAlign w:val="superscript"/>
        </w:rPr>
        <w:instrText>–3</w:instrText>
      </w:r>
      <w:r>
        <w:instrText xml:space="preserve">) </w:instrText>
      </w:r>
      <w:r w:rsidR="00253D45">
        <w:fldChar w:fldCharType="end"/>
      </w:r>
    </w:p>
    <w:p w:rsidR="00B02EF3" w:rsidRDefault="00070698">
      <w:pPr>
        <w:pStyle w:val="Berechnungen"/>
      </w:pPr>
      <w:r>
        <w:tab/>
        <w:t>0,5676 + 0,4323</w:t>
      </w:r>
    </w:p>
    <w:p w:rsidR="00B02EF3" w:rsidRDefault="00070698">
      <w:pPr>
        <w:pStyle w:val="Berechnungen"/>
      </w:pPr>
      <w:r>
        <w:lastRenderedPageBreak/>
        <w:tab/>
        <w:t>1 &lt; 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Der Nachweis für lokales Beulen aus der Einzellast kann nicht erfüllt werden.</w:t>
      </w:r>
    </w:p>
    <w:p w:rsidR="00B02EF3" w:rsidRDefault="00B02EF3">
      <w:pPr>
        <w:pStyle w:val="Berechnungen"/>
      </w:pPr>
    </w:p>
    <w:p w:rsidR="00B02EF3" w:rsidRDefault="00070698" w:rsidP="00B65606">
      <w:pPr>
        <w:pStyle w:val="berschrift2"/>
      </w:pPr>
      <w:bookmarkStart w:id="376" w:name="_Toc288579145"/>
      <w:bookmarkStart w:id="377" w:name="_Toc319160591"/>
      <w:r>
        <w:t>Zusammenfassung</w:t>
      </w:r>
      <w:bookmarkEnd w:id="376"/>
      <w:bookmarkEnd w:id="377"/>
    </w:p>
    <w:p w:rsidR="00B02EF3" w:rsidRDefault="00070698">
      <w:pPr>
        <w:pStyle w:val="Berechnungen"/>
      </w:pPr>
      <w:r>
        <w:t>Der Zweifeldträger wurde so entworfen, dass er nach der DIN 18800-2 nach dem Modell der wirksamen Breiten ausgelastet ist. Außerdem wurde das Randspannungsverhältnis auf – 0,5 hingerechnet und für γ = 0,1 gesorgt. Dadurch konnte ein Diagramm angewendet werden, ohne doppelt interpolieren zu müssen. Der Beulwert aus der Literatur bringt einen großen Tragfähigkeitsbonus.</w:t>
      </w:r>
    </w:p>
    <w:p w:rsidR="00B02EF3" w:rsidRDefault="00B02EF3">
      <w:pPr>
        <w:pStyle w:val="Berechnungen"/>
      </w:pPr>
    </w:p>
    <w:p w:rsidR="00B02EF3" w:rsidRDefault="00070698" w:rsidP="00B65606">
      <w:pPr>
        <w:pStyle w:val="berschrift3"/>
      </w:pPr>
      <w:bookmarkStart w:id="378" w:name="_Toc288579146"/>
      <w:bookmarkStart w:id="379" w:name="_Toc319160592"/>
      <w:r>
        <w:t>Zusammenfassung der einzelnen Nachweise</w:t>
      </w:r>
      <w:bookmarkEnd w:id="378"/>
      <w:bookmarkEnd w:id="379"/>
    </w:p>
    <w:p w:rsidR="00B02EF3" w:rsidRDefault="00070698" w:rsidP="00B65606">
      <w:pPr>
        <w:pStyle w:val="BeschriftungTabelle"/>
        <w:outlineLvl w:val="0"/>
      </w:pPr>
      <w:bookmarkStart w:id="380" w:name="_Toc301097120"/>
      <w:r>
        <w:t xml:space="preserve">Tabelle </w:t>
      </w:r>
      <w:r w:rsidR="00253D45">
        <w:fldChar w:fldCharType="begin"/>
      </w:r>
      <w:r>
        <w:instrText xml:space="preserve"> SEQ Tabelle \* ARABIC </w:instrText>
      </w:r>
      <w:r w:rsidR="00253D45">
        <w:fldChar w:fldCharType="separate"/>
      </w:r>
      <w:r w:rsidR="00EE7031">
        <w:rPr>
          <w:noProof/>
        </w:rPr>
        <w:t>35</w:t>
      </w:r>
      <w:r w:rsidR="00253D45">
        <w:fldChar w:fldCharType="end"/>
      </w:r>
      <w:r>
        <w:t xml:space="preserve"> wirksame Breiten der einzelnen Felder</w:t>
      </w:r>
      <w:bookmarkEnd w:id="380"/>
    </w:p>
    <w:tbl>
      <w:tblPr>
        <w:tblW w:w="5555" w:type="dxa"/>
        <w:tblInd w:w="65" w:type="dxa"/>
        <w:tblCellMar>
          <w:left w:w="70" w:type="dxa"/>
          <w:right w:w="70" w:type="dxa"/>
        </w:tblCellMar>
        <w:tblLook w:val="04A0"/>
      </w:tblPr>
      <w:tblGrid>
        <w:gridCol w:w="1033"/>
        <w:gridCol w:w="907"/>
        <w:gridCol w:w="1314"/>
        <w:gridCol w:w="987"/>
        <w:gridCol w:w="1314"/>
      </w:tblGrid>
      <w:tr w:rsidR="00B02EF3">
        <w:trPr>
          <w:trHeight w:val="315"/>
        </w:trPr>
        <w:tc>
          <w:tcPr>
            <w:tcW w:w="10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Feld</w:t>
            </w:r>
          </w:p>
        </w:tc>
        <w:tc>
          <w:tcPr>
            <w:tcW w:w="907"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rPr>
            </w:pPr>
            <w:r>
              <w:rPr>
                <w:color w:val="000000"/>
              </w:rPr>
              <w:t>ρ Euro</w:t>
            </w:r>
          </w:p>
        </w:tc>
        <w:tc>
          <w:tcPr>
            <w:tcW w:w="1314"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Verlusthöhe</w:t>
            </w:r>
          </w:p>
        </w:tc>
        <w:tc>
          <w:tcPr>
            <w:tcW w:w="987"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rPr>
                <w:color w:val="000000"/>
              </w:rPr>
            </w:pPr>
            <w:r>
              <w:rPr>
                <w:color w:val="000000"/>
              </w:rPr>
              <w:t>κ</w:t>
            </w:r>
            <w:r>
              <w:rPr>
                <w:color w:val="000000"/>
                <w:vertAlign w:val="subscript"/>
              </w:rPr>
              <w:t>p</w:t>
            </w:r>
            <w:r>
              <w:rPr>
                <w:color w:val="000000"/>
              </w:rPr>
              <w:t xml:space="preserve"> DIN</w:t>
            </w:r>
          </w:p>
        </w:tc>
        <w:tc>
          <w:tcPr>
            <w:tcW w:w="1314"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Verlusthöhe</w:t>
            </w:r>
          </w:p>
        </w:tc>
      </w:tr>
      <w:tr w:rsidR="00B02EF3">
        <w:trPr>
          <w:trHeight w:val="315"/>
        </w:trPr>
        <w:tc>
          <w:tcPr>
            <w:tcW w:w="1033" w:type="dxa"/>
            <w:tcBorders>
              <w:top w:val="nil"/>
              <w:left w:val="single" w:sz="4" w:space="0" w:color="auto"/>
              <w:bottom w:val="nil"/>
              <w:right w:val="nil"/>
            </w:tcBorders>
            <w:shd w:val="clear" w:color="000000" w:fill="FFFFFF"/>
            <w:noWrap/>
            <w:vAlign w:val="bottom"/>
            <w:hideMark/>
          </w:tcPr>
          <w:p w:rsidR="00B02EF3" w:rsidRDefault="001435B9">
            <w:pPr>
              <w:spacing w:line="240" w:lineRule="auto"/>
              <w:rPr>
                <w:color w:val="000000"/>
              </w:rPr>
            </w:pPr>
            <w:r>
              <w:rPr>
                <w:color w:val="000000"/>
              </w:rPr>
              <w:t>u</w:t>
            </w:r>
            <w:r w:rsidR="00070698">
              <w:rPr>
                <w:color w:val="000000"/>
              </w:rPr>
              <w:t>nten</w:t>
            </w:r>
          </w:p>
        </w:tc>
        <w:tc>
          <w:tcPr>
            <w:tcW w:w="907"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0,8229</w:t>
            </w:r>
          </w:p>
        </w:tc>
        <w:tc>
          <w:tcPr>
            <w:tcW w:w="1314"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0,02621</w:t>
            </w:r>
          </w:p>
        </w:tc>
        <w:tc>
          <w:tcPr>
            <w:tcW w:w="987"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0,80876</w:t>
            </w:r>
          </w:p>
        </w:tc>
        <w:tc>
          <w:tcPr>
            <w:tcW w:w="1314"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0,0283</w:t>
            </w:r>
          </w:p>
        </w:tc>
      </w:tr>
      <w:tr w:rsidR="00B02EF3">
        <w:trPr>
          <w:trHeight w:val="315"/>
        </w:trPr>
        <w:tc>
          <w:tcPr>
            <w:tcW w:w="1033" w:type="dxa"/>
            <w:tcBorders>
              <w:top w:val="nil"/>
              <w:left w:val="single" w:sz="4" w:space="0" w:color="auto"/>
              <w:bottom w:val="nil"/>
              <w:right w:val="nil"/>
            </w:tcBorders>
            <w:shd w:val="clear" w:color="000000" w:fill="FFFFFF"/>
            <w:noWrap/>
            <w:vAlign w:val="bottom"/>
            <w:hideMark/>
          </w:tcPr>
          <w:p w:rsidR="00B02EF3" w:rsidRDefault="00070698">
            <w:pPr>
              <w:spacing w:line="240" w:lineRule="auto"/>
              <w:rPr>
                <w:color w:val="000000"/>
              </w:rPr>
            </w:pPr>
            <w:r>
              <w:rPr>
                <w:color w:val="000000"/>
              </w:rPr>
              <w:t>zwischen</w:t>
            </w:r>
          </w:p>
        </w:tc>
        <w:tc>
          <w:tcPr>
            <w:tcW w:w="907"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0,8915</w:t>
            </w:r>
          </w:p>
        </w:tc>
        <w:tc>
          <w:tcPr>
            <w:tcW w:w="1314"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0,01585</w:t>
            </w:r>
          </w:p>
        </w:tc>
        <w:tc>
          <w:tcPr>
            <w:tcW w:w="987"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0,87014</w:t>
            </w:r>
          </w:p>
        </w:tc>
        <w:tc>
          <w:tcPr>
            <w:tcW w:w="1314"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0,01896</w:t>
            </w:r>
          </w:p>
        </w:tc>
      </w:tr>
      <w:tr w:rsidR="00B02EF3">
        <w:trPr>
          <w:trHeight w:val="315"/>
        </w:trPr>
        <w:tc>
          <w:tcPr>
            <w:tcW w:w="1033"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rPr>
                <w:color w:val="000000"/>
              </w:rPr>
            </w:pPr>
            <w:r>
              <w:rPr>
                <w:color w:val="000000"/>
              </w:rPr>
              <w:t>oben</w:t>
            </w:r>
          </w:p>
        </w:tc>
        <w:tc>
          <w:tcPr>
            <w:tcW w:w="907"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1</w:t>
            </w:r>
          </w:p>
        </w:tc>
        <w:tc>
          <w:tcPr>
            <w:tcW w:w="1314"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w:t>
            </w:r>
          </w:p>
        </w:tc>
        <w:tc>
          <w:tcPr>
            <w:tcW w:w="987"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1</w:t>
            </w:r>
          </w:p>
        </w:tc>
        <w:tc>
          <w:tcPr>
            <w:tcW w:w="1314"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jc w:val="right"/>
              <w:rPr>
                <w:color w:val="000000"/>
              </w:rPr>
            </w:pPr>
            <w:r>
              <w:rPr>
                <w:color w:val="000000"/>
              </w:rPr>
              <w:t>0</w:t>
            </w:r>
          </w:p>
        </w:tc>
      </w:tr>
    </w:tbl>
    <w:p w:rsidR="00B02EF3" w:rsidRDefault="00B02EF3">
      <w:pPr>
        <w:pStyle w:val="Berechnungen"/>
      </w:pPr>
    </w:p>
    <w:p w:rsidR="00B02EF3" w:rsidRDefault="00070698" w:rsidP="00B65606">
      <w:pPr>
        <w:pStyle w:val="BeschriftungTabelle"/>
        <w:outlineLvl w:val="0"/>
      </w:pPr>
      <w:bookmarkStart w:id="381" w:name="_Toc301097121"/>
      <w:r>
        <w:t xml:space="preserve">Tabelle </w:t>
      </w:r>
      <w:r w:rsidR="00253D45">
        <w:fldChar w:fldCharType="begin"/>
      </w:r>
      <w:r>
        <w:instrText xml:space="preserve"> SEQ Tabelle \* ARABIC </w:instrText>
      </w:r>
      <w:r w:rsidR="00253D45">
        <w:fldChar w:fldCharType="separate"/>
      </w:r>
      <w:r w:rsidR="00EE7031">
        <w:rPr>
          <w:noProof/>
        </w:rPr>
        <w:t>36</w:t>
      </w:r>
      <w:r w:rsidR="00253D45">
        <w:fldChar w:fldCharType="end"/>
      </w:r>
      <w:r>
        <w:t xml:space="preserve"> Die Abminderungsfaktoren des dritten Rechenbeispiels</w:t>
      </w:r>
      <w:bookmarkEnd w:id="381"/>
    </w:p>
    <w:tbl>
      <w:tblPr>
        <w:tblW w:w="3410" w:type="dxa"/>
        <w:tblInd w:w="65" w:type="dxa"/>
        <w:tblCellMar>
          <w:left w:w="70" w:type="dxa"/>
          <w:right w:w="70" w:type="dxa"/>
        </w:tblCellMar>
        <w:tblLook w:val="04A0"/>
      </w:tblPr>
      <w:tblGrid>
        <w:gridCol w:w="483"/>
        <w:gridCol w:w="920"/>
        <w:gridCol w:w="920"/>
        <w:gridCol w:w="1447"/>
      </w:tblGrid>
      <w:tr w:rsidR="00B02EF3">
        <w:trPr>
          <w:trHeight w:val="315"/>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2EF3" w:rsidRDefault="00B02EF3">
            <w:pPr>
              <w:spacing w:line="240" w:lineRule="auto"/>
              <w:jc w:val="right"/>
              <w:rPr>
                <w:color w:val="000000"/>
              </w:rPr>
            </w:pPr>
          </w:p>
        </w:tc>
        <w:tc>
          <w:tcPr>
            <w:tcW w:w="74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lang w:val="it-IT"/>
              </w:rPr>
            </w:pPr>
            <w:r>
              <w:rPr>
                <w:color w:val="000000"/>
                <w:lang w:val="it-IT"/>
              </w:rPr>
              <w:t>Euro</w:t>
            </w:r>
          </w:p>
        </w:tc>
        <w:tc>
          <w:tcPr>
            <w:tcW w:w="740" w:type="dxa"/>
            <w:tcBorders>
              <w:top w:val="single" w:sz="4" w:space="0" w:color="auto"/>
              <w:left w:val="nil"/>
              <w:bottom w:val="nil"/>
              <w:right w:val="nil"/>
            </w:tcBorders>
            <w:shd w:val="clear" w:color="000000" w:fill="FFFFFF"/>
            <w:noWrap/>
            <w:vAlign w:val="bottom"/>
            <w:hideMark/>
          </w:tcPr>
          <w:p w:rsidR="00B02EF3" w:rsidRDefault="00070698">
            <w:pPr>
              <w:spacing w:line="240" w:lineRule="auto"/>
              <w:rPr>
                <w:color w:val="000000"/>
                <w:lang w:val="it-IT"/>
              </w:rPr>
            </w:pPr>
            <w:r>
              <w:rPr>
                <w:color w:val="000000"/>
                <w:lang w:val="it-IT"/>
              </w:rPr>
              <w:t>DIN</w:t>
            </w:r>
          </w:p>
        </w:tc>
        <w:tc>
          <w:tcPr>
            <w:tcW w:w="1447"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lang w:val="it-IT"/>
              </w:rPr>
            </w:pPr>
            <w:r>
              <w:rPr>
                <w:color w:val="000000"/>
                <w:lang w:val="it-IT"/>
              </w:rPr>
              <w:t> </w:t>
            </w:r>
          </w:p>
        </w:tc>
      </w:tr>
      <w:tr w:rsidR="00B02EF3">
        <w:trPr>
          <w:trHeight w:val="315"/>
        </w:trPr>
        <w:tc>
          <w:tcPr>
            <w:tcW w:w="483" w:type="dxa"/>
            <w:tcBorders>
              <w:top w:val="nil"/>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lang w:val="it-IT"/>
              </w:rPr>
            </w:pPr>
            <w:r>
              <w:rPr>
                <w:color w:val="000000"/>
              </w:rPr>
              <w:t>ρ</w:t>
            </w:r>
            <w:r>
              <w:rPr>
                <w:color w:val="000000"/>
                <w:vertAlign w:val="subscript"/>
                <w:lang w:val="it-IT"/>
              </w:rPr>
              <w:t>c</w:t>
            </w:r>
          </w:p>
        </w:tc>
        <w:tc>
          <w:tcPr>
            <w:tcW w:w="740" w:type="dxa"/>
            <w:tcBorders>
              <w:top w:val="single" w:sz="4" w:space="0" w:color="auto"/>
              <w:left w:val="single" w:sz="4" w:space="0" w:color="auto"/>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0,72679</w:t>
            </w:r>
          </w:p>
        </w:tc>
        <w:tc>
          <w:tcPr>
            <w:tcW w:w="740" w:type="dxa"/>
            <w:tcBorders>
              <w:top w:val="single" w:sz="4" w:space="0" w:color="auto"/>
              <w:left w:val="nil"/>
              <w:bottom w:val="nil"/>
              <w:right w:val="nil"/>
            </w:tcBorders>
            <w:shd w:val="clear" w:color="000000" w:fill="FFFFFF"/>
            <w:noWrap/>
            <w:vAlign w:val="bottom"/>
            <w:hideMark/>
          </w:tcPr>
          <w:p w:rsidR="00B02EF3" w:rsidRDefault="00070698">
            <w:pPr>
              <w:spacing w:line="240" w:lineRule="auto"/>
              <w:jc w:val="right"/>
              <w:rPr>
                <w:color w:val="000000"/>
              </w:rPr>
            </w:pPr>
            <w:r>
              <w:rPr>
                <w:color w:val="000000"/>
              </w:rPr>
              <w:t>0,93218</w:t>
            </w:r>
          </w:p>
        </w:tc>
        <w:tc>
          <w:tcPr>
            <w:tcW w:w="1447" w:type="dxa"/>
            <w:tcBorders>
              <w:top w:val="single" w:sz="4" w:space="0" w:color="auto"/>
              <w:left w:val="nil"/>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Plattenbeulen</w:t>
            </w:r>
          </w:p>
        </w:tc>
      </w:tr>
      <w:tr w:rsidR="00B02EF3">
        <w:trPr>
          <w:trHeight w:val="315"/>
        </w:trPr>
        <w:tc>
          <w:tcPr>
            <w:tcW w:w="483"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χ</w:t>
            </w:r>
            <w:r>
              <w:rPr>
                <w:color w:val="000000"/>
                <w:vertAlign w:val="subscript"/>
              </w:rPr>
              <w:t>w</w:t>
            </w:r>
          </w:p>
        </w:tc>
        <w:tc>
          <w:tcPr>
            <w:tcW w:w="740" w:type="dxa"/>
            <w:tcBorders>
              <w:top w:val="nil"/>
              <w:left w:val="single" w:sz="4" w:space="0" w:color="auto"/>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0,48423</w:t>
            </w:r>
          </w:p>
        </w:tc>
        <w:tc>
          <w:tcPr>
            <w:tcW w:w="740"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right"/>
              <w:rPr>
                <w:color w:val="000000"/>
              </w:rPr>
            </w:pPr>
            <w:r>
              <w:rPr>
                <w:color w:val="000000"/>
              </w:rPr>
              <w:t>0,25232</w:t>
            </w:r>
          </w:p>
        </w:tc>
        <w:tc>
          <w:tcPr>
            <w:tcW w:w="1447"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Schubbelen</w:t>
            </w:r>
          </w:p>
        </w:tc>
      </w:tr>
    </w:tbl>
    <w:p w:rsidR="00B02EF3" w:rsidRDefault="00B02EF3">
      <w:pPr>
        <w:pStyle w:val="Berechnungen"/>
      </w:pPr>
    </w:p>
    <w:p w:rsidR="00B02EF3" w:rsidRDefault="00070698" w:rsidP="00B65606">
      <w:pPr>
        <w:pStyle w:val="BeschriftungTabelle"/>
        <w:outlineLvl w:val="0"/>
      </w:pPr>
      <w:bookmarkStart w:id="382" w:name="_Toc301097122"/>
      <w:r>
        <w:t xml:space="preserve">Tabelle </w:t>
      </w:r>
      <w:r w:rsidR="00253D45">
        <w:fldChar w:fldCharType="begin"/>
      </w:r>
      <w:r>
        <w:instrText xml:space="preserve"> SEQ Tabelle \* ARABIC </w:instrText>
      </w:r>
      <w:r w:rsidR="00253D45">
        <w:fldChar w:fldCharType="separate"/>
      </w:r>
      <w:r w:rsidR="00EE7031">
        <w:rPr>
          <w:noProof/>
        </w:rPr>
        <w:t>37</w:t>
      </w:r>
      <w:r w:rsidR="00253D45">
        <w:fldChar w:fldCharType="end"/>
      </w:r>
      <w:r>
        <w:t xml:space="preserve"> Nachweise des dritten Rechenbeispiels</w:t>
      </w:r>
      <w:bookmarkEnd w:id="382"/>
    </w:p>
    <w:tbl>
      <w:tblPr>
        <w:tblW w:w="4480" w:type="dxa"/>
        <w:tblInd w:w="65" w:type="dxa"/>
        <w:tblCellMar>
          <w:left w:w="70" w:type="dxa"/>
          <w:right w:w="70" w:type="dxa"/>
        </w:tblCellMar>
        <w:tblLook w:val="04A0"/>
      </w:tblPr>
      <w:tblGrid>
        <w:gridCol w:w="1493"/>
        <w:gridCol w:w="920"/>
        <w:gridCol w:w="800"/>
        <w:gridCol w:w="800"/>
        <w:gridCol w:w="800"/>
      </w:tblGrid>
      <w:tr w:rsidR="00B02EF3">
        <w:trPr>
          <w:trHeight w:val="315"/>
        </w:trPr>
        <w:tc>
          <w:tcPr>
            <w:tcW w:w="14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02EF3" w:rsidRDefault="00B02EF3">
            <w:pPr>
              <w:spacing w:line="240" w:lineRule="auto"/>
              <w:rPr>
                <w:color w:val="000000"/>
              </w:rPr>
            </w:pPr>
          </w:p>
        </w:tc>
        <w:tc>
          <w:tcPr>
            <w:tcW w:w="767" w:type="dxa"/>
            <w:tcBorders>
              <w:top w:val="single" w:sz="4" w:space="0" w:color="auto"/>
              <w:left w:val="nil"/>
              <w:bottom w:val="single" w:sz="4" w:space="0" w:color="auto"/>
              <w:right w:val="nil"/>
            </w:tcBorders>
            <w:shd w:val="clear" w:color="000000" w:fill="FFFFFF"/>
            <w:noWrap/>
            <w:vAlign w:val="bottom"/>
            <w:hideMark/>
          </w:tcPr>
          <w:p w:rsidR="00B02EF3" w:rsidRDefault="00070698">
            <w:pPr>
              <w:spacing w:line="240" w:lineRule="auto"/>
            </w:pPr>
            <w:r>
              <w:t>EuroB</w:t>
            </w:r>
          </w:p>
        </w:tc>
        <w:tc>
          <w:tcPr>
            <w:tcW w:w="740" w:type="dxa"/>
            <w:tcBorders>
              <w:top w:val="single" w:sz="4" w:space="0" w:color="auto"/>
              <w:left w:val="nil"/>
              <w:bottom w:val="single" w:sz="4" w:space="0" w:color="auto"/>
              <w:right w:val="nil"/>
            </w:tcBorders>
            <w:shd w:val="clear" w:color="000000" w:fill="FFFFFF"/>
            <w:noWrap/>
            <w:vAlign w:val="bottom"/>
            <w:hideMark/>
          </w:tcPr>
          <w:p w:rsidR="00B02EF3" w:rsidRDefault="00070698">
            <w:pPr>
              <w:spacing w:line="240" w:lineRule="auto"/>
            </w:pPr>
            <w:r>
              <w:t>DINS</w:t>
            </w:r>
          </w:p>
        </w:tc>
        <w:tc>
          <w:tcPr>
            <w:tcW w:w="740" w:type="dxa"/>
            <w:tcBorders>
              <w:top w:val="single" w:sz="4" w:space="0" w:color="auto"/>
              <w:left w:val="nil"/>
              <w:bottom w:val="single" w:sz="4" w:space="0" w:color="auto"/>
              <w:right w:val="nil"/>
            </w:tcBorders>
            <w:shd w:val="clear" w:color="000000" w:fill="FFFFFF"/>
            <w:noWrap/>
            <w:vAlign w:val="bottom"/>
            <w:hideMark/>
          </w:tcPr>
          <w:p w:rsidR="00B02EF3" w:rsidRDefault="00070698">
            <w:pPr>
              <w:spacing w:line="240" w:lineRule="auto"/>
            </w:pPr>
            <w:r>
              <w:t>EuroS</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DINB</w:t>
            </w:r>
          </w:p>
        </w:tc>
      </w:tr>
      <w:tr w:rsidR="00B02EF3">
        <w:trPr>
          <w:trHeight w:val="315"/>
        </w:trPr>
        <w:tc>
          <w:tcPr>
            <w:tcW w:w="1493" w:type="dxa"/>
            <w:tcBorders>
              <w:top w:val="nil"/>
              <w:left w:val="single" w:sz="4" w:space="0" w:color="auto"/>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767"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0,7512</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0,9643</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0,9892</w:t>
            </w:r>
          </w:p>
        </w:tc>
        <w:tc>
          <w:tcPr>
            <w:tcW w:w="740"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center"/>
              <w:rPr>
                <w:color w:val="000000"/>
              </w:rPr>
            </w:pPr>
            <w:r>
              <w:rPr>
                <w:color w:val="000000"/>
              </w:rPr>
              <w:t>1</w:t>
            </w:r>
          </w:p>
        </w:tc>
      </w:tr>
      <w:tr w:rsidR="00B02EF3">
        <w:trPr>
          <w:trHeight w:val="315"/>
        </w:trPr>
        <w:tc>
          <w:tcPr>
            <w:tcW w:w="1493" w:type="dxa"/>
            <w:tcBorders>
              <w:top w:val="nil"/>
              <w:left w:val="single" w:sz="4" w:space="0" w:color="auto"/>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η</w:t>
            </w:r>
            <w:r>
              <w:rPr>
                <w:color w:val="000000"/>
                <w:vertAlign w:val="subscript"/>
              </w:rPr>
              <w:t>1u</w:t>
            </w:r>
          </w:p>
        </w:tc>
        <w:tc>
          <w:tcPr>
            <w:tcW w:w="767"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0,7252</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X</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X</w:t>
            </w:r>
          </w:p>
        </w:tc>
        <w:tc>
          <w:tcPr>
            <w:tcW w:w="740"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0,7252</w:t>
            </w:r>
          </w:p>
        </w:tc>
      </w:tr>
      <w:tr w:rsidR="00B02EF3">
        <w:trPr>
          <w:trHeight w:val="315"/>
        </w:trPr>
        <w:tc>
          <w:tcPr>
            <w:tcW w:w="1493" w:type="dxa"/>
            <w:tcBorders>
              <w:top w:val="nil"/>
              <w:left w:val="single" w:sz="4" w:space="0" w:color="auto"/>
              <w:bottom w:val="nil"/>
              <w:right w:val="single" w:sz="4" w:space="0" w:color="auto"/>
            </w:tcBorders>
            <w:shd w:val="clear" w:color="000000" w:fill="FFFFFF"/>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1o</w:t>
            </w:r>
          </w:p>
        </w:tc>
        <w:tc>
          <w:tcPr>
            <w:tcW w:w="767"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0,3621</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X</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X</w:t>
            </w:r>
          </w:p>
        </w:tc>
        <w:tc>
          <w:tcPr>
            <w:tcW w:w="740"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center"/>
              <w:rPr>
                <w:color w:val="000000"/>
                <w:lang w:val="it-IT"/>
              </w:rPr>
            </w:pPr>
            <w:r>
              <w:rPr>
                <w:color w:val="000000"/>
                <w:lang w:val="it-IT"/>
              </w:rPr>
              <w:t>0,3621</w:t>
            </w:r>
          </w:p>
        </w:tc>
      </w:tr>
      <w:tr w:rsidR="00B02EF3">
        <w:trPr>
          <w:trHeight w:val="315"/>
        </w:trPr>
        <w:tc>
          <w:tcPr>
            <w:tcW w:w="1493" w:type="dxa"/>
            <w:tcBorders>
              <w:top w:val="nil"/>
              <w:left w:val="single" w:sz="4" w:space="0" w:color="auto"/>
              <w:bottom w:val="nil"/>
              <w:right w:val="single" w:sz="4" w:space="0" w:color="auto"/>
            </w:tcBorders>
            <w:shd w:val="clear" w:color="000000" w:fill="FFFFFF"/>
            <w:noWrap/>
            <w:vAlign w:val="bottom"/>
            <w:hideMark/>
          </w:tcPr>
          <w:p w:rsidR="00B02EF3" w:rsidRDefault="00070698">
            <w:pPr>
              <w:spacing w:line="240" w:lineRule="auto"/>
              <w:rPr>
                <w:color w:val="000000"/>
                <w:lang w:val="it-IT"/>
              </w:rPr>
            </w:pPr>
            <w:r>
              <w:rPr>
                <w:color w:val="000000"/>
              </w:rPr>
              <w:t>η</w:t>
            </w:r>
            <w:r>
              <w:rPr>
                <w:color w:val="000000"/>
                <w:vertAlign w:val="subscript"/>
                <w:lang w:val="it-IT"/>
              </w:rPr>
              <w:t>2</w:t>
            </w:r>
          </w:p>
        </w:tc>
        <w:tc>
          <w:tcPr>
            <w:tcW w:w="767"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0,16662</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0,3489</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0,3197</w:t>
            </w:r>
          </w:p>
        </w:tc>
        <w:tc>
          <w:tcPr>
            <w:tcW w:w="740"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center"/>
              <w:rPr>
                <w:color w:val="000000"/>
              </w:rPr>
            </w:pPr>
            <w:r>
              <w:rPr>
                <w:color w:val="000000"/>
              </w:rPr>
              <w:t>X</w:t>
            </w:r>
          </w:p>
        </w:tc>
      </w:tr>
      <w:tr w:rsidR="00B02EF3">
        <w:trPr>
          <w:trHeight w:val="315"/>
        </w:trPr>
        <w:tc>
          <w:tcPr>
            <w:tcW w:w="1493" w:type="dxa"/>
            <w:tcBorders>
              <w:top w:val="nil"/>
              <w:left w:val="single" w:sz="4" w:space="0" w:color="auto"/>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η</w:t>
            </w:r>
            <w:r>
              <w:rPr>
                <w:color w:val="000000"/>
                <w:vertAlign w:val="subscript"/>
              </w:rPr>
              <w:t>3</w:t>
            </w:r>
          </w:p>
        </w:tc>
        <w:tc>
          <w:tcPr>
            <w:tcW w:w="767"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0,3926</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0,8173</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0,3926</w:t>
            </w:r>
          </w:p>
        </w:tc>
        <w:tc>
          <w:tcPr>
            <w:tcW w:w="740" w:type="dxa"/>
            <w:tcBorders>
              <w:top w:val="nil"/>
              <w:left w:val="nil"/>
              <w:bottom w:val="nil"/>
              <w:right w:val="single" w:sz="4" w:space="0" w:color="auto"/>
            </w:tcBorders>
            <w:shd w:val="clear" w:color="000000" w:fill="FFFFFF"/>
            <w:noWrap/>
            <w:vAlign w:val="bottom"/>
            <w:hideMark/>
          </w:tcPr>
          <w:p w:rsidR="00B02EF3" w:rsidRDefault="00070698">
            <w:pPr>
              <w:spacing w:line="240" w:lineRule="auto"/>
              <w:jc w:val="center"/>
              <w:rPr>
                <w:color w:val="000000"/>
              </w:rPr>
            </w:pPr>
            <w:r>
              <w:rPr>
                <w:color w:val="000000"/>
              </w:rPr>
              <w:t>0,8173</w:t>
            </w:r>
          </w:p>
        </w:tc>
      </w:tr>
      <w:tr w:rsidR="00B02EF3">
        <w:trPr>
          <w:trHeight w:val="315"/>
        </w:trPr>
        <w:tc>
          <w:tcPr>
            <w:tcW w:w="1493" w:type="dxa"/>
            <w:tcBorders>
              <w:top w:val="nil"/>
              <w:left w:val="single" w:sz="4" w:space="0" w:color="auto"/>
              <w:bottom w:val="nil"/>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Interaktion</w:t>
            </w:r>
          </w:p>
        </w:tc>
        <w:tc>
          <w:tcPr>
            <w:tcW w:w="767"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0,4057</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2,077</w:t>
            </w:r>
          </w:p>
        </w:tc>
        <w:tc>
          <w:tcPr>
            <w:tcW w:w="740" w:type="dxa"/>
            <w:tcBorders>
              <w:top w:val="nil"/>
              <w:left w:val="nil"/>
              <w:bottom w:val="nil"/>
              <w:right w:val="nil"/>
            </w:tcBorders>
            <w:shd w:val="clear" w:color="000000" w:fill="FFFFFF"/>
            <w:noWrap/>
            <w:vAlign w:val="bottom"/>
            <w:hideMark/>
          </w:tcPr>
          <w:p w:rsidR="00B02EF3" w:rsidRDefault="00070698">
            <w:pPr>
              <w:spacing w:line="240" w:lineRule="auto"/>
              <w:jc w:val="center"/>
              <w:rPr>
                <w:color w:val="000000"/>
              </w:rPr>
            </w:pPr>
            <w:r>
              <w:rPr>
                <w:color w:val="000000"/>
              </w:rPr>
              <w:t>1,0643</w:t>
            </w:r>
          </w:p>
        </w:tc>
        <w:tc>
          <w:tcPr>
            <w:tcW w:w="74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1493" w:type="dxa"/>
            <w:tcBorders>
              <w:top w:val="nil"/>
              <w:left w:val="single" w:sz="4" w:space="0" w:color="auto"/>
              <w:bottom w:val="single" w:sz="4" w:space="0" w:color="auto"/>
              <w:right w:val="single" w:sz="4" w:space="0" w:color="auto"/>
            </w:tcBorders>
            <w:shd w:val="clear" w:color="000000" w:fill="FFFFFF"/>
            <w:noWrap/>
            <w:vAlign w:val="bottom"/>
            <w:hideMark/>
          </w:tcPr>
          <w:p w:rsidR="00B02EF3" w:rsidRDefault="00070698">
            <w:pPr>
              <w:spacing w:line="240" w:lineRule="auto"/>
              <w:rPr>
                <w:color w:val="000000"/>
              </w:rPr>
            </w:pPr>
            <w:r>
              <w:rPr>
                <w:color w:val="000000"/>
              </w:rPr>
              <w:t>Interaktion 2</w:t>
            </w:r>
          </w:p>
        </w:tc>
        <w:tc>
          <w:tcPr>
            <w:tcW w:w="767"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center"/>
              <w:rPr>
                <w:color w:val="000000"/>
              </w:rPr>
            </w:pPr>
            <w:r>
              <w:rPr>
                <w:color w:val="000000"/>
              </w:rPr>
              <w:t>0,3508</w:t>
            </w:r>
          </w:p>
        </w:tc>
        <w:tc>
          <w:tcPr>
            <w:tcW w:w="740"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center"/>
              <w:rPr>
                <w:color w:val="000000"/>
              </w:rPr>
            </w:pPr>
            <w:r>
              <w:rPr>
                <w:color w:val="000000"/>
              </w:rPr>
              <w:t>x</w:t>
            </w:r>
          </w:p>
        </w:tc>
        <w:tc>
          <w:tcPr>
            <w:tcW w:w="740" w:type="dxa"/>
            <w:tcBorders>
              <w:top w:val="nil"/>
              <w:left w:val="nil"/>
              <w:bottom w:val="single" w:sz="4" w:space="0" w:color="auto"/>
              <w:right w:val="nil"/>
            </w:tcBorders>
            <w:shd w:val="clear" w:color="000000" w:fill="FFFFFF"/>
            <w:noWrap/>
            <w:vAlign w:val="bottom"/>
            <w:hideMark/>
          </w:tcPr>
          <w:p w:rsidR="00B02EF3" w:rsidRDefault="00070698">
            <w:pPr>
              <w:spacing w:line="240" w:lineRule="auto"/>
              <w:jc w:val="center"/>
              <w:rPr>
                <w:color w:val="000000"/>
              </w:rPr>
            </w:pPr>
            <w:r>
              <w:rPr>
                <w:color w:val="000000"/>
              </w:rPr>
              <w:t>x</w:t>
            </w:r>
          </w:p>
        </w:tc>
        <w:tc>
          <w:tcPr>
            <w:tcW w:w="740" w:type="dxa"/>
            <w:tcBorders>
              <w:top w:val="nil"/>
              <w:left w:val="nil"/>
              <w:bottom w:val="single" w:sz="4" w:space="0" w:color="auto"/>
              <w:right w:val="single" w:sz="4" w:space="0" w:color="auto"/>
            </w:tcBorders>
            <w:shd w:val="clear" w:color="000000" w:fill="FFFFFF"/>
            <w:noWrap/>
            <w:vAlign w:val="bottom"/>
            <w:hideMark/>
          </w:tcPr>
          <w:p w:rsidR="00B02EF3" w:rsidRDefault="00070698">
            <w:pPr>
              <w:spacing w:line="240" w:lineRule="auto"/>
              <w:jc w:val="center"/>
              <w:rPr>
                <w:color w:val="000000"/>
              </w:rPr>
            </w:pPr>
            <w:r>
              <w:rPr>
                <w:color w:val="000000"/>
              </w:rPr>
              <w:t>x</w:t>
            </w:r>
          </w:p>
        </w:tc>
      </w:tr>
    </w:tbl>
    <w:p w:rsidR="00B02EF3" w:rsidRDefault="00070698">
      <w:pPr>
        <w:pStyle w:val="Berechnungen"/>
      </w:pPr>
      <w:r>
        <w:t xml:space="preserve">Die Abkürzungen sind im zweiten Rechenbeispiel erklärt. </w:t>
      </w:r>
    </w:p>
    <w:p w:rsidR="00F26F77" w:rsidRDefault="00F26F77">
      <w:pPr>
        <w:spacing w:line="240" w:lineRule="auto"/>
      </w:pPr>
      <w:r>
        <w:br w:type="page"/>
      </w:r>
    </w:p>
    <w:p w:rsidR="00B02EF3" w:rsidRDefault="00070698" w:rsidP="00B65606">
      <w:pPr>
        <w:pStyle w:val="berschrift3"/>
      </w:pPr>
      <w:bookmarkStart w:id="383" w:name="_Toc288579147"/>
      <w:bookmarkStart w:id="384" w:name="_Toc319160593"/>
      <w:r>
        <w:lastRenderedPageBreak/>
        <w:t>Rechenaufwand</w:t>
      </w:r>
      <w:bookmarkEnd w:id="383"/>
      <w:bookmarkEnd w:id="384"/>
    </w:p>
    <w:p w:rsidR="00B02EF3" w:rsidRDefault="00070698" w:rsidP="00B65606">
      <w:pPr>
        <w:pStyle w:val="BeschriftungTabelle"/>
        <w:outlineLvl w:val="0"/>
      </w:pPr>
      <w:bookmarkStart w:id="385" w:name="_Toc301097123"/>
      <w:r>
        <w:t xml:space="preserve">Tabelle </w:t>
      </w:r>
      <w:r w:rsidR="00253D45">
        <w:fldChar w:fldCharType="begin"/>
      </w:r>
      <w:r>
        <w:instrText xml:space="preserve"> SEQ Tabelle \* ARABIC </w:instrText>
      </w:r>
      <w:r w:rsidR="00253D45">
        <w:fldChar w:fldCharType="separate"/>
      </w:r>
      <w:r w:rsidR="00EE7031">
        <w:rPr>
          <w:noProof/>
        </w:rPr>
        <w:t>38</w:t>
      </w:r>
      <w:r w:rsidR="00253D45">
        <w:fldChar w:fldCharType="end"/>
      </w:r>
      <w:r>
        <w:t xml:space="preserve"> Anzahl der benötigten Seiten für jede Rechenmethode</w:t>
      </w:r>
      <w:bookmarkEnd w:id="385"/>
      <w:r>
        <w:t xml:space="preserve"> </w:t>
      </w:r>
    </w:p>
    <w:tbl>
      <w:tblPr>
        <w:tblW w:w="6000" w:type="dxa"/>
        <w:tblInd w:w="65" w:type="dxa"/>
        <w:tblCellMar>
          <w:left w:w="70" w:type="dxa"/>
          <w:right w:w="70" w:type="dxa"/>
        </w:tblCellMar>
        <w:tblLook w:val="04A0"/>
      </w:tblPr>
      <w:tblGrid>
        <w:gridCol w:w="1200"/>
        <w:gridCol w:w="1200"/>
        <w:gridCol w:w="1200"/>
        <w:gridCol w:w="1200"/>
        <w:gridCol w:w="120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Abschnitt</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xml:space="preserve">II </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 xml:space="preserve">II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IIIIIIIIIIII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IIIIIII</w:t>
            </w:r>
            <w:r>
              <w:rPr>
                <w:rFonts w:ascii="Wingdings" w:hAnsi="Wingdings"/>
              </w:rPr>
              <w:t></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IIIIIIIIIIII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IIIIIII</w:t>
            </w:r>
            <w:r>
              <w:rPr>
                <w:rFonts w:ascii="Wingdings" w:hAnsi="Wingdings"/>
              </w:rPr>
              <w:t></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III'</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en-US"/>
              </w:rPr>
              <w:t xml:space="preserve"> </w:t>
            </w:r>
            <w:r>
              <w:rPr>
                <w:color w:val="000000"/>
                <w:lang w:val="it-IT"/>
              </w:rPr>
              <w:t>'</w:t>
            </w:r>
          </w:p>
        </w:tc>
        <w:tc>
          <w:tcPr>
            <w:tcW w:w="12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 xml:space="preserve">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 xml:space="preserve">IIII </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5</w:t>
            </w:r>
          </w:p>
        </w:tc>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xml:space="preserve">III </w:t>
            </w:r>
          </w:p>
        </w:tc>
      </w:tr>
      <w:tr w:rsidR="00B02EF3">
        <w:trPr>
          <w:trHeight w:val="315"/>
        </w:trPr>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6</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12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r>
              <w:rPr>
                <w:rFonts w:ascii="Wingdings" w:hAnsi="Wingdings"/>
              </w:rPr>
              <w:t></w:t>
            </w:r>
          </w:p>
        </w:tc>
        <w:tc>
          <w:tcPr>
            <w:tcW w:w="1200" w:type="dxa"/>
            <w:tcBorders>
              <w:top w:val="nil"/>
              <w:left w:val="nil"/>
              <w:bottom w:val="nil"/>
              <w:right w:val="nil"/>
            </w:tcBorders>
            <w:noWrap/>
            <w:vAlign w:val="bottom"/>
            <w:hideMark/>
          </w:tcPr>
          <w:p w:rsidR="00B02EF3" w:rsidRDefault="00070698">
            <w:pPr>
              <w:spacing w:line="240" w:lineRule="auto"/>
              <w:rPr>
                <w:color w:val="000000"/>
              </w:rPr>
            </w:pPr>
            <w:r>
              <w:rPr>
                <w:color w:val="000000"/>
              </w:rPr>
              <w:t>II'</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Fehlt</w:t>
            </w:r>
          </w:p>
        </w:tc>
      </w:tr>
      <w:tr w:rsidR="00B02EF3">
        <w:trPr>
          <w:trHeight w:val="315"/>
        </w:trPr>
        <w:tc>
          <w:tcPr>
            <w:tcW w:w="1200"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rPr>
            </w:pPr>
            <w:r>
              <w:rPr>
                <w:color w:val="000000"/>
              </w:rPr>
              <w:t>7</w:t>
            </w:r>
          </w:p>
        </w:tc>
        <w:tc>
          <w:tcPr>
            <w:tcW w:w="1200" w:type="dxa"/>
            <w:tcBorders>
              <w:top w:val="nil"/>
              <w:left w:val="nil"/>
              <w:bottom w:val="nil"/>
              <w:right w:val="nil"/>
            </w:tcBorders>
            <w:noWrap/>
            <w:vAlign w:val="bottom"/>
            <w:hideMark/>
          </w:tcPr>
          <w:p w:rsidR="00B02EF3" w:rsidRDefault="00070698">
            <w:pPr>
              <w:spacing w:line="240" w:lineRule="auto"/>
              <w:rPr>
                <w:color w:val="000000"/>
              </w:rPr>
            </w:pPr>
            <w:r>
              <w:rPr>
                <w:color w:val="000000"/>
              </w:rPr>
              <w:t>III'</w:t>
            </w:r>
          </w:p>
        </w:tc>
        <w:tc>
          <w:tcPr>
            <w:tcW w:w="1200" w:type="dxa"/>
            <w:tcBorders>
              <w:top w:val="nil"/>
              <w:left w:val="nil"/>
              <w:bottom w:val="nil"/>
              <w:right w:val="nil"/>
            </w:tcBorders>
            <w:noWrap/>
            <w:vAlign w:val="bottom"/>
            <w:hideMark/>
          </w:tcPr>
          <w:p w:rsidR="00B02EF3" w:rsidRDefault="00070698">
            <w:pPr>
              <w:spacing w:line="240" w:lineRule="auto"/>
              <w:rPr>
                <w:color w:val="000000"/>
              </w:rPr>
            </w:pPr>
            <w:r>
              <w:rPr>
                <w:color w:val="000000"/>
              </w:rPr>
              <w:t xml:space="preserve"> '</w:t>
            </w:r>
          </w:p>
        </w:tc>
        <w:tc>
          <w:tcPr>
            <w:tcW w:w="1200" w:type="dxa"/>
            <w:tcBorders>
              <w:top w:val="nil"/>
              <w:left w:val="nil"/>
              <w:bottom w:val="nil"/>
              <w:right w:val="nil"/>
            </w:tcBorders>
            <w:noWrap/>
            <w:vAlign w:val="bottom"/>
            <w:hideMark/>
          </w:tcPr>
          <w:p w:rsidR="00B02EF3" w:rsidRDefault="00070698">
            <w:pPr>
              <w:spacing w:line="240" w:lineRule="auto"/>
              <w:rPr>
                <w:color w:val="000000"/>
              </w:rPr>
            </w:pPr>
            <w:r>
              <w:rPr>
                <w:color w:val="000000"/>
              </w:rPr>
              <w:t xml:space="preserve"> '</w:t>
            </w:r>
          </w:p>
        </w:tc>
        <w:tc>
          <w:tcPr>
            <w:tcW w:w="12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30"/>
        </w:trPr>
        <w:tc>
          <w:tcPr>
            <w:tcW w:w="1200" w:type="dxa"/>
            <w:tcBorders>
              <w:top w:val="nil"/>
              <w:left w:val="single" w:sz="4" w:space="0" w:color="auto"/>
              <w:bottom w:val="single" w:sz="8" w:space="0" w:color="auto"/>
              <w:right w:val="nil"/>
            </w:tcBorders>
            <w:noWrap/>
            <w:vAlign w:val="bottom"/>
            <w:hideMark/>
          </w:tcPr>
          <w:p w:rsidR="00B02EF3" w:rsidRDefault="00070698">
            <w:pPr>
              <w:spacing w:line="240" w:lineRule="auto"/>
              <w:jc w:val="right"/>
              <w:rPr>
                <w:color w:val="000000"/>
              </w:rPr>
            </w:pPr>
            <w:r>
              <w:rPr>
                <w:color w:val="000000"/>
              </w:rPr>
              <w:t>8</w:t>
            </w:r>
          </w:p>
        </w:tc>
        <w:tc>
          <w:tcPr>
            <w:tcW w:w="1200" w:type="dxa"/>
            <w:tcBorders>
              <w:top w:val="nil"/>
              <w:left w:val="single" w:sz="4" w:space="0" w:color="auto"/>
              <w:bottom w:val="single" w:sz="8" w:space="0" w:color="auto"/>
              <w:right w:val="nil"/>
            </w:tcBorders>
            <w:noWrap/>
            <w:vAlign w:val="bottom"/>
            <w:hideMark/>
          </w:tcPr>
          <w:p w:rsidR="00B02EF3" w:rsidRDefault="00070698">
            <w:pPr>
              <w:spacing w:line="240" w:lineRule="auto"/>
              <w:rPr>
                <w:color w:val="000000"/>
              </w:rPr>
            </w:pPr>
            <w:r>
              <w:rPr>
                <w:color w:val="000000"/>
              </w:rPr>
              <w:t>III</w:t>
            </w:r>
          </w:p>
        </w:tc>
        <w:tc>
          <w:tcPr>
            <w:tcW w:w="1200" w:type="dxa"/>
            <w:tcBorders>
              <w:top w:val="nil"/>
              <w:left w:val="nil"/>
              <w:bottom w:val="single" w:sz="8" w:space="0" w:color="auto"/>
              <w:right w:val="nil"/>
            </w:tcBorders>
            <w:noWrap/>
            <w:vAlign w:val="bottom"/>
            <w:hideMark/>
          </w:tcPr>
          <w:p w:rsidR="00B02EF3" w:rsidRDefault="00070698">
            <w:pPr>
              <w:spacing w:line="240" w:lineRule="auto"/>
              <w:rPr>
                <w:color w:val="000000"/>
                <w:lang w:val="en-US"/>
              </w:rPr>
            </w:pPr>
            <w:r>
              <w:rPr>
                <w:color w:val="000000"/>
                <w:lang w:val="en-US"/>
              </w:rPr>
              <w:t>I'</w:t>
            </w:r>
          </w:p>
        </w:tc>
        <w:tc>
          <w:tcPr>
            <w:tcW w:w="1200" w:type="dxa"/>
            <w:tcBorders>
              <w:top w:val="nil"/>
              <w:left w:val="nil"/>
              <w:bottom w:val="single" w:sz="8" w:space="0" w:color="auto"/>
              <w:right w:val="nil"/>
            </w:tcBorders>
            <w:noWrap/>
            <w:vAlign w:val="bottom"/>
            <w:hideMark/>
          </w:tcPr>
          <w:p w:rsidR="00B02EF3" w:rsidRDefault="00070698">
            <w:pPr>
              <w:spacing w:line="240" w:lineRule="auto"/>
              <w:rPr>
                <w:color w:val="000000"/>
                <w:lang w:val="en-US"/>
              </w:rPr>
            </w:pPr>
            <w:r>
              <w:rPr>
                <w:color w:val="000000"/>
                <w:lang w:val="en-US"/>
              </w:rPr>
              <w:t xml:space="preserve">III </w:t>
            </w:r>
          </w:p>
        </w:tc>
        <w:tc>
          <w:tcPr>
            <w:tcW w:w="1200" w:type="dxa"/>
            <w:tcBorders>
              <w:top w:val="nil"/>
              <w:left w:val="nil"/>
              <w:bottom w:val="single" w:sz="8" w:space="0" w:color="auto"/>
              <w:right w:val="single" w:sz="4" w:space="0" w:color="auto"/>
            </w:tcBorders>
            <w:noWrap/>
            <w:vAlign w:val="bottom"/>
            <w:hideMark/>
          </w:tcPr>
          <w:p w:rsidR="00B02EF3" w:rsidRDefault="00070698">
            <w:pPr>
              <w:spacing w:line="240" w:lineRule="auto"/>
              <w:rPr>
                <w:color w:val="000000"/>
                <w:lang w:val="en-US"/>
              </w:rPr>
            </w:pPr>
            <w:r>
              <w:rPr>
                <w:color w:val="000000"/>
                <w:lang w:val="en-US"/>
              </w:rPr>
              <w:t>I'</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Summe</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30,5</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18</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25</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22</w:t>
            </w:r>
          </w:p>
        </w:tc>
      </w:tr>
    </w:tbl>
    <w:p w:rsidR="00B02EF3" w:rsidRDefault="00070698">
      <w:pPr>
        <w:pStyle w:val="Berechnungen"/>
      </w:pPr>
      <w:r>
        <w:t>Der Eurocode benötigt auch in diesem Rechenbeispiel mehr Rechenaufwand. Der zusätzliche Aufwand stammt hauptsächlich aus der Berechnung von ρ</w:t>
      </w:r>
      <w:r>
        <w:rPr>
          <w:vertAlign w:val="subscript"/>
        </w:rPr>
        <w:t>c</w:t>
      </w:r>
      <w:r>
        <w:t>. Die DIN ist bei der Berechnung dieses Abminderungsfaktors auf Literatur angewiesen. Steht das Buch „Beulwerte ausgesteifter Rechteck- platten“ [6] zur Verfügung, so lassen sich die 5 Seiten zur Ermittlung des Beulwertes einsparen. Dieser Beulwert ist zusätzlich präziser und größer. Weiterhin entsteht im Eurocode für den Inter- aktionsnachweis viel Rechenaufwand durch die Ermittlung des plastischen Momentes. Das Modell der wirksamen Breiten benötigt für die Normalspannungsnachweise zusätzlichen Aufwand, weil die Querschnittswerte von durchlöcherten Querschnitten berechnet werden müssen. Alle 4 Rechenmög- lichkeiten haben diesen Aufwand gemeinsam: Schnittgrößen, Flanschbeulen, Einzelfeldbeulen und Schubbeulen. Dadurch fallen die 12 zusätzlichen Seiten im Eurocode nicht so sehr ins Gewicht.</w:t>
      </w:r>
    </w:p>
    <w:p w:rsidR="00B02EF3" w:rsidRDefault="00B02EF3">
      <w:pPr>
        <w:pStyle w:val="Berechnungen"/>
      </w:pPr>
    </w:p>
    <w:p w:rsidR="00B02EF3" w:rsidRDefault="00070698" w:rsidP="00B65606">
      <w:pPr>
        <w:pStyle w:val="berschrift3"/>
      </w:pPr>
      <w:bookmarkStart w:id="386" w:name="_Toc288579148"/>
      <w:bookmarkStart w:id="387" w:name="_Toc319160594"/>
      <w:r>
        <w:t>Stahlverbrauch</w:t>
      </w:r>
      <w:bookmarkEnd w:id="386"/>
      <w:bookmarkEnd w:id="387"/>
    </w:p>
    <w:p w:rsidR="00B02EF3" w:rsidRDefault="00070698">
      <w:pPr>
        <w:pStyle w:val="Berechnungen"/>
      </w:pPr>
      <w:r>
        <w:t>Der Träger wurde nach der DIN 18800-2 (wirksame Breiten) berechnet.</w:t>
      </w:r>
    </w:p>
    <w:p w:rsidR="00B02EF3" w:rsidRDefault="00070698">
      <w:pPr>
        <w:pStyle w:val="Berechnungen"/>
      </w:pPr>
      <w:r>
        <w:t>Für die anderen 3 Rechenmodelle wird der Querschnitt verändert, sodass der Nachweis erfüllt ist. Biegedrillnicken und zusätzliches Eigengewicht werden ignoriert. Biegedrillknicken hat Einfluss auf den Stahlverbrauch.</w:t>
      </w:r>
    </w:p>
    <w:p w:rsidR="00B02EF3" w:rsidRDefault="00B02EF3">
      <w:pPr>
        <w:pStyle w:val="Berechnungen"/>
      </w:pPr>
    </w:p>
    <w:p w:rsidR="00B02EF3" w:rsidRDefault="00070698">
      <w:pPr>
        <w:pStyle w:val="Berechnungen"/>
      </w:pPr>
      <w:r>
        <w:t>Nach der DIN 18800-3 mit dem Modell der wirksamen Spannungen muss der Steg 1mm verdickt werden. Dabei gibt es nur noch im unteren Einzelfeld unter Normalspannung ein leichtes Beulen von ρ=0,99. Im Träger tritt fast nur Schubbeulen auf.</w:t>
      </w:r>
    </w:p>
    <w:p w:rsidR="00B02EF3" w:rsidRDefault="00B02EF3">
      <w:pPr>
        <w:pStyle w:val="Berechnungen"/>
      </w:pPr>
    </w:p>
    <w:p w:rsidR="00B02EF3" w:rsidRDefault="00070698">
      <w:pPr>
        <w:pStyle w:val="Berechnungen"/>
      </w:pPr>
      <w:r>
        <w:t>Nach dem Eurocode mit dem Modell der wirksamen Breiten lassen sich am Steg 1,1mm einsparen. Ein 1,9mm Steg ist zwar nicht baubar, aber zum Vergleichen ist der Wert zulässig. In der Praxis bedeutet dies, dass der zehntel Millimeter mit 10% Wahrscheinlichkeit über einen Millimeter Stahl entscheiden kann. Es wird kein Unterschied gemacht, ob nun 10% Stahl verbraucht werden oder 100% Stahl mit 10% Wahrscheinlichkeit.</w:t>
      </w:r>
    </w:p>
    <w:p w:rsidR="00B02EF3" w:rsidRDefault="00070698">
      <w:pPr>
        <w:pStyle w:val="Berechnungen"/>
      </w:pPr>
      <w:r>
        <w:t>Der Zugflansch wird ebenfalls auf 1,9mm verdünnt. Weiterhin kann man Stahl an den Steifen sparen und dadurch steigt die Tragfähigkeit?!?</w:t>
      </w:r>
    </w:p>
    <w:p w:rsidR="00B02EF3" w:rsidRDefault="00B02EF3">
      <w:pPr>
        <w:pStyle w:val="Berechnungen"/>
      </w:pPr>
    </w:p>
    <w:p w:rsidR="00B02EF3" w:rsidRDefault="00070698">
      <w:pPr>
        <w:pStyle w:val="Berechnungen"/>
      </w:pPr>
      <w:r>
        <w:t>Der Träger ist nach dem Eurocode mit dem Modell der wirksamen Spannungen leicht überlastet. Deshalb wird der Druckflansch um 1mm länger und dicker gemacht (8mm∙ 92mm).</w:t>
      </w:r>
    </w:p>
    <w:p w:rsidR="00B02EF3" w:rsidRDefault="00B02EF3">
      <w:pPr>
        <w:pStyle w:val="Berechnungen"/>
      </w:pPr>
    </w:p>
    <w:p w:rsidR="00B02EF3" w:rsidRDefault="00B02EF3">
      <w:pPr>
        <w:pStyle w:val="Berechnungen"/>
      </w:pPr>
    </w:p>
    <w:p w:rsidR="00B02EF3" w:rsidRDefault="00253D45">
      <w:pPr>
        <w:pStyle w:val="Berechnungen"/>
      </w:pPr>
      <w:r>
        <w:rPr>
          <w:noProof/>
        </w:rPr>
        <w:pict>
          <v:rect id="_x0000_s1229" style="position:absolute;margin-left:351.55pt;margin-top:14.45pt;width:72.9pt;height:17.3pt;z-index:-251587072" stroked="f"/>
        </w:pict>
      </w:r>
    </w:p>
    <w:p w:rsidR="00B02EF3" w:rsidRDefault="00253D45">
      <w:pPr>
        <w:pStyle w:val="Berechnungen"/>
        <w:tabs>
          <w:tab w:val="clear" w:pos="567"/>
          <w:tab w:val="clear" w:pos="3969"/>
          <w:tab w:val="clear" w:pos="4111"/>
          <w:tab w:val="clear" w:pos="7938"/>
          <w:tab w:val="clear" w:pos="8080"/>
        </w:tabs>
      </w:pPr>
      <w:r>
        <w:rPr>
          <w:noProof/>
        </w:rPr>
        <w:pict>
          <v:rect id="_x0000_s1238" style="position:absolute;margin-left:106.2pt;margin-top:15.2pt;width:113.45pt;height:16.3pt;z-index:-251585024" stroked="f"/>
        </w:pict>
      </w:r>
      <w:r w:rsidR="00BC435B">
        <w:rPr>
          <w:noProof/>
          <w:lang w:bidi="he-IL"/>
        </w:rPr>
        <w:drawing>
          <wp:anchor distT="0" distB="0" distL="114300" distR="114300" simplePos="0" relativeHeight="251722240" behindDoc="1" locked="0" layoutInCell="1" allowOverlap="1">
            <wp:simplePos x="0" y="0"/>
            <wp:positionH relativeFrom="column">
              <wp:posOffset>4307840</wp:posOffset>
            </wp:positionH>
            <wp:positionV relativeFrom="paragraph">
              <wp:posOffset>28575</wp:posOffset>
            </wp:positionV>
            <wp:extent cx="1546225" cy="2794000"/>
            <wp:effectExtent l="19050" t="0" r="0" b="0"/>
            <wp:wrapNone/>
            <wp:docPr id="291"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546225" cy="2794000"/>
                    </a:xfrm>
                    <a:prstGeom prst="rect">
                      <a:avLst/>
                    </a:prstGeom>
                    <a:noFill/>
                    <a:ln w="9525">
                      <a:noFill/>
                      <a:miter lim="800000"/>
                      <a:headEnd/>
                      <a:tailEnd/>
                    </a:ln>
                  </pic:spPr>
                </pic:pic>
              </a:graphicData>
            </a:graphic>
          </wp:anchor>
        </w:drawing>
      </w:r>
      <w:r w:rsidR="00070698">
        <w:tab/>
        <w:t>Eurocode</w:t>
      </w:r>
      <w:r w:rsidR="00070698">
        <w:tab/>
      </w:r>
      <w:r w:rsidR="00070698">
        <w:tab/>
        <w:t>Eurocode</w:t>
      </w:r>
      <w:r w:rsidR="00070698">
        <w:tab/>
      </w:r>
      <w:r w:rsidR="00070698">
        <w:tab/>
        <w:t>DIN 18800-2</w:t>
      </w:r>
      <w:r w:rsidR="00070698">
        <w:tab/>
      </w:r>
      <w:r w:rsidR="00070698">
        <w:tab/>
        <w:t>DIN 18800-3</w:t>
      </w:r>
    </w:p>
    <w:p w:rsidR="00B02EF3" w:rsidRDefault="00BC435B">
      <w:pPr>
        <w:pStyle w:val="Berechnungen"/>
        <w:tabs>
          <w:tab w:val="clear" w:pos="567"/>
          <w:tab w:val="clear" w:pos="3969"/>
          <w:tab w:val="clear" w:pos="4111"/>
          <w:tab w:val="clear" w:pos="7938"/>
          <w:tab w:val="clear" w:pos="8080"/>
        </w:tabs>
      </w:pPr>
      <w:r>
        <w:rPr>
          <w:noProof/>
          <w:lang w:bidi="he-IL"/>
        </w:rPr>
        <w:drawing>
          <wp:anchor distT="0" distB="0" distL="114300" distR="114300" simplePos="0" relativeHeight="251724288" behindDoc="1" locked="0" layoutInCell="1" allowOverlap="1">
            <wp:simplePos x="0" y="0"/>
            <wp:positionH relativeFrom="column">
              <wp:posOffset>1353185</wp:posOffset>
            </wp:positionH>
            <wp:positionV relativeFrom="paragraph">
              <wp:posOffset>42545</wp:posOffset>
            </wp:positionV>
            <wp:extent cx="1428750" cy="2567940"/>
            <wp:effectExtent l="19050" t="0" r="0" b="0"/>
            <wp:wrapNone/>
            <wp:docPr id="290"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428750" cy="2567940"/>
                    </a:xfrm>
                    <a:prstGeom prst="rect">
                      <a:avLst/>
                    </a:prstGeom>
                    <a:noFill/>
                    <a:ln w="9525">
                      <a:noFill/>
                      <a:miter lim="800000"/>
                      <a:headEnd/>
                      <a:tailEnd/>
                    </a:ln>
                  </pic:spPr>
                </pic:pic>
              </a:graphicData>
            </a:graphic>
          </wp:anchor>
        </w:drawing>
      </w:r>
      <w:r>
        <w:rPr>
          <w:noProof/>
          <w:lang w:bidi="he-IL"/>
        </w:rPr>
        <w:drawing>
          <wp:anchor distT="0" distB="0" distL="114300" distR="114300" simplePos="0" relativeHeight="251723264" behindDoc="1" locked="0" layoutInCell="1" allowOverlap="1">
            <wp:simplePos x="0" y="0"/>
            <wp:positionH relativeFrom="column">
              <wp:posOffset>2845435</wp:posOffset>
            </wp:positionH>
            <wp:positionV relativeFrom="paragraph">
              <wp:posOffset>57150</wp:posOffset>
            </wp:positionV>
            <wp:extent cx="1400810" cy="2545715"/>
            <wp:effectExtent l="19050" t="0" r="8890" b="0"/>
            <wp:wrapNone/>
            <wp:docPr id="289"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400810" cy="2545715"/>
                    </a:xfrm>
                    <a:prstGeom prst="rect">
                      <a:avLst/>
                    </a:prstGeom>
                    <a:noFill/>
                    <a:ln w="9525">
                      <a:noFill/>
                      <a:miter lim="800000"/>
                      <a:headEnd/>
                      <a:tailEnd/>
                    </a:ln>
                  </pic:spPr>
                </pic:pic>
              </a:graphicData>
            </a:graphic>
          </wp:anchor>
        </w:drawing>
      </w:r>
      <w:r w:rsidR="00070698">
        <w:t xml:space="preserve">     wirksame Breiten</w:t>
      </w:r>
      <w:r w:rsidR="00070698">
        <w:tab/>
        <w:t xml:space="preserve"> wirksame Spannungen</w:t>
      </w:r>
    </w:p>
    <w:p w:rsidR="00B02EF3" w:rsidRDefault="00B02EF3">
      <w:pPr>
        <w:pStyle w:val="Berechnungen"/>
      </w:pPr>
    </w:p>
    <w:p w:rsidR="00B02EF3" w:rsidRDefault="00BC435B">
      <w:pPr>
        <w:pStyle w:val="Berechnungen"/>
      </w:pPr>
      <w:r>
        <w:rPr>
          <w:noProof/>
          <w:lang w:bidi="he-IL"/>
        </w:rPr>
        <w:drawing>
          <wp:anchor distT="0" distB="0" distL="114300" distR="114300" simplePos="0" relativeHeight="251725312" behindDoc="1" locked="0" layoutInCell="1" allowOverlap="1">
            <wp:simplePos x="0" y="0"/>
            <wp:positionH relativeFrom="column">
              <wp:posOffset>73025</wp:posOffset>
            </wp:positionH>
            <wp:positionV relativeFrom="paragraph">
              <wp:posOffset>39370</wp:posOffset>
            </wp:positionV>
            <wp:extent cx="1196340" cy="2150745"/>
            <wp:effectExtent l="19050" t="0" r="3810" b="0"/>
            <wp:wrapNone/>
            <wp:docPr id="288" name="Grafik 52" descr="Grafik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Grafik1.emf"/>
                    <pic:cNvPicPr>
                      <a:picLocks noChangeAspect="1" noChangeArrowheads="1"/>
                    </pic:cNvPicPr>
                  </pic:nvPicPr>
                  <pic:blipFill>
                    <a:blip r:embed="rId10" cstate="print"/>
                    <a:srcRect/>
                    <a:stretch>
                      <a:fillRect/>
                    </a:stretch>
                  </pic:blipFill>
                  <pic:spPr bwMode="auto">
                    <a:xfrm>
                      <a:off x="0" y="0"/>
                      <a:ext cx="1196340" cy="2150745"/>
                    </a:xfrm>
                    <a:prstGeom prst="rect">
                      <a:avLst/>
                    </a:prstGeom>
                    <a:noFill/>
                    <a:ln w="9525">
                      <a:noFill/>
                      <a:miter lim="800000"/>
                      <a:headEnd/>
                      <a:tailEnd/>
                    </a:ln>
                  </pic:spPr>
                </pic:pic>
              </a:graphicData>
            </a:graphic>
          </wp:anchor>
        </w:drawing>
      </w: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B02EF3">
      <w:pPr>
        <w:pStyle w:val="Berechnungen"/>
      </w:pPr>
    </w:p>
    <w:p w:rsidR="00B02EF3" w:rsidRDefault="00070698">
      <w:pPr>
        <w:pStyle w:val="Berechnungen"/>
        <w:tabs>
          <w:tab w:val="clear" w:pos="567"/>
          <w:tab w:val="clear" w:pos="3969"/>
          <w:tab w:val="clear" w:pos="4111"/>
          <w:tab w:val="clear" w:pos="7938"/>
          <w:tab w:val="clear" w:pos="8080"/>
        </w:tabs>
        <w:rPr>
          <w:b/>
          <w:color w:val="FFFFFF"/>
          <w:sz w:val="36"/>
          <w:szCs w:val="36"/>
        </w:rPr>
      </w:pPr>
      <w:r>
        <w:rPr>
          <w:b/>
          <w:color w:val="FFFFFF"/>
          <w:sz w:val="36"/>
          <w:szCs w:val="36"/>
        </w:rPr>
        <w:tab/>
        <w:t>194kg</w:t>
      </w:r>
      <w:r>
        <w:rPr>
          <w:b/>
          <w:color w:val="FFFFFF"/>
          <w:sz w:val="36"/>
          <w:szCs w:val="36"/>
        </w:rPr>
        <w:tab/>
      </w:r>
      <w:r>
        <w:rPr>
          <w:b/>
          <w:color w:val="FFFFFF"/>
          <w:sz w:val="36"/>
          <w:szCs w:val="36"/>
        </w:rPr>
        <w:tab/>
        <w:t xml:space="preserve"> 278kg</w:t>
      </w:r>
      <w:r>
        <w:rPr>
          <w:b/>
          <w:color w:val="FFFFFF"/>
          <w:sz w:val="36"/>
          <w:szCs w:val="36"/>
        </w:rPr>
        <w:tab/>
      </w:r>
      <w:r>
        <w:rPr>
          <w:b/>
          <w:color w:val="FFFFFF"/>
          <w:sz w:val="36"/>
          <w:szCs w:val="36"/>
        </w:rPr>
        <w:tab/>
        <w:t xml:space="preserve">   269kg</w:t>
      </w:r>
      <w:r>
        <w:rPr>
          <w:b/>
          <w:color w:val="FFFFFF"/>
          <w:sz w:val="36"/>
          <w:szCs w:val="36"/>
        </w:rPr>
        <w:tab/>
      </w:r>
      <w:r>
        <w:rPr>
          <w:b/>
          <w:color w:val="FFFFFF"/>
          <w:sz w:val="36"/>
          <w:szCs w:val="36"/>
        </w:rPr>
        <w:tab/>
      </w:r>
      <w:r>
        <w:rPr>
          <w:b/>
          <w:color w:val="FFFFFF"/>
          <w:sz w:val="36"/>
          <w:szCs w:val="36"/>
        </w:rPr>
        <w:tab/>
        <w:t>323kg</w:t>
      </w:r>
    </w:p>
    <w:p w:rsidR="00B02EF3" w:rsidRDefault="00253D45">
      <w:pPr>
        <w:pStyle w:val="Berechnungen"/>
      </w:pPr>
      <w:r>
        <w:rPr>
          <w:noProof/>
        </w:rPr>
        <w:pict>
          <v:shape id="_x0000_s1227" type="#_x0000_t32" style="position:absolute;margin-left:266.35pt;margin-top:14.9pt;width:29.8pt;height:.05pt;z-index:251727360" o:connectortype="straight"/>
        </w:pict>
      </w:r>
      <w:r>
        <w:rPr>
          <w:noProof/>
        </w:rPr>
        <w:pict>
          <v:shape id="_x0000_s1230" type="#_x0000_t32" style="position:absolute;margin-left:34.5pt;margin-top:14.95pt;width:34.2pt;height:.25pt;flip:y;z-index:251730432" o:connectortype="straight"/>
        </w:pict>
      </w:r>
      <w:r>
        <w:rPr>
          <w:noProof/>
        </w:rPr>
        <w:pict>
          <v:shape id="_x0000_s1226" type="#_x0000_t32" style="position:absolute;margin-left:149.6pt;margin-top:14.9pt;width:32.05pt;height:.05pt;flip:y;z-index:251726336" o:connectortype="straight"/>
        </w:pict>
      </w:r>
      <w:r>
        <w:rPr>
          <w:noProof/>
        </w:rPr>
        <w:pict>
          <v:shape id="_x0000_s1228" type="#_x0000_t32" style="position:absolute;margin-left:375.4pt;margin-top:14.95pt;width:49.05pt;height:0;z-index:251728384" o:connectortype="straight"/>
        </w:pict>
      </w:r>
    </w:p>
    <w:p w:rsidR="00B02EF3" w:rsidRDefault="00070698" w:rsidP="00B65606">
      <w:pPr>
        <w:pStyle w:val="Beschriftung"/>
        <w:outlineLvl w:val="0"/>
      </w:pPr>
      <w:bookmarkStart w:id="388" w:name="_Toc301097163"/>
      <w:r>
        <w:t xml:space="preserve">Grafik </w:t>
      </w:r>
      <w:r w:rsidR="00253D45">
        <w:fldChar w:fldCharType="begin"/>
      </w:r>
      <w:r>
        <w:instrText xml:space="preserve"> SEQ Grafik \* ARABIC </w:instrText>
      </w:r>
      <w:r w:rsidR="00253D45">
        <w:fldChar w:fldCharType="separate"/>
      </w:r>
      <w:r w:rsidR="00EE7031">
        <w:rPr>
          <w:noProof/>
        </w:rPr>
        <w:t>26</w:t>
      </w:r>
      <w:r w:rsidR="00253D45">
        <w:fldChar w:fldCharType="end"/>
      </w:r>
      <w:r>
        <w:t xml:space="preserve"> Stahlverbrauch zum dritten Rechenbeispiel</w:t>
      </w:r>
      <w:bookmarkEnd w:id="388"/>
    </w:p>
    <w:p w:rsidR="00B02EF3" w:rsidRDefault="00B02EF3">
      <w:pPr>
        <w:pStyle w:val="Berechnungen"/>
      </w:pPr>
    </w:p>
    <w:p w:rsidR="00B02EF3" w:rsidRDefault="00070698" w:rsidP="00B65606">
      <w:pPr>
        <w:pStyle w:val="berschrift3"/>
      </w:pPr>
      <w:bookmarkStart w:id="389" w:name="_Toc288579149"/>
      <w:bookmarkStart w:id="390" w:name="_Toc319160595"/>
      <w:r>
        <w:t>Vergleich zwischen Aufwand und Stahlverbrauch</w:t>
      </w:r>
      <w:bookmarkEnd w:id="389"/>
      <w:bookmarkEnd w:id="390"/>
    </w:p>
    <w:p w:rsidR="00B02EF3" w:rsidRDefault="00070698">
      <w:pPr>
        <w:pStyle w:val="Berechnungen"/>
      </w:pPr>
      <w:r>
        <w:tab/>
        <w:t xml:space="preserve">Aufwandeinsparverhältnis E = </w:t>
      </w:r>
      <w:r w:rsidR="00253D45">
        <w:fldChar w:fldCharType="begin"/>
      </w:r>
      <w:r>
        <w:instrText xml:space="preserve"> EQ \F(Aufwand ∙ Stahlverbrauch nach der DIN 18800-3; Aufwand ∙ Stahlverbrauch) </w:instrText>
      </w:r>
      <w:r w:rsidR="00253D45">
        <w:fldChar w:fldCharType="end"/>
      </w:r>
    </w:p>
    <w:p w:rsidR="00B02EF3" w:rsidRDefault="00B02EF3">
      <w:pPr>
        <w:pStyle w:val="Berechnungen"/>
      </w:pPr>
    </w:p>
    <w:p w:rsidR="00B02EF3" w:rsidRDefault="00070698" w:rsidP="00B65606">
      <w:pPr>
        <w:pStyle w:val="Berechnungen"/>
        <w:outlineLvl w:val="0"/>
      </w:pPr>
      <w:r>
        <w:tab/>
        <w:t xml:space="preserve">E(EuroB)= </w:t>
      </w:r>
      <w:r w:rsidR="00253D45">
        <w:fldChar w:fldCharType="begin"/>
      </w:r>
      <w:r>
        <w:instrText xml:space="preserve"> EQ \F(323∙18;194∙30,5) </w:instrText>
      </w:r>
      <w:r w:rsidR="00253D45">
        <w:fldChar w:fldCharType="end"/>
      </w:r>
      <w:r>
        <w:t>= 0,982</w:t>
      </w:r>
    </w:p>
    <w:p w:rsidR="00B02EF3" w:rsidRDefault="00070698">
      <w:pPr>
        <w:pStyle w:val="Berechnungen"/>
        <w:rPr>
          <w:lang w:val="it-IT"/>
        </w:rPr>
      </w:pPr>
      <w:r>
        <w:tab/>
      </w:r>
      <w:r>
        <w:rPr>
          <w:lang w:val="it-IT"/>
        </w:rPr>
        <w:t xml:space="preserve">E(DINB)= </w:t>
      </w:r>
      <w:r w:rsidR="00253D45">
        <w:fldChar w:fldCharType="begin"/>
      </w:r>
      <w:r>
        <w:rPr>
          <w:lang w:val="it-IT"/>
        </w:rPr>
        <w:instrText xml:space="preserve"> EQ \F(323∙18;269∙22) </w:instrText>
      </w:r>
      <w:r w:rsidR="00253D45">
        <w:fldChar w:fldCharType="end"/>
      </w:r>
      <w:r>
        <w:rPr>
          <w:lang w:val="it-IT"/>
        </w:rPr>
        <w:t>= 0,982</w:t>
      </w:r>
    </w:p>
    <w:p w:rsidR="00B02EF3" w:rsidRDefault="00070698">
      <w:pPr>
        <w:pStyle w:val="Berechnungen"/>
        <w:rPr>
          <w:lang w:val="it-IT"/>
        </w:rPr>
      </w:pPr>
      <w:r>
        <w:rPr>
          <w:lang w:val="it-IT"/>
        </w:rPr>
        <w:tab/>
        <w:t xml:space="preserve">E(EuroS)= </w:t>
      </w:r>
      <w:r w:rsidR="00253D45">
        <w:fldChar w:fldCharType="begin"/>
      </w:r>
      <w:r>
        <w:rPr>
          <w:lang w:val="it-IT"/>
        </w:rPr>
        <w:instrText xml:space="preserve"> EQ \F(323∙18;278∙25) </w:instrText>
      </w:r>
      <w:r w:rsidR="00253D45">
        <w:fldChar w:fldCharType="end"/>
      </w:r>
      <w:r>
        <w:rPr>
          <w:lang w:val="it-IT"/>
        </w:rPr>
        <w:t xml:space="preserve"> = 0,836</w:t>
      </w:r>
    </w:p>
    <w:p w:rsidR="00B02EF3" w:rsidRDefault="00070698">
      <w:pPr>
        <w:pStyle w:val="Berechnungen"/>
      </w:pPr>
      <w:r>
        <w:rPr>
          <w:lang w:val="it-IT"/>
        </w:rPr>
        <w:tab/>
      </w:r>
      <w:r>
        <w:t xml:space="preserve">E(DINS)= </w:t>
      </w:r>
      <w:r w:rsidR="00253D45">
        <w:fldChar w:fldCharType="begin"/>
      </w:r>
      <w:r>
        <w:instrText xml:space="preserve"> EQ \F(323∙18;323∙18) </w:instrText>
      </w:r>
      <w:r w:rsidR="00253D45">
        <w:fldChar w:fldCharType="end"/>
      </w:r>
      <w:r>
        <w:t>= 1</w:t>
      </w:r>
    </w:p>
    <w:p w:rsidR="00B02EF3" w:rsidRDefault="00070698">
      <w:pPr>
        <w:pStyle w:val="Berechnungen"/>
      </w:pPr>
      <w:r>
        <w:t>Der Eurocode nach dem Modell der wirksamen Spannungen ist bei diesem Rechenbeispiel die schlechteste Wahl. Die anderen Modelle haben das gleiche Aufwandeinsparverhältnis. Für die DIN bedeutet dies, dass man die Wahl hat zwischen viel Rechnen und Material sparen oder viel Material verbauen und Rechenaufwand sparen, wobei sich Aufwand und Ersparnis in der Waage halten. Beim Eurocode ist dies unverhältnismäßig. Der kleine zusätzliche Rechenaufwand nach dem Modell der wirksamen Breiten zu rechnen lohnt sich.</w:t>
      </w:r>
    </w:p>
    <w:p w:rsidR="00891A91" w:rsidRDefault="00891A91">
      <w:pPr>
        <w:spacing w:line="240" w:lineRule="auto"/>
      </w:pPr>
      <w:r>
        <w:br w:type="page"/>
      </w:r>
    </w:p>
    <w:p w:rsidR="00891A91" w:rsidRDefault="00891A91">
      <w:pPr>
        <w:pStyle w:val="Berechnungen"/>
      </w:pPr>
    </w:p>
    <w:p w:rsidR="00B02EF3" w:rsidRDefault="00070698" w:rsidP="00B65606">
      <w:pPr>
        <w:pStyle w:val="berschrift2"/>
      </w:pPr>
      <w:bookmarkStart w:id="391" w:name="_Toc288579150"/>
      <w:bookmarkStart w:id="392" w:name="_Toc319160596"/>
      <w:r>
        <w:t>Variation der Geometrie</w:t>
      </w:r>
      <w:bookmarkEnd w:id="391"/>
      <w:bookmarkEnd w:id="392"/>
    </w:p>
    <w:p w:rsidR="00B02EF3" w:rsidRDefault="00070698" w:rsidP="00B65606">
      <w:pPr>
        <w:pStyle w:val="berschrift3"/>
      </w:pPr>
      <w:bookmarkStart w:id="393" w:name="_Toc288579151"/>
      <w:bookmarkStart w:id="394" w:name="_Toc319160597"/>
      <w:r>
        <w:t>Mehr Tragfähigkeit durch dünnere Längssteifen</w:t>
      </w:r>
      <w:bookmarkEnd w:id="393"/>
      <w:bookmarkEnd w:id="394"/>
    </w:p>
    <w:p w:rsidR="00B02EF3" w:rsidRDefault="00070698">
      <w:pPr>
        <w:pStyle w:val="Berechnungen"/>
      </w:pPr>
      <w:r>
        <w:t>Reduziert man die Stegdicke von Längssteifen, so steigt nach dem Eurocode seltsamerweise die Tragfähigkeit.</w:t>
      </w:r>
    </w:p>
    <w:p w:rsidR="00B02EF3" w:rsidRDefault="00070698">
      <w:pPr>
        <w:pStyle w:val="Berechnungen"/>
      </w:pPr>
      <w:r>
        <w:t>Die Ursache dafür liegt in dieser Formel</w:t>
      </w:r>
    </w:p>
    <w:p w:rsidR="00B02EF3" w:rsidRDefault="00070698">
      <w:pPr>
        <w:pStyle w:val="Berechnungen"/>
      </w:pPr>
      <w:r>
        <w:tab/>
        <w:t>σ</w:t>
      </w:r>
      <w:r>
        <w:rPr>
          <w:vertAlign w:val="subscript"/>
        </w:rPr>
        <w:t>cr,sl</w:t>
      </w:r>
      <w:r>
        <w:t xml:space="preserve">= </w:t>
      </w:r>
      <w:r w:rsidR="00253D45">
        <w:fldChar w:fldCharType="begin"/>
      </w:r>
      <w:r>
        <w:instrText xml:space="preserve"> EQ \F(1,05∙E;A</w:instrText>
      </w:r>
      <w:r>
        <w:rPr>
          <w:vertAlign w:val="subscript"/>
        </w:rPr>
        <w:instrText>sl</w:instrText>
      </w:r>
      <w:r>
        <w:instrText>) ∙\F(\r(;I</w:instrText>
      </w:r>
      <w:r>
        <w:rPr>
          <w:vertAlign w:val="subscript"/>
        </w:rPr>
        <w:instrText>sl</w:instrText>
      </w:r>
      <w:r>
        <w:instrText>∙t³∙b);b</w:instrText>
      </w:r>
      <w:r>
        <w:rPr>
          <w:vertAlign w:val="subscript"/>
        </w:rPr>
        <w:instrText>1</w:instrText>
      </w:r>
      <w:r>
        <w:instrText>∙b</w:instrText>
      </w:r>
      <w:r>
        <w:rPr>
          <w:vertAlign w:val="subscript"/>
        </w:rPr>
        <w:instrText>2</w:instrText>
      </w:r>
      <w:r>
        <w:instrText xml:space="preserve">) </w:instrText>
      </w:r>
      <w:r w:rsidR="00253D45">
        <w:fldChar w:fldCharType="end"/>
      </w:r>
      <w:r>
        <w:tab/>
      </w:r>
      <w:r>
        <w:tab/>
      </w:r>
      <w:r>
        <w:tab/>
        <w:t>Eurocode 1993-1-5 Gleichung A.4</w:t>
      </w:r>
    </w:p>
    <w:p w:rsidR="00B02EF3" w:rsidRDefault="00070698">
      <w:pPr>
        <w:pStyle w:val="Berechnungen"/>
      </w:pPr>
      <w:r>
        <w:t>Diese Formel berechnet die ideale Beulspannung. A</w:t>
      </w:r>
      <w:r>
        <w:rPr>
          <w:vertAlign w:val="subscript"/>
        </w:rPr>
        <w:t>sl</w:t>
      </w:r>
      <w:r>
        <w:t xml:space="preserve"> und I</w:t>
      </w:r>
      <w:r>
        <w:rPr>
          <w:vertAlign w:val="subscript"/>
        </w:rPr>
        <w:t>sl</w:t>
      </w:r>
      <w:r>
        <w:t xml:space="preserve"> sind Fläche und Trägheitsmoment der Längssteifen mit den wirksamen Breiten. Die Fläche geht im Nenner ein, das Flächenträgheits- moment nur mit der Wurzel im Zähler.</w:t>
      </w:r>
    </w:p>
    <w:p w:rsidR="00B02EF3" w:rsidRDefault="00070698">
      <w:pPr>
        <w:pStyle w:val="Berechnungen"/>
      </w:pPr>
      <w:r>
        <w:t>Steigt die Dicke des Steifensteges, so steigern sich Fläche und Trägheitsmoment in etwa gleich. Da die Trägheit mit der Wurzel schwächer ist, als die Fläche im Nenner, dominiert die Fläche. Eine kleine Zahl im Nenner bedeutet ein großer Wert. Mathematisch lässt sich das so ausdrücken:</w:t>
      </w:r>
    </w:p>
    <w:p w:rsidR="00B02EF3" w:rsidRDefault="00070698">
      <w:pPr>
        <w:pStyle w:val="Berechnungen"/>
      </w:pPr>
      <w:r>
        <w:tab/>
        <w:t>A</w:t>
      </w:r>
      <w:r>
        <w:rPr>
          <w:vertAlign w:val="subscript"/>
        </w:rPr>
        <w:t>s</w:t>
      </w:r>
      <w:r>
        <w:t xml:space="preserve"> ~ I</w:t>
      </w:r>
    </w:p>
    <w:p w:rsidR="00B02EF3" w:rsidRDefault="00070698">
      <w:pPr>
        <w:pStyle w:val="Berechnungen"/>
      </w:pPr>
      <w:r>
        <w:tab/>
        <w:t xml:space="preserve">f(A)= a∙ </w:t>
      </w:r>
      <w:r w:rsidR="00253D45">
        <w:fldChar w:fldCharType="begin"/>
      </w:r>
      <w:r>
        <w:instrText xml:space="preserve"> EQ \F(\r(;I );A</w:instrText>
      </w:r>
      <w:r>
        <w:rPr>
          <w:vertAlign w:val="subscript"/>
        </w:rPr>
        <w:instrText>s</w:instrText>
      </w:r>
      <w:r>
        <w:instrText xml:space="preserve">) </w:instrText>
      </w:r>
      <w:r w:rsidR="00253D45">
        <w:fldChar w:fldCharType="end"/>
      </w:r>
      <w:r>
        <w:tab/>
      </w:r>
      <w:r>
        <w:tab/>
      </w:r>
      <w:r w:rsidR="00253D45">
        <w:fldChar w:fldCharType="begin"/>
      </w:r>
      <w:r>
        <w:instrText xml:space="preserve"> EQ \A(a,b und c sind Konstanten;Die Proportionalität wird eingesetzt) </w:instrText>
      </w:r>
      <w:r w:rsidR="00253D45">
        <w:fldChar w:fldCharType="end"/>
      </w:r>
    </w:p>
    <w:p w:rsidR="00B02EF3" w:rsidRDefault="00070698">
      <w:pPr>
        <w:pStyle w:val="Berechnungen"/>
      </w:pPr>
      <w:r>
        <w:tab/>
        <w:t xml:space="preserve">f(A)= b∙ </w:t>
      </w:r>
      <w:r w:rsidR="00253D45">
        <w:fldChar w:fldCharType="begin"/>
      </w:r>
      <w:r>
        <w:instrText xml:space="preserve"> EQ \F(\r(;c∙A</w:instrText>
      </w:r>
      <w:r>
        <w:rPr>
          <w:vertAlign w:val="subscript"/>
        </w:rPr>
        <w:instrText>s</w:instrText>
      </w:r>
      <w:r>
        <w:instrText>);A</w:instrText>
      </w:r>
      <w:r>
        <w:rPr>
          <w:vertAlign w:val="subscript"/>
        </w:rPr>
        <w:instrText>s</w:instrText>
      </w:r>
      <w:r>
        <w:instrText xml:space="preserve">) </w:instrText>
      </w:r>
      <w:r w:rsidR="00253D45">
        <w:fldChar w:fldCharType="end"/>
      </w:r>
      <w:r>
        <w:tab/>
      </w:r>
      <w:r>
        <w:tab/>
        <w:t>A</w:t>
      </w:r>
      <w:r>
        <w:rPr>
          <w:vertAlign w:val="subscript"/>
        </w:rPr>
        <w:t>s</w:t>
      </w:r>
      <w:r>
        <w:t xml:space="preserve"> wird gekürzt und die Konstanten zusammengefasst</w:t>
      </w:r>
    </w:p>
    <w:p w:rsidR="00B02EF3" w:rsidRDefault="00070698">
      <w:pPr>
        <w:pStyle w:val="Berechnungen"/>
      </w:pPr>
      <w:r>
        <w:tab/>
        <w:t>f(A)= b∙</w:t>
      </w:r>
      <w:r w:rsidR="00253D45">
        <w:fldChar w:fldCharType="begin"/>
      </w:r>
      <w:r>
        <w:instrText xml:space="preserve"> EQ \F(1;\r(;A</w:instrText>
      </w:r>
      <w:r>
        <w:rPr>
          <w:vertAlign w:val="subscript"/>
        </w:rPr>
        <w:instrText>s</w:instrText>
      </w:r>
      <w:r>
        <w:instrText xml:space="preserve">)) </w:instrText>
      </w:r>
      <w:r w:rsidR="00253D45">
        <w:fldChar w:fldCharType="end"/>
      </w:r>
      <w:r>
        <w:tab/>
      </w:r>
      <w:r>
        <w:tab/>
      </w:r>
      <w:r w:rsidR="00253D45">
        <w:fldChar w:fldCharType="begin"/>
      </w:r>
      <w:r>
        <w:instrText xml:space="preserve"> EQ \A(lim;</w:instrText>
      </w:r>
      <w:r>
        <w:rPr>
          <w:sz w:val="16"/>
          <w:szCs w:val="16"/>
        </w:rPr>
        <w:instrText>A</w:instrText>
      </w:r>
      <w:r>
        <w:rPr>
          <w:sz w:val="16"/>
          <w:szCs w:val="16"/>
          <w:vertAlign w:val="subscript"/>
        </w:rPr>
        <w:instrText>s</w:instrText>
      </w:r>
      <w:r>
        <w:rPr>
          <w:sz w:val="16"/>
          <w:szCs w:val="16"/>
        </w:rPr>
        <w:instrText xml:space="preserve"> → 0</w:instrText>
      </w:r>
      <w:r>
        <w:instrText xml:space="preserve">) </w:instrText>
      </w:r>
      <w:r w:rsidR="00253D45">
        <w:fldChar w:fldCharType="end"/>
      </w:r>
    </w:p>
    <w:p w:rsidR="00B02EF3" w:rsidRDefault="00070698">
      <w:pPr>
        <w:pStyle w:val="Berechnungen"/>
      </w:pPr>
      <w:r>
        <w:tab/>
        <w:t>f(A)= ∞</w:t>
      </w:r>
    </w:p>
    <w:p w:rsidR="00B02EF3" w:rsidRDefault="00B02EF3">
      <w:pPr>
        <w:pStyle w:val="Berechnungen"/>
      </w:pPr>
    </w:p>
    <w:p w:rsidR="00B02EF3" w:rsidRDefault="00070698" w:rsidP="00B65606">
      <w:pPr>
        <w:pStyle w:val="Berechnungen"/>
        <w:outlineLvl w:val="0"/>
      </w:pPr>
      <w:r>
        <w:t>Weiterhin wechselwirkt die Steifenfläche in dieser Gleichung</w:t>
      </w:r>
    </w:p>
    <w:p w:rsidR="00B02EF3" w:rsidRDefault="00070698">
      <w:pPr>
        <w:pStyle w:val="Berechnungen"/>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\r(;\F(ß</w:instrText>
      </w:r>
      <w:r>
        <w:rPr>
          <w:vertAlign w:val="subscript"/>
        </w:rPr>
        <w:instrText>Ac</w:instrText>
      </w:r>
      <w:r>
        <w:instrText>∙f</w:instrText>
      </w:r>
      <w:r>
        <w:rPr>
          <w:vertAlign w:val="subscript"/>
        </w:rPr>
        <w:instrText>yk;</w:instrText>
      </w:r>
      <w:r>
        <w:instrText>σ</w:instrText>
      </w:r>
      <w:r>
        <w:rPr>
          <w:vertAlign w:val="subscript"/>
        </w:rPr>
        <w:instrText>c,rc</w:instrText>
      </w:r>
      <w:r>
        <w:instrText xml:space="preserve">)) </w:instrText>
      </w:r>
      <w:r w:rsidR="00253D45">
        <w:fldChar w:fldCharType="end"/>
      </w:r>
      <w:r>
        <w:tab/>
        <w:t>mit ß</w:t>
      </w:r>
      <w:r>
        <w:rPr>
          <w:vertAlign w:val="subscript"/>
        </w:rPr>
        <w:t>A,c</w:t>
      </w:r>
      <w:r>
        <w:t>=</w:t>
      </w:r>
      <w:r>
        <w:tab/>
        <w:t xml:space="preserve"> </w:t>
      </w:r>
      <w:r w:rsidR="00253D45">
        <w:fldChar w:fldCharType="begin"/>
      </w:r>
      <w:r>
        <w:instrText xml:space="preserve"> EQ \F(A</w:instrText>
      </w:r>
      <w:r>
        <w:rPr>
          <w:vertAlign w:val="subscript"/>
        </w:rPr>
        <w:instrText>c,eff,loc</w:instrText>
      </w:r>
      <w:r>
        <w:instrText>;A</w:instrText>
      </w:r>
      <w:r>
        <w:rPr>
          <w:vertAlign w:val="subscript"/>
        </w:rPr>
        <w:instrText>c</w:instrText>
      </w:r>
      <w:r>
        <w:instrText xml:space="preserve">) </w:instrText>
      </w:r>
      <w:r>
        <w:tab/>
      </w:r>
      <w:r>
        <w:tab/>
      </w:r>
      <w:r>
        <w:tab/>
      </w:r>
      <w:r w:rsidR="00253D45">
        <w:fldChar w:fldCharType="end"/>
      </w:r>
      <w:r>
        <w:tab/>
        <w:t>Eurocode Gleichung 4.7</w:t>
      </w:r>
      <w:r>
        <w:tab/>
        <w:t>Beulen</w:t>
      </w:r>
    </w:p>
    <w:p w:rsidR="00B02EF3" w:rsidRDefault="00070698">
      <w:pPr>
        <w:pStyle w:val="Berechnungen"/>
      </w:pPr>
      <w:r>
        <w:tab/>
      </w:r>
      <w:r w:rsidR="00253D45">
        <w:fldChar w:fldCharType="begin"/>
      </w:r>
      <w:r>
        <w:instrText xml:space="preserve"> EQ \o(λ;\s\up1(¯))</w:instrText>
      </w:r>
      <w:r>
        <w:rPr>
          <w:vertAlign w:val="subscript"/>
        </w:rPr>
        <w:instrText>c</w:instrText>
      </w:r>
      <w:r>
        <w:instrText xml:space="preserve"> = \r(;\F(ß</w:instrText>
      </w:r>
      <w:r>
        <w:rPr>
          <w:vertAlign w:val="subscript"/>
        </w:rPr>
        <w:instrText>A,c</w:instrText>
      </w:r>
      <w:r>
        <w:instrText>∙f</w:instrText>
      </w:r>
      <w:r>
        <w:rPr>
          <w:vertAlign w:val="subscript"/>
        </w:rPr>
        <w:instrText>y</w:instrText>
      </w:r>
      <w:r>
        <w:instrText>;σ</w:instrText>
      </w:r>
      <w:r>
        <w:rPr>
          <w:vertAlign w:val="subscript"/>
        </w:rPr>
        <w:instrText>cr,c</w:instrText>
      </w:r>
      <w:r>
        <w:instrText>))</w:instrText>
      </w:r>
      <w:r w:rsidR="00253D45">
        <w:fldChar w:fldCharType="end"/>
      </w:r>
      <w:r>
        <w:tab/>
        <w:t>mit ß</w:t>
      </w:r>
      <w:r>
        <w:rPr>
          <w:vertAlign w:val="subscript"/>
        </w:rPr>
        <w:t>A,c</w:t>
      </w:r>
      <w:r>
        <w:t xml:space="preserve">= </w:t>
      </w:r>
      <w:r>
        <w:tab/>
        <w:t xml:space="preserve"> </w:t>
      </w:r>
      <w:r w:rsidR="00253D45">
        <w:fldChar w:fldCharType="begin"/>
      </w:r>
      <w:r>
        <w:instrText xml:space="preserve"> EQ \F(A</w:instrText>
      </w:r>
      <w:r>
        <w:rPr>
          <w:vertAlign w:val="subscript"/>
        </w:rPr>
        <w:instrText>sl,eff</w:instrText>
      </w:r>
      <w:r>
        <w:instrText>;A</w:instrText>
      </w:r>
      <w:r>
        <w:rPr>
          <w:vertAlign w:val="subscript"/>
        </w:rPr>
        <w:instrText>sl</w:instrText>
      </w:r>
      <w:r>
        <w:instrText xml:space="preserve">) </w:instrText>
      </w:r>
      <w:r w:rsidR="00253D45">
        <w:fldChar w:fldCharType="end"/>
      </w:r>
      <w:r>
        <w:tab/>
        <w:t>Eurocode Gleichung 4.11</w:t>
      </w:r>
      <w:r>
        <w:tab/>
        <w:t>Knicken</w:t>
      </w:r>
    </w:p>
    <w:p w:rsidR="00B02EF3" w:rsidRDefault="00070698">
      <w:pPr>
        <w:pStyle w:val="Berechnungen"/>
      </w:pPr>
      <w:r>
        <w:t>Wichtig dabei ist der Faktor ß. Beim Beulen ist die zusammengeführte Steife maßgebend, während beim Knicken die untere verwendet wird. So unterscheiden sich auch die Flächen im Bruch. Die Fläche der zusammengeführten Steife ist etwa doppelt so groß. Kürzt man die 2, so lässt sich aus beiden Gleichungen eine machen.</w:t>
      </w:r>
    </w:p>
    <w:p w:rsidR="00B02EF3" w:rsidRDefault="00070698">
      <w:pPr>
        <w:pStyle w:val="Berechnungen"/>
        <w:rPr>
          <w:lang w:val="en-US"/>
        </w:rPr>
      </w:pPr>
      <w:r>
        <w:tab/>
      </w:r>
      <w:r>
        <w:rPr>
          <w:lang w:val="en-US"/>
        </w:rPr>
        <w:t>ß</w:t>
      </w:r>
      <w:r>
        <w:rPr>
          <w:vertAlign w:val="subscript"/>
          <w:lang w:val="en-US"/>
        </w:rPr>
        <w:t>A,c</w:t>
      </w:r>
      <w:r>
        <w:rPr>
          <w:lang w:val="en-US"/>
        </w:rPr>
        <w:t xml:space="preserve">= </w:t>
      </w:r>
      <w:r w:rsidR="00253D45">
        <w:fldChar w:fldCharType="begin"/>
      </w:r>
      <w:r>
        <w:rPr>
          <w:lang w:val="en-US"/>
        </w:rPr>
        <w:instrText xml:space="preserve"> EQ \F(A</w:instrText>
      </w:r>
      <w:r>
        <w:rPr>
          <w:vertAlign w:val="subscript"/>
          <w:lang w:val="en-US"/>
        </w:rPr>
        <w:instrText>c,eff,loc</w:instrText>
      </w:r>
      <w:r>
        <w:rPr>
          <w:lang w:val="en-US"/>
        </w:rPr>
        <w:instrText>;A</w:instrText>
      </w:r>
      <w:r>
        <w:rPr>
          <w:vertAlign w:val="subscript"/>
          <w:lang w:val="en-US"/>
        </w:rPr>
        <w:instrText>c</w:instrText>
      </w:r>
      <w:r>
        <w:rPr>
          <w:lang w:val="en-US"/>
        </w:rPr>
        <w:instrText xml:space="preserve">) </w:instrText>
      </w:r>
      <w:r>
        <w:rPr>
          <w:lang w:val="en-US"/>
        </w:rPr>
        <w:tab/>
      </w:r>
      <w:r>
        <w:rPr>
          <w:lang w:val="en-US"/>
        </w:rPr>
        <w:tab/>
      </w:r>
      <w:r>
        <w:rPr>
          <w:lang w:val="en-US"/>
        </w:rPr>
        <w:tab/>
      </w:r>
      <w:r w:rsidR="00253D45">
        <w:fldChar w:fldCharType="end"/>
      </w:r>
      <w:r>
        <w:rPr>
          <w:lang w:val="en-US"/>
        </w:rPr>
        <w:t xml:space="preserve">= </w:t>
      </w:r>
      <w:r w:rsidR="00253D45">
        <w:fldChar w:fldCharType="begin"/>
      </w:r>
      <w:r>
        <w:rPr>
          <w:lang w:val="en-US"/>
        </w:rPr>
        <w:instrText xml:space="preserve"> EQ \F(A</w:instrText>
      </w:r>
      <w:r>
        <w:rPr>
          <w:vertAlign w:val="subscript"/>
          <w:lang w:val="en-US"/>
        </w:rPr>
        <w:instrText>sl,eff</w:instrText>
      </w:r>
      <w:r>
        <w:rPr>
          <w:lang w:val="en-US"/>
        </w:rPr>
        <w:instrText>;A</w:instrText>
      </w:r>
      <w:r>
        <w:rPr>
          <w:vertAlign w:val="subscript"/>
          <w:lang w:val="en-US"/>
        </w:rPr>
        <w:instrText>sl</w:instrText>
      </w:r>
      <w:r>
        <w:rPr>
          <w:lang w:val="en-US"/>
        </w:rPr>
        <w:instrText xml:space="preserve">) </w:instrText>
      </w:r>
      <w:r w:rsidR="00253D45">
        <w:fldChar w:fldCharType="end"/>
      </w:r>
    </w:p>
    <w:p w:rsidR="00B02EF3" w:rsidRDefault="00070698">
      <w:pPr>
        <w:pStyle w:val="Berechnungen"/>
        <w:rPr>
          <w:lang w:val="en-US"/>
        </w:rPr>
      </w:pPr>
      <w:r>
        <w:rPr>
          <w:lang w:val="en-US"/>
        </w:rPr>
        <w:tab/>
        <w:t>A</w:t>
      </w:r>
      <w:r>
        <w:rPr>
          <w:vertAlign w:val="subscript"/>
          <w:lang w:val="en-US"/>
        </w:rPr>
        <w:t>c</w:t>
      </w:r>
      <w:r>
        <w:rPr>
          <w:lang w:val="en-US"/>
        </w:rPr>
        <w:t xml:space="preserve"> ≈ 2∙A</w:t>
      </w:r>
      <w:r>
        <w:rPr>
          <w:vertAlign w:val="subscript"/>
          <w:lang w:val="en-US"/>
        </w:rPr>
        <w:t>sl</w:t>
      </w:r>
      <w:r>
        <w:rPr>
          <w:lang w:val="en-US"/>
        </w:rPr>
        <w:t xml:space="preserve">  und  A</w:t>
      </w:r>
      <w:r>
        <w:rPr>
          <w:vertAlign w:val="subscript"/>
          <w:lang w:val="en-US"/>
        </w:rPr>
        <w:t>c,eff,loc</w:t>
      </w:r>
      <w:r>
        <w:rPr>
          <w:lang w:val="en-US"/>
        </w:rPr>
        <w:t xml:space="preserve"> ≈ 2∙A</w:t>
      </w:r>
      <w:r>
        <w:rPr>
          <w:vertAlign w:val="subscript"/>
          <w:lang w:val="en-US"/>
        </w:rPr>
        <w:t>sl,eff</w:t>
      </w:r>
    </w:p>
    <w:p w:rsidR="00B02EF3" w:rsidRDefault="00070698">
      <w:pPr>
        <w:pStyle w:val="Berechnungen"/>
      </w:pPr>
      <w:r>
        <w:t>Setzt man in die Formel ein, so erhält man:</w:t>
      </w:r>
    </w:p>
    <w:p w:rsidR="00B02EF3" w:rsidRDefault="00070698">
      <w:pPr>
        <w:pStyle w:val="Berechnungen"/>
      </w:pPr>
      <w:r>
        <w:tab/>
        <w:t>ß</w:t>
      </w:r>
      <w:r>
        <w:rPr>
          <w:vertAlign w:val="subscript"/>
        </w:rPr>
        <w:t>A,c</w:t>
      </w:r>
      <w:r>
        <w:t xml:space="preserve">= </w:t>
      </w:r>
      <w:r w:rsidR="00253D45">
        <w:fldChar w:fldCharType="begin"/>
      </w:r>
      <w:r>
        <w:instrText xml:space="preserve"> EQ \F(A</w:instrText>
      </w:r>
      <w:r>
        <w:rPr>
          <w:vertAlign w:val="subscript"/>
        </w:rPr>
        <w:instrText>sl,eff</w:instrText>
      </w:r>
      <w:r>
        <w:instrText>;A</w:instrText>
      </w:r>
      <w:r>
        <w:rPr>
          <w:vertAlign w:val="subscript"/>
        </w:rPr>
        <w:instrText>sl</w:instrText>
      </w:r>
      <w:r>
        <w:instrText xml:space="preserve">) </w:instrText>
      </w:r>
      <w:r w:rsidR="00253D45">
        <w:fldChar w:fldCharType="end"/>
      </w:r>
    </w:p>
    <w:p w:rsidR="00B02EF3" w:rsidRDefault="00070698">
      <w:pPr>
        <w:pStyle w:val="Berechnungen"/>
      </w:pPr>
      <w:r>
        <w:t>A</w:t>
      </w:r>
      <w:r>
        <w:rPr>
          <w:vertAlign w:val="subscript"/>
        </w:rPr>
        <w:t>sl,eff</w:t>
      </w:r>
      <w:r>
        <w:t xml:space="preserve"> ist immer kleiner als A</w:t>
      </w:r>
      <w:r>
        <w:rPr>
          <w:vertAlign w:val="subscript"/>
        </w:rPr>
        <w:t>sl</w:t>
      </w:r>
      <w:r>
        <w:t>, weil in A</w:t>
      </w:r>
      <w:r>
        <w:rPr>
          <w:vertAlign w:val="subscript"/>
        </w:rPr>
        <w:t>sl,eff</w:t>
      </w:r>
      <w:r>
        <w:t xml:space="preserve"> wirksame Breiten enthalten sind. Sowohl in A</w:t>
      </w:r>
      <w:r>
        <w:rPr>
          <w:vertAlign w:val="subscript"/>
        </w:rPr>
        <w:t>sl</w:t>
      </w:r>
      <w:r>
        <w:t xml:space="preserve"> und A</w:t>
      </w:r>
      <w:r>
        <w:rPr>
          <w:vertAlign w:val="subscript"/>
        </w:rPr>
        <w:t>sl,eff</w:t>
      </w:r>
      <w:r>
        <w:t xml:space="preserve"> steckt die volle Steifenfläche A</w:t>
      </w:r>
      <w:r>
        <w:rPr>
          <w:vertAlign w:val="subscript"/>
        </w:rPr>
        <w:t>s</w:t>
      </w:r>
      <w:r>
        <w:t xml:space="preserve"> drin. Die zusätzlichen Breiten in der Fläche sind von der Steifenfläche unabhängig. Das bedeutet:</w:t>
      </w:r>
    </w:p>
    <w:p w:rsidR="00B02EF3" w:rsidRDefault="00070698">
      <w:pPr>
        <w:pStyle w:val="Berechnungen"/>
      </w:pPr>
      <w:r>
        <w:lastRenderedPageBreak/>
        <w:tab/>
        <w:t>ß</w:t>
      </w:r>
      <w:r>
        <w:rPr>
          <w:vertAlign w:val="subscript"/>
        </w:rPr>
        <w:t>A,c</w:t>
      </w:r>
      <w:r>
        <w:t>= f(A</w:t>
      </w:r>
      <w:r>
        <w:rPr>
          <w:vertAlign w:val="subscript"/>
        </w:rPr>
        <w:t>s</w:t>
      </w:r>
      <w:r>
        <w:t xml:space="preserve">)= </w:t>
      </w:r>
      <w:r w:rsidR="00253D45">
        <w:fldChar w:fldCharType="begin"/>
      </w:r>
      <w:r>
        <w:instrText xml:space="preserve"> EQ \F(a + A</w:instrText>
      </w:r>
      <w:r>
        <w:rPr>
          <w:vertAlign w:val="subscript"/>
        </w:rPr>
        <w:instrText>s</w:instrText>
      </w:r>
      <w:r>
        <w:instrText>;b + A</w:instrText>
      </w:r>
      <w:r>
        <w:rPr>
          <w:vertAlign w:val="subscript"/>
        </w:rPr>
        <w:instrText>s</w:instrText>
      </w:r>
      <w:r>
        <w:instrText xml:space="preserve">) </w:instrText>
      </w:r>
      <w:r w:rsidR="00253D45">
        <w:fldChar w:fldCharType="end"/>
      </w:r>
      <w:r>
        <w:tab/>
        <w:t>mit a &lt; b</w:t>
      </w:r>
    </w:p>
    <w:p w:rsidR="00B02EF3" w:rsidRDefault="00070698">
      <w:pPr>
        <w:pStyle w:val="Berechnungen"/>
      </w:pPr>
      <w:r>
        <w:tab/>
        <w:t>ß</w:t>
      </w:r>
      <w:r>
        <w:rPr>
          <w:vertAlign w:val="subscript"/>
        </w:rPr>
        <w:t>A,c</w:t>
      </w:r>
      <w:r>
        <w:t>= f(A</w:t>
      </w:r>
      <w:r>
        <w:rPr>
          <w:vertAlign w:val="subscript"/>
        </w:rPr>
        <w:t>s</w:t>
      </w:r>
      <w:r>
        <w:t xml:space="preserve">)= </w:t>
      </w:r>
      <w:r w:rsidR="00253D45">
        <w:fldChar w:fldCharType="begin"/>
      </w:r>
      <w:r>
        <w:instrText xml:space="preserve"> EQ \F(a ;b ) </w:instrText>
      </w:r>
      <w:r w:rsidR="00253D45">
        <w:fldChar w:fldCharType="end"/>
      </w:r>
      <w:r>
        <w:tab/>
        <w:t xml:space="preserve">für </w:t>
      </w:r>
      <w:r w:rsidR="00253D45">
        <w:fldChar w:fldCharType="begin"/>
      </w:r>
      <w:r>
        <w:instrText xml:space="preserve"> EQ \A(lim;</w:instrText>
      </w:r>
      <w:r>
        <w:rPr>
          <w:sz w:val="16"/>
          <w:szCs w:val="16"/>
        </w:rPr>
        <w:instrText>A</w:instrText>
      </w:r>
      <w:r>
        <w:rPr>
          <w:sz w:val="16"/>
          <w:szCs w:val="16"/>
          <w:vertAlign w:val="subscript"/>
        </w:rPr>
        <w:instrText>s</w:instrText>
      </w:r>
      <w:r>
        <w:rPr>
          <w:sz w:val="16"/>
          <w:szCs w:val="16"/>
        </w:rPr>
        <w:instrText xml:space="preserve"> → 0</w:instrText>
      </w:r>
      <w:r>
        <w:instrText xml:space="preserve">) </w:instrText>
      </w:r>
      <w:r w:rsidR="00253D45">
        <w:fldChar w:fldCharType="end"/>
      </w:r>
    </w:p>
    <w:p w:rsidR="00B02EF3" w:rsidRDefault="00070698">
      <w:pPr>
        <w:pStyle w:val="Berechnungen"/>
      </w:pPr>
      <w:r>
        <w:t>Diese Hyperbel ist monoton wachsend.</w:t>
      </w:r>
    </w:p>
    <w:p w:rsidR="00B02EF3" w:rsidRDefault="00070698">
      <w:pPr>
        <w:pStyle w:val="Berechnungen"/>
      </w:pPr>
      <w:r>
        <w:t>Je kleiner die Steifenfläche A</w:t>
      </w:r>
      <w:r>
        <w:rPr>
          <w:vertAlign w:val="subscript"/>
        </w:rPr>
        <w:t>s</w:t>
      </w:r>
      <w:r>
        <w:t xml:space="preserve"> wird, desto kleiner wird ß</w:t>
      </w:r>
      <w:r>
        <w:rPr>
          <w:vertAlign w:val="subscript"/>
        </w:rPr>
        <w:t>A,c</w:t>
      </w:r>
      <w:r>
        <w:t>.</w:t>
      </w:r>
    </w:p>
    <w:p w:rsidR="00B02EF3" w:rsidRDefault="00070698">
      <w:pPr>
        <w:pStyle w:val="Berechnungen"/>
      </w:pPr>
      <w:r>
        <w:t>Eine reduzierte Steifenfläche wirkt sich also zweimal steigernd auf die ideale Beulspannung aus.</w:t>
      </w:r>
    </w:p>
    <w:p w:rsidR="00B02EF3" w:rsidRDefault="00B02EF3">
      <w:pPr>
        <w:pStyle w:val="Berechnungen"/>
      </w:pPr>
    </w:p>
    <w:p w:rsidR="00B02EF3" w:rsidRDefault="00070698">
      <w:pPr>
        <w:pStyle w:val="Berechnungen"/>
      </w:pPr>
      <w:r>
        <w:t>Eine kleinere Steifenfläche erhöht die ideale Beulspannung.</w:t>
      </w:r>
    </w:p>
    <w:p w:rsidR="00B02EF3" w:rsidRDefault="00070698">
      <w:pPr>
        <w:pStyle w:val="Berechnungen"/>
      </w:pPr>
      <w:r>
        <w:t>Eine kleinere Steifenfläche und größere ideale Beulspannung reduzieren die Schlankheit.</w:t>
      </w:r>
    </w:p>
    <w:p w:rsidR="00B02EF3" w:rsidRDefault="00070698">
      <w:pPr>
        <w:pStyle w:val="Berechnungen"/>
      </w:pPr>
      <w:r>
        <w:t>Eine reduzierte Schlankheit erhöht den Abminderungsfaktor.</w:t>
      </w:r>
    </w:p>
    <w:p w:rsidR="00B02EF3" w:rsidRDefault="00070698">
      <w:pPr>
        <w:pStyle w:val="Berechnungen"/>
      </w:pPr>
      <w:r>
        <w:t>Ein großer Abminderungsfaktor bringt mehr Tragfähigkeit.</w:t>
      </w:r>
    </w:p>
    <w:p w:rsidR="00B02EF3" w:rsidRDefault="00B02EF3">
      <w:pPr>
        <w:pStyle w:val="Berechnungen"/>
      </w:pPr>
    </w:p>
    <w:p w:rsidR="00B02EF3" w:rsidRDefault="00070698" w:rsidP="00B65606">
      <w:pPr>
        <w:pStyle w:val="Berechnungen"/>
        <w:outlineLvl w:val="0"/>
      </w:pPr>
      <w:r>
        <w:t xml:space="preserve">Eigentlich müsste die Tragfähigkeit sinken, wenn das Beulfeld weniger ausgesteift wird. </w:t>
      </w:r>
    </w:p>
    <w:p w:rsidR="00B02EF3" w:rsidRDefault="00B02EF3">
      <w:pPr>
        <w:pStyle w:val="Berechnungen"/>
      </w:pPr>
    </w:p>
    <w:p w:rsidR="00B02EF3" w:rsidRDefault="00070698" w:rsidP="00B65606">
      <w:pPr>
        <w:pStyle w:val="berschrift3"/>
      </w:pPr>
      <w:bookmarkStart w:id="395" w:name="_Toc288579152"/>
      <w:bookmarkStart w:id="396" w:name="_Toc319160598"/>
      <w:r>
        <w:t>Beulfeld mit mikroskopischen Steifen</w:t>
      </w:r>
      <w:bookmarkEnd w:id="395"/>
      <w:bookmarkEnd w:id="396"/>
    </w:p>
    <w:p w:rsidR="00B02EF3" w:rsidRDefault="00BC435B">
      <w:pPr>
        <w:pStyle w:val="Berechnungen"/>
      </w:pPr>
      <w:r>
        <w:rPr>
          <w:noProof/>
          <w:lang w:bidi="he-IL"/>
        </w:rPr>
        <w:drawing>
          <wp:anchor distT="0" distB="0" distL="114300" distR="114300" simplePos="0" relativeHeight="251732480" behindDoc="1" locked="0" layoutInCell="1" allowOverlap="1">
            <wp:simplePos x="0" y="0"/>
            <wp:positionH relativeFrom="column">
              <wp:posOffset>4973955</wp:posOffset>
            </wp:positionH>
            <wp:positionV relativeFrom="paragraph">
              <wp:posOffset>50800</wp:posOffset>
            </wp:positionV>
            <wp:extent cx="975360" cy="2355215"/>
            <wp:effectExtent l="19050" t="0" r="0" b="0"/>
            <wp:wrapTight wrapText="bothSides">
              <wp:wrapPolygon edited="0">
                <wp:start x="-422" y="0"/>
                <wp:lineTo x="-422" y="21489"/>
                <wp:lineTo x="21516" y="21489"/>
                <wp:lineTo x="21516" y="0"/>
                <wp:lineTo x="-422" y="0"/>
              </wp:wrapPolygon>
            </wp:wrapTight>
            <wp:docPr id="287" name="Grafik 79" descr="L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descr="Lupe.PNG"/>
                    <pic:cNvPicPr>
                      <a:picLocks noChangeAspect="1" noChangeArrowheads="1"/>
                    </pic:cNvPicPr>
                  </pic:nvPicPr>
                  <pic:blipFill>
                    <a:blip r:embed="rId60" cstate="print"/>
                    <a:srcRect/>
                    <a:stretch>
                      <a:fillRect/>
                    </a:stretch>
                  </pic:blipFill>
                  <pic:spPr bwMode="auto">
                    <a:xfrm>
                      <a:off x="0" y="0"/>
                      <a:ext cx="975360" cy="2355215"/>
                    </a:xfrm>
                    <a:prstGeom prst="rect">
                      <a:avLst/>
                    </a:prstGeom>
                    <a:noFill/>
                    <a:ln w="9525">
                      <a:noFill/>
                      <a:miter lim="800000"/>
                      <a:headEnd/>
                      <a:tailEnd/>
                    </a:ln>
                  </pic:spPr>
                </pic:pic>
              </a:graphicData>
            </a:graphic>
          </wp:anchor>
        </w:drawing>
      </w:r>
      <w:r w:rsidR="00070698">
        <w:t>Untersucht wird ein Beulfeld mit kleinen Längssteifchen. Die Steifchen haben diese Maße:</w:t>
      </w:r>
    </w:p>
    <w:p w:rsidR="00B02EF3" w:rsidRDefault="00070698">
      <w:pPr>
        <w:pStyle w:val="Berechnungen"/>
      </w:pPr>
      <w:r>
        <w:tab/>
        <w:t>Steifensteglänge b</w:t>
      </w:r>
      <w:r>
        <w:rPr>
          <w:vertAlign w:val="subscript"/>
        </w:rPr>
        <w:t>sl</w:t>
      </w:r>
      <w:r>
        <w:t>= 30Å</w:t>
      </w:r>
    </w:p>
    <w:p w:rsidR="00B02EF3" w:rsidRDefault="00070698">
      <w:pPr>
        <w:pStyle w:val="Berechnungen"/>
      </w:pPr>
      <w:r>
        <w:tab/>
        <w:t>Steifenflanschlänge h</w:t>
      </w:r>
      <w:r>
        <w:rPr>
          <w:vertAlign w:val="subscript"/>
        </w:rPr>
        <w:t>sl</w:t>
      </w:r>
      <w:r>
        <w:t>= 24Å</w:t>
      </w:r>
    </w:p>
    <w:p w:rsidR="00B02EF3" w:rsidRDefault="00070698">
      <w:pPr>
        <w:pStyle w:val="Berechnungen"/>
      </w:pPr>
      <w:r>
        <w:tab/>
        <w:t>Steifenstegdicke t</w:t>
      </w:r>
      <w:r>
        <w:rPr>
          <w:vertAlign w:val="subscript"/>
        </w:rPr>
        <w:t>sl</w:t>
      </w:r>
      <w:r>
        <w:t>= 4Å</w:t>
      </w:r>
    </w:p>
    <w:p w:rsidR="00B02EF3" w:rsidRDefault="00070698">
      <w:pPr>
        <w:pStyle w:val="Berechnungen"/>
      </w:pPr>
      <w:r>
        <w:tab/>
        <w:t>Steifenflanschdicke t</w:t>
      </w:r>
      <w:r>
        <w:rPr>
          <w:vertAlign w:val="subscript"/>
        </w:rPr>
        <w:t>sl2</w:t>
      </w:r>
      <w:r>
        <w:t>= 3Å</w:t>
      </w:r>
    </w:p>
    <w:p w:rsidR="00B02EF3" w:rsidRDefault="00070698">
      <w:pPr>
        <w:pStyle w:val="Berechnungen"/>
      </w:pPr>
      <w:r>
        <w:t>Nach dem Eurocode werden zuerst wirksame Breiten errechnet und dann eine wirksame Dicke. Logisch ist, dass eine Dicke von 0 herauskommen muss. Stattdessen kommt ein viel größerer Wert raus.</w:t>
      </w:r>
    </w:p>
    <w:p w:rsidR="00B02EF3" w:rsidRDefault="00B02EF3">
      <w:pPr>
        <w:pStyle w:val="Berechnungen"/>
      </w:pPr>
    </w:p>
    <w:p w:rsidR="00B02EF3" w:rsidRDefault="00B02EF3">
      <w:pPr>
        <w:pStyle w:val="Berechnungen"/>
      </w:pPr>
    </w:p>
    <w:p w:rsidR="00B02EF3" w:rsidRDefault="00B02EF3">
      <w:pPr>
        <w:pStyle w:val="Berechnungen"/>
      </w:pPr>
    </w:p>
    <w:p w:rsidR="00B02EF3" w:rsidRDefault="00070698" w:rsidP="00B65606">
      <w:pPr>
        <w:pStyle w:val="Beschriftung"/>
        <w:jc w:val="right"/>
        <w:outlineLvl w:val="0"/>
        <w:rPr>
          <w:noProof/>
          <w:sz w:val="24"/>
          <w:szCs w:val="24"/>
        </w:rPr>
      </w:pPr>
      <w:bookmarkStart w:id="397" w:name="_Toc247940583"/>
      <w:bookmarkStart w:id="398" w:name="_Toc301097176"/>
      <w:r>
        <w:t xml:space="preserve">Bild </w:t>
      </w:r>
      <w:r w:rsidR="00253D45">
        <w:fldChar w:fldCharType="begin"/>
      </w:r>
      <w:r>
        <w:instrText xml:space="preserve"> SEQ Bild \* ARABIC </w:instrText>
      </w:r>
      <w:r w:rsidR="00253D45">
        <w:fldChar w:fldCharType="separate"/>
      </w:r>
      <w:r w:rsidR="00EE7031">
        <w:rPr>
          <w:noProof/>
        </w:rPr>
        <w:t>11</w:t>
      </w:r>
      <w:r w:rsidR="00253D45">
        <w:fldChar w:fldCharType="end"/>
      </w:r>
      <w:r>
        <w:t xml:space="preserve"> winzige Steifchen</w:t>
      </w:r>
      <w:bookmarkEnd w:id="397"/>
      <w:bookmarkEnd w:id="398"/>
    </w:p>
    <w:p w:rsidR="00B02EF3" w:rsidRDefault="00B02EF3">
      <w:pPr>
        <w:pStyle w:val="Berechnungen"/>
      </w:pPr>
    </w:p>
    <w:p w:rsidR="00B02EF3" w:rsidRDefault="00070698">
      <w:pPr>
        <w:pStyle w:val="Berechnungen"/>
      </w:pPr>
      <w:r>
        <w:t>Die Ursache liegt wieder in dieser Formel:</w:t>
      </w:r>
    </w:p>
    <w:p w:rsidR="00B02EF3" w:rsidRDefault="00070698">
      <w:pPr>
        <w:pStyle w:val="Berechnungen"/>
      </w:pPr>
      <w:r>
        <w:tab/>
        <w:t>σ</w:t>
      </w:r>
      <w:r>
        <w:rPr>
          <w:vertAlign w:val="subscript"/>
        </w:rPr>
        <w:t>cr,sl</w:t>
      </w:r>
      <w:r>
        <w:t xml:space="preserve">= </w:t>
      </w:r>
      <w:r w:rsidR="00253D45">
        <w:fldChar w:fldCharType="begin"/>
      </w:r>
      <w:r>
        <w:instrText xml:space="preserve"> EQ \F(1,05∙E;A</w:instrText>
      </w:r>
      <w:r>
        <w:rPr>
          <w:vertAlign w:val="subscript"/>
        </w:rPr>
        <w:instrText>sl</w:instrText>
      </w:r>
      <w:r>
        <w:instrText>) ∙\F(\r(;I</w:instrText>
      </w:r>
      <w:r>
        <w:rPr>
          <w:vertAlign w:val="subscript"/>
        </w:rPr>
        <w:instrText>sl</w:instrText>
      </w:r>
      <w:r>
        <w:instrText>∙t³∙b);b</w:instrText>
      </w:r>
      <w:r>
        <w:rPr>
          <w:vertAlign w:val="subscript"/>
        </w:rPr>
        <w:instrText>1</w:instrText>
      </w:r>
      <w:r>
        <w:instrText>∙b</w:instrText>
      </w:r>
      <w:r>
        <w:rPr>
          <w:vertAlign w:val="subscript"/>
        </w:rPr>
        <w:instrText>2</w:instrText>
      </w:r>
      <w:r>
        <w:instrText xml:space="preserve">) </w:instrText>
      </w:r>
      <w:r w:rsidR="00253D45">
        <w:fldChar w:fldCharType="end"/>
      </w:r>
      <w:r>
        <w:tab/>
      </w:r>
      <w:r>
        <w:tab/>
      </w:r>
      <w:r>
        <w:tab/>
        <w:t>Eurocode Gleichung A.4</w:t>
      </w:r>
    </w:p>
    <w:p w:rsidR="00B02EF3" w:rsidRDefault="00070698">
      <w:pPr>
        <w:pStyle w:val="Berechnungen"/>
      </w:pPr>
      <w:r>
        <w:t>In A</w:t>
      </w:r>
      <w:r>
        <w:rPr>
          <w:vertAlign w:val="subscript"/>
        </w:rPr>
        <w:t>sl</w:t>
      </w:r>
      <w:r>
        <w:t xml:space="preserve"> und I</w:t>
      </w:r>
      <w:r>
        <w:rPr>
          <w:vertAlign w:val="subscript"/>
        </w:rPr>
        <w:t>sl</w:t>
      </w:r>
      <w:r>
        <w:t xml:space="preserve"> stecken nur die wirksamen Breiten. Das bedeutet, dass sich diese Querschnitte aus einem Rechteck zusammensetzen.</w:t>
      </w:r>
    </w:p>
    <w:p w:rsidR="00B02EF3" w:rsidRDefault="00070698">
      <w:pPr>
        <w:pStyle w:val="Berechnungen"/>
      </w:pPr>
      <w:r>
        <w:tab/>
        <w:t>A</w:t>
      </w:r>
      <w:r>
        <w:rPr>
          <w:vertAlign w:val="subscript"/>
        </w:rPr>
        <w:t>sl</w:t>
      </w:r>
      <w:r>
        <w:t>= t∙b</w:t>
      </w:r>
      <w:r>
        <w:rPr>
          <w:vertAlign w:val="subscript"/>
        </w:rPr>
        <w:t>b</w:t>
      </w:r>
      <w:r>
        <w:tab/>
      </w:r>
      <w:r>
        <w:tab/>
        <w:t>mit b</w:t>
      </w:r>
      <w:r>
        <w:rPr>
          <w:vertAlign w:val="subscript"/>
        </w:rPr>
        <w:t>b</w:t>
      </w:r>
      <w:r>
        <w:t>= t</w:t>
      </w:r>
      <w:r>
        <w:rPr>
          <w:vertAlign w:val="subscript"/>
        </w:rPr>
        <w:t>sl</w:t>
      </w:r>
      <w:r>
        <w:t xml:space="preserve"> + b</w:t>
      </w:r>
      <w:r>
        <w:rPr>
          <w:vertAlign w:val="subscript"/>
        </w:rPr>
        <w:t xml:space="preserve">o1 </w:t>
      </w:r>
      <w:r>
        <w:t>+ b</w:t>
      </w:r>
      <w:r>
        <w:rPr>
          <w:vertAlign w:val="subscript"/>
        </w:rPr>
        <w:t>u2</w:t>
      </w:r>
      <w:r>
        <w:t xml:space="preserve"> Bruttobreiten</w:t>
      </w:r>
    </w:p>
    <w:p w:rsidR="00B02EF3" w:rsidRDefault="00070698">
      <w:pPr>
        <w:pStyle w:val="Berechnungen"/>
        <w:rPr>
          <w:lang w:val="fr-FR"/>
        </w:rPr>
      </w:pPr>
      <w:r>
        <w:tab/>
      </w:r>
      <w:r>
        <w:rPr>
          <w:lang w:val="fr-FR"/>
        </w:rPr>
        <w:t>I</w:t>
      </w:r>
      <w:r>
        <w:rPr>
          <w:vertAlign w:val="subscript"/>
          <w:lang w:val="fr-FR"/>
        </w:rPr>
        <w:t>sl</w:t>
      </w:r>
      <w:r>
        <w:rPr>
          <w:lang w:val="fr-FR"/>
        </w:rPr>
        <w:t>= t³∙b</w:t>
      </w:r>
      <w:r>
        <w:rPr>
          <w:vertAlign w:val="subscript"/>
          <w:lang w:val="fr-FR"/>
        </w:rPr>
        <w:t>b</w:t>
      </w:r>
      <w:r>
        <w:rPr>
          <w:lang w:val="fr-FR"/>
        </w:rPr>
        <w:t>/12</w:t>
      </w:r>
    </w:p>
    <w:p w:rsidR="00B02EF3" w:rsidRDefault="00070698">
      <w:pPr>
        <w:pStyle w:val="Berechnungen"/>
      </w:pPr>
      <w:r>
        <w:rPr>
          <w:lang w:val="fr-FR"/>
        </w:rPr>
        <w:tab/>
      </w:r>
      <w:r>
        <w:t>I</w:t>
      </w:r>
      <w:r>
        <w:rPr>
          <w:vertAlign w:val="subscript"/>
        </w:rPr>
        <w:t>sl</w:t>
      </w:r>
      <w:r>
        <w:t xml:space="preserve">= </w:t>
      </w:r>
      <w:r w:rsidR="00253D45">
        <w:fldChar w:fldCharType="begin"/>
      </w:r>
      <w:r>
        <w:instrText xml:space="preserve"> EQ \F(A</w:instrText>
      </w:r>
      <w:r>
        <w:rPr>
          <w:vertAlign w:val="subscript"/>
        </w:rPr>
        <w:instrText>sl</w:instrText>
      </w:r>
      <w:r>
        <w:instrText>∙t²;12) = \F(A</w:instrText>
      </w:r>
      <w:r>
        <w:rPr>
          <w:vertAlign w:val="subscript"/>
        </w:rPr>
        <w:instrText>sl</w:instrText>
      </w:r>
      <w:r>
        <w:instrText>²∙t;12∙b</w:instrText>
      </w:r>
      <w:r>
        <w:rPr>
          <w:vertAlign w:val="subscript"/>
        </w:rPr>
        <w:instrText>b</w:instrText>
      </w:r>
      <w:r>
        <w:instrText xml:space="preserve">) </w:instrText>
      </w:r>
      <w:r w:rsidR="00253D45">
        <w:fldChar w:fldCharType="end"/>
      </w:r>
    </w:p>
    <w:p w:rsidR="00B02EF3" w:rsidRDefault="00070698">
      <w:pPr>
        <w:pStyle w:val="Berechnungen"/>
      </w:pPr>
      <w:r>
        <w:t>Setzt man I</w:t>
      </w:r>
      <w:r>
        <w:rPr>
          <w:vertAlign w:val="subscript"/>
        </w:rPr>
        <w:t>sl</w:t>
      </w:r>
      <w:r>
        <w:t xml:space="preserve"> in die Gleichung A.4 ein so entsteht:</w:t>
      </w:r>
    </w:p>
    <w:p w:rsidR="00B02EF3" w:rsidRDefault="00070698">
      <w:pPr>
        <w:pStyle w:val="Berechnungen"/>
      </w:pPr>
      <w:r>
        <w:tab/>
        <w:t>σ</w:t>
      </w:r>
      <w:r>
        <w:rPr>
          <w:vertAlign w:val="subscript"/>
        </w:rPr>
        <w:t>cr,sl</w:t>
      </w:r>
      <w:r>
        <w:t xml:space="preserve">= </w:t>
      </w:r>
      <w:r w:rsidR="00253D45">
        <w:fldChar w:fldCharType="begin"/>
      </w:r>
      <w:r>
        <w:instrText xml:space="preserve"> EQ \F(1,05∙E;A</w:instrText>
      </w:r>
      <w:r>
        <w:rPr>
          <w:vertAlign w:val="subscript"/>
        </w:rPr>
        <w:instrText>sl</w:instrText>
      </w:r>
      <w:r>
        <w:instrText>) ∙\F(\r(;A\o(</w:instrText>
      </w:r>
      <w:r>
        <w:rPr>
          <w:vertAlign w:val="subscript"/>
        </w:rPr>
        <w:instrText>sl;</w:instrText>
      </w:r>
      <w:r>
        <w:instrText>² )∙t</w:instrText>
      </w:r>
      <w:r>
        <w:rPr>
          <w:vertAlign w:val="superscript"/>
        </w:rPr>
        <w:instrText>4</w:instrText>
      </w:r>
      <w:r>
        <w:instrText>∙b);\r(;12∙b</w:instrText>
      </w:r>
      <w:r>
        <w:rPr>
          <w:vertAlign w:val="subscript"/>
        </w:rPr>
        <w:instrText>b)</w:instrText>
      </w:r>
      <w:r>
        <w:instrText>∙b</w:instrText>
      </w:r>
      <w:r>
        <w:rPr>
          <w:vertAlign w:val="subscript"/>
        </w:rPr>
        <w:instrText>1</w:instrText>
      </w:r>
      <w:r>
        <w:instrText>∙b</w:instrText>
      </w:r>
      <w:r>
        <w:rPr>
          <w:vertAlign w:val="subscript"/>
        </w:rPr>
        <w:instrText>2</w:instrText>
      </w:r>
      <w:r>
        <w:instrText xml:space="preserve">) </w:instrText>
      </w:r>
      <w:r w:rsidR="00253D45">
        <w:fldChar w:fldCharType="end"/>
      </w:r>
    </w:p>
    <w:p w:rsidR="00B02EF3" w:rsidRDefault="00070698">
      <w:pPr>
        <w:pStyle w:val="Berechnungen"/>
      </w:pPr>
      <w:r>
        <w:t>Man kann die Wurzel ziehen und A</w:t>
      </w:r>
      <w:r>
        <w:rPr>
          <w:vertAlign w:val="subscript"/>
        </w:rPr>
        <w:t>sl</w:t>
      </w:r>
      <w:r>
        <w:t xml:space="preserve"> kürzen:</w:t>
      </w:r>
    </w:p>
    <w:p w:rsidR="00B02EF3" w:rsidRDefault="00070698">
      <w:pPr>
        <w:pStyle w:val="Berechnungen"/>
      </w:pPr>
      <w:r>
        <w:lastRenderedPageBreak/>
        <w:tab/>
        <w:t>σ</w:t>
      </w:r>
      <w:r>
        <w:rPr>
          <w:vertAlign w:val="subscript"/>
        </w:rPr>
        <w:t>cr,sl</w:t>
      </w:r>
      <w:r>
        <w:t xml:space="preserve">= </w:t>
      </w:r>
      <w:r w:rsidR="00253D45">
        <w:fldChar w:fldCharType="begin"/>
      </w:r>
      <w:r>
        <w:instrText xml:space="preserve"> EQ 1,05∙E ∙\F(t²∙\r(;b);\r(12∙b</w:instrText>
      </w:r>
      <w:r>
        <w:rPr>
          <w:vertAlign w:val="subscript"/>
        </w:rPr>
        <w:instrText>b)</w:instrText>
      </w:r>
      <w:r>
        <w:instrText>∙b</w:instrText>
      </w:r>
      <w:r>
        <w:rPr>
          <w:vertAlign w:val="subscript"/>
        </w:rPr>
        <w:instrText>1</w:instrText>
      </w:r>
      <w:r>
        <w:instrText>∙b</w:instrText>
      </w:r>
      <w:r>
        <w:rPr>
          <w:vertAlign w:val="subscript"/>
        </w:rPr>
        <w:instrText>2</w:instrText>
      </w:r>
      <w:r>
        <w:instrText xml:space="preserve">) </w:instrText>
      </w:r>
      <w:r w:rsidR="00253D45">
        <w:fldChar w:fldCharType="end"/>
      </w:r>
    </w:p>
    <w:p w:rsidR="00B02EF3" w:rsidRDefault="00070698">
      <w:pPr>
        <w:pStyle w:val="Berechnungen"/>
      </w:pPr>
      <w:r>
        <w:tab/>
        <w:t>σ</w:t>
      </w:r>
      <w:r>
        <w:rPr>
          <w:vertAlign w:val="subscript"/>
        </w:rPr>
        <w:t>cr,p</w:t>
      </w:r>
      <w:r>
        <w:t>= σ</w:t>
      </w:r>
      <w:r>
        <w:rPr>
          <w:vertAlign w:val="subscript"/>
        </w:rPr>
        <w:t>cr,sl</w:t>
      </w:r>
    </w:p>
    <w:p w:rsidR="00B02EF3" w:rsidRDefault="00070698">
      <w:pPr>
        <w:pStyle w:val="Berechnungen"/>
      </w:pPr>
      <w:r>
        <w:t>Damit ist eine Gleichung entstanden, die unabhängig von den Steifen ist.</w:t>
      </w:r>
    </w:p>
    <w:p w:rsidR="00B02EF3" w:rsidRDefault="00B02EF3">
      <w:pPr>
        <w:pStyle w:val="Berechnungen"/>
      </w:pPr>
    </w:p>
    <w:p w:rsidR="00B02EF3" w:rsidRDefault="00070698" w:rsidP="00B65606">
      <w:pPr>
        <w:pStyle w:val="Berechnungen"/>
        <w:outlineLvl w:val="0"/>
      </w:pPr>
      <w:r>
        <w:t>Setzt man in die Gleichung ein</w:t>
      </w:r>
    </w:p>
    <w:p w:rsidR="00B02EF3" w:rsidRDefault="00070698">
      <w:pPr>
        <w:pStyle w:val="Berechnungen"/>
      </w:pPr>
      <w:r>
        <w:tab/>
        <w:t>σ</w:t>
      </w:r>
      <w:r>
        <w:rPr>
          <w:vertAlign w:val="subscript"/>
        </w:rPr>
        <w:t>cr,sl</w:t>
      </w:r>
      <w:r>
        <w:t>= 1,05∙210∙10</w:t>
      </w:r>
      <w:r>
        <w:rPr>
          <w:vertAlign w:val="superscript"/>
        </w:rPr>
        <w:t>9</w:t>
      </w:r>
      <w:r>
        <w:t xml:space="preserve">∙ </w:t>
      </w:r>
      <w:r w:rsidR="00253D45">
        <w:fldChar w:fldCharType="begin"/>
      </w:r>
      <w:r>
        <w:instrText xml:space="preserve"> EQ \F(0,003²∙\r(;0,6);\r(;12∙(0,1466+ 0,1248)) ∙0,1895 ∙ 0,4105) </w:instrText>
      </w:r>
      <w:r w:rsidR="00253D45">
        <w:fldChar w:fldCharType="end"/>
      </w:r>
    </w:p>
    <w:p w:rsidR="00B02EF3" w:rsidRDefault="00070698">
      <w:pPr>
        <w:pStyle w:val="Berechnungen"/>
      </w:pPr>
      <w:r>
        <w:tab/>
        <w:t>σ</w:t>
      </w:r>
      <w:r>
        <w:rPr>
          <w:vertAlign w:val="subscript"/>
        </w:rPr>
        <w:t>cr,sl</w:t>
      </w:r>
      <w:r>
        <w:t>= 2,205∙10</w:t>
      </w:r>
      <w:r>
        <w:rPr>
          <w:vertAlign w:val="superscript"/>
        </w:rPr>
        <w:t>11</w:t>
      </w:r>
      <w:r>
        <w:t xml:space="preserve">∙ </w:t>
      </w:r>
      <w:r w:rsidR="00253D45">
        <w:fldChar w:fldCharType="begin"/>
      </w:r>
      <w:r>
        <w:instrText xml:space="preserve"> EQ \F(6,97∙10</w:instrText>
      </w:r>
      <w:r>
        <w:rPr>
          <w:vertAlign w:val="superscript"/>
        </w:rPr>
        <w:instrText>-6</w:instrText>
      </w:r>
      <w:r>
        <w:instrText xml:space="preserve">;0,1403) </w:instrText>
      </w:r>
      <w:r w:rsidR="00253D45">
        <w:fldChar w:fldCharType="end"/>
      </w:r>
    </w:p>
    <w:p w:rsidR="00B02EF3" w:rsidRDefault="00070698">
      <w:pPr>
        <w:pStyle w:val="Berechnungen"/>
      </w:pPr>
      <w:r>
        <w:tab/>
        <w:t>σ</w:t>
      </w:r>
      <w:r>
        <w:rPr>
          <w:vertAlign w:val="subscript"/>
        </w:rPr>
        <w:t>cr,sl</w:t>
      </w:r>
      <w:r>
        <w:t>= 10,95N/mm²</w:t>
      </w:r>
    </w:p>
    <w:p w:rsidR="00B02EF3" w:rsidRDefault="00B02EF3">
      <w:pPr>
        <w:pStyle w:val="Berechnungen"/>
      </w:pPr>
    </w:p>
    <w:p w:rsidR="00B02EF3" w:rsidRDefault="00070698">
      <w:pPr>
        <w:pStyle w:val="Berechnungen"/>
        <w:rPr>
          <w:lang w:val="en-US"/>
        </w:rPr>
      </w:pPr>
      <w:r>
        <w:tab/>
        <w:t>σ</w:t>
      </w:r>
      <w:r>
        <w:rPr>
          <w:vertAlign w:val="subscript"/>
          <w:lang w:val="en-US"/>
        </w:rPr>
        <w:t>cr,p,lumped</w:t>
      </w:r>
      <w:r>
        <w:rPr>
          <w:lang w:val="en-US"/>
        </w:rPr>
        <w:t xml:space="preserve"> =  </w:t>
      </w:r>
      <w:r w:rsidR="00253D45">
        <w:fldChar w:fldCharType="begin"/>
      </w:r>
      <w:r>
        <w:rPr>
          <w:lang w:val="en-US"/>
        </w:rPr>
        <w:instrText xml:space="preserve"> EQ \F(</w:instrText>
      </w:r>
      <w:r>
        <w:instrText>σ</w:instrText>
      </w:r>
      <w:r>
        <w:rPr>
          <w:vertAlign w:val="subscript"/>
          <w:lang w:val="en-US"/>
        </w:rPr>
        <w:instrText>cr,sl,lumped</w:instrText>
      </w:r>
      <w:r>
        <w:rPr>
          <w:lang w:val="en-US"/>
        </w:rPr>
        <w:instrText>∙S;S – h</w:instrText>
      </w:r>
      <w:r>
        <w:rPr>
          <w:vertAlign w:val="subscript"/>
          <w:lang w:val="en-US"/>
        </w:rPr>
        <w:instrText>w2</w:instrText>
      </w:r>
      <w:r>
        <w:rPr>
          <w:lang w:val="en-US"/>
        </w:rPr>
        <w:instrText xml:space="preserve">) </w:instrText>
      </w:r>
      <w:r w:rsidR="00253D45">
        <w:fldChar w:fldCharType="end"/>
      </w:r>
    </w:p>
    <w:p w:rsidR="00B02EF3" w:rsidRDefault="00070698">
      <w:pPr>
        <w:pStyle w:val="Berechnungen"/>
        <w:rPr>
          <w:lang w:val="en-US"/>
        </w:rPr>
      </w:pPr>
      <w:r>
        <w:rPr>
          <w:lang w:val="en-US"/>
        </w:rPr>
        <w:tab/>
      </w:r>
      <w:r>
        <w:t>σ</w:t>
      </w:r>
      <w:r>
        <w:rPr>
          <w:vertAlign w:val="subscript"/>
          <w:lang w:val="en-US"/>
        </w:rPr>
        <w:t>cr,p,lumped</w:t>
      </w:r>
      <w:r>
        <w:rPr>
          <w:lang w:val="en-US"/>
        </w:rPr>
        <w:t xml:space="preserve"> =  </w:t>
      </w:r>
      <w:r w:rsidR="00253D45">
        <w:fldChar w:fldCharType="begin"/>
      </w:r>
      <w:r>
        <w:rPr>
          <w:lang w:val="en-US"/>
        </w:rPr>
        <w:instrText xml:space="preserve"> EQ \F(10,95∙0,4;0,4 – 0,1895) </w:instrText>
      </w:r>
      <w:r w:rsidR="00253D45">
        <w:fldChar w:fldCharType="end"/>
      </w:r>
    </w:p>
    <w:p w:rsidR="00B02EF3" w:rsidRDefault="00070698">
      <w:pPr>
        <w:pStyle w:val="Berechnungen"/>
        <w:rPr>
          <w:lang w:val="en-US"/>
        </w:rPr>
      </w:pPr>
      <w:r>
        <w:rPr>
          <w:lang w:val="en-US"/>
        </w:rPr>
        <w:tab/>
      </w:r>
      <w:r>
        <w:t>σ</w:t>
      </w:r>
      <w:r>
        <w:rPr>
          <w:vertAlign w:val="subscript"/>
          <w:lang w:val="en-US"/>
        </w:rPr>
        <w:t>cr,p,lumped</w:t>
      </w:r>
      <w:r>
        <w:rPr>
          <w:lang w:val="en-US"/>
        </w:rPr>
        <w:t xml:space="preserve"> = 20,67N/mm²</w:t>
      </w:r>
    </w:p>
    <w:p w:rsidR="00B02EF3" w:rsidRDefault="00B02EF3">
      <w:pPr>
        <w:pStyle w:val="Berechnungen"/>
        <w:rPr>
          <w:lang w:val="en-US"/>
        </w:rPr>
      </w:pPr>
    </w:p>
    <w:p w:rsidR="00B02EF3" w:rsidRDefault="00070698">
      <w:pPr>
        <w:pStyle w:val="Berechnungen"/>
      </w:pPr>
      <w:r>
        <w:t>Rechnet man damit weiter:</w:t>
      </w:r>
    </w:p>
    <w:p w:rsidR="00B02EF3" w:rsidRDefault="00070698">
      <w:pPr>
        <w:pStyle w:val="Berechnungen"/>
      </w:pPr>
      <w:r>
        <w:tab/>
        <w:t>A</w:t>
      </w:r>
      <w:r>
        <w:rPr>
          <w:vertAlign w:val="subscript"/>
        </w:rPr>
        <w:t>c</w:t>
      </w:r>
      <w:r>
        <w:t xml:space="preserve"> = 814,3mm²</w:t>
      </w:r>
    </w:p>
    <w:p w:rsidR="00B02EF3" w:rsidRDefault="00070698">
      <w:pPr>
        <w:pStyle w:val="Berechnungen"/>
        <w:rPr>
          <w:lang w:val="en-US"/>
        </w:rPr>
      </w:pPr>
      <w:r>
        <w:tab/>
      </w:r>
      <w:r>
        <w:rPr>
          <w:lang w:val="en-US"/>
        </w:rPr>
        <w:t>A</w:t>
      </w:r>
      <w:r>
        <w:rPr>
          <w:vertAlign w:val="subscript"/>
          <w:lang w:val="en-US"/>
        </w:rPr>
        <w:t>c,eff,loc</w:t>
      </w:r>
      <w:r>
        <w:rPr>
          <w:lang w:val="en-US"/>
        </w:rPr>
        <w:t xml:space="preserve"> = 712,3mm²</w:t>
      </w:r>
    </w:p>
    <w:p w:rsidR="00B02EF3" w:rsidRDefault="00070698">
      <w:pPr>
        <w:pStyle w:val="Berechnungen"/>
        <w:rPr>
          <w:lang w:val="it-IT"/>
        </w:rPr>
      </w:pPr>
      <w:r>
        <w:rPr>
          <w:lang w:val="en-US"/>
        </w:rPr>
        <w:tab/>
      </w:r>
      <w:r>
        <w:rPr>
          <w:lang w:val="it-IT"/>
        </w:rPr>
        <w:t>ß</w:t>
      </w:r>
      <w:r>
        <w:rPr>
          <w:vertAlign w:val="subscript"/>
          <w:lang w:val="it-IT"/>
        </w:rPr>
        <w:t>pA,c</w:t>
      </w:r>
      <w:r>
        <w:rPr>
          <w:lang w:val="it-IT"/>
        </w:rPr>
        <w:t xml:space="preserve"> = 0,8747</w:t>
      </w:r>
    </w:p>
    <w:p w:rsidR="00B02EF3" w:rsidRDefault="00070698">
      <w:pPr>
        <w:pStyle w:val="Berechnungen"/>
        <w:rPr>
          <w:lang w:val="it-IT"/>
        </w:rPr>
      </w:pPr>
      <w:r>
        <w:rPr>
          <w:lang w:val="it-IT"/>
        </w:rPr>
        <w:tab/>
      </w:r>
      <w:r w:rsidR="00253D45">
        <w:rPr>
          <w:lang w:val="en-US"/>
        </w:rPr>
        <w:fldChar w:fldCharType="begin"/>
      </w:r>
      <w:r>
        <w:rPr>
          <w:lang w:val="it-IT"/>
        </w:rPr>
        <w:instrText xml:space="preserve"> EQ \o(</w:instrText>
      </w:r>
      <w:r>
        <w:rPr>
          <w:lang w:val="en-US"/>
        </w:rPr>
        <w:instrText>λ</w:instrText>
      </w:r>
      <w:r>
        <w:rPr>
          <w:lang w:val="it-IT"/>
        </w:rPr>
        <w:instrText>;\s\up1(¯))</w:instrText>
      </w:r>
      <w:r>
        <w:rPr>
          <w:vertAlign w:val="subscript"/>
          <w:lang w:val="it-IT"/>
        </w:rPr>
        <w:instrText>p</w:instrText>
      </w:r>
      <w:r>
        <w:rPr>
          <w:lang w:val="it-IT"/>
        </w:rPr>
        <w:instrText xml:space="preserve"> </w:instrText>
      </w:r>
      <w:r w:rsidR="00253D45">
        <w:rPr>
          <w:lang w:val="en-US"/>
        </w:rPr>
        <w:fldChar w:fldCharType="end"/>
      </w:r>
      <w:r>
        <w:rPr>
          <w:lang w:val="it-IT"/>
        </w:rPr>
        <w:t>= 3,87</w:t>
      </w:r>
    </w:p>
    <w:p w:rsidR="00B02EF3" w:rsidRDefault="00070698">
      <w:pPr>
        <w:pStyle w:val="Berechnungen"/>
        <w:rPr>
          <w:lang w:val="it-IT"/>
        </w:rPr>
      </w:pPr>
      <w:r>
        <w:rPr>
          <w:lang w:val="it-IT"/>
        </w:rPr>
        <w:tab/>
      </w:r>
      <w:r>
        <w:rPr>
          <w:lang w:val="en-US"/>
        </w:rPr>
        <w:t>ρ</w:t>
      </w:r>
      <w:r>
        <w:rPr>
          <w:lang w:val="it-IT"/>
        </w:rPr>
        <w:t xml:space="preserve"> = 0,24883</w:t>
      </w:r>
    </w:p>
    <w:p w:rsidR="00B02EF3" w:rsidRDefault="00B02EF3">
      <w:pPr>
        <w:pStyle w:val="Berechnungen"/>
        <w:rPr>
          <w:lang w:val="it-IT"/>
        </w:rPr>
      </w:pPr>
    </w:p>
    <w:p w:rsidR="00B02EF3" w:rsidRDefault="00070698">
      <w:pPr>
        <w:pStyle w:val="Berechnungen"/>
      </w:pPr>
      <w:r>
        <w:t>Zusammenfassend bedeutet das, dass Breiten mittragen, obwohl keine richtigen Längssteifen vorhanden sind.</w:t>
      </w:r>
    </w:p>
    <w:p w:rsidR="00B02EF3" w:rsidRDefault="00070698">
      <w:pPr>
        <w:pStyle w:val="Berechnungen"/>
      </w:pPr>
      <w:r>
        <w:t xml:space="preserve">Für den Fall in diesem Rechenbeispiel tragen 25% der Breiten mit. Dennoch ist die Tragfähigkeit geringer, als wenn keine Längssteifen vorhanden sind. Dies liegt daran, dass für keine Längssteifen eine andere Formel verwendet wird. </w:t>
      </w:r>
    </w:p>
    <w:p w:rsidR="00B02EF3" w:rsidRDefault="00B02EF3">
      <w:pPr>
        <w:pStyle w:val="Berechnungen"/>
      </w:pPr>
    </w:p>
    <w:p w:rsidR="00B02EF3" w:rsidRDefault="00070698" w:rsidP="00B65606">
      <w:pPr>
        <w:pStyle w:val="berschrift3"/>
      </w:pPr>
      <w:bookmarkStart w:id="399" w:name="_Toc288579153"/>
      <w:bookmarkStart w:id="400" w:name="_Toc319160599"/>
      <w:r>
        <w:t>Auswirkung der Längssteifengröße auf die Tragfähigkeit</w:t>
      </w:r>
      <w:bookmarkEnd w:id="399"/>
      <w:bookmarkEnd w:id="400"/>
    </w:p>
    <w:p w:rsidR="00B02EF3" w:rsidRDefault="00070698">
      <w:pPr>
        <w:pStyle w:val="Berechnungen"/>
      </w:pPr>
      <w:r>
        <w:t>Es wird der Abminderungsfaktor ρ</w:t>
      </w:r>
      <w:r>
        <w:rPr>
          <w:vertAlign w:val="subscript"/>
        </w:rPr>
        <w:t>c</w:t>
      </w:r>
      <w:r>
        <w:t xml:space="preserve"> in Abhängigkeit von der Größe der Längssteife untersucht. Dabei sind alle untersuchten Steifen geometrisch ähnlich. Die Steifen haben diese Maße:</w:t>
      </w:r>
    </w:p>
    <w:p w:rsidR="00B02EF3" w:rsidRDefault="00070698">
      <w:pPr>
        <w:pStyle w:val="Berechnungen"/>
      </w:pPr>
      <w:r>
        <w:tab/>
        <w:t>Steifensteglänge b</w:t>
      </w:r>
      <w:r>
        <w:rPr>
          <w:vertAlign w:val="subscript"/>
        </w:rPr>
        <w:t>sl</w:t>
      </w:r>
      <w:r>
        <w:t>= 30mm ∙ x</w:t>
      </w:r>
    </w:p>
    <w:p w:rsidR="00B02EF3" w:rsidRDefault="00070698">
      <w:pPr>
        <w:pStyle w:val="Berechnungen"/>
      </w:pPr>
      <w:r>
        <w:tab/>
        <w:t>Steifenflanschlänge h</w:t>
      </w:r>
      <w:r>
        <w:rPr>
          <w:vertAlign w:val="subscript"/>
        </w:rPr>
        <w:t>sl</w:t>
      </w:r>
      <w:r>
        <w:t>= 24mm ∙ x</w:t>
      </w:r>
    </w:p>
    <w:p w:rsidR="00B02EF3" w:rsidRDefault="00070698">
      <w:pPr>
        <w:pStyle w:val="Berechnungen"/>
      </w:pPr>
      <w:r>
        <w:tab/>
        <w:t>Steifenstegdicke t</w:t>
      </w:r>
      <w:r>
        <w:rPr>
          <w:vertAlign w:val="subscript"/>
        </w:rPr>
        <w:t>sl</w:t>
      </w:r>
      <w:r>
        <w:t>= 4mm ∙ x</w:t>
      </w:r>
    </w:p>
    <w:p w:rsidR="00B02EF3" w:rsidRDefault="00070698">
      <w:pPr>
        <w:pStyle w:val="Berechnungen"/>
      </w:pPr>
      <w:r>
        <w:tab/>
        <w:t>Steifenflanschdicke t</w:t>
      </w:r>
      <w:r>
        <w:rPr>
          <w:vertAlign w:val="subscript"/>
        </w:rPr>
        <w:t>sl2</w:t>
      </w:r>
      <w:r>
        <w:t>= 3mm ∙ x</w:t>
      </w:r>
    </w:p>
    <w:p w:rsidR="00B02EF3" w:rsidRDefault="00070698">
      <w:pPr>
        <w:pStyle w:val="Berechnungen"/>
      </w:pPr>
      <w:r>
        <w:t>Die Maße im Rechenbeispiel sind für x=1.</w:t>
      </w:r>
    </w:p>
    <w:p w:rsidR="00B02EF3" w:rsidRDefault="00B02EF3">
      <w:pPr>
        <w:pStyle w:val="Berechnungen"/>
      </w:pPr>
    </w:p>
    <w:p w:rsidR="00B02EF3" w:rsidRDefault="00070698">
      <w:pPr>
        <w:pStyle w:val="Berechnungen"/>
      </w:pPr>
      <w:r>
        <w:t>Der Abminderungsfaktor wird in Abhängigkeit von x aufgetragen.</w:t>
      </w:r>
    </w:p>
    <w:p w:rsidR="00B02EF3" w:rsidRDefault="00D64955">
      <w:pPr>
        <w:pStyle w:val="Berechnungen"/>
        <w:keepNext/>
      </w:pPr>
      <w:r w:rsidRPr="00D64955">
        <w:rPr>
          <w:noProof/>
          <w:lang w:bidi="he-IL"/>
        </w:rPr>
        <w:lastRenderedPageBreak/>
        <w:drawing>
          <wp:inline distT="0" distB="0" distL="0" distR="0">
            <wp:extent cx="5943600" cy="2199409"/>
            <wp:effectExtent l="19050" t="0" r="19050" b="0"/>
            <wp:docPr id="8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02EF3" w:rsidRDefault="00070698" w:rsidP="00B65606">
      <w:pPr>
        <w:pStyle w:val="Beschriftung"/>
        <w:outlineLvl w:val="0"/>
      </w:pPr>
      <w:bookmarkStart w:id="401" w:name="_Toc301097193"/>
      <w:r>
        <w:t xml:space="preserve">Diagramm </w:t>
      </w:r>
      <w:r w:rsidR="00253D45">
        <w:fldChar w:fldCharType="begin"/>
      </w:r>
      <w:r>
        <w:instrText xml:space="preserve"> SEQ Diagramm \* ARABIC </w:instrText>
      </w:r>
      <w:r w:rsidR="00253D45">
        <w:fldChar w:fldCharType="separate"/>
      </w:r>
      <w:r>
        <w:rPr>
          <w:noProof/>
        </w:rPr>
        <w:t>18</w:t>
      </w:r>
      <w:r w:rsidR="00253D45">
        <w:fldChar w:fldCharType="end"/>
      </w:r>
      <w:r>
        <w:t xml:space="preserve"> Einfluss der Steifengröße auf dem Abminderungsfaktor</w:t>
      </w:r>
      <w:bookmarkEnd w:id="401"/>
    </w:p>
    <w:p w:rsidR="00B02EF3" w:rsidRDefault="00B02EF3">
      <w:pPr>
        <w:pStyle w:val="Berechnungen"/>
      </w:pPr>
    </w:p>
    <w:p w:rsidR="00B02EF3" w:rsidRDefault="00070698">
      <w:pPr>
        <w:pStyle w:val="Berechnungen"/>
      </w:pPr>
      <w:r>
        <w:t>Bei x=3,3 wird im Eurocode knickstabähnliches Verhalten aktiv und in der DIN beginnt es bei x=3,7. Dadurch sinkt die Tragfähigkeit je größer die Steifen werden. Erst bei Steifen mit unsinnigen Maßen beginnt der Abminderungsfaktor wieder zu steigen. Nach beiden Normen gibt es bei übermäßig riesigen Steifen kein reines Knicken. Es ist in beiden Wichtungsfaktoren noch ein Restbeulen vorhanden (bei x=60 verschwindet es in der DIN).</w:t>
      </w:r>
    </w:p>
    <w:p w:rsidR="00B02EF3" w:rsidRDefault="00B02EF3">
      <w:pPr>
        <w:pStyle w:val="Berechnungen"/>
      </w:pPr>
    </w:p>
    <w:p w:rsidR="00B02EF3" w:rsidRDefault="00070698" w:rsidP="00B65606">
      <w:pPr>
        <w:pStyle w:val="berschrift3"/>
      </w:pPr>
      <w:bookmarkStart w:id="402" w:name="_Toc288579154"/>
      <w:bookmarkStart w:id="403" w:name="_Toc319160600"/>
      <w:r>
        <w:t>Variation der Belastung</w:t>
      </w:r>
      <w:bookmarkEnd w:id="402"/>
      <w:bookmarkEnd w:id="403"/>
    </w:p>
    <w:p w:rsidR="00B02EF3" w:rsidRDefault="00070698">
      <w:pPr>
        <w:pStyle w:val="Berechnungen"/>
      </w:pPr>
      <w:r>
        <w:t>Die Einzellast wird entfernt. Der Träger steht unter Normalkraft oder Streckenlast. Untersucht wird, wie viel Streckenlast er unter einer bestimmten Normalkraft tragen kann. Die Geometrie ändert sich nicht und die Steifen bleiben an Ort und Stelle. Das Stützmoment kann nicht verwendet werden, weil der Eurocode bestimmte Abminderungen erlaubt.</w:t>
      </w:r>
    </w:p>
    <w:p w:rsidR="00B02EF3" w:rsidRDefault="00B02EF3">
      <w:pPr>
        <w:pStyle w:val="Berechnungen"/>
      </w:pPr>
    </w:p>
    <w:p w:rsidR="00B02EF3" w:rsidRDefault="00070698" w:rsidP="00B65606">
      <w:pPr>
        <w:pStyle w:val="BeschriftungTabelle"/>
        <w:outlineLvl w:val="0"/>
      </w:pPr>
      <w:bookmarkStart w:id="404" w:name="_Toc301097124"/>
      <w:r>
        <w:t xml:space="preserve">Tabelle </w:t>
      </w:r>
      <w:r w:rsidR="00253D45">
        <w:fldChar w:fldCharType="begin"/>
      </w:r>
      <w:r>
        <w:instrText xml:space="preserve"> SEQ Tabelle \* ARABIC </w:instrText>
      </w:r>
      <w:r w:rsidR="00253D45">
        <w:fldChar w:fldCharType="separate"/>
      </w:r>
      <w:r w:rsidR="00EE7031">
        <w:rPr>
          <w:noProof/>
        </w:rPr>
        <w:t>39</w:t>
      </w:r>
      <w:r w:rsidR="00253D45">
        <w:fldChar w:fldCharType="end"/>
      </w:r>
      <w:r w:rsidR="001435B9">
        <w:t xml:space="preserve"> Maximale Momententragfähigkeit in Abhängig</w:t>
      </w:r>
      <w:r>
        <w:t>keit von der Normalkraft nach allen Rechenmodellen</w:t>
      </w:r>
      <w:bookmarkEnd w:id="404"/>
    </w:p>
    <w:tbl>
      <w:tblPr>
        <w:tblW w:w="0" w:type="auto"/>
        <w:tblInd w:w="65" w:type="dxa"/>
        <w:tblCellMar>
          <w:left w:w="70" w:type="dxa"/>
          <w:right w:w="70" w:type="dxa"/>
        </w:tblCellMar>
        <w:tblLook w:val="04A0"/>
      </w:tblPr>
      <w:tblGrid>
        <w:gridCol w:w="914"/>
        <w:gridCol w:w="1114"/>
        <w:gridCol w:w="1087"/>
        <w:gridCol w:w="701"/>
        <w:gridCol w:w="1087"/>
        <w:gridCol w:w="740"/>
        <w:gridCol w:w="1087"/>
        <w:gridCol w:w="727"/>
        <w:gridCol w:w="1087"/>
      </w:tblGrid>
      <w:tr w:rsidR="00B02EF3">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DINS</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EuroS</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single" w:sz="4" w:space="0" w:color="auto"/>
              <w:right w:val="nil"/>
            </w:tcBorders>
            <w:noWrap/>
            <w:vAlign w:val="bottom"/>
            <w:hideMark/>
          </w:tcPr>
          <w:p w:rsidR="00B02EF3" w:rsidRDefault="00070698">
            <w:pPr>
              <w:spacing w:line="240" w:lineRule="auto"/>
              <w:rPr>
                <w:color w:val="000000"/>
              </w:rPr>
            </w:pPr>
            <w:r>
              <w:rPr>
                <w:color w:val="000000"/>
              </w:rPr>
              <w:t>DINB</w:t>
            </w:r>
          </w:p>
        </w:tc>
        <w:tc>
          <w:tcPr>
            <w:tcW w:w="0" w:type="auto"/>
            <w:tcBorders>
              <w:top w:val="single" w:sz="4" w:space="0" w:color="auto"/>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N in kN</w:t>
            </w:r>
          </w:p>
        </w:tc>
        <w:tc>
          <w:tcPr>
            <w:tcW w:w="0" w:type="auto"/>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q in kN/m</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Nachweis</w:t>
            </w:r>
          </w:p>
        </w:tc>
        <w:tc>
          <w:tcPr>
            <w:tcW w:w="0" w:type="auto"/>
            <w:tcBorders>
              <w:top w:val="nil"/>
              <w:left w:val="nil"/>
              <w:bottom w:val="nil"/>
              <w:right w:val="nil"/>
            </w:tcBorders>
            <w:noWrap/>
            <w:vAlign w:val="bottom"/>
            <w:hideMark/>
          </w:tcPr>
          <w:p w:rsidR="00B02EF3" w:rsidRDefault="00070698">
            <w:pPr>
              <w:spacing w:line="240" w:lineRule="auto"/>
              <w:rPr>
                <w:color w:val="000000"/>
              </w:rPr>
            </w:pPr>
            <w:r>
              <w:rPr>
                <w:color w:val="000000"/>
              </w:rPr>
              <w:t>q</w:t>
            </w:r>
          </w:p>
        </w:tc>
        <w:tc>
          <w:tcPr>
            <w:tcW w:w="0" w:type="auto"/>
            <w:tcBorders>
              <w:top w:val="nil"/>
              <w:left w:val="nil"/>
              <w:bottom w:val="nil"/>
              <w:right w:val="nil"/>
            </w:tcBorders>
            <w:noWrap/>
            <w:vAlign w:val="bottom"/>
            <w:hideMark/>
          </w:tcPr>
          <w:p w:rsidR="00B02EF3" w:rsidRDefault="00070698">
            <w:pPr>
              <w:spacing w:line="240" w:lineRule="auto"/>
              <w:rPr>
                <w:color w:val="000000"/>
              </w:rPr>
            </w:pPr>
            <w:r>
              <w:rPr>
                <w:color w:val="000000"/>
              </w:rPr>
              <w:t>Nachweis</w:t>
            </w:r>
          </w:p>
        </w:tc>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q</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rPr>
              <w:t>Nachweis</w:t>
            </w:r>
          </w:p>
        </w:tc>
        <w:tc>
          <w:tcPr>
            <w:tcW w:w="0" w:type="auto"/>
            <w:tcBorders>
              <w:top w:val="nil"/>
              <w:left w:val="nil"/>
              <w:bottom w:val="nil"/>
              <w:right w:val="nil"/>
            </w:tcBorders>
            <w:noWrap/>
            <w:vAlign w:val="bottom"/>
            <w:hideMark/>
          </w:tcPr>
          <w:p w:rsidR="00B02EF3" w:rsidRDefault="00070698">
            <w:pPr>
              <w:spacing w:line="240" w:lineRule="auto"/>
              <w:rPr>
                <w:color w:val="000000"/>
              </w:rPr>
            </w:pPr>
            <w:r>
              <w:rPr>
                <w:color w:val="000000"/>
              </w:rPr>
              <w:t>q</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Nachweis</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100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37,6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18,1</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32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22,2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38</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 S</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17,1</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30,4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22,2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38,2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S 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16,1</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28,8</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22,2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37,6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S 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it-IT"/>
              </w:rPr>
            </w:pPr>
            <w:r>
              <w:rPr>
                <w:color w:val="000000"/>
                <w:lang w:val="it-IT"/>
              </w:rPr>
              <w:t>15</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27,1</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it-IT"/>
              </w:rPr>
            </w:pPr>
            <w:r>
              <w:rPr>
                <w:color w:val="000000"/>
                <w:lang w:val="it-IT"/>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22,2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36,4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S u</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13,9</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25,4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22</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1 3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34,7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u S</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12,7</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22,5</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21</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1 3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32,5</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u S</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11,6</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19,8</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19,9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30,3</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u S 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4,8</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 1</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16,6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18,6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27,6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 u S</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2,3</w:t>
            </w:r>
          </w:p>
        </w:tc>
        <w:tc>
          <w:tcPr>
            <w:tcW w:w="0" w:type="auto"/>
            <w:tcBorders>
              <w:top w:val="nil"/>
              <w:left w:val="nil"/>
              <w:bottom w:val="nil"/>
              <w:right w:val="nil"/>
            </w:tcBorders>
            <w:noWrap/>
            <w:vAlign w:val="bottom"/>
            <w:hideMark/>
          </w:tcPr>
          <w:p w:rsidR="00B02EF3" w:rsidRDefault="00070698">
            <w:pPr>
              <w:spacing w:line="240" w:lineRule="auto"/>
              <w:jc w:val="center"/>
              <w:rPr>
                <w:color w:val="000000"/>
                <w:lang w:val="en-US"/>
              </w:rPr>
            </w:pPr>
            <w:r>
              <w:rPr>
                <w:color w:val="000000"/>
                <w:lang w:val="en-US"/>
              </w:rPr>
              <w:t>I 1</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13,3</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 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17,1</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-350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24,3</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 u S</w:t>
            </w: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I 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15,4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20,6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 S</w:t>
            </w: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13,7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16,6</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11,8</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-500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12,7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9,7</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-550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8,9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7,4</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-600</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lang w:val="en-US"/>
              </w:rPr>
            </w:pPr>
            <w:r>
              <w:rPr>
                <w:color w:val="000000"/>
                <w:lang w:val="en-US"/>
              </w:rPr>
              <w:t>1 #wert</w:t>
            </w: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nil"/>
              <w:bottom w:val="nil"/>
              <w:right w:val="nil"/>
            </w:tcBorders>
            <w:noWrap/>
            <w:vAlign w:val="bottom"/>
            <w:hideMark/>
          </w:tcPr>
          <w:p w:rsidR="00B02EF3" w:rsidRDefault="00B02EF3">
            <w:pPr>
              <w:spacing w:line="240" w:lineRule="auto"/>
              <w:rPr>
                <w:color w:val="000000"/>
                <w:lang w:val="en-US"/>
              </w:rPr>
            </w:pPr>
          </w:p>
        </w:tc>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 </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4,9</w:t>
            </w:r>
          </w:p>
        </w:tc>
        <w:tc>
          <w:tcPr>
            <w:tcW w:w="0" w:type="auto"/>
            <w:tcBorders>
              <w:top w:val="nil"/>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1</w:t>
            </w:r>
          </w:p>
        </w:tc>
      </w:tr>
      <w:tr w:rsidR="00B02EF3">
        <w:trPr>
          <w:trHeight w:val="315"/>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-650</w:t>
            </w:r>
          </w:p>
        </w:tc>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1 #wert</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center"/>
              <w:rPr>
                <w:color w:val="000000"/>
              </w:rPr>
            </w:pPr>
            <w:r>
              <w:rPr>
                <w:color w:val="000000"/>
              </w:rPr>
              <w:t>1</w:t>
            </w:r>
          </w:p>
        </w:tc>
      </w:tr>
    </w:tbl>
    <w:p w:rsidR="00B02EF3" w:rsidRDefault="00070698">
      <w:pPr>
        <w:pStyle w:val="Berechnungen"/>
      </w:pPr>
      <w:r>
        <w:t>Die Abkürzungen haben folgende Bedeutungen:</w:t>
      </w:r>
    </w:p>
    <w:p w:rsidR="00B02EF3" w:rsidRDefault="00070698">
      <w:pPr>
        <w:pStyle w:val="Berechnungen"/>
      </w:pPr>
      <w:r>
        <w:lastRenderedPageBreak/>
        <w:tab/>
        <w:t>EuroB = Eurocode 1993-1-5 Kapitel 4-7 Modell der wirksamen Breiten</w:t>
      </w:r>
    </w:p>
    <w:p w:rsidR="00B02EF3" w:rsidRDefault="00070698" w:rsidP="00B65606">
      <w:pPr>
        <w:pStyle w:val="Berechnungen"/>
        <w:outlineLvl w:val="0"/>
      </w:pPr>
      <w:r>
        <w:tab/>
        <w:t>DINS= DIN 18800-3 Modell der wirksamen Spannungen</w:t>
      </w:r>
    </w:p>
    <w:p w:rsidR="00B02EF3" w:rsidRDefault="00070698">
      <w:pPr>
        <w:pStyle w:val="Berechnungen"/>
      </w:pPr>
      <w:r>
        <w:tab/>
        <w:t>EuroS= Eurocode 1993-1-5 Kapitel 10 Modell der wirksamen Spannungen</w:t>
      </w:r>
    </w:p>
    <w:p w:rsidR="00B02EF3" w:rsidRDefault="00070698">
      <w:pPr>
        <w:pStyle w:val="Berechnungen"/>
      </w:pPr>
      <w:r>
        <w:tab/>
        <w:t>DINB= DIN 18800-2 Modell der wirksamen Breiten</w:t>
      </w:r>
    </w:p>
    <w:p w:rsidR="00B02EF3" w:rsidRDefault="00B02EF3">
      <w:pPr>
        <w:pStyle w:val="Berechnungen"/>
      </w:pPr>
    </w:p>
    <w:p w:rsidR="00B02EF3" w:rsidRDefault="00070698">
      <w:pPr>
        <w:pStyle w:val="Berechnungen"/>
      </w:pPr>
      <w:r>
        <w:t>In der Spalte „Nachweis“ sind die maßgebenden Nachweise angegeben. Ein Nachweis ist maßgebend, wenn er größer als 0,95 ist. Die Abkürzungen haben dabei folgende Bedeutung:</w:t>
      </w:r>
    </w:p>
    <w:p w:rsidR="00B02EF3" w:rsidRDefault="00070698">
      <w:pPr>
        <w:pStyle w:val="Berechnungen"/>
      </w:pPr>
      <w:r>
        <w:tab/>
        <w:t>1: Nachweis η</w:t>
      </w:r>
      <w:r>
        <w:rPr>
          <w:vertAlign w:val="subscript"/>
        </w:rPr>
        <w:t>1</w:t>
      </w:r>
      <w:r>
        <w:t xml:space="preserve"> ist maßgebend.</w:t>
      </w:r>
    </w:p>
    <w:p w:rsidR="00B02EF3" w:rsidRDefault="00070698">
      <w:pPr>
        <w:pStyle w:val="Berechnungen"/>
      </w:pPr>
      <w:r>
        <w:tab/>
        <w:t>3: Nachweis η</w:t>
      </w:r>
      <w:r>
        <w:rPr>
          <w:vertAlign w:val="subscript"/>
        </w:rPr>
        <w:t>3</w:t>
      </w:r>
      <w:r>
        <w:t xml:space="preserve"> ist maßgebend.</w:t>
      </w:r>
    </w:p>
    <w:p w:rsidR="00B02EF3" w:rsidRDefault="00070698">
      <w:pPr>
        <w:pStyle w:val="Berechnungen"/>
      </w:pPr>
      <w:r>
        <w:tab/>
        <w:t>I: Der Interaktionsnachweis ist maßgebend.</w:t>
      </w:r>
    </w:p>
    <w:p w:rsidR="00B02EF3" w:rsidRDefault="00070698">
      <w:pPr>
        <w:pStyle w:val="Berechnungen"/>
      </w:pPr>
      <w:r>
        <w:tab/>
        <w:t>S: Der semiplastische Querschnittsnachweis ist maßgebend.</w:t>
      </w:r>
    </w:p>
    <w:p w:rsidR="00B02EF3" w:rsidRDefault="00070698">
      <w:pPr>
        <w:pStyle w:val="Berechnungen"/>
      </w:pPr>
      <w:r>
        <w:tab/>
        <w:t>u: Der untere Querschnittsnachweis ist maßgebend.</w:t>
      </w:r>
    </w:p>
    <w:p w:rsidR="00B02EF3" w:rsidRDefault="00070698">
      <w:pPr>
        <w:pStyle w:val="Berechnungen"/>
      </w:pPr>
      <w:r>
        <w:tab/>
        <w:t>#wert: Einige Nachweise enthalten unsinnige Werte</w:t>
      </w:r>
    </w:p>
    <w:p w:rsidR="00B02EF3" w:rsidRDefault="00B02EF3">
      <w:pPr>
        <w:pStyle w:val="Berechnungen"/>
      </w:pPr>
    </w:p>
    <w:p w:rsidR="00B02EF3" w:rsidRDefault="00070698">
      <w:pPr>
        <w:pStyle w:val="Berechnungen"/>
      </w:pPr>
      <w:r>
        <w:t>Im Modell der wirksamen Spannungen kann nur der Interaktionsnachweis maßgebend werden. In der DIN nach dem Modell der wirksamen Spannungen sind nur die Nachweise η</w:t>
      </w:r>
      <w:r>
        <w:rPr>
          <w:vertAlign w:val="subscript"/>
        </w:rPr>
        <w:t>1</w:t>
      </w:r>
      <w:r>
        <w:t xml:space="preserve"> und η</w:t>
      </w:r>
      <w:r>
        <w:rPr>
          <w:vertAlign w:val="subscript"/>
        </w:rPr>
        <w:t>3</w:t>
      </w:r>
      <w:r>
        <w:t xml:space="preserve"> maßgebend. Der Nachweis der oberen Randspannung wird nicht maßgebend, weil vorher die Schubtragfähigkeit erreicht wird. Im Eurocode können alle Nachweise maßgebend werden.</w:t>
      </w:r>
    </w:p>
    <w:p w:rsidR="00B02EF3" w:rsidRDefault="00B02EF3">
      <w:pPr>
        <w:pStyle w:val="Berechnungen"/>
      </w:pPr>
    </w:p>
    <w:p w:rsidR="00B02EF3" w:rsidRDefault="00D64955">
      <w:pPr>
        <w:pStyle w:val="Berechnungen"/>
        <w:keepNext/>
      </w:pPr>
      <w:r w:rsidRPr="00D64955">
        <w:rPr>
          <w:noProof/>
          <w:lang w:bidi="he-IL"/>
        </w:rPr>
        <w:drawing>
          <wp:inline distT="0" distB="0" distL="0" distR="0">
            <wp:extent cx="5943600" cy="2222500"/>
            <wp:effectExtent l="19050" t="0" r="19050" b="6350"/>
            <wp:docPr id="8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02EF3" w:rsidRDefault="00070698" w:rsidP="00B65606">
      <w:pPr>
        <w:pStyle w:val="Beschriftung"/>
        <w:outlineLvl w:val="0"/>
      </w:pPr>
      <w:bookmarkStart w:id="405" w:name="_Toc301097194"/>
      <w:r>
        <w:t xml:space="preserve">Diagramm </w:t>
      </w:r>
      <w:r w:rsidR="00253D45">
        <w:fldChar w:fldCharType="begin"/>
      </w:r>
      <w:r>
        <w:instrText xml:space="preserve"> SEQ Diagramm \* ARABIC </w:instrText>
      </w:r>
      <w:r w:rsidR="00253D45">
        <w:fldChar w:fldCharType="separate"/>
      </w:r>
      <w:r>
        <w:rPr>
          <w:noProof/>
        </w:rPr>
        <w:t>19</w:t>
      </w:r>
      <w:r w:rsidR="00253D45">
        <w:fldChar w:fldCharType="end"/>
      </w:r>
      <w:r>
        <w:t xml:space="preserve"> Aufnehmbare Streckenlast in Abhängigkeit von der Normalkraft für 2 Längssteifen</w:t>
      </w:r>
      <w:bookmarkEnd w:id="405"/>
    </w:p>
    <w:p w:rsidR="00B02EF3" w:rsidRDefault="00B02EF3">
      <w:pPr>
        <w:pStyle w:val="Berechnungen"/>
      </w:pPr>
    </w:p>
    <w:p w:rsidR="00B02EF3" w:rsidRDefault="00070698">
      <w:pPr>
        <w:pStyle w:val="Berechnungen"/>
      </w:pPr>
      <w:r>
        <w:t>Im Diagramm ist aufgetragen, wie groß die Streckenlast bei einer bestimmten Normalkraft sein darf, bei der noch alle Nachweise erfüllt sind.</w:t>
      </w:r>
    </w:p>
    <w:p w:rsidR="00B02EF3" w:rsidRDefault="00070698">
      <w:pPr>
        <w:pStyle w:val="Berechnungen"/>
      </w:pPr>
      <w:r>
        <w:t>Nach dem Eurocode können große Streckenlasten aufgenommen werden, während beim Modell der wirksamen Breiten große Normalkräfte aufgenommen werden können.</w:t>
      </w:r>
    </w:p>
    <w:p w:rsidR="00891A91" w:rsidRDefault="00891A91">
      <w:pPr>
        <w:spacing w:line="240" w:lineRule="auto"/>
      </w:pPr>
      <w:r>
        <w:br w:type="page"/>
      </w:r>
    </w:p>
    <w:p w:rsidR="00B02EF3" w:rsidRDefault="00070698" w:rsidP="00B65606">
      <w:pPr>
        <w:pStyle w:val="berschrift1"/>
      </w:pPr>
      <w:bookmarkStart w:id="406" w:name="_Toc288579155"/>
      <w:bookmarkStart w:id="407" w:name="_Toc319160601"/>
      <w:r>
        <w:lastRenderedPageBreak/>
        <w:t>viertes Rechenbeispiel: Kastenstütze mit Druck und Biegung</w:t>
      </w:r>
      <w:bookmarkEnd w:id="406"/>
      <w:bookmarkEnd w:id="407"/>
    </w:p>
    <w:p w:rsidR="00B02EF3" w:rsidRDefault="00070698">
      <w:pPr>
        <w:pStyle w:val="Berechnungen"/>
      </w:pPr>
      <w:r>
        <w:t xml:space="preserve">Das Neue in diesem Rechenbeispiel gegenüber den anderen Beispielen ist, dass zusätzlich ein Knicknachweis geführt wird. </w:t>
      </w:r>
    </w:p>
    <w:p w:rsidR="00B02EF3" w:rsidRDefault="00B02EF3">
      <w:pPr>
        <w:pStyle w:val="Berechnungen"/>
      </w:pPr>
    </w:p>
    <w:p w:rsidR="00B02EF3" w:rsidRDefault="00070698" w:rsidP="00B65606">
      <w:pPr>
        <w:pStyle w:val="berschrift2"/>
      </w:pPr>
      <w:bookmarkStart w:id="408" w:name="_Toc288579156"/>
      <w:bookmarkStart w:id="409" w:name="_Toc319160602"/>
      <w:r>
        <w:t>Modell der wirksamen Breiten nach dem Eurocode 1993-1-5</w:t>
      </w:r>
      <w:bookmarkEnd w:id="408"/>
      <w:bookmarkEnd w:id="409"/>
    </w:p>
    <w:p w:rsidR="00B02EF3" w:rsidRDefault="00070698" w:rsidP="00B65606">
      <w:pPr>
        <w:pStyle w:val="berschrift3"/>
      </w:pPr>
      <w:bookmarkStart w:id="410" w:name="_Toc288579157"/>
      <w:bookmarkStart w:id="411" w:name="_Toc319160603"/>
      <w:r>
        <w:t>Geometrie</w:t>
      </w:r>
      <w:bookmarkEnd w:id="410"/>
      <w:bookmarkEnd w:id="411"/>
    </w:p>
    <w:p w:rsidR="00B02EF3" w:rsidRDefault="00070698">
      <w:pPr>
        <w:pStyle w:val="Berechnungen"/>
      </w:pPr>
      <w:r>
        <w:t>Eine Einfeldkastenträgerstütze aus S355 wird mit 3kN/m und -431kN belastet. Der Kastenträger ist unausgesteift. Die Skizze hat einen irrationalen Maßstab und die Dicken sind zehnfach überhöht.</w:t>
      </w:r>
    </w:p>
    <w:p w:rsidR="00B02EF3" w:rsidRDefault="00B02EF3">
      <w:pPr>
        <w:pStyle w:val="Berechnungen"/>
      </w:pPr>
    </w:p>
    <w:p w:rsidR="00B02EF3" w:rsidRDefault="00070698" w:rsidP="00B65606">
      <w:pPr>
        <w:pStyle w:val="BeschriftungTabelle"/>
        <w:outlineLvl w:val="0"/>
      </w:pPr>
      <w:bookmarkStart w:id="412" w:name="_Toc301097125"/>
      <w:r>
        <w:t xml:space="preserve">Tabelle </w:t>
      </w:r>
      <w:r w:rsidR="00253D45">
        <w:fldChar w:fldCharType="begin"/>
      </w:r>
      <w:r>
        <w:instrText xml:space="preserve"> SEQ Tabelle \* ARABIC </w:instrText>
      </w:r>
      <w:r w:rsidR="00253D45">
        <w:fldChar w:fldCharType="separate"/>
      </w:r>
      <w:r w:rsidR="00EE7031">
        <w:rPr>
          <w:noProof/>
        </w:rPr>
        <w:t>40</w:t>
      </w:r>
      <w:r w:rsidR="00253D45">
        <w:fldChar w:fldCharType="end"/>
      </w:r>
      <w:r>
        <w:t xml:space="preserve"> Maße des Querschnitts</w:t>
      </w:r>
      <w:bookmarkEnd w:id="412"/>
    </w:p>
    <w:tbl>
      <w:tblPr>
        <w:tblW w:w="0" w:type="auto"/>
        <w:tblInd w:w="65" w:type="dxa"/>
        <w:tblCellMar>
          <w:left w:w="70" w:type="dxa"/>
          <w:right w:w="70" w:type="dxa"/>
        </w:tblCellMar>
        <w:tblLook w:val="04A0"/>
      </w:tblPr>
      <w:tblGrid>
        <w:gridCol w:w="1627"/>
        <w:gridCol w:w="394"/>
        <w:gridCol w:w="560"/>
        <w:gridCol w:w="340"/>
        <w:gridCol w:w="680"/>
      </w:tblGrid>
      <w:tr w:rsidR="00B02EF3">
        <w:trPr>
          <w:trHeight w:val="315"/>
        </w:trPr>
        <w:tc>
          <w:tcPr>
            <w:tcW w:w="0" w:type="auto"/>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oberer Flansch</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b</w:t>
            </w:r>
            <w:r>
              <w:rPr>
                <w:color w:val="000000"/>
                <w:vertAlign w:val="subscript"/>
              </w:rPr>
              <w:t>f2</w:t>
            </w:r>
          </w:p>
        </w:tc>
        <w:tc>
          <w:tcPr>
            <w:tcW w:w="0" w:type="auto"/>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0,29</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t</w:t>
            </w:r>
            <w:r>
              <w:rPr>
                <w:color w:val="000000"/>
                <w:vertAlign w:val="subscript"/>
              </w:rPr>
              <w:t>f2</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0,003</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unterer Flansch</w:t>
            </w:r>
          </w:p>
        </w:tc>
        <w:tc>
          <w:tcPr>
            <w:tcW w:w="0" w:type="auto"/>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b</w:t>
            </w:r>
            <w:r>
              <w:rPr>
                <w:color w:val="000000"/>
                <w:vertAlign w:val="subscript"/>
                <w:lang w:val="en-US"/>
              </w:rPr>
              <w:t>f1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lang w:val="en-US"/>
              </w:rPr>
            </w:pPr>
            <w:r>
              <w:rPr>
                <w:color w:val="000000"/>
                <w:lang w:val="en-US"/>
              </w:rPr>
              <w:t>0,29</w:t>
            </w:r>
          </w:p>
        </w:tc>
        <w:tc>
          <w:tcPr>
            <w:tcW w:w="0" w:type="auto"/>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t</w:t>
            </w:r>
            <w:r>
              <w:rPr>
                <w:color w:val="000000"/>
                <w:vertAlign w:val="subscript"/>
                <w:lang w:val="en-US"/>
              </w:rPr>
              <w:t>f1</w:t>
            </w:r>
          </w:p>
        </w:tc>
        <w:tc>
          <w:tcPr>
            <w:tcW w:w="0" w:type="auto"/>
            <w:tcBorders>
              <w:top w:val="nil"/>
              <w:left w:val="nil"/>
              <w:bottom w:val="nil"/>
              <w:right w:val="single" w:sz="4" w:space="0" w:color="auto"/>
            </w:tcBorders>
            <w:noWrap/>
            <w:vAlign w:val="bottom"/>
            <w:hideMark/>
          </w:tcPr>
          <w:p w:rsidR="00B02EF3" w:rsidRDefault="00AE6FF5">
            <w:pPr>
              <w:spacing w:line="240" w:lineRule="auto"/>
              <w:jc w:val="right"/>
              <w:rPr>
                <w:color w:val="000000"/>
                <w:lang w:val="en-US"/>
              </w:rPr>
            </w:pPr>
            <w:r>
              <w:rPr>
                <w:noProof/>
                <w:color w:val="000000"/>
                <w:lang w:bidi="he-IL"/>
              </w:rPr>
              <w:drawing>
                <wp:anchor distT="0" distB="0" distL="114300" distR="114300" simplePos="0" relativeHeight="251799040" behindDoc="0" locked="0" layoutInCell="1" allowOverlap="1">
                  <wp:simplePos x="0" y="0"/>
                  <wp:positionH relativeFrom="column">
                    <wp:posOffset>662305</wp:posOffset>
                  </wp:positionH>
                  <wp:positionV relativeFrom="paragraph">
                    <wp:posOffset>151765</wp:posOffset>
                  </wp:positionV>
                  <wp:extent cx="1251585" cy="3076575"/>
                  <wp:effectExtent l="0" t="0" r="5715" b="0"/>
                  <wp:wrapNone/>
                  <wp:docPr id="256" name="Grafik 255" descr="image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wmf"/>
                          <pic:cNvPicPr/>
                        </pic:nvPicPr>
                        <pic:blipFill>
                          <a:blip r:embed="rId63" cstate="print"/>
                          <a:stretch>
                            <a:fillRect/>
                          </a:stretch>
                        </pic:blipFill>
                        <pic:spPr>
                          <a:xfrm>
                            <a:off x="0" y="0"/>
                            <a:ext cx="1251585" cy="3076575"/>
                          </a:xfrm>
                          <a:prstGeom prst="rect">
                            <a:avLst/>
                          </a:prstGeom>
                        </pic:spPr>
                      </pic:pic>
                    </a:graphicData>
                  </a:graphic>
                </wp:anchor>
              </w:drawing>
            </w:r>
            <w:r w:rsidR="00070698">
              <w:rPr>
                <w:color w:val="000000"/>
                <w:lang w:val="en-US"/>
              </w:rPr>
              <w:t>0,003</w:t>
            </w:r>
          </w:p>
        </w:tc>
      </w:tr>
      <w:tr w:rsidR="00B02EF3">
        <w:trPr>
          <w:trHeight w:val="315"/>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rPr>
                <w:color w:val="000000"/>
                <w:lang w:val="en-US"/>
              </w:rPr>
            </w:pPr>
            <w:r>
              <w:rPr>
                <w:color w:val="000000"/>
                <w:lang w:val="en-US"/>
              </w:rPr>
              <w:t>Steg</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h</w:t>
            </w:r>
            <w:r>
              <w:rPr>
                <w:color w:val="000000"/>
                <w:vertAlign w:val="subscript"/>
              </w:rPr>
              <w:t>w</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0,39</w:t>
            </w:r>
          </w:p>
        </w:tc>
        <w:tc>
          <w:tcPr>
            <w:tcW w:w="0" w:type="auto"/>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t</w:t>
            </w:r>
            <w:r>
              <w:rPr>
                <w:color w:val="000000"/>
                <w:vertAlign w:val="subscript"/>
              </w:rPr>
              <w:t>w</w:t>
            </w:r>
          </w:p>
        </w:tc>
        <w:tc>
          <w:tcPr>
            <w:tcW w:w="0" w:type="auto"/>
            <w:tcBorders>
              <w:top w:val="nil"/>
              <w:left w:val="nil"/>
              <w:bottom w:val="single" w:sz="4" w:space="0" w:color="auto"/>
              <w:right w:val="single" w:sz="4" w:space="0" w:color="auto"/>
            </w:tcBorders>
            <w:noWrap/>
            <w:vAlign w:val="bottom"/>
            <w:hideMark/>
          </w:tcPr>
          <w:p w:rsidR="00B02EF3" w:rsidRDefault="00AE6FF5">
            <w:pPr>
              <w:spacing w:line="240" w:lineRule="auto"/>
              <w:jc w:val="right"/>
              <w:rPr>
                <w:color w:val="000000"/>
              </w:rPr>
            </w:pPr>
            <w:r>
              <w:rPr>
                <w:noProof/>
                <w:color w:val="000000"/>
                <w:lang w:bidi="he-IL"/>
              </w:rPr>
              <w:drawing>
                <wp:anchor distT="0" distB="0" distL="114300" distR="114300" simplePos="0" relativeHeight="251800064" behindDoc="0" locked="0" layoutInCell="1" allowOverlap="1">
                  <wp:simplePos x="0" y="0"/>
                  <wp:positionH relativeFrom="column">
                    <wp:posOffset>1913890</wp:posOffset>
                  </wp:positionH>
                  <wp:positionV relativeFrom="paragraph">
                    <wp:posOffset>151765</wp:posOffset>
                  </wp:positionV>
                  <wp:extent cx="2352675" cy="3028950"/>
                  <wp:effectExtent l="19050" t="0" r="9525" b="0"/>
                  <wp:wrapNone/>
                  <wp:docPr id="257" name="Grafik 256" descr="image4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wmf"/>
                          <pic:cNvPicPr/>
                        </pic:nvPicPr>
                        <pic:blipFill>
                          <a:blip r:embed="rId64" cstate="print"/>
                          <a:stretch>
                            <a:fillRect/>
                          </a:stretch>
                        </pic:blipFill>
                        <pic:spPr>
                          <a:xfrm>
                            <a:off x="0" y="0"/>
                            <a:ext cx="2352675" cy="3028950"/>
                          </a:xfrm>
                          <a:prstGeom prst="rect">
                            <a:avLst/>
                          </a:prstGeom>
                        </pic:spPr>
                      </pic:pic>
                    </a:graphicData>
                  </a:graphic>
                </wp:anchor>
              </w:drawing>
            </w:r>
            <w:r w:rsidR="00070698">
              <w:rPr>
                <w:color w:val="000000"/>
              </w:rPr>
              <w:t>0,003</w:t>
            </w:r>
          </w:p>
        </w:tc>
      </w:tr>
    </w:tbl>
    <w:p w:rsidR="00B02EF3" w:rsidRDefault="00B02EF3">
      <w:pPr>
        <w:pStyle w:val="Berechnungen"/>
      </w:pPr>
    </w:p>
    <w:p w:rsidR="00B02EF3" w:rsidRDefault="00B02EF3">
      <w:pPr>
        <w:pStyle w:val="Berechnungen"/>
      </w:pPr>
    </w:p>
    <w:p w:rsidR="00B02EF3" w:rsidRDefault="00070698" w:rsidP="00B65606">
      <w:pPr>
        <w:pStyle w:val="Berechnungen"/>
        <w:outlineLvl w:val="0"/>
      </w:pPr>
      <w:r>
        <w:t>Schnittgrößen</w:t>
      </w:r>
    </w:p>
    <w:p w:rsidR="00B02EF3" w:rsidRDefault="00070698">
      <w:pPr>
        <w:pStyle w:val="Berechnungen"/>
      </w:pPr>
      <w:r>
        <w:tab/>
        <w:t>M= q∙L²/8</w:t>
      </w:r>
    </w:p>
    <w:p w:rsidR="00B02EF3" w:rsidRDefault="00070698">
      <w:pPr>
        <w:pStyle w:val="Berechnungen"/>
      </w:pPr>
      <w:r>
        <w:tab/>
        <w:t>M= 3∙7²/8</w:t>
      </w:r>
    </w:p>
    <w:p w:rsidR="00B02EF3" w:rsidRDefault="00070698">
      <w:pPr>
        <w:pStyle w:val="Berechnungen"/>
      </w:pPr>
      <w:r>
        <w:tab/>
        <w:t>M= 18,375kNm</w:t>
      </w:r>
    </w:p>
    <w:p w:rsidR="00B02EF3" w:rsidRDefault="00070698">
      <w:pPr>
        <w:pStyle w:val="Berechnungen"/>
      </w:pPr>
      <w:r>
        <w:tab/>
        <w:t>N= – 433,1kN</w:t>
      </w:r>
    </w:p>
    <w:p w:rsidR="00B02EF3" w:rsidRDefault="00070698">
      <w:pPr>
        <w:pStyle w:val="Berechnungen"/>
        <w:rPr>
          <w:lang w:val="en-US"/>
        </w:rPr>
      </w:pPr>
      <w:r>
        <w:tab/>
      </w:r>
      <w:r>
        <w:rPr>
          <w:lang w:val="en-US"/>
        </w:rPr>
        <w:t>V= q∙L/2</w:t>
      </w:r>
    </w:p>
    <w:p w:rsidR="00B02EF3" w:rsidRDefault="00070698">
      <w:pPr>
        <w:pStyle w:val="Berechnungen"/>
        <w:rPr>
          <w:lang w:val="en-US"/>
        </w:rPr>
      </w:pPr>
      <w:r>
        <w:rPr>
          <w:lang w:val="en-US"/>
        </w:rPr>
        <w:tab/>
        <w:t>V= 3∙7/2= 10,5kN</w:t>
      </w:r>
    </w:p>
    <w:p w:rsidR="00B02EF3" w:rsidRDefault="00B02EF3">
      <w:pPr>
        <w:pStyle w:val="Berechnungen"/>
        <w:rPr>
          <w:lang w:val="en-US"/>
        </w:rPr>
      </w:pPr>
    </w:p>
    <w:p w:rsidR="00B02EF3" w:rsidRDefault="00B02EF3">
      <w:pPr>
        <w:pStyle w:val="Berechnungen"/>
        <w:rPr>
          <w:lang w:val="en-US"/>
        </w:rPr>
      </w:pPr>
    </w:p>
    <w:p w:rsidR="00B02EF3" w:rsidRDefault="00070698">
      <w:pPr>
        <w:pStyle w:val="Berechnungen"/>
      </w:pPr>
      <w:r>
        <w:rPr>
          <w:lang w:val="en-US"/>
        </w:rPr>
        <w:tab/>
      </w:r>
      <w:r>
        <w:t xml:space="preserve">ε= </w:t>
      </w:r>
      <w:r w:rsidR="00253D45">
        <w:fldChar w:fldCharType="begin"/>
      </w:r>
      <w:r>
        <w:instrText xml:space="preserve"> EQ \r(;\F(235;f</w:instrText>
      </w:r>
      <w:r>
        <w:rPr>
          <w:vertAlign w:val="subscript"/>
        </w:rPr>
        <w:instrText>yk</w:instrText>
      </w:r>
      <w:r>
        <w:instrText>)) =  \r(;\F(235;355))</w:instrText>
      </w:r>
      <w:r w:rsidR="00253D45">
        <w:fldChar w:fldCharType="end"/>
      </w:r>
      <w:r>
        <w:t>= 0,8136</w:t>
      </w:r>
    </w:p>
    <w:p w:rsidR="00B02EF3" w:rsidRDefault="00B02EF3">
      <w:pPr>
        <w:pStyle w:val="Berechnungen"/>
      </w:pPr>
    </w:p>
    <w:p w:rsidR="00B02EF3" w:rsidRDefault="00070698" w:rsidP="00B65606">
      <w:pPr>
        <w:pStyle w:val="Beschriftung"/>
        <w:jc w:val="right"/>
        <w:outlineLvl w:val="0"/>
      </w:pPr>
      <w:bookmarkStart w:id="413" w:name="_Toc247941132"/>
      <w:bookmarkStart w:id="414" w:name="_Toc301097164"/>
      <w:r>
        <w:t xml:space="preserve">Grafik </w:t>
      </w:r>
      <w:r w:rsidR="00253D45">
        <w:fldChar w:fldCharType="begin"/>
      </w:r>
      <w:r>
        <w:instrText xml:space="preserve"> SEQ Grafik \* ARABIC </w:instrText>
      </w:r>
      <w:r w:rsidR="00253D45">
        <w:fldChar w:fldCharType="separate"/>
      </w:r>
      <w:r w:rsidR="00EE7031">
        <w:rPr>
          <w:noProof/>
        </w:rPr>
        <w:t>27</w:t>
      </w:r>
      <w:r w:rsidR="00253D45">
        <w:fldChar w:fldCharType="end"/>
      </w:r>
      <w:r>
        <w:t xml:space="preserve"> Stütze mit Maßen, Last und Abmessungen</w:t>
      </w:r>
      <w:bookmarkEnd w:id="413"/>
      <w:bookmarkEnd w:id="414"/>
    </w:p>
    <w:p w:rsidR="00B02EF3" w:rsidRDefault="00B02EF3">
      <w:pPr>
        <w:pStyle w:val="Berechnungen"/>
      </w:pPr>
    </w:p>
    <w:p w:rsidR="00B02EF3" w:rsidRDefault="00070698" w:rsidP="00B65606">
      <w:pPr>
        <w:pStyle w:val="Berechnungen"/>
        <w:outlineLvl w:val="0"/>
        <w:rPr>
          <w:b/>
        </w:rPr>
      </w:pPr>
      <w:r>
        <w:rPr>
          <w:b/>
        </w:rPr>
        <w:t>Schubverzerrung</w:t>
      </w:r>
    </w:p>
    <w:p w:rsidR="00B02EF3" w:rsidRDefault="00070698">
      <w:pPr>
        <w:pStyle w:val="Berechnungen"/>
      </w:pPr>
      <w:r>
        <w:tab/>
        <w:t>b</w:t>
      </w:r>
      <w:r>
        <w:rPr>
          <w:vertAlign w:val="subscript"/>
        </w:rPr>
        <w:t>0</w:t>
      </w:r>
      <w:r>
        <w:t>= 0,29/2= 0,1,45</w:t>
      </w:r>
    </w:p>
    <w:p w:rsidR="00B02EF3" w:rsidRDefault="00B02EF3">
      <w:pPr>
        <w:pStyle w:val="Berechnungen"/>
      </w:pPr>
    </w:p>
    <w:p w:rsidR="00B02EF3" w:rsidRDefault="00070698" w:rsidP="00B65606">
      <w:pPr>
        <w:pStyle w:val="Berechnungen"/>
        <w:outlineLvl w:val="0"/>
      </w:pPr>
      <w:r>
        <w:tab/>
        <w:t>L</w:t>
      </w:r>
      <w:r>
        <w:rPr>
          <w:vertAlign w:val="subscript"/>
        </w:rPr>
        <w:t>e</w:t>
      </w:r>
      <w:r>
        <w:t>= L</w:t>
      </w:r>
      <w:r>
        <w:rPr>
          <w:vertAlign w:val="subscript"/>
        </w:rPr>
        <w:t>1</w:t>
      </w:r>
    </w:p>
    <w:p w:rsidR="00B02EF3" w:rsidRDefault="00070698">
      <w:pPr>
        <w:pStyle w:val="Berechnungen"/>
      </w:pPr>
      <w:r>
        <w:tab/>
        <w:t>L</w:t>
      </w:r>
      <w:r>
        <w:rPr>
          <w:vertAlign w:val="subscript"/>
        </w:rPr>
        <w:t>e</w:t>
      </w:r>
      <w:r>
        <w:t>= 7m</w:t>
      </w:r>
    </w:p>
    <w:p w:rsidR="00B02EF3" w:rsidRDefault="00B02EF3">
      <w:pPr>
        <w:pStyle w:val="Berechnungen"/>
      </w:pPr>
    </w:p>
    <w:p w:rsidR="00B02EF3" w:rsidRDefault="00070698" w:rsidP="00B65606">
      <w:pPr>
        <w:pStyle w:val="Berechnungen"/>
        <w:outlineLvl w:val="0"/>
      </w:pPr>
      <w:r>
        <w:tab/>
        <w:t xml:space="preserve">K= </w:t>
      </w:r>
      <w:r w:rsidR="00253D45">
        <w:fldChar w:fldCharType="begin"/>
      </w:r>
      <w:r>
        <w:instrText xml:space="preserve"> EQ \F(a</w:instrText>
      </w:r>
      <w:r>
        <w:rPr>
          <w:vertAlign w:val="subscript"/>
        </w:rPr>
        <w:instrText>0</w:instrText>
      </w:r>
      <w:r>
        <w:instrText>∙b</w:instrText>
      </w:r>
      <w:r>
        <w:rPr>
          <w:vertAlign w:val="subscript"/>
        </w:rPr>
        <w:instrText>0</w:instrText>
      </w:r>
      <w:r>
        <w:instrText>;L</w:instrText>
      </w:r>
      <w:r>
        <w:rPr>
          <w:vertAlign w:val="subscript"/>
        </w:rPr>
        <w:instrText>e</w:instrText>
      </w:r>
      <w:r>
        <w:instrText xml:space="preserve">) = \F(1∙0,145;7) </w:instrText>
      </w:r>
      <w:r w:rsidR="00253D45">
        <w:fldChar w:fldCharType="end"/>
      </w:r>
    </w:p>
    <w:p w:rsidR="00B02EF3" w:rsidRDefault="00070698">
      <w:pPr>
        <w:pStyle w:val="Berechnungen"/>
      </w:pPr>
      <w:r>
        <w:tab/>
        <w:t>K= 0,0207 ≈ 0,02</w:t>
      </w:r>
    </w:p>
    <w:p w:rsidR="00B02EF3" w:rsidRDefault="00070698">
      <w:pPr>
        <w:pStyle w:val="Berechnungen"/>
      </w:pPr>
      <w:r>
        <w:tab/>
        <w:t>ß= f(k)</w:t>
      </w:r>
      <w:r>
        <w:tab/>
      </w:r>
      <w:r>
        <w:tab/>
      </w:r>
      <w:r>
        <w:tab/>
        <w:t>Eurocode 1993-1-5 Tabelle 3.1</w:t>
      </w:r>
    </w:p>
    <w:p w:rsidR="00B02EF3" w:rsidRDefault="00070698">
      <w:pPr>
        <w:pStyle w:val="Berechnungen"/>
      </w:pPr>
      <w:r>
        <w:tab/>
        <w:t xml:space="preserve">ß= </w:t>
      </w:r>
      <w:r w:rsidR="00253D45">
        <w:fldChar w:fldCharType="begin"/>
      </w:r>
      <w:r>
        <w:instrText xml:space="preserve"> EQ \F(1;1 + 6,4∙K²) = \F(1;1 + 6,4∙0,0207²) </w:instrText>
      </w:r>
      <w:r w:rsidR="00253D45">
        <w:fldChar w:fldCharType="end"/>
      </w:r>
    </w:p>
    <w:p w:rsidR="00B02EF3" w:rsidRDefault="00070698">
      <w:pPr>
        <w:pStyle w:val="Berechnungen"/>
      </w:pPr>
      <w:r>
        <w:tab/>
        <w:t>ß= 0,998</w:t>
      </w:r>
    </w:p>
    <w:p w:rsidR="00B02EF3" w:rsidRDefault="00B02EF3">
      <w:pPr>
        <w:pStyle w:val="Berechnungen"/>
      </w:pPr>
    </w:p>
    <w:p w:rsidR="00B02EF3" w:rsidRDefault="00070698">
      <w:pPr>
        <w:pStyle w:val="Berechnungen"/>
      </w:pPr>
      <w:r>
        <w:lastRenderedPageBreak/>
        <w:t>effektive Querschnittsfläche</w:t>
      </w:r>
    </w:p>
    <w:p w:rsidR="00B02EF3" w:rsidRDefault="00070698">
      <w:pPr>
        <w:pStyle w:val="Berechnungen"/>
      </w:pPr>
      <w:r>
        <w:tab/>
        <w:t>A</w:t>
      </w:r>
      <w:r>
        <w:rPr>
          <w:vertAlign w:val="subscript"/>
        </w:rPr>
        <w:t>eff</w:t>
      </w:r>
      <w:r>
        <w:t>= MAX (A</w:t>
      </w:r>
      <w:r>
        <w:rPr>
          <w:vertAlign w:val="subscript"/>
        </w:rPr>
        <w:t xml:space="preserve">c,eff </w:t>
      </w:r>
      <w:r>
        <w:t>∙ ß</w:t>
      </w:r>
      <w:r>
        <w:rPr>
          <w:vertAlign w:val="superscript"/>
        </w:rPr>
        <w:t>k</w:t>
      </w:r>
      <w:r>
        <w:t>; A</w:t>
      </w:r>
      <w:r>
        <w:rPr>
          <w:vertAlign w:val="subscript"/>
        </w:rPr>
        <w:t xml:space="preserve">c,eff </w:t>
      </w:r>
      <w:r>
        <w:t>∙ ß)</w:t>
      </w:r>
    </w:p>
    <w:p w:rsidR="00B02EF3" w:rsidRDefault="00070698">
      <w:pPr>
        <w:pStyle w:val="Berechnungen"/>
      </w:pPr>
      <w:r>
        <w:tab/>
        <w:t>ß</w:t>
      </w:r>
      <w:r>
        <w:rPr>
          <w:vertAlign w:val="subscript"/>
        </w:rPr>
        <w:t>k</w:t>
      </w:r>
      <w:r>
        <w:t xml:space="preserve"> ist maßgebend, da k &lt; 1</w:t>
      </w:r>
    </w:p>
    <w:p w:rsidR="00B02EF3" w:rsidRDefault="00070698">
      <w:pPr>
        <w:pStyle w:val="Berechnungen"/>
      </w:pPr>
      <w:r>
        <w:tab/>
        <w:t>ß</w:t>
      </w:r>
      <w:r>
        <w:rPr>
          <w:vertAlign w:val="subscript"/>
        </w:rPr>
        <w:t>k</w:t>
      </w:r>
      <w:r>
        <w:t>= 0,998</w:t>
      </w:r>
      <w:r>
        <w:rPr>
          <w:vertAlign w:val="superscript"/>
        </w:rPr>
        <w:t>0,0207</w:t>
      </w:r>
    </w:p>
    <w:p w:rsidR="00B02EF3" w:rsidRDefault="00070698">
      <w:pPr>
        <w:pStyle w:val="Berechnungen"/>
      </w:pPr>
      <w:r>
        <w:tab/>
        <w:t>ß</w:t>
      </w:r>
      <w:r>
        <w:rPr>
          <w:vertAlign w:val="subscript"/>
        </w:rPr>
        <w:t>k</w:t>
      </w:r>
      <w:r>
        <w:t>= 0,99994 ≈ 1</w:t>
      </w:r>
    </w:p>
    <w:p w:rsidR="00B02EF3" w:rsidRDefault="00070698">
      <w:pPr>
        <w:pStyle w:val="Berechnungen"/>
      </w:pPr>
      <w:r>
        <w:t>Schubverzerrung wird vernachlässigt</w:t>
      </w:r>
    </w:p>
    <w:p w:rsidR="00B02EF3" w:rsidRDefault="00B02EF3">
      <w:pPr>
        <w:pStyle w:val="Berechnungen"/>
      </w:pPr>
    </w:p>
    <w:p w:rsidR="00B02EF3" w:rsidRDefault="00070698" w:rsidP="00B65606">
      <w:pPr>
        <w:pStyle w:val="Berechnungen"/>
        <w:outlineLvl w:val="0"/>
        <w:rPr>
          <w:b/>
        </w:rPr>
      </w:pPr>
      <w:r>
        <w:rPr>
          <w:b/>
        </w:rPr>
        <w:t>Grenz c/t</w:t>
      </w:r>
    </w:p>
    <w:p w:rsidR="00B02EF3" w:rsidRDefault="00070698">
      <w:pPr>
        <w:pStyle w:val="Berechnungen"/>
      </w:pPr>
      <w:r>
        <w:tab/>
      </w:r>
      <w:r w:rsidR="00253D45">
        <w:fldChar w:fldCharType="begin"/>
      </w:r>
      <w:r>
        <w:instrText xml:space="preserve"> EQ \F(c;t) &lt; 42∙ε   \F(c;t) = \F(0,29 – 6∙0,003;0,003) </w:instrText>
      </w:r>
      <w:r w:rsidR="00253D45">
        <w:fldChar w:fldCharType="end"/>
      </w:r>
      <w:r>
        <w:tab/>
      </w:r>
      <w:r>
        <w:tab/>
      </w:r>
      <w:r>
        <w:tab/>
        <w:t>Eurocode 1993-1-1 Tabelle 5.2</w:t>
      </w:r>
    </w:p>
    <w:p w:rsidR="00B02EF3" w:rsidRDefault="00070698">
      <w:pPr>
        <w:pStyle w:val="Berechnungen"/>
      </w:pPr>
      <w:r>
        <w:tab/>
        <w:t xml:space="preserve">90, </w:t>
      </w:r>
      <w:r w:rsidR="00253D45">
        <w:fldChar w:fldCharType="begin"/>
      </w:r>
      <w:r>
        <w:instrText xml:space="preserve"> EQ \O(6 &lt;;¯  /) </w:instrText>
      </w:r>
      <w:r w:rsidR="00253D45">
        <w:fldChar w:fldCharType="end"/>
      </w:r>
      <w:r>
        <w:t>42∙ε</w:t>
      </w:r>
    </w:p>
    <w:p w:rsidR="00B02EF3" w:rsidRDefault="00070698">
      <w:pPr>
        <w:pStyle w:val="Berechnungen"/>
      </w:pPr>
      <w:r>
        <w:t>Beulnachweis erforderlich</w:t>
      </w:r>
    </w:p>
    <w:p w:rsidR="00B02EF3" w:rsidRDefault="00B02EF3">
      <w:pPr>
        <w:pStyle w:val="Berechnungen"/>
      </w:pPr>
    </w:p>
    <w:p w:rsidR="00B02EF3" w:rsidRDefault="00070698">
      <w:pPr>
        <w:pStyle w:val="Berechnungen"/>
      </w:pPr>
      <w:r>
        <w:tab/>
        <w:t>k</w:t>
      </w:r>
      <w:r>
        <w:rPr>
          <w:vertAlign w:val="subscript"/>
        </w:rPr>
        <w:t>σ</w:t>
      </w:r>
      <w:r>
        <w:t>= 4</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\F(b;t∙28,43432∙ε∙\r(;k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\F(0,29 –  6∙0,003;0,003∙28,43432∙0,8136∙\r(;4))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1,959</w:t>
      </w:r>
    </w:p>
    <w:p w:rsidR="00B02EF3" w:rsidRDefault="00B02EF3">
      <w:pPr>
        <w:pStyle w:val="Berechnungen"/>
        <w:spacing w:line="276" w:lineRule="auto"/>
      </w:pPr>
    </w:p>
    <w:p w:rsidR="00B02EF3" w:rsidRDefault="00070698">
      <w:pPr>
        <w:pStyle w:val="Berechnungen"/>
      </w:pPr>
      <w:r>
        <w:tab/>
        <w:t xml:space="preserve">ρ=  </w:t>
      </w:r>
      <w:r w:rsidR="00253D45">
        <w:fldChar w:fldCharType="begin"/>
      </w:r>
      <w:r>
        <w:instrText xml:space="preserve"> EQ \F(\o(λ;\s\up1(¯))</w:instrText>
      </w:r>
      <w:r>
        <w:rPr>
          <w:vertAlign w:val="subscript"/>
        </w:rPr>
        <w:instrText>p</w:instrText>
      </w:r>
      <w:r>
        <w:instrText xml:space="preserve"> – 022; \o(λ;\s\up1(¯))</w:instrText>
      </w:r>
      <w:r>
        <w:rPr>
          <w:vertAlign w:val="subscript"/>
        </w:rPr>
        <w:instrText>p</w:instrText>
      </w:r>
      <w:r>
        <w:instrText xml:space="preserve"> ²) </w:instrText>
      </w:r>
      <w:r w:rsidR="00253D45">
        <w:fldChar w:fldCharType="end"/>
      </w:r>
      <w:r>
        <w:t xml:space="preserve">= </w:t>
      </w:r>
      <w:r w:rsidR="00253D45">
        <w:fldChar w:fldCharType="begin"/>
      </w:r>
      <w:r>
        <w:instrText xml:space="preserve"> EQ \F(1,959 – 0,22;1,959²) </w:instrText>
      </w:r>
      <w:r w:rsidR="00253D45">
        <w:fldChar w:fldCharType="end"/>
      </w:r>
      <w:r>
        <w:tab/>
      </w:r>
      <w:r>
        <w:tab/>
      </w:r>
      <w:r>
        <w:tab/>
        <w:t>Eurocode 1993-1-5 Gleichung 4.2</w:t>
      </w:r>
    </w:p>
    <w:p w:rsidR="00B02EF3" w:rsidRDefault="00070698">
      <w:pPr>
        <w:pStyle w:val="Berechnungen"/>
      </w:pPr>
      <w:r>
        <w:tab/>
        <w:t>ρ= 0,45303</w:t>
      </w:r>
    </w:p>
    <w:p w:rsidR="00B02EF3" w:rsidRDefault="00B02EF3">
      <w:pPr>
        <w:pStyle w:val="Berechnungen"/>
      </w:pPr>
    </w:p>
    <w:p w:rsidR="00B02EF3" w:rsidRDefault="00070698">
      <w:pPr>
        <w:pStyle w:val="Berechnungen"/>
      </w:pPr>
      <w:r>
        <w:t>Für den Biegeknicknachweis werden die Querschnittswerte des vollständigen Trägers verwendet. Für die Beulnachweise wird mit geschwächten Flanschen gerechnet. Daher müssen diese Werte jetzt berechnet werden, bevor die Flanschlänge überschrieben wird.</w:t>
      </w:r>
    </w:p>
    <w:p w:rsidR="00B02EF3" w:rsidRDefault="00070698">
      <w:pPr>
        <w:pStyle w:val="Berechnungen"/>
        <w:rPr>
          <w:lang w:val="en-US"/>
        </w:rPr>
      </w:pPr>
      <w:r>
        <w:tab/>
      </w:r>
      <w:r>
        <w:rPr>
          <w:lang w:val="en-US"/>
        </w:rPr>
        <w:t>A</w:t>
      </w:r>
      <w:r>
        <w:rPr>
          <w:vertAlign w:val="subscript"/>
          <w:lang w:val="en-US"/>
        </w:rPr>
        <w:t>s</w:t>
      </w:r>
      <w:r>
        <w:rPr>
          <w:lang w:val="en-US"/>
        </w:rPr>
        <w:t>= b</w:t>
      </w:r>
      <w:r>
        <w:rPr>
          <w:vertAlign w:val="subscript"/>
          <w:lang w:val="en-US"/>
        </w:rPr>
        <w:t>f2</w:t>
      </w:r>
      <w:r>
        <w:rPr>
          <w:lang w:val="en-US"/>
        </w:rPr>
        <w:t>∙t</w:t>
      </w:r>
      <w:r>
        <w:rPr>
          <w:vertAlign w:val="subscript"/>
          <w:lang w:val="en-US"/>
        </w:rPr>
        <w:t>f2</w:t>
      </w:r>
      <w:r>
        <w:rPr>
          <w:lang w:val="en-US"/>
        </w:rPr>
        <w:t xml:space="preserve"> + 2∙h</w:t>
      </w:r>
      <w:r>
        <w:rPr>
          <w:vertAlign w:val="subscript"/>
          <w:lang w:val="en-US"/>
        </w:rPr>
        <w:t>w</w:t>
      </w:r>
      <w:r>
        <w:rPr>
          <w:lang w:val="en-US"/>
        </w:rPr>
        <w:t>∙t</w:t>
      </w:r>
      <w:r>
        <w:rPr>
          <w:vertAlign w:val="subscript"/>
          <w:lang w:val="en-US"/>
        </w:rPr>
        <w:t>w</w:t>
      </w:r>
      <w:r>
        <w:rPr>
          <w:lang w:val="en-US"/>
        </w:rPr>
        <w:t xml:space="preserve"> + b</w:t>
      </w:r>
      <w:r>
        <w:rPr>
          <w:vertAlign w:val="subscript"/>
          <w:lang w:val="en-US"/>
        </w:rPr>
        <w:t>f1</w:t>
      </w:r>
      <w:r>
        <w:rPr>
          <w:lang w:val="en-US"/>
        </w:rPr>
        <w:t>∙t</w:t>
      </w:r>
      <w:r>
        <w:rPr>
          <w:vertAlign w:val="subscript"/>
          <w:lang w:val="en-US"/>
        </w:rPr>
        <w:t>f1</w:t>
      </w:r>
    </w:p>
    <w:p w:rsidR="00B02EF3" w:rsidRDefault="00070698">
      <w:pPr>
        <w:pStyle w:val="Berechnungen"/>
      </w:pPr>
      <w:r>
        <w:rPr>
          <w:lang w:val="en-US"/>
        </w:rPr>
        <w:tab/>
      </w:r>
      <w:r>
        <w:t>A</w:t>
      </w:r>
      <w:r>
        <w:rPr>
          <w:vertAlign w:val="subscript"/>
        </w:rPr>
        <w:t>s</w:t>
      </w:r>
      <w:r>
        <w:t>= 290∙3 + 390∙3∙2 + 290∙3</w:t>
      </w:r>
    </w:p>
    <w:p w:rsidR="00B02EF3" w:rsidRDefault="00070698">
      <w:pPr>
        <w:pStyle w:val="Berechnungen"/>
      </w:pPr>
      <w:r>
        <w:tab/>
        <w:t>A</w:t>
      </w:r>
      <w:r>
        <w:rPr>
          <w:vertAlign w:val="subscript"/>
        </w:rPr>
        <w:t>s</w:t>
      </w:r>
      <w:r>
        <w:t>= 4080mm²</w:t>
      </w:r>
    </w:p>
    <w:p w:rsidR="00B02EF3" w:rsidRDefault="00B02EF3">
      <w:pPr>
        <w:pStyle w:val="Berechnungen"/>
      </w:pPr>
    </w:p>
    <w:p w:rsidR="00B02EF3" w:rsidRDefault="00070698">
      <w:pPr>
        <w:pStyle w:val="Berechnungen"/>
      </w:pPr>
      <w:r>
        <w:t>Der Schwerpunkt liegt wegen Doppelsymmetrie in der Mitte.</w:t>
      </w:r>
    </w:p>
    <w:p w:rsidR="00B02EF3" w:rsidRDefault="00070698">
      <w:pPr>
        <w:pStyle w:val="Berechnungen"/>
      </w:pPr>
      <w:r>
        <w:tab/>
        <w:t>h</w:t>
      </w:r>
      <w:r>
        <w:rPr>
          <w:vertAlign w:val="subscript"/>
        </w:rPr>
        <w:t xml:space="preserve">s </w:t>
      </w:r>
      <w:r>
        <w:t>= h</w:t>
      </w:r>
      <w:r>
        <w:rPr>
          <w:vertAlign w:val="subscript"/>
        </w:rPr>
        <w:t>w</w:t>
      </w:r>
      <w:r>
        <w:t>/2= 195mm</w:t>
      </w:r>
    </w:p>
    <w:p w:rsidR="00B02EF3" w:rsidRDefault="00B02EF3">
      <w:pPr>
        <w:pStyle w:val="Berechnungen"/>
      </w:pPr>
    </w:p>
    <w:p w:rsidR="00B02EF3" w:rsidRDefault="00070698" w:rsidP="00B65606">
      <w:pPr>
        <w:pStyle w:val="Berechnungen"/>
        <w:outlineLvl w:val="0"/>
      </w:pPr>
      <w:r>
        <w:t>Flächenträgheitsmoment I</w:t>
      </w:r>
      <w:r>
        <w:rPr>
          <w:vertAlign w:val="subscript"/>
        </w:rPr>
        <w:t>y</w:t>
      </w:r>
    </w:p>
    <w:p w:rsidR="00B02EF3" w:rsidRDefault="00070698">
      <w:pPr>
        <w:pStyle w:val="Berechnungen"/>
        <w:tabs>
          <w:tab w:val="left" w:pos="1560"/>
        </w:tabs>
      </w:pPr>
      <w:r>
        <w:tab/>
        <w:t>I</w:t>
      </w:r>
      <w:r>
        <w:rPr>
          <w:vertAlign w:val="subscript"/>
        </w:rPr>
        <w:t>y</w:t>
      </w:r>
      <w:r>
        <w:t xml:space="preserve">= </w:t>
      </w:r>
      <w:r w:rsidR="00253D45">
        <w:fldChar w:fldCharType="begin"/>
      </w:r>
      <w:r>
        <w:instrText xml:space="preserve"> EQ \s\do3(</w:instrText>
      </w:r>
      <w:r>
        <w:rPr>
          <w:sz w:val="48"/>
          <w:szCs w:val="48"/>
        </w:rPr>
        <w:instrText>Σ</w:instrText>
      </w:r>
      <w:r>
        <w:instrText>) \b(\A(3Eigen;2∙b</w:instrText>
      </w:r>
      <w:r>
        <w:rPr>
          <w:vertAlign w:val="subscript"/>
        </w:rPr>
        <w:instrText>f1</w:instrText>
      </w:r>
      <w:r>
        <w:instrText>∙t</w:instrText>
      </w:r>
      <w:r>
        <w:rPr>
          <w:vertAlign w:val="subscript"/>
        </w:rPr>
        <w:instrText>f1</w:instrText>
      </w:r>
      <w:r>
        <w:instrText>∙(h</w:instrText>
      </w:r>
      <w:r>
        <w:rPr>
          <w:vertAlign w:val="subscript"/>
        </w:rPr>
        <w:instrText>s</w:instrText>
      </w:r>
      <w:r>
        <w:instrText xml:space="preserve"> + 0,5∙t</w:instrText>
      </w:r>
      <w:r>
        <w:rPr>
          <w:vertAlign w:val="subscript"/>
        </w:rPr>
        <w:instrText>f1</w:instrText>
      </w:r>
      <w:r>
        <w:instrText>)²; h</w:instrText>
      </w:r>
      <w:r>
        <w:rPr>
          <w:vertAlign w:val="subscript"/>
        </w:rPr>
        <w:instrText>w</w:instrText>
      </w:r>
      <w:r>
        <w:instrText>∙2∙t</w:instrText>
      </w:r>
      <w:r>
        <w:rPr>
          <w:vertAlign w:val="subscript"/>
        </w:rPr>
        <w:instrText>w</w:instrText>
      </w:r>
      <w:r>
        <w:instrText>∙(0,5∙t</w:instrText>
      </w:r>
      <w:r>
        <w:rPr>
          <w:vertAlign w:val="subscript"/>
        </w:rPr>
        <w:instrText>w</w:instrText>
      </w:r>
      <w:r>
        <w:instrText xml:space="preserve"> – h</w:instrText>
      </w:r>
      <w:r>
        <w:rPr>
          <w:vertAlign w:val="subscript"/>
        </w:rPr>
        <w:instrText>s</w:instrText>
      </w:r>
      <w:r>
        <w:instrText xml:space="preserve">)²)) </w:instrText>
      </w:r>
      <w:r w:rsidR="00253D45">
        <w:fldChar w:fldCharType="end"/>
      </w:r>
    </w:p>
    <w:p w:rsidR="00B02EF3" w:rsidRDefault="00070698">
      <w:pPr>
        <w:pStyle w:val="Berechnungen"/>
        <w:tabs>
          <w:tab w:val="left" w:pos="1843"/>
        </w:tabs>
      </w:pPr>
      <w:r>
        <w:tab/>
        <w:t>I</w:t>
      </w:r>
      <w:r>
        <w:rPr>
          <w:vertAlign w:val="subscript"/>
        </w:rPr>
        <w:t>y</w:t>
      </w:r>
      <w:r>
        <w:t xml:space="preserve">= </w:t>
      </w:r>
      <w:r w:rsidR="00253D45">
        <w:fldChar w:fldCharType="begin"/>
      </w:r>
      <w:r>
        <w:instrText xml:space="preserve"> EQ \s\do3(</w:instrText>
      </w:r>
      <w:r>
        <w:rPr>
          <w:sz w:val="48"/>
          <w:szCs w:val="48"/>
        </w:rPr>
        <w:instrText>Σ</w:instrText>
      </w:r>
      <w:r>
        <w:instrText>) \b(\A(2,966∙10</w:instrText>
      </w:r>
      <w:r>
        <w:rPr>
          <w:vertAlign w:val="superscript"/>
        </w:rPr>
        <w:instrText>-5</w:instrText>
      </w:r>
      <w:r>
        <w:instrText xml:space="preserve"> ; 2∙0,29∙0,003∙(0,195 + 0,5∙0,003)²; 0,39∙2∙0,003∙(0,5∙0,39 – 0,195)²)) </w:instrText>
      </w:r>
      <w:r w:rsidR="00253D45">
        <w:fldChar w:fldCharType="end"/>
      </w:r>
    </w:p>
    <w:p w:rsidR="00B02EF3" w:rsidRDefault="00070698">
      <w:pPr>
        <w:pStyle w:val="Berechnungen"/>
        <w:tabs>
          <w:tab w:val="left" w:pos="1843"/>
        </w:tabs>
      </w:pPr>
      <w:r>
        <w:tab/>
        <w:t>I</w:t>
      </w:r>
      <w:r>
        <w:rPr>
          <w:vertAlign w:val="subscript"/>
        </w:rPr>
        <w:t>y</w:t>
      </w:r>
      <w:r>
        <w:t>= 10</w:t>
      </w:r>
      <w:r>
        <w:rPr>
          <w:vertAlign w:val="superscript"/>
        </w:rPr>
        <w:t>–5</w:t>
      </w:r>
      <w:r>
        <w:t>∙(2,966+ 6,718 + 0)</w:t>
      </w:r>
    </w:p>
    <w:p w:rsidR="00B02EF3" w:rsidRDefault="00070698">
      <w:pPr>
        <w:pStyle w:val="Berechnungen"/>
        <w:tabs>
          <w:tab w:val="left" w:pos="1843"/>
        </w:tabs>
      </w:pPr>
      <w:r>
        <w:tab/>
        <w:t>I</w:t>
      </w:r>
      <w:r>
        <w:rPr>
          <w:vertAlign w:val="subscript"/>
        </w:rPr>
        <w:t>y</w:t>
      </w:r>
      <w:r>
        <w:t>= 9,684∙10</w:t>
      </w:r>
      <w:r>
        <w:rPr>
          <w:vertAlign w:val="superscript"/>
        </w:rPr>
        <w:t>-5</w:t>
      </w:r>
      <w:r>
        <w:t>m</w:t>
      </w:r>
      <w:r>
        <w:rPr>
          <w:vertAlign w:val="superscript"/>
        </w:rPr>
        <w:t>4</w:t>
      </w:r>
    </w:p>
    <w:p w:rsidR="00B02EF3" w:rsidRDefault="00B02EF3">
      <w:pPr>
        <w:pStyle w:val="Berechnungen"/>
        <w:tabs>
          <w:tab w:val="left" w:pos="1843"/>
        </w:tabs>
      </w:pPr>
    </w:p>
    <w:p w:rsidR="00891A91" w:rsidRDefault="00891A91">
      <w:pPr>
        <w:pStyle w:val="Berechnungen"/>
        <w:tabs>
          <w:tab w:val="left" w:pos="1843"/>
        </w:tabs>
      </w:pPr>
    </w:p>
    <w:p w:rsidR="00B02EF3" w:rsidRDefault="00070698" w:rsidP="00B65606">
      <w:pPr>
        <w:pStyle w:val="Berechnungen"/>
        <w:outlineLvl w:val="0"/>
      </w:pPr>
      <w:r>
        <w:lastRenderedPageBreak/>
        <w:t>Flächenträgheitsmoment I</w:t>
      </w:r>
      <w:r>
        <w:rPr>
          <w:vertAlign w:val="subscript"/>
        </w:rPr>
        <w:t>z</w:t>
      </w:r>
    </w:p>
    <w:p w:rsidR="00B02EF3" w:rsidRDefault="00070698">
      <w:pPr>
        <w:pStyle w:val="Berechnungen"/>
        <w:tabs>
          <w:tab w:val="left" w:pos="1560"/>
        </w:tabs>
      </w:pPr>
      <w:r>
        <w:tab/>
        <w:t>I</w:t>
      </w:r>
      <w:r>
        <w:rPr>
          <w:vertAlign w:val="subscript"/>
        </w:rPr>
        <w:t>z</w:t>
      </w:r>
      <w:r>
        <w:t xml:space="preserve">= </w:t>
      </w:r>
      <w:r w:rsidR="00253D45">
        <w:fldChar w:fldCharType="begin"/>
      </w:r>
      <w:r>
        <w:instrText xml:space="preserve"> EQ \s\do3(</w:instrText>
      </w:r>
      <w:r>
        <w:rPr>
          <w:sz w:val="48"/>
          <w:szCs w:val="48"/>
        </w:rPr>
        <w:instrText>Σ</w:instrText>
      </w:r>
      <w:r>
        <w:instrText>) \b(\A(2∙b</w:instrText>
      </w:r>
      <w:r>
        <w:rPr>
          <w:vertAlign w:val="subscript"/>
        </w:rPr>
        <w:instrText>f</w:instrText>
      </w:r>
      <w:r>
        <w:instrText>³∙t</w:instrText>
      </w:r>
      <w:r>
        <w:rPr>
          <w:vertAlign w:val="subscript"/>
        </w:rPr>
        <w:instrText>f</w:instrText>
      </w:r>
      <w:r>
        <w:instrText>/12;2∙h</w:instrText>
      </w:r>
      <w:r>
        <w:rPr>
          <w:vertAlign w:val="subscript"/>
        </w:rPr>
        <w:instrText>f</w:instrText>
      </w:r>
      <w:r>
        <w:instrText>∙t</w:instrText>
      </w:r>
      <w:r>
        <w:rPr>
          <w:vertAlign w:val="subscript"/>
        </w:rPr>
        <w:instrText>w</w:instrText>
      </w:r>
      <w:r>
        <w:instrText>∙(b</w:instrText>
      </w:r>
      <w:r>
        <w:rPr>
          <w:vertAlign w:val="subscript"/>
        </w:rPr>
        <w:instrText>f</w:instrText>
      </w:r>
      <w:r>
        <w:instrText>/2-1,5∙t</w:instrText>
      </w:r>
      <w:r>
        <w:rPr>
          <w:vertAlign w:val="subscript"/>
        </w:rPr>
        <w:instrText>w</w:instrText>
      </w:r>
      <w:r>
        <w:instrText xml:space="preserve">)²)) </w:instrText>
      </w:r>
      <w:r w:rsidR="00253D45">
        <w:fldChar w:fldCharType="end"/>
      </w:r>
    </w:p>
    <w:p w:rsidR="00B02EF3" w:rsidRDefault="00070698">
      <w:pPr>
        <w:pStyle w:val="Berechnungen"/>
        <w:tabs>
          <w:tab w:val="left" w:pos="1843"/>
        </w:tabs>
      </w:pPr>
      <w:r>
        <w:tab/>
        <w:t>I</w:t>
      </w:r>
      <w:r>
        <w:rPr>
          <w:vertAlign w:val="subscript"/>
        </w:rPr>
        <w:t>z</w:t>
      </w:r>
      <w:r>
        <w:t xml:space="preserve">= </w:t>
      </w:r>
      <w:r w:rsidR="00253D45">
        <w:fldChar w:fldCharType="begin"/>
      </w:r>
      <w:r>
        <w:instrText xml:space="preserve"> EQ \s\do3(</w:instrText>
      </w:r>
      <w:r>
        <w:rPr>
          <w:sz w:val="48"/>
          <w:szCs w:val="48"/>
        </w:rPr>
        <w:instrText>Σ</w:instrText>
      </w:r>
      <w:r>
        <w:instrText xml:space="preserve">) \b(\A(2∙0,29³∙0,003/12;2∙0,39∙0,003∙(0,145-1,5∙0,003)²)) </w:instrText>
      </w:r>
      <w:r w:rsidR="00253D45">
        <w:fldChar w:fldCharType="end"/>
      </w:r>
    </w:p>
    <w:p w:rsidR="00B02EF3" w:rsidRDefault="00070698">
      <w:pPr>
        <w:pStyle w:val="Berechnungen"/>
        <w:tabs>
          <w:tab w:val="left" w:pos="1843"/>
        </w:tabs>
      </w:pPr>
      <w:r>
        <w:tab/>
        <w:t>I</w:t>
      </w:r>
      <w:r>
        <w:rPr>
          <w:vertAlign w:val="subscript"/>
        </w:rPr>
        <w:t>z</w:t>
      </w:r>
      <w:r>
        <w:t>= 10</w:t>
      </w:r>
      <w:r>
        <w:rPr>
          <w:vertAlign w:val="superscript"/>
        </w:rPr>
        <w:t>–5</w:t>
      </w:r>
      <w:r>
        <w:t>∙(1,22+ 4,62)</w:t>
      </w:r>
    </w:p>
    <w:p w:rsidR="00B02EF3" w:rsidRDefault="00070698">
      <w:pPr>
        <w:pStyle w:val="Berechnungen"/>
        <w:tabs>
          <w:tab w:val="left" w:pos="1843"/>
        </w:tabs>
      </w:pPr>
      <w:r>
        <w:tab/>
        <w:t>I</w:t>
      </w:r>
      <w:r>
        <w:rPr>
          <w:vertAlign w:val="subscript"/>
        </w:rPr>
        <w:t>z</w:t>
      </w:r>
      <w:r>
        <w:t>= 5,839∙10</w:t>
      </w:r>
      <w:r>
        <w:rPr>
          <w:vertAlign w:val="superscript"/>
        </w:rPr>
        <w:t>-5</w:t>
      </w:r>
      <w:r>
        <w:t>m</w:t>
      </w:r>
      <w:r>
        <w:rPr>
          <w:vertAlign w:val="superscript"/>
        </w:rPr>
        <w:t>4</w:t>
      </w:r>
    </w:p>
    <w:p w:rsidR="00B02EF3" w:rsidRDefault="00B02EF3">
      <w:pPr>
        <w:pStyle w:val="Berechnungen"/>
      </w:pPr>
    </w:p>
    <w:p w:rsidR="00B02EF3" w:rsidRDefault="00070698">
      <w:pPr>
        <w:pStyle w:val="Berechnungen"/>
      </w:pPr>
      <w:r>
        <w:t>Jetzt kann die Flanschbreite überschrieben werden.</w:t>
      </w:r>
    </w:p>
    <w:p w:rsidR="00B02EF3" w:rsidRDefault="00070698">
      <w:pPr>
        <w:pStyle w:val="Berechnungen"/>
      </w:pPr>
      <w:r>
        <w:tab/>
        <w:t>b</w:t>
      </w:r>
      <w:r>
        <w:rPr>
          <w:vertAlign w:val="subscript"/>
        </w:rPr>
        <w:t>f</w:t>
      </w:r>
      <w:r>
        <w:t>:= ρ·(b</w:t>
      </w:r>
      <w:r>
        <w:rPr>
          <w:vertAlign w:val="subscript"/>
        </w:rPr>
        <w:t xml:space="preserve">f </w:t>
      </w:r>
      <w:r>
        <w:t>–6·t</w:t>
      </w:r>
      <w:r>
        <w:rPr>
          <w:vertAlign w:val="subscript"/>
        </w:rPr>
        <w:t>w</w:t>
      </w:r>
      <w:r>
        <w:t>)+6·t</w:t>
      </w:r>
      <w:r>
        <w:rPr>
          <w:vertAlign w:val="subscript"/>
        </w:rPr>
        <w:t>w</w:t>
      </w:r>
    </w:p>
    <w:p w:rsidR="00B02EF3" w:rsidRDefault="00070698">
      <w:pPr>
        <w:pStyle w:val="Berechnungen"/>
      </w:pPr>
      <w:r>
        <w:tab/>
        <w:t>b</w:t>
      </w:r>
      <w:r>
        <w:rPr>
          <w:vertAlign w:val="subscript"/>
        </w:rPr>
        <w:t>f</w:t>
      </w:r>
      <w:r>
        <w:t>:= 0,45303∙(0,29-6·0,003)+6·0,003</w:t>
      </w:r>
    </w:p>
    <w:p w:rsidR="00B02EF3" w:rsidRDefault="00070698">
      <w:pPr>
        <w:pStyle w:val="Berechnungen"/>
      </w:pPr>
      <w:r>
        <w:tab/>
        <w:t>b</w:t>
      </w:r>
      <w:r>
        <w:rPr>
          <w:vertAlign w:val="subscript"/>
        </w:rPr>
        <w:t>f</w:t>
      </w:r>
      <w:r>
        <w:t>:= 0,1412</w:t>
      </w:r>
    </w:p>
    <w:p w:rsidR="00B02EF3" w:rsidRDefault="00070698">
      <w:pPr>
        <w:pStyle w:val="Berechnungen"/>
      </w:pPr>
      <w:r>
        <w:t xml:space="preserve">Vereinfachend wird mit der kürzeren Länge beider Flansche weiter gerechnet. Für den unteren Flansch darf eine größere Breite angesetzt werden, in dem </w:t>
      </w:r>
      <w:r w:rsidR="00253D45">
        <w:fldChar w:fldCharType="begin"/>
      </w:r>
      <w:r>
        <w:instrText xml:space="preserve"> EQ \o(λ;\s\up1(¯))</w:instrText>
      </w:r>
      <w:r>
        <w:rPr>
          <w:vertAlign w:val="subscript"/>
        </w:rPr>
        <w:instrText>p</w:instrText>
      </w:r>
      <w:r>
        <w:instrText xml:space="preserve"> </w:instrText>
      </w:r>
      <w:r w:rsidR="00253D45">
        <w:fldChar w:fldCharType="end"/>
      </w:r>
      <w:r>
        <w:t>in Ab</w:t>
      </w:r>
      <w:r w:rsidR="001435B9">
        <w:t>h</w:t>
      </w:r>
      <w:r>
        <w:t>ängigkeit der vorhandenen Spannung reduziert wird. Doch dies erfordert eine iterative Berechnung.</w:t>
      </w:r>
    </w:p>
    <w:p w:rsidR="00B02EF3" w:rsidRDefault="00B02EF3">
      <w:pPr>
        <w:pStyle w:val="Berechnungen"/>
      </w:pPr>
    </w:p>
    <w:p w:rsidR="00B02EF3" w:rsidRDefault="00070698" w:rsidP="00B65606">
      <w:pPr>
        <w:pStyle w:val="berschrift3"/>
      </w:pPr>
      <w:bookmarkStart w:id="415" w:name="_Toc288579158"/>
      <w:bookmarkStart w:id="416" w:name="_Toc319160604"/>
      <w:r>
        <w:t>Bruttoquerschnittswerte</w:t>
      </w:r>
      <w:bookmarkEnd w:id="415"/>
      <w:bookmarkEnd w:id="416"/>
    </w:p>
    <w:p w:rsidR="00B02EF3" w:rsidRDefault="00070698">
      <w:pPr>
        <w:pStyle w:val="Berechnungen"/>
        <w:rPr>
          <w:lang w:val="en-US"/>
        </w:rPr>
      </w:pPr>
      <w:r>
        <w:rPr>
          <w:lang w:val="en-US"/>
        </w:rPr>
        <w:tab/>
        <w:t>A</w:t>
      </w:r>
      <w:r>
        <w:rPr>
          <w:vertAlign w:val="subscript"/>
          <w:lang w:val="en-US"/>
        </w:rPr>
        <w:t>s</w:t>
      </w:r>
      <w:r>
        <w:rPr>
          <w:lang w:val="en-US"/>
        </w:rPr>
        <w:t>= b</w:t>
      </w:r>
      <w:r>
        <w:rPr>
          <w:vertAlign w:val="subscript"/>
          <w:lang w:val="en-US"/>
        </w:rPr>
        <w:t>f2</w:t>
      </w:r>
      <w:r>
        <w:rPr>
          <w:lang w:val="en-US"/>
        </w:rPr>
        <w:t>∙t</w:t>
      </w:r>
      <w:r>
        <w:rPr>
          <w:vertAlign w:val="subscript"/>
          <w:lang w:val="en-US"/>
        </w:rPr>
        <w:t>f2</w:t>
      </w:r>
      <w:r>
        <w:rPr>
          <w:lang w:val="en-US"/>
        </w:rPr>
        <w:t xml:space="preserve"> + 2∙h</w:t>
      </w:r>
      <w:r>
        <w:rPr>
          <w:vertAlign w:val="subscript"/>
          <w:lang w:val="en-US"/>
        </w:rPr>
        <w:t>w</w:t>
      </w:r>
      <w:r>
        <w:rPr>
          <w:lang w:val="en-US"/>
        </w:rPr>
        <w:t>∙t</w:t>
      </w:r>
      <w:r>
        <w:rPr>
          <w:vertAlign w:val="subscript"/>
          <w:lang w:val="en-US"/>
        </w:rPr>
        <w:t>w</w:t>
      </w:r>
      <w:r>
        <w:rPr>
          <w:lang w:val="en-US"/>
        </w:rPr>
        <w:t xml:space="preserve"> + b</w:t>
      </w:r>
      <w:r>
        <w:rPr>
          <w:vertAlign w:val="subscript"/>
          <w:lang w:val="en-US"/>
        </w:rPr>
        <w:t>f1</w:t>
      </w:r>
      <w:r>
        <w:rPr>
          <w:lang w:val="en-US"/>
        </w:rPr>
        <w:t>∙t</w:t>
      </w:r>
      <w:r>
        <w:rPr>
          <w:vertAlign w:val="subscript"/>
          <w:lang w:val="en-US"/>
        </w:rPr>
        <w:t>f1</w:t>
      </w:r>
    </w:p>
    <w:p w:rsidR="00B02EF3" w:rsidRDefault="00070698">
      <w:pPr>
        <w:pStyle w:val="Berechnungen"/>
      </w:pPr>
      <w:r>
        <w:rPr>
          <w:lang w:val="en-US"/>
        </w:rPr>
        <w:tab/>
      </w:r>
      <w:r>
        <w:t>A</w:t>
      </w:r>
      <w:r>
        <w:rPr>
          <w:vertAlign w:val="subscript"/>
        </w:rPr>
        <w:t>s</w:t>
      </w:r>
      <w:r>
        <w:t>= 141,2∙3 + 2∙390∙3 + 141,2∙3</w:t>
      </w:r>
    </w:p>
    <w:p w:rsidR="00B02EF3" w:rsidRDefault="00070698">
      <w:pPr>
        <w:pStyle w:val="Berechnungen"/>
      </w:pPr>
      <w:r>
        <w:tab/>
        <w:t>A</w:t>
      </w:r>
      <w:r>
        <w:rPr>
          <w:vertAlign w:val="subscript"/>
        </w:rPr>
        <w:t>s</w:t>
      </w:r>
      <w:r>
        <w:t>= 3187mm²</w:t>
      </w:r>
    </w:p>
    <w:p w:rsidR="00B02EF3" w:rsidRDefault="00B02EF3">
      <w:pPr>
        <w:pStyle w:val="Berechnungen"/>
      </w:pPr>
    </w:p>
    <w:p w:rsidR="00B02EF3" w:rsidRDefault="00070698">
      <w:pPr>
        <w:pStyle w:val="Berechnungen"/>
      </w:pPr>
      <w:r>
        <w:t>Der Schwerpunkt h</w:t>
      </w:r>
      <w:r>
        <w:rPr>
          <w:vertAlign w:val="subscript"/>
        </w:rPr>
        <w:t>s</w:t>
      </w:r>
      <w:r>
        <w:t xml:space="preserve"> wird vom oberen Stegende aus nach unten gemessen.</w:t>
      </w:r>
    </w:p>
    <w:p w:rsidR="00B02EF3" w:rsidRDefault="00070698">
      <w:pPr>
        <w:pStyle w:val="Berechnungen"/>
      </w:pPr>
      <w:r>
        <w:tab/>
        <w:t>h</w:t>
      </w:r>
      <w:r>
        <w:rPr>
          <w:vertAlign w:val="subscript"/>
        </w:rPr>
        <w:t xml:space="preserve">s </w:t>
      </w:r>
      <w:r>
        <w:t xml:space="preserve">= </w:t>
      </w:r>
      <w:r w:rsidR="00253D45">
        <w:fldChar w:fldCharType="begin"/>
      </w:r>
      <w:r>
        <w:instrText xml:space="preserve"> EQ \F(b</w:instrText>
      </w:r>
      <w:r>
        <w:rPr>
          <w:vertAlign w:val="subscript"/>
        </w:rPr>
        <w:instrText>f2</w:instrText>
      </w:r>
      <w:r>
        <w:instrText>∙t</w:instrText>
      </w:r>
      <w:r>
        <w:rPr>
          <w:vertAlign w:val="subscript"/>
        </w:rPr>
        <w:instrText>f2</w:instrText>
      </w:r>
      <w:r>
        <w:instrText>∙(h</w:instrText>
      </w:r>
      <w:r>
        <w:rPr>
          <w:vertAlign w:val="subscript"/>
        </w:rPr>
        <w:instrText>w</w:instrText>
      </w:r>
      <w:r>
        <w:instrText xml:space="preserve"> + 0,5∙t</w:instrText>
      </w:r>
      <w:r>
        <w:rPr>
          <w:vertAlign w:val="subscript"/>
        </w:rPr>
        <w:instrText>f2</w:instrText>
      </w:r>
      <w:r>
        <w:instrText>) + h</w:instrText>
      </w:r>
      <w:r>
        <w:rPr>
          <w:vertAlign w:val="subscript"/>
        </w:rPr>
        <w:instrText>w</w:instrText>
      </w:r>
      <w:r>
        <w:instrText>²∙t</w:instrText>
      </w:r>
      <w:r>
        <w:rPr>
          <w:vertAlign w:val="subscript"/>
        </w:rPr>
        <w:instrText>w</w:instrText>
      </w:r>
      <w:r>
        <w:instrText xml:space="preserve"> – 0,5∙b</w:instrText>
      </w:r>
      <w:r>
        <w:rPr>
          <w:vertAlign w:val="subscript"/>
        </w:rPr>
        <w:instrText>f1</w:instrText>
      </w:r>
      <w:r>
        <w:instrText>∙t</w:instrText>
      </w:r>
      <w:r>
        <w:rPr>
          <w:vertAlign w:val="subscript"/>
        </w:rPr>
        <w:instrText>f1</w:instrText>
      </w:r>
      <w:r>
        <w:instrText xml:space="preserve">²;A) </w:instrText>
      </w:r>
      <w:r w:rsidR="00253D45">
        <w:fldChar w:fldCharType="end"/>
      </w:r>
    </w:p>
    <w:p w:rsidR="00B02EF3" w:rsidRDefault="00070698">
      <w:pPr>
        <w:pStyle w:val="Berechnungen"/>
      </w:pPr>
      <w:r>
        <w:tab/>
        <w:t>h</w:t>
      </w:r>
      <w:r>
        <w:rPr>
          <w:vertAlign w:val="subscript"/>
        </w:rPr>
        <w:t xml:space="preserve">s </w:t>
      </w:r>
      <w:r>
        <w:t xml:space="preserve">= </w:t>
      </w:r>
      <w:r w:rsidR="00253D45">
        <w:fldChar w:fldCharType="begin"/>
      </w:r>
      <w:r>
        <w:instrText xml:space="preserve"> EQ \F(141,2∙3∙(390 + 0,5∙3) + 390²∙3 – 141,2∙3²/2;3187)</w:instrText>
      </w:r>
      <w:r w:rsidR="00253D45">
        <w:fldChar w:fldCharType="end"/>
      </w:r>
    </w:p>
    <w:p w:rsidR="00B02EF3" w:rsidRDefault="00070698">
      <w:pPr>
        <w:pStyle w:val="Berechnungen"/>
      </w:pPr>
      <w:r>
        <w:tab/>
        <w:t>h</w:t>
      </w:r>
      <w:r>
        <w:rPr>
          <w:vertAlign w:val="subscript"/>
        </w:rPr>
        <w:t xml:space="preserve">s </w:t>
      </w:r>
      <w:r>
        <w:t xml:space="preserve">= </w:t>
      </w:r>
      <w:r w:rsidR="00253D45">
        <w:fldChar w:fldCharType="begin"/>
      </w:r>
      <w:r>
        <w:instrText xml:space="preserve"> EQ \F (165604 + 456300 – 634;3187)</w:instrText>
      </w:r>
      <w:r w:rsidR="00253D45">
        <w:fldChar w:fldCharType="end"/>
      </w:r>
    </w:p>
    <w:p w:rsidR="00B02EF3" w:rsidRDefault="00070698">
      <w:pPr>
        <w:pStyle w:val="Berechnungen"/>
      </w:pPr>
      <w:r>
        <w:tab/>
        <w:t>h</w:t>
      </w:r>
      <w:r>
        <w:rPr>
          <w:vertAlign w:val="subscript"/>
        </w:rPr>
        <w:t xml:space="preserve">s </w:t>
      </w:r>
      <w:r>
        <w:t>=195mm</w:t>
      </w:r>
    </w:p>
    <w:p w:rsidR="00B02EF3" w:rsidRDefault="00B02EF3">
      <w:pPr>
        <w:pStyle w:val="Berechnungen"/>
      </w:pPr>
    </w:p>
    <w:p w:rsidR="00B02EF3" w:rsidRDefault="00070698" w:rsidP="00B65606">
      <w:pPr>
        <w:pStyle w:val="Berechnungen"/>
        <w:outlineLvl w:val="0"/>
      </w:pPr>
      <w:r>
        <w:t>Das Flächenträgheitsmoment I besteht aus 3 Steineranteilen und 3 Eigenanteilen</w:t>
      </w:r>
    </w:p>
    <w:p w:rsidR="00B02EF3" w:rsidRDefault="00070698">
      <w:pPr>
        <w:pStyle w:val="Berechnungen"/>
        <w:tabs>
          <w:tab w:val="left" w:pos="1560"/>
        </w:tabs>
        <w:rPr>
          <w:lang w:val="it-IT"/>
        </w:rPr>
      </w:pPr>
      <w:r>
        <w:tab/>
      </w:r>
      <w:r>
        <w:rPr>
          <w:lang w:val="it-IT"/>
        </w:rPr>
        <w:t xml:space="preserve">I= </w:t>
      </w:r>
      <w:r w:rsidR="00253D45">
        <w:fldChar w:fldCharType="begin"/>
      </w:r>
      <w:r>
        <w:rPr>
          <w:lang w:val="it-IT"/>
        </w:rPr>
        <w:instrText xml:space="preserve"> EQ \s\do3(</w:instrText>
      </w:r>
      <w:r>
        <w:rPr>
          <w:sz w:val="48"/>
          <w:szCs w:val="48"/>
        </w:rPr>
        <w:instrText>Σ</w:instrText>
      </w:r>
      <w:r>
        <w:rPr>
          <w:lang w:val="it-IT"/>
        </w:rPr>
        <w:instrText>) \b(\A(3Eigen;b</w:instrText>
      </w:r>
      <w:r>
        <w:rPr>
          <w:vertAlign w:val="subscript"/>
          <w:lang w:val="it-IT"/>
        </w:rPr>
        <w:instrText>f1</w:instrText>
      </w:r>
      <w:r>
        <w:rPr>
          <w:lang w:val="it-IT"/>
        </w:rPr>
        <w:instrText>∙t</w:instrText>
      </w:r>
      <w:r>
        <w:rPr>
          <w:vertAlign w:val="subscript"/>
          <w:lang w:val="it-IT"/>
        </w:rPr>
        <w:instrText>f1</w:instrText>
      </w:r>
      <w:r>
        <w:rPr>
          <w:lang w:val="it-IT"/>
        </w:rPr>
        <w:instrText>∙(h</w:instrText>
      </w:r>
      <w:r>
        <w:rPr>
          <w:vertAlign w:val="subscript"/>
          <w:lang w:val="it-IT"/>
        </w:rPr>
        <w:instrText>s</w:instrText>
      </w:r>
      <w:r>
        <w:rPr>
          <w:lang w:val="it-IT"/>
        </w:rPr>
        <w:instrText xml:space="preserve"> + 0,5∙t</w:instrText>
      </w:r>
      <w:r>
        <w:rPr>
          <w:vertAlign w:val="subscript"/>
          <w:lang w:val="it-IT"/>
        </w:rPr>
        <w:instrText>f1</w:instrText>
      </w:r>
      <w:r>
        <w:rPr>
          <w:lang w:val="it-IT"/>
        </w:rPr>
        <w:instrText>)²; b</w:instrText>
      </w:r>
      <w:r>
        <w:rPr>
          <w:vertAlign w:val="subscript"/>
          <w:lang w:val="it-IT"/>
        </w:rPr>
        <w:instrText>f2</w:instrText>
      </w:r>
      <w:r>
        <w:rPr>
          <w:lang w:val="it-IT"/>
        </w:rPr>
        <w:instrText>∙t</w:instrText>
      </w:r>
      <w:r>
        <w:rPr>
          <w:vertAlign w:val="subscript"/>
          <w:lang w:val="it-IT"/>
        </w:rPr>
        <w:instrText>f2</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 + 0,5∙t</w:instrText>
      </w:r>
      <w:r>
        <w:rPr>
          <w:vertAlign w:val="subscript"/>
          <w:lang w:val="it-IT"/>
        </w:rPr>
        <w:instrText>f2</w:instrText>
      </w:r>
      <w:r>
        <w:rPr>
          <w:lang w:val="it-IT"/>
        </w:rPr>
        <w:instrText>)²; h</w:instrText>
      </w:r>
      <w:r>
        <w:rPr>
          <w:vertAlign w:val="subscript"/>
          <w:lang w:val="it-IT"/>
        </w:rPr>
        <w:instrText>w</w:instrText>
      </w:r>
      <w:r>
        <w:rPr>
          <w:lang w:val="it-IT"/>
        </w:rPr>
        <w:instrText>∙2∙t</w:instrText>
      </w:r>
      <w:r>
        <w:rPr>
          <w:vertAlign w:val="subscript"/>
          <w:lang w:val="it-IT"/>
        </w:rPr>
        <w:instrText>w</w:instrText>
      </w:r>
      <w:r>
        <w:rPr>
          <w:lang w:val="it-IT"/>
        </w:rPr>
        <w:instrText>∙(0,5∙t</w:instrText>
      </w:r>
      <w:r>
        <w:rPr>
          <w:vertAlign w:val="subscript"/>
          <w:lang w:val="it-IT"/>
        </w:rPr>
        <w:instrText>w</w:instrText>
      </w:r>
      <w:r>
        <w:rPr>
          <w:lang w:val="it-IT"/>
        </w:rPr>
        <w:instrText xml:space="preserve"> – h</w:instrText>
      </w:r>
      <w:r>
        <w:rPr>
          <w:vertAlign w:val="subscript"/>
          <w:lang w:val="it-IT"/>
        </w:rPr>
        <w:instrText>s</w:instrText>
      </w:r>
      <w:r>
        <w:rPr>
          <w:lang w:val="it-IT"/>
        </w:rPr>
        <w:instrText xml:space="preserve">)²)) </w:instrText>
      </w:r>
      <w:r w:rsidR="00253D45">
        <w:fldChar w:fldCharType="end"/>
      </w:r>
    </w:p>
    <w:p w:rsidR="00B02EF3" w:rsidRDefault="00070698">
      <w:pPr>
        <w:pStyle w:val="Berechnungen"/>
        <w:tabs>
          <w:tab w:val="left" w:pos="1843"/>
        </w:tabs>
        <w:rPr>
          <w:lang w:val="it-IT"/>
        </w:rPr>
      </w:pPr>
      <w:r>
        <w:rPr>
          <w:lang w:val="it-IT"/>
        </w:rPr>
        <w:tab/>
        <w:t xml:space="preserve">I= </w:t>
      </w:r>
      <w:r w:rsidR="00253D45">
        <w:fldChar w:fldCharType="begin"/>
      </w:r>
      <w:r>
        <w:rPr>
          <w:lang w:val="it-IT"/>
        </w:rPr>
        <w:instrText xml:space="preserve"> EQ \s\do3(</w:instrText>
      </w:r>
      <w:r>
        <w:rPr>
          <w:sz w:val="48"/>
          <w:szCs w:val="48"/>
        </w:rPr>
        <w:instrText>Σ</w:instrText>
      </w:r>
      <w:r>
        <w:rPr>
          <w:lang w:val="it-IT"/>
        </w:rPr>
        <w:instrText>) \b(\A(2,966∙10</w:instrText>
      </w:r>
      <w:r>
        <w:rPr>
          <w:vertAlign w:val="superscript"/>
          <w:lang w:val="it-IT"/>
        </w:rPr>
        <w:instrText>-5</w:instrText>
      </w:r>
      <w:r>
        <w:rPr>
          <w:lang w:val="it-IT"/>
        </w:rPr>
        <w:instrText xml:space="preserve"> ; 0,141∙0,003∙(0,195 + 0,5∙0,003)²;0,141∙0,003∙(0,39 – 0,195 + 0,003∙0,5)²;0,39∙2∙0,003∙(0,5∙0,39 – 0,195)²)) </w:instrText>
      </w:r>
      <w:r w:rsidR="00253D45">
        <w:fldChar w:fldCharType="end"/>
      </w:r>
    </w:p>
    <w:p w:rsidR="00B02EF3" w:rsidRDefault="00070698">
      <w:pPr>
        <w:pStyle w:val="Berechnungen"/>
        <w:tabs>
          <w:tab w:val="left" w:pos="1843"/>
        </w:tabs>
        <w:rPr>
          <w:lang w:val="it-IT"/>
        </w:rPr>
      </w:pPr>
      <w:r>
        <w:rPr>
          <w:lang w:val="it-IT"/>
        </w:rPr>
        <w:tab/>
        <w:t>I= 10</w:t>
      </w:r>
      <w:r>
        <w:rPr>
          <w:vertAlign w:val="superscript"/>
          <w:lang w:val="it-IT"/>
        </w:rPr>
        <w:t>–5</w:t>
      </w:r>
      <w:r>
        <w:rPr>
          <w:lang w:val="it-IT"/>
        </w:rPr>
        <w:t>∙(2,966+ 1,636 + 1,636 + 0)</w:t>
      </w:r>
    </w:p>
    <w:p w:rsidR="00B02EF3" w:rsidRDefault="00070698">
      <w:pPr>
        <w:pStyle w:val="Berechnungen"/>
        <w:tabs>
          <w:tab w:val="left" w:pos="1843"/>
        </w:tabs>
      </w:pPr>
      <w:r>
        <w:rPr>
          <w:lang w:val="it-IT"/>
        </w:rPr>
        <w:tab/>
      </w:r>
      <w:r>
        <w:t>I= 6,238∙10</w:t>
      </w:r>
      <w:r>
        <w:rPr>
          <w:vertAlign w:val="superscript"/>
        </w:rPr>
        <w:t>-5</w:t>
      </w:r>
      <w:r>
        <w:t>m</w:t>
      </w:r>
      <w:r>
        <w:rPr>
          <w:vertAlign w:val="superscript"/>
        </w:rPr>
        <w:t>4</w:t>
      </w:r>
    </w:p>
    <w:p w:rsidR="00B02EF3" w:rsidRDefault="00B02EF3">
      <w:pPr>
        <w:pStyle w:val="Berechnungen"/>
        <w:tabs>
          <w:tab w:val="left" w:pos="1843"/>
        </w:tabs>
      </w:pPr>
    </w:p>
    <w:p w:rsidR="00B02EF3" w:rsidRDefault="00070698" w:rsidP="00B65606">
      <w:pPr>
        <w:pStyle w:val="Berechnungen"/>
        <w:outlineLvl w:val="0"/>
      </w:pPr>
      <w:r>
        <w:t>Spannung σ</w:t>
      </w:r>
      <w:r>
        <w:rPr>
          <w:vertAlign w:val="subscript"/>
        </w:rPr>
        <w:t>2</w:t>
      </w:r>
      <w:r>
        <w:t xml:space="preserve"> im oberen Stegende</w:t>
      </w:r>
    </w:p>
    <w:p w:rsidR="00B02EF3" w:rsidRDefault="00070698">
      <w:pPr>
        <w:pStyle w:val="Berechnungen"/>
      </w:pPr>
      <w:r>
        <w:lastRenderedPageBreak/>
        <w:tab/>
        <w:t>σ</w:t>
      </w:r>
      <w:r>
        <w:rPr>
          <w:vertAlign w:val="subscript"/>
        </w:rPr>
        <w:t>2</w:t>
      </w:r>
      <w:r>
        <w:t xml:space="preserve">= </w:t>
      </w:r>
      <w:r w:rsidR="00253D45">
        <w:fldChar w:fldCharType="begin"/>
      </w:r>
      <w:r>
        <w:instrText xml:space="preserve"> EQ \F( – M∙z;I) + \F(N;A) </w:instrText>
      </w:r>
      <w:r w:rsidR="00253D45">
        <w:fldChar w:fldCharType="end"/>
      </w:r>
    </w:p>
    <w:p w:rsidR="00B02EF3" w:rsidRDefault="00070698">
      <w:pPr>
        <w:pStyle w:val="Berechnungen"/>
      </w:pPr>
      <w:r>
        <w:tab/>
        <w:t>σ</w:t>
      </w:r>
      <w:r>
        <w:rPr>
          <w:vertAlign w:val="subscript"/>
        </w:rPr>
        <w:t>2</w:t>
      </w:r>
      <w:r>
        <w:t xml:space="preserve">= </w:t>
      </w:r>
      <w:r w:rsidR="00253D45">
        <w:fldChar w:fldCharType="begin"/>
      </w:r>
      <w:r>
        <w:instrText xml:space="preserve"> EQ \F( – 0,018375∙(0,39 – 0,195);6,238∙10</w:instrText>
      </w:r>
      <w:r>
        <w:rPr>
          <w:vertAlign w:val="superscript"/>
        </w:rPr>
        <w:instrText>-5</w:instrText>
      </w:r>
      <w:r>
        <w:instrText xml:space="preserve">)  – \F(0,433;0,003187) </w:instrText>
      </w:r>
      <w:r w:rsidR="00253D45">
        <w:fldChar w:fldCharType="end"/>
      </w:r>
    </w:p>
    <w:p w:rsidR="00B02EF3" w:rsidRDefault="00070698">
      <w:pPr>
        <w:pStyle w:val="Berechnungen"/>
      </w:pPr>
      <w:r>
        <w:tab/>
        <w:t>σ</w:t>
      </w:r>
      <w:r>
        <w:rPr>
          <w:vertAlign w:val="subscript"/>
        </w:rPr>
        <w:t>2</w:t>
      </w:r>
      <w:r>
        <w:t>= –57,44 – 135,88</w:t>
      </w:r>
    </w:p>
    <w:p w:rsidR="00B02EF3" w:rsidRDefault="00070698">
      <w:pPr>
        <w:pStyle w:val="Berechnungen"/>
      </w:pPr>
      <w:r>
        <w:tab/>
        <w:t>σ</w:t>
      </w:r>
      <w:r>
        <w:rPr>
          <w:vertAlign w:val="subscript"/>
        </w:rPr>
        <w:t>2</w:t>
      </w:r>
      <w:r>
        <w:t>= –193,32N/mm²</w:t>
      </w:r>
    </w:p>
    <w:p w:rsidR="00B02EF3" w:rsidRDefault="00B02EF3">
      <w:pPr>
        <w:pStyle w:val="Berechnungen"/>
      </w:pPr>
    </w:p>
    <w:p w:rsidR="00B02EF3" w:rsidRDefault="00070698" w:rsidP="00B65606">
      <w:pPr>
        <w:pStyle w:val="Berechnungen"/>
        <w:outlineLvl w:val="0"/>
      </w:pPr>
      <w:r>
        <w:t>Spannung σ</w:t>
      </w:r>
      <w:r>
        <w:rPr>
          <w:vertAlign w:val="subscript"/>
        </w:rPr>
        <w:t>1</w:t>
      </w:r>
      <w:r>
        <w:t xml:space="preserve"> im unteren Stegende</w:t>
      </w:r>
    </w:p>
    <w:p w:rsidR="00B02EF3" w:rsidRDefault="00070698">
      <w:pPr>
        <w:pStyle w:val="Berechnungen"/>
      </w:pPr>
      <w:r>
        <w:tab/>
        <w:t>σ</w:t>
      </w:r>
      <w:r>
        <w:rPr>
          <w:vertAlign w:val="subscript"/>
        </w:rPr>
        <w:t>1</w:t>
      </w:r>
      <w:r>
        <w:t>= 57,44 – 135,88</w:t>
      </w:r>
    </w:p>
    <w:p w:rsidR="00B02EF3" w:rsidRDefault="00070698">
      <w:pPr>
        <w:pStyle w:val="Berechnungen"/>
      </w:pPr>
      <w:r>
        <w:tab/>
        <w:t>σ</w:t>
      </w:r>
      <w:r>
        <w:rPr>
          <w:vertAlign w:val="subscript"/>
        </w:rPr>
        <w:t>1</w:t>
      </w:r>
      <w:r>
        <w:t>= – 78,44N/mm²</w:t>
      </w:r>
    </w:p>
    <w:p w:rsidR="00B02EF3" w:rsidRDefault="00B02EF3">
      <w:pPr>
        <w:pStyle w:val="Berechnungen"/>
      </w:pPr>
    </w:p>
    <w:p w:rsidR="00B02EF3" w:rsidRDefault="00070698" w:rsidP="00B65606">
      <w:pPr>
        <w:pStyle w:val="Berechnungen"/>
        <w:outlineLvl w:val="0"/>
      </w:pPr>
      <w:r>
        <w:t>Spannungsnulllinie S</w:t>
      </w:r>
    </w:p>
    <w:p w:rsidR="00B02EF3" w:rsidRDefault="00070698">
      <w:pPr>
        <w:pStyle w:val="Berechnungen"/>
      </w:pPr>
      <w:r>
        <w:tab/>
        <w:t xml:space="preserve">S= </w:t>
      </w:r>
      <w:r w:rsidR="00253D45">
        <w:fldChar w:fldCharType="begin"/>
      </w:r>
      <w:r>
        <w:instrText xml:space="preserve"> EQ h</w:instrText>
      </w:r>
      <w:r>
        <w:rPr>
          <w:vertAlign w:val="subscript"/>
        </w:rPr>
        <w:instrText>w</w:instrText>
      </w:r>
      <w:r>
        <w:instrText>∙\b(1 – \F(σ</w:instrText>
      </w:r>
      <w:r>
        <w:rPr>
          <w:vertAlign w:val="subscript"/>
        </w:rPr>
        <w:instrText>2</w:instrText>
      </w:r>
      <w:r>
        <w:instrText>;σ</w:instrText>
      </w:r>
      <w:r>
        <w:rPr>
          <w:vertAlign w:val="subscript"/>
        </w:rPr>
        <w:instrText>2</w:instrText>
      </w:r>
      <w:r>
        <w:instrText xml:space="preserve"> – σ</w:instrText>
      </w:r>
      <w:r>
        <w:rPr>
          <w:vertAlign w:val="subscript"/>
        </w:rPr>
        <w:instrText>1</w:instrText>
      </w:r>
      <w:r>
        <w:instrText>))</w:instrText>
      </w:r>
      <w:r w:rsidR="00253D45">
        <w:fldChar w:fldCharType="end"/>
      </w:r>
    </w:p>
    <w:p w:rsidR="00B02EF3" w:rsidRDefault="00070698" w:rsidP="00B65606">
      <w:pPr>
        <w:pStyle w:val="Berechnungen"/>
        <w:outlineLvl w:val="0"/>
      </w:pPr>
      <w:r>
        <w:tab/>
        <w:t xml:space="preserve">S= </w:t>
      </w:r>
      <w:r w:rsidR="00253D45">
        <w:fldChar w:fldCharType="begin"/>
      </w:r>
      <w:r>
        <w:instrText xml:space="preserve"> EQ 0,39∙\b(1 – \F(78,5;78,5 – 193,3)) </w:instrText>
      </w:r>
      <w:r w:rsidR="00253D45">
        <w:fldChar w:fldCharType="end"/>
      </w:r>
    </w:p>
    <w:p w:rsidR="00B02EF3" w:rsidRDefault="00070698" w:rsidP="00B65606">
      <w:pPr>
        <w:pStyle w:val="Berechnungen"/>
        <w:outlineLvl w:val="0"/>
      </w:pPr>
      <w:r>
        <w:tab/>
        <w:t>S= 0,656m</w:t>
      </w:r>
    </w:p>
    <w:p w:rsidR="00B02EF3" w:rsidRDefault="00070698">
      <w:pPr>
        <w:pStyle w:val="Berechnungen"/>
      </w:pPr>
      <w:r>
        <w:t>Die Spannungsnulllinie liegt außerhalb des Trägers</w:t>
      </w:r>
    </w:p>
    <w:p w:rsidR="00B02EF3" w:rsidRDefault="00B02EF3">
      <w:pPr>
        <w:pStyle w:val="Berechnungen"/>
      </w:pPr>
    </w:p>
    <w:p w:rsidR="00B02EF3" w:rsidRDefault="00070698" w:rsidP="00B65606">
      <w:pPr>
        <w:pStyle w:val="berschrift3"/>
      </w:pPr>
      <w:bookmarkStart w:id="417" w:name="_Toc288579159"/>
      <w:bookmarkStart w:id="418" w:name="_Toc319160605"/>
      <w:r>
        <w:t xml:space="preserve">Berechnung von </w:t>
      </w:r>
      <w:r>
        <w:rPr>
          <w:rFonts w:cs="Times New Roman"/>
        </w:rPr>
        <w:t>ρ</w:t>
      </w:r>
      <w:r>
        <w:rPr>
          <w:vertAlign w:val="subscript"/>
        </w:rPr>
        <w:t>c</w:t>
      </w:r>
      <w:bookmarkEnd w:id="417"/>
      <w:bookmarkEnd w:id="418"/>
    </w:p>
    <w:p w:rsidR="00B02EF3" w:rsidRDefault="00070698">
      <w:pPr>
        <w:pStyle w:val="Berechnungen"/>
      </w:pPr>
      <w:r>
        <w:tab/>
        <w:t>b= 0,39m</w:t>
      </w:r>
    </w:p>
    <w:p w:rsidR="00B02EF3" w:rsidRDefault="00B02EF3">
      <w:pPr>
        <w:pStyle w:val="Berechnungen"/>
      </w:pPr>
    </w:p>
    <w:p w:rsidR="00B02EF3" w:rsidRDefault="00070698" w:rsidP="00B65606">
      <w:pPr>
        <w:pStyle w:val="Berechnungen"/>
        <w:outlineLvl w:val="0"/>
      </w:pPr>
      <w:r>
        <w:t>Randspannungsverhältnis ψ</w:t>
      </w:r>
    </w:p>
    <w:p w:rsidR="00B02EF3" w:rsidRDefault="00070698">
      <w:pPr>
        <w:pStyle w:val="Berechnungen"/>
      </w:pPr>
      <w:r>
        <w:tab/>
        <w:t xml:space="preserve">ψ= </w:t>
      </w:r>
      <w:r w:rsidR="00253D45">
        <w:fldChar w:fldCharType="begin"/>
      </w:r>
      <w:r>
        <w:instrText xml:space="preserve"> EQ \F(σ</w:instrText>
      </w:r>
      <w:r>
        <w:rPr>
          <w:vertAlign w:val="subscript"/>
        </w:rPr>
        <w:instrText>1</w:instrText>
      </w:r>
      <w:r>
        <w:instrText>;σ</w:instrText>
      </w:r>
      <w:r>
        <w:rPr>
          <w:vertAlign w:val="subscript"/>
        </w:rPr>
        <w:instrText>2</w:instrText>
      </w:r>
      <w:r>
        <w:instrText xml:space="preserve">) </w:instrText>
      </w:r>
      <w:r w:rsidR="00253D45">
        <w:fldChar w:fldCharType="end"/>
      </w:r>
      <w:r>
        <w:t xml:space="preserve"> = </w:t>
      </w:r>
      <w:r w:rsidR="00253D45">
        <w:fldChar w:fldCharType="begin"/>
      </w:r>
      <w:r>
        <w:instrText xml:space="preserve"> EQ \F( – 78,44; – 193,32) </w:instrText>
      </w:r>
      <w:r w:rsidR="00253D45">
        <w:fldChar w:fldCharType="end"/>
      </w:r>
    </w:p>
    <w:p w:rsidR="00B02EF3" w:rsidRDefault="00070698">
      <w:pPr>
        <w:pStyle w:val="Berechnungen"/>
      </w:pPr>
      <w:r>
        <w:tab/>
        <w:t>ψ= 0,406</w:t>
      </w:r>
    </w:p>
    <w:p w:rsidR="00B02EF3" w:rsidRDefault="00B02EF3">
      <w:pPr>
        <w:pStyle w:val="Berechnungen"/>
      </w:pPr>
    </w:p>
    <w:p w:rsidR="00B02EF3" w:rsidRDefault="00070698" w:rsidP="00B65606">
      <w:pPr>
        <w:pStyle w:val="Berechnungen"/>
        <w:outlineLvl w:val="0"/>
      </w:pPr>
      <w:r>
        <w:t>Beulwert k</w:t>
      </w:r>
      <w:r>
        <w:rPr>
          <w:vertAlign w:val="subscript"/>
        </w:rPr>
        <w:t>σ</w:t>
      </w:r>
    </w:p>
    <w:p w:rsidR="00B02EF3" w:rsidRDefault="00070698">
      <w:pPr>
        <w:pStyle w:val="Berechnungen"/>
      </w:pPr>
      <w:r>
        <w:tab/>
        <w:t>k</w:t>
      </w:r>
      <w:r>
        <w:rPr>
          <w:vertAlign w:val="subscript"/>
        </w:rPr>
        <w:t>σ</w:t>
      </w:r>
      <w:r>
        <w:t xml:space="preserve">= </w:t>
      </w:r>
      <w:r w:rsidR="00253D45">
        <w:fldChar w:fldCharType="begin"/>
      </w:r>
      <w:r>
        <w:instrText xml:space="preserve"> EQ \F(8,2;1,05 + ψ) = \F(8,2;1,05 + 0,406) </w:instrText>
      </w:r>
      <w:r w:rsidR="00253D45">
        <w:fldChar w:fldCharType="end"/>
      </w:r>
      <w:r>
        <w:tab/>
      </w:r>
      <w:r>
        <w:tab/>
      </w:r>
      <w:r>
        <w:tab/>
        <w:t>Eurocode 1993-1-5 Tabelle 4.1</w:t>
      </w:r>
    </w:p>
    <w:p w:rsidR="00B02EF3" w:rsidRDefault="00070698">
      <w:pPr>
        <w:pStyle w:val="Berechnungen"/>
      </w:pPr>
      <w:r>
        <w:tab/>
        <w:t>k</w:t>
      </w:r>
      <w:r>
        <w:rPr>
          <w:vertAlign w:val="subscript"/>
        </w:rPr>
        <w:t>σ</w:t>
      </w:r>
      <w:r>
        <w:t>= 5,633</w:t>
      </w:r>
    </w:p>
    <w:p w:rsidR="00B02EF3" w:rsidRDefault="00B02EF3">
      <w:pPr>
        <w:pStyle w:val="Berechnungen"/>
      </w:pPr>
    </w:p>
    <w:p w:rsidR="00B02EF3" w:rsidRDefault="00070698" w:rsidP="00B65606">
      <w:pPr>
        <w:pStyle w:val="Berechnungen"/>
        <w:outlineLvl w:val="0"/>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∙28,43432∙ε∙\r(;k</w:instrText>
      </w:r>
      <w:r>
        <w:rPr>
          <w:vertAlign w:val="subscript"/>
        </w:rPr>
        <w:instrText>σ</w:instrText>
      </w:r>
      <w:r>
        <w:instrText xml:space="preserve">)) </w:instrText>
      </w:r>
      <w:r w:rsidR="00253D45">
        <w:fldChar w:fldCharType="end"/>
      </w:r>
      <w:r>
        <w:tab/>
      </w:r>
      <w:r>
        <w:tab/>
      </w:r>
      <w:r>
        <w:tab/>
        <w:t>Eurocode 1993-1-5 Gleichung 4.3</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\F(0,39;0,003∙28,43432∙0,8136∙\r(;5,633)) </w:instrText>
      </w:r>
      <w:r w:rsidR="00253D45">
        <w:fldChar w:fldCharType="end"/>
      </w:r>
    </w:p>
    <w:p w:rsidR="00B02EF3" w:rsidRDefault="00070698">
      <w:pPr>
        <w:pStyle w:val="Berechnungen"/>
        <w:spacing w:line="276" w:lineRule="auto"/>
      </w:pPr>
      <w:r>
        <w:tab/>
      </w:r>
      <w:r w:rsidR="00253D45">
        <w:fldChar w:fldCharType="begin"/>
      </w:r>
      <w:r w:rsidR="00F22028">
        <w:instrText xml:space="preserve"> EQ \o(λ;\s\up1(¯))</w:instrText>
      </w:r>
      <w:r w:rsidR="00F22028">
        <w:rPr>
          <w:vertAlign w:val="subscript"/>
        </w:rPr>
        <w:instrText>p</w:instrText>
      </w:r>
      <w:r w:rsidR="00F22028">
        <w:instrText xml:space="preserve"> </w:instrText>
      </w:r>
      <w:r w:rsidR="00253D45">
        <w:fldChar w:fldCharType="end"/>
      </w:r>
      <w:r>
        <w:t>= 2,367</w:t>
      </w:r>
    </w:p>
    <w:p w:rsidR="00B02EF3" w:rsidRDefault="00B02EF3">
      <w:pPr>
        <w:pStyle w:val="Berechnungen"/>
      </w:pPr>
    </w:p>
    <w:p w:rsidR="00B02EF3" w:rsidRDefault="00070698" w:rsidP="00B65606">
      <w:pPr>
        <w:pStyle w:val="Berechnungen"/>
        <w:outlineLvl w:val="0"/>
      </w:pPr>
      <w:r>
        <w:t>Abminderungsfaktor ρ</w:t>
      </w:r>
    </w:p>
    <w:p w:rsidR="00B02EF3" w:rsidRDefault="00070698">
      <w:pPr>
        <w:pStyle w:val="Berechnungen"/>
      </w:pPr>
      <w:r>
        <w:tab/>
        <w:t xml:space="preserve">ρ = </w:t>
      </w:r>
      <w:r w:rsidR="00253D45">
        <w:fldChar w:fldCharType="begin"/>
      </w:r>
      <w:r>
        <w:instrText xml:space="preserve"> EQ \F(\o(λ;\s\up1(¯))</w:instrText>
      </w:r>
      <w:r>
        <w:rPr>
          <w:vertAlign w:val="subscript"/>
        </w:rPr>
        <w:instrText>p</w:instrText>
      </w:r>
      <w:r>
        <w:instrText xml:space="preserve"> – 0,055∙(3 + ψ) ; \o(λ;\s\up1(¯))</w:instrText>
      </w:r>
      <w:r>
        <w:rPr>
          <w:vertAlign w:val="subscript"/>
        </w:rPr>
        <w:instrText>p</w:instrText>
      </w:r>
      <w:r>
        <w:instrText>²)</w:instrText>
      </w:r>
      <w:r w:rsidR="00253D45">
        <w:fldChar w:fldCharType="end"/>
      </w:r>
      <w:r>
        <w:tab/>
      </w:r>
      <w:r>
        <w:tab/>
      </w:r>
      <w:r>
        <w:tab/>
        <w:t>Eurocode 1993-1-5 Gleichung 4.2</w:t>
      </w:r>
    </w:p>
    <w:p w:rsidR="00B02EF3" w:rsidRDefault="00070698">
      <w:pPr>
        <w:pStyle w:val="Berechnungen"/>
      </w:pPr>
      <w:r>
        <w:tab/>
        <w:t>ρ = (2,367 – 0,055∙(3 + 0,406))/2,367²</w:t>
      </w:r>
    </w:p>
    <w:p w:rsidR="00B02EF3" w:rsidRDefault="00070698">
      <w:pPr>
        <w:pStyle w:val="Berechnungen"/>
      </w:pPr>
      <w:r>
        <w:tab/>
        <w:t>ρ = 0,38895</w:t>
      </w:r>
    </w:p>
    <w:p w:rsidR="00B02EF3" w:rsidRDefault="00B02EF3">
      <w:pPr>
        <w:pStyle w:val="Berechnungen"/>
      </w:pPr>
    </w:p>
    <w:p w:rsidR="00B02EF3" w:rsidRDefault="00070698" w:rsidP="00B65606">
      <w:pPr>
        <w:pStyle w:val="Berechnungen"/>
        <w:outlineLvl w:val="0"/>
      </w:pPr>
      <w:r>
        <w:t>Bruttobreiten</w:t>
      </w:r>
    </w:p>
    <w:p w:rsidR="00B02EF3" w:rsidRDefault="00070698">
      <w:pPr>
        <w:pStyle w:val="Berechnungen"/>
      </w:pPr>
      <w:r>
        <w:tab/>
        <w:t>b</w:t>
      </w:r>
      <w:r>
        <w:rPr>
          <w:vertAlign w:val="subscript"/>
        </w:rPr>
        <w:t>u</w:t>
      </w:r>
      <w:r>
        <w:t xml:space="preserve">= </w:t>
      </w:r>
      <w:r w:rsidR="00253D45">
        <w:fldChar w:fldCharType="begin"/>
      </w:r>
      <w:r>
        <w:instrText xml:space="preserve"> EQ \F(2∙b;5 – ψ) </w:instrText>
      </w:r>
      <w:r w:rsidR="00253D45">
        <w:fldChar w:fldCharType="end"/>
      </w:r>
      <w:r>
        <w:t xml:space="preserve">=  </w:t>
      </w:r>
      <w:r w:rsidR="00253D45">
        <w:fldChar w:fldCharType="begin"/>
      </w:r>
      <w:r>
        <w:instrText xml:space="preserve"> EQ \F(2∙0,39;5 – 0,406) </w:instrText>
      </w:r>
      <w:r w:rsidR="00253D45">
        <w:fldChar w:fldCharType="end"/>
      </w:r>
      <w:r>
        <w:tab/>
      </w:r>
      <w:r>
        <w:tab/>
      </w:r>
      <w:r>
        <w:tab/>
        <w:t>Eurocode 1993-1-5 Bild A.1</w:t>
      </w:r>
    </w:p>
    <w:p w:rsidR="00B02EF3" w:rsidRDefault="00070698">
      <w:pPr>
        <w:pStyle w:val="Berechnungen"/>
        <w:rPr>
          <w:lang w:val="en-US"/>
        </w:rPr>
      </w:pPr>
      <w:r>
        <w:tab/>
      </w:r>
      <w:r>
        <w:rPr>
          <w:lang w:val="en-US"/>
        </w:rPr>
        <w:t>b</w:t>
      </w:r>
      <w:r>
        <w:rPr>
          <w:vertAlign w:val="subscript"/>
          <w:lang w:val="en-US"/>
        </w:rPr>
        <w:t>u</w:t>
      </w:r>
      <w:r>
        <w:rPr>
          <w:lang w:val="en-US"/>
        </w:rPr>
        <w:t>= 0,1697</w:t>
      </w:r>
    </w:p>
    <w:p w:rsidR="00B02EF3" w:rsidRDefault="00B02EF3">
      <w:pPr>
        <w:pStyle w:val="Berechnungen"/>
        <w:rPr>
          <w:lang w:val="en-US"/>
        </w:rPr>
      </w:pPr>
    </w:p>
    <w:p w:rsidR="00B02EF3" w:rsidRDefault="00070698">
      <w:pPr>
        <w:pStyle w:val="Berechnungen"/>
        <w:rPr>
          <w:lang w:val="en-US"/>
        </w:rPr>
      </w:pPr>
      <w:r>
        <w:rPr>
          <w:lang w:val="en-US"/>
        </w:rPr>
        <w:tab/>
        <w:t>b</w:t>
      </w:r>
      <w:r>
        <w:rPr>
          <w:vertAlign w:val="subscript"/>
          <w:lang w:val="en-US"/>
        </w:rPr>
        <w:t>o</w:t>
      </w:r>
      <w:r>
        <w:rPr>
          <w:lang w:val="en-US"/>
        </w:rPr>
        <w:t>= b – b</w:t>
      </w:r>
      <w:r>
        <w:rPr>
          <w:vertAlign w:val="subscript"/>
          <w:lang w:val="en-US"/>
        </w:rPr>
        <w:t>u</w:t>
      </w:r>
      <w:r>
        <w:rPr>
          <w:lang w:val="en-US"/>
        </w:rPr>
        <w:t xml:space="preserve"> = 0,39 – 0,17</w:t>
      </w:r>
    </w:p>
    <w:p w:rsidR="00B02EF3" w:rsidRDefault="00070698">
      <w:pPr>
        <w:pStyle w:val="Berechnungen"/>
      </w:pPr>
      <w:r>
        <w:rPr>
          <w:lang w:val="en-US"/>
        </w:rPr>
        <w:tab/>
      </w:r>
      <w:r>
        <w:t>b</w:t>
      </w:r>
      <w:r>
        <w:rPr>
          <w:vertAlign w:val="subscript"/>
        </w:rPr>
        <w:t>o</w:t>
      </w:r>
      <w:r>
        <w:t>= 0,2202</w:t>
      </w:r>
    </w:p>
    <w:p w:rsidR="00B02EF3" w:rsidRDefault="00B02EF3">
      <w:pPr>
        <w:pStyle w:val="Berechnungen"/>
      </w:pPr>
    </w:p>
    <w:p w:rsidR="00B02EF3" w:rsidRDefault="00070698">
      <w:pPr>
        <w:pStyle w:val="Berechnungen"/>
      </w:pPr>
      <w:r>
        <w:t>wirksame Breiten</w:t>
      </w:r>
    </w:p>
    <w:p w:rsidR="00B02EF3" w:rsidRDefault="00070698">
      <w:pPr>
        <w:pStyle w:val="Berechnungen"/>
      </w:pPr>
      <w:r>
        <w:tab/>
        <w:t>b</w:t>
      </w:r>
      <w:r>
        <w:rPr>
          <w:vertAlign w:val="subscript"/>
        </w:rPr>
        <w:t>u1,eff</w:t>
      </w:r>
      <w:r>
        <w:t>= b</w:t>
      </w:r>
      <w:r>
        <w:rPr>
          <w:vertAlign w:val="subscript"/>
        </w:rPr>
        <w:t>u</w:t>
      </w:r>
      <w:r>
        <w:t>∙ρ = 0,1697∙0,38895</w:t>
      </w:r>
    </w:p>
    <w:p w:rsidR="00B02EF3" w:rsidRDefault="00070698">
      <w:pPr>
        <w:pStyle w:val="Berechnungen"/>
        <w:rPr>
          <w:lang w:val="en-US"/>
        </w:rPr>
      </w:pPr>
      <w:r>
        <w:tab/>
      </w:r>
      <w:r>
        <w:rPr>
          <w:lang w:val="en-US"/>
        </w:rPr>
        <w:t>b</w:t>
      </w:r>
      <w:r>
        <w:rPr>
          <w:vertAlign w:val="subscript"/>
          <w:lang w:val="en-US"/>
        </w:rPr>
        <w:t>u1,eff</w:t>
      </w:r>
      <w:r>
        <w:rPr>
          <w:lang w:val="en-US"/>
        </w:rPr>
        <w:t>= 0,06603</w:t>
      </w:r>
    </w:p>
    <w:p w:rsidR="00B02EF3" w:rsidRDefault="00070698">
      <w:pPr>
        <w:pStyle w:val="Berechnungen"/>
        <w:rPr>
          <w:lang w:val="en-US"/>
        </w:rPr>
      </w:pPr>
      <w:r>
        <w:rPr>
          <w:lang w:val="en-US"/>
        </w:rPr>
        <w:tab/>
        <w:t>b</w:t>
      </w:r>
      <w:r>
        <w:rPr>
          <w:vertAlign w:val="subscript"/>
          <w:lang w:val="en-US"/>
        </w:rPr>
        <w:t>o1,eff</w:t>
      </w:r>
      <w:r>
        <w:rPr>
          <w:lang w:val="en-US"/>
        </w:rPr>
        <w:t>= b</w:t>
      </w:r>
      <w:r>
        <w:rPr>
          <w:vertAlign w:val="subscript"/>
          <w:lang w:val="en-US"/>
        </w:rPr>
        <w:t>o</w:t>
      </w:r>
      <w:r>
        <w:rPr>
          <w:lang w:val="en-US"/>
        </w:rPr>
        <w:t>∙</w:t>
      </w:r>
      <w:r>
        <w:t>ρ</w:t>
      </w:r>
      <w:r>
        <w:rPr>
          <w:lang w:val="en-US"/>
        </w:rPr>
        <w:t xml:space="preserve"> = 0,2202∙0,38895</w:t>
      </w:r>
    </w:p>
    <w:p w:rsidR="00B02EF3" w:rsidRDefault="00070698">
      <w:pPr>
        <w:pStyle w:val="Berechnungen"/>
        <w:rPr>
          <w:lang w:val="en-US"/>
        </w:rPr>
      </w:pPr>
      <w:r>
        <w:rPr>
          <w:lang w:val="en-US"/>
        </w:rPr>
        <w:tab/>
        <w:t>b</w:t>
      </w:r>
      <w:r>
        <w:rPr>
          <w:vertAlign w:val="subscript"/>
          <w:lang w:val="en-US"/>
        </w:rPr>
        <w:t>o1,eff</w:t>
      </w:r>
      <w:r>
        <w:rPr>
          <w:lang w:val="en-US"/>
        </w:rPr>
        <w:t xml:space="preserve"> = 0,08558</w:t>
      </w:r>
    </w:p>
    <w:p w:rsidR="00B02EF3" w:rsidRDefault="00B02EF3">
      <w:pPr>
        <w:pStyle w:val="Berechnungen"/>
        <w:rPr>
          <w:lang w:val="en-US"/>
        </w:rPr>
      </w:pPr>
    </w:p>
    <w:p w:rsidR="00B02EF3" w:rsidRDefault="00070698" w:rsidP="00B65606">
      <w:pPr>
        <w:pStyle w:val="Berechnungen"/>
        <w:outlineLvl w:val="0"/>
        <w:rPr>
          <w:lang w:val="en-US"/>
        </w:rPr>
      </w:pPr>
      <w:r>
        <w:rPr>
          <w:lang w:val="en-US"/>
        </w:rPr>
        <w:tab/>
      </w:r>
      <w:r>
        <w:t>Σ</w:t>
      </w:r>
      <w:r>
        <w:rPr>
          <w:lang w:val="en-US"/>
        </w:rPr>
        <w:t>b</w:t>
      </w:r>
      <w:r>
        <w:rPr>
          <w:vertAlign w:val="subscript"/>
          <w:lang w:val="en-US"/>
        </w:rPr>
        <w:t xml:space="preserve">eff </w:t>
      </w:r>
      <w:r>
        <w:rPr>
          <w:lang w:val="en-US"/>
        </w:rPr>
        <w:t>= 0,06603 + 0,08565</w:t>
      </w:r>
    </w:p>
    <w:p w:rsidR="00B02EF3" w:rsidRDefault="00070698">
      <w:pPr>
        <w:pStyle w:val="Berechnungen"/>
        <w:rPr>
          <w:lang w:val="en-US"/>
        </w:rPr>
      </w:pPr>
      <w:r>
        <w:rPr>
          <w:lang w:val="en-US"/>
        </w:rPr>
        <w:tab/>
      </w:r>
      <w:r>
        <w:t>Σ</w:t>
      </w:r>
      <w:r>
        <w:rPr>
          <w:lang w:val="en-US"/>
        </w:rPr>
        <w:t>b</w:t>
      </w:r>
      <w:r>
        <w:rPr>
          <w:vertAlign w:val="subscript"/>
          <w:lang w:val="en-US"/>
        </w:rPr>
        <w:t xml:space="preserve">eff </w:t>
      </w:r>
      <w:r>
        <w:rPr>
          <w:lang w:val="en-US"/>
        </w:rPr>
        <w:t>= 0,1517</w:t>
      </w:r>
    </w:p>
    <w:p w:rsidR="00B02EF3" w:rsidRDefault="00B02EF3">
      <w:pPr>
        <w:pStyle w:val="Berechnungen"/>
        <w:rPr>
          <w:lang w:val="en-US"/>
        </w:rPr>
      </w:pPr>
    </w:p>
    <w:p w:rsidR="00B02EF3" w:rsidRDefault="00070698" w:rsidP="00B65606">
      <w:pPr>
        <w:pStyle w:val="Berechnungen"/>
        <w:outlineLvl w:val="0"/>
      </w:pPr>
      <w:r>
        <w:rPr>
          <w:lang w:val="en-US"/>
        </w:rPr>
        <w:tab/>
      </w:r>
      <w:r>
        <w:t>Verlust= b – Σb</w:t>
      </w:r>
      <w:r>
        <w:rPr>
          <w:vertAlign w:val="subscript"/>
        </w:rPr>
        <w:t>eff</w:t>
      </w:r>
    </w:p>
    <w:p w:rsidR="00B02EF3" w:rsidRDefault="00070698">
      <w:pPr>
        <w:pStyle w:val="Berechnungen"/>
      </w:pPr>
      <w:r>
        <w:tab/>
        <w:t>Verlust= 0,39 – 0,1517</w:t>
      </w:r>
    </w:p>
    <w:p w:rsidR="00B02EF3" w:rsidRDefault="00070698">
      <w:pPr>
        <w:pStyle w:val="Berechnungen"/>
      </w:pPr>
      <w:r>
        <w:tab/>
        <w:t>Verlust= 0,2383m</w:t>
      </w:r>
    </w:p>
    <w:p w:rsidR="00B02EF3" w:rsidRDefault="00B02EF3">
      <w:pPr>
        <w:pStyle w:val="Berechnungen"/>
      </w:pPr>
    </w:p>
    <w:p w:rsidR="00B02EF3" w:rsidRDefault="00070698">
      <w:pPr>
        <w:pStyle w:val="Berechnungen"/>
      </w:pPr>
      <w:r>
        <w:t>Knickstabähnliches Verhalten ist ausgeschlossen, weil das Beulfeld wesentlich länger ist als es hoch ist.</w:t>
      </w:r>
    </w:p>
    <w:p w:rsidR="00B02EF3" w:rsidRDefault="00B02EF3">
      <w:pPr>
        <w:pStyle w:val="Berechnungen"/>
      </w:pPr>
    </w:p>
    <w:p w:rsidR="00B02EF3" w:rsidRDefault="00070698" w:rsidP="00B65606">
      <w:pPr>
        <w:pStyle w:val="Berechnungen"/>
        <w:outlineLvl w:val="0"/>
      </w:pPr>
      <w:r>
        <w:t>Abminderungsfaktor ρ</w:t>
      </w:r>
      <w:r>
        <w:rPr>
          <w:vertAlign w:val="subscript"/>
        </w:rPr>
        <w:t>c</w:t>
      </w:r>
      <w:r>
        <w:t xml:space="preserve"> für Plattenbeulen</w:t>
      </w:r>
    </w:p>
    <w:p w:rsidR="00B02EF3" w:rsidRDefault="00070698">
      <w:pPr>
        <w:pStyle w:val="Berechnungen"/>
      </w:pPr>
      <w:r>
        <w:tab/>
        <w:t>ρ</w:t>
      </w:r>
      <w:r>
        <w:rPr>
          <w:vertAlign w:val="subscript"/>
        </w:rPr>
        <w:t>c</w:t>
      </w:r>
      <w:r>
        <w:t>= 0,38895</w:t>
      </w:r>
    </w:p>
    <w:p w:rsidR="00B02EF3" w:rsidRDefault="00B02EF3">
      <w:pPr>
        <w:pStyle w:val="Berechnungen"/>
      </w:pPr>
    </w:p>
    <w:p w:rsidR="00B02EF3" w:rsidRDefault="00070698" w:rsidP="00B65606">
      <w:pPr>
        <w:pStyle w:val="berschrift3"/>
      </w:pPr>
      <w:bookmarkStart w:id="419" w:name="_Toc288579160"/>
      <w:bookmarkStart w:id="420" w:name="_Toc319160606"/>
      <w:r>
        <w:t>Wirksame Querschnittswerte</w:t>
      </w:r>
      <w:bookmarkEnd w:id="419"/>
      <w:bookmarkEnd w:id="420"/>
    </w:p>
    <w:p w:rsidR="00B02EF3" w:rsidRDefault="00070698">
      <w:pPr>
        <w:pStyle w:val="Berechnungen"/>
      </w:pPr>
      <w:r>
        <w:t>Die Berechnung der wirksamen Querschnittswerte wird übersprungen.</w:t>
      </w:r>
    </w:p>
    <w:p w:rsidR="00B02EF3" w:rsidRDefault="00070698">
      <w:pPr>
        <w:pStyle w:val="Berechnungen"/>
        <w:rPr>
          <w:lang w:val="en-US"/>
        </w:rPr>
      </w:pPr>
      <w:r>
        <w:tab/>
      </w:r>
      <w:r>
        <w:rPr>
          <w:lang w:val="en-US"/>
        </w:rPr>
        <w:t>A</w:t>
      </w:r>
      <w:r>
        <w:rPr>
          <w:vertAlign w:val="subscript"/>
          <w:lang w:val="en-US"/>
        </w:rPr>
        <w:t>eff</w:t>
      </w:r>
      <w:r>
        <w:rPr>
          <w:lang w:val="en-US"/>
        </w:rPr>
        <w:t>= 0,001757m²</w:t>
      </w:r>
    </w:p>
    <w:p w:rsidR="00B02EF3" w:rsidRDefault="00070698">
      <w:pPr>
        <w:pStyle w:val="Berechnungen"/>
        <w:rPr>
          <w:lang w:val="en-US"/>
        </w:rPr>
      </w:pPr>
      <w:r>
        <w:rPr>
          <w:lang w:val="en-US"/>
        </w:rPr>
        <w:tab/>
        <w:t>h</w:t>
      </w:r>
      <w:r>
        <w:rPr>
          <w:vertAlign w:val="subscript"/>
          <w:lang w:val="en-US"/>
        </w:rPr>
        <w:t>eff</w:t>
      </w:r>
      <w:r>
        <w:rPr>
          <w:lang w:val="en-US"/>
        </w:rPr>
        <w:t>= 0,20298</w:t>
      </w:r>
    </w:p>
    <w:p w:rsidR="00B02EF3" w:rsidRDefault="00070698">
      <w:pPr>
        <w:pStyle w:val="Berechnungen"/>
        <w:rPr>
          <w:lang w:val="en-US"/>
        </w:rPr>
      </w:pPr>
      <w:r>
        <w:rPr>
          <w:lang w:val="en-US"/>
        </w:rPr>
        <w:tab/>
        <w:t>I</w:t>
      </w:r>
      <w:r>
        <w:rPr>
          <w:vertAlign w:val="subscript"/>
          <w:lang w:val="en-US"/>
        </w:rPr>
        <w:t>y,eff</w:t>
      </w:r>
      <w:r>
        <w:rPr>
          <w:lang w:val="en-US"/>
        </w:rPr>
        <w:t>= 5,536∙10</w:t>
      </w:r>
      <w:r>
        <w:rPr>
          <w:vertAlign w:val="superscript"/>
          <w:lang w:val="en-US"/>
        </w:rPr>
        <w:t>-5</w:t>
      </w:r>
      <w:r>
        <w:rPr>
          <w:lang w:val="en-US"/>
        </w:rPr>
        <w:t xml:space="preserve"> m</w:t>
      </w:r>
      <w:r>
        <w:rPr>
          <w:vertAlign w:val="superscript"/>
          <w:lang w:val="en-US"/>
        </w:rPr>
        <w:t>4</w:t>
      </w:r>
    </w:p>
    <w:p w:rsidR="00B02EF3" w:rsidRDefault="00B02EF3">
      <w:pPr>
        <w:pStyle w:val="Berechnungen"/>
        <w:rPr>
          <w:lang w:val="en-US"/>
        </w:rPr>
      </w:pPr>
    </w:p>
    <w:p w:rsidR="00B02EF3" w:rsidRDefault="00070698" w:rsidP="00B65606">
      <w:pPr>
        <w:pStyle w:val="Berechnungen"/>
        <w:tabs>
          <w:tab w:val="left" w:pos="1560"/>
        </w:tabs>
        <w:outlineLvl w:val="0"/>
      </w:pPr>
      <w:r>
        <w:rPr>
          <w:lang w:val="en-US"/>
        </w:rPr>
        <w:tab/>
      </w:r>
      <w:r>
        <w:t>I</w:t>
      </w:r>
      <w:r>
        <w:rPr>
          <w:vertAlign w:val="subscript"/>
        </w:rPr>
        <w:t>z,eff</w:t>
      </w:r>
      <w:r>
        <w:t xml:space="preserve">= </w:t>
      </w:r>
      <w:r w:rsidR="00253D45">
        <w:fldChar w:fldCharType="begin"/>
      </w:r>
      <w:r>
        <w:instrText xml:space="preserve"> EQ \s\do3(</w:instrText>
      </w:r>
      <w:r>
        <w:rPr>
          <w:sz w:val="48"/>
          <w:szCs w:val="48"/>
        </w:rPr>
        <w:instrText>Σ</w:instrText>
      </w:r>
      <w:r>
        <w:instrText>) \b(\A(I</w:instrText>
      </w:r>
      <w:r>
        <w:rPr>
          <w:vertAlign w:val="subscript"/>
        </w:rPr>
        <w:instrText>z</w:instrText>
      </w:r>
      <w:r>
        <w:instrText>;-2∙(0,29– b</w:instrText>
      </w:r>
      <w:r>
        <w:rPr>
          <w:vertAlign w:val="subscript"/>
        </w:rPr>
        <w:instrText>f</w:instrText>
      </w:r>
      <w:r>
        <w:instrText>)³∙t</w:instrText>
      </w:r>
      <w:r>
        <w:rPr>
          <w:vertAlign w:val="subscript"/>
        </w:rPr>
        <w:instrText>f</w:instrText>
      </w:r>
      <w:r>
        <w:instrText>/12;2∙(-Verlust)∙t</w:instrText>
      </w:r>
      <w:r>
        <w:rPr>
          <w:vertAlign w:val="subscript"/>
        </w:rPr>
        <w:instrText>w</w:instrText>
      </w:r>
      <w:r>
        <w:instrText>∙(0,29/2-1,5∙t</w:instrText>
      </w:r>
      <w:r>
        <w:rPr>
          <w:vertAlign w:val="subscript"/>
        </w:rPr>
        <w:instrText>w</w:instrText>
      </w:r>
      <w:r>
        <w:instrText xml:space="preserve">)²)) </w:instrText>
      </w:r>
      <w:r w:rsidR="00253D45">
        <w:fldChar w:fldCharType="end"/>
      </w:r>
    </w:p>
    <w:p w:rsidR="00B02EF3" w:rsidRDefault="00070698">
      <w:pPr>
        <w:pStyle w:val="Berechnungen"/>
        <w:tabs>
          <w:tab w:val="left" w:pos="1843"/>
        </w:tabs>
      </w:pPr>
      <w:r>
        <w:tab/>
        <w:t>I</w:t>
      </w:r>
      <w:r>
        <w:rPr>
          <w:vertAlign w:val="subscript"/>
        </w:rPr>
        <w:t>z,eff</w:t>
      </w:r>
      <w:r>
        <w:t xml:space="preserve">= </w:t>
      </w:r>
      <w:r w:rsidR="00253D45">
        <w:fldChar w:fldCharType="begin"/>
      </w:r>
      <w:r>
        <w:instrText xml:space="preserve"> EQ \s\do3(</w:instrText>
      </w:r>
      <w:r>
        <w:rPr>
          <w:sz w:val="48"/>
          <w:szCs w:val="48"/>
        </w:rPr>
        <w:instrText>Σ</w:instrText>
      </w:r>
      <w:r>
        <w:instrText>) \b(\A(5,839∙10</w:instrText>
      </w:r>
      <w:r>
        <w:rPr>
          <w:vertAlign w:val="superscript"/>
        </w:rPr>
        <w:instrText>-5</w:instrText>
      </w:r>
      <w:r>
        <w:instrText xml:space="preserve">;– 2∙(0,29– 0,1412)³∙0,003/12;– 2∙0,2383∙0,003∙(0,145-1,5∙0,003)²)) </w:instrText>
      </w:r>
      <w:r w:rsidR="00253D45">
        <w:fldChar w:fldCharType="end"/>
      </w:r>
    </w:p>
    <w:p w:rsidR="00B02EF3" w:rsidRDefault="00070698">
      <w:pPr>
        <w:pStyle w:val="Berechnungen"/>
        <w:tabs>
          <w:tab w:val="left" w:pos="1843"/>
        </w:tabs>
      </w:pPr>
      <w:r>
        <w:tab/>
        <w:t>I</w:t>
      </w:r>
      <w:r>
        <w:rPr>
          <w:vertAlign w:val="subscript"/>
        </w:rPr>
        <w:t>z,eff</w:t>
      </w:r>
      <w:r>
        <w:t>= 10</w:t>
      </w:r>
      <w:r>
        <w:rPr>
          <w:vertAlign w:val="superscript"/>
        </w:rPr>
        <w:t>–5</w:t>
      </w:r>
      <w:r>
        <w:t>∙(5,839 – 0,1647 – 2,822)</w:t>
      </w:r>
    </w:p>
    <w:p w:rsidR="00B02EF3" w:rsidRDefault="00070698">
      <w:pPr>
        <w:pStyle w:val="Berechnungen"/>
        <w:tabs>
          <w:tab w:val="left" w:pos="1843"/>
        </w:tabs>
      </w:pPr>
      <w:r>
        <w:tab/>
        <w:t>I</w:t>
      </w:r>
      <w:r>
        <w:rPr>
          <w:vertAlign w:val="subscript"/>
        </w:rPr>
        <w:t>z,eff</w:t>
      </w:r>
      <w:r>
        <w:t>= 2,851∙10</w:t>
      </w:r>
      <w:r>
        <w:rPr>
          <w:vertAlign w:val="superscript"/>
        </w:rPr>
        <w:t>-5</w:t>
      </w:r>
      <w:r>
        <w:t>m</w:t>
      </w:r>
      <w:r>
        <w:rPr>
          <w:vertAlign w:val="superscript"/>
        </w:rPr>
        <w:t>4</w:t>
      </w:r>
    </w:p>
    <w:p w:rsidR="00B02EF3" w:rsidRDefault="00B02EF3">
      <w:pPr>
        <w:pStyle w:val="Berechnungen"/>
      </w:pPr>
    </w:p>
    <w:p w:rsidR="00891A91" w:rsidRDefault="00891A91">
      <w:pPr>
        <w:pStyle w:val="Berechnungen"/>
      </w:pPr>
    </w:p>
    <w:p w:rsidR="00B02EF3" w:rsidRDefault="00070698">
      <w:pPr>
        <w:pStyle w:val="Berechnungen"/>
      </w:pPr>
      <w:r>
        <w:lastRenderedPageBreak/>
        <w:t>Widerstandsmoment oben</w:t>
      </w:r>
      <w:r>
        <w:tab/>
      </w:r>
      <w:r>
        <w:tab/>
        <w:t>Widerstandsmoment unten</w:t>
      </w:r>
    </w:p>
    <w:p w:rsidR="00B02EF3" w:rsidRDefault="00070698">
      <w:pPr>
        <w:pStyle w:val="Berechnungen"/>
        <w:rPr>
          <w:lang w:val="it-IT"/>
        </w:rPr>
      </w:pPr>
      <w:r>
        <w:tab/>
      </w:r>
      <w:r>
        <w:rPr>
          <w:lang w:val="it-IT"/>
        </w:rPr>
        <w:t>W</w:t>
      </w:r>
      <w:r>
        <w:rPr>
          <w:vertAlign w:val="subscript"/>
          <w:lang w:val="it-IT"/>
        </w:rPr>
        <w:t>eff,o</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s,eff</w:instrText>
      </w:r>
      <w:r>
        <w:rPr>
          <w:lang w:val="it-IT"/>
        </w:rPr>
        <w:instrText xml:space="preserve"> + t</w:instrText>
      </w:r>
      <w:r>
        <w:rPr>
          <w:vertAlign w:val="subscript"/>
          <w:lang w:val="it-IT"/>
        </w:rPr>
        <w:instrText>f1</w:instrText>
      </w:r>
      <w:r>
        <w:rPr>
          <w:lang w:val="it-IT"/>
        </w:rPr>
        <w:instrText xml:space="preserve">/2) </w:instrText>
      </w:r>
      <w:r w:rsidR="00253D45">
        <w:fldChar w:fldCharType="end"/>
      </w:r>
      <w:r>
        <w:rPr>
          <w:lang w:val="it-IT"/>
        </w:rPr>
        <w:tab/>
      </w:r>
      <w:r>
        <w:rPr>
          <w:lang w:val="it-IT"/>
        </w:rPr>
        <w:tab/>
        <w:t>W</w:t>
      </w:r>
      <w:r>
        <w:rPr>
          <w:vertAlign w:val="subscript"/>
          <w:lang w:val="it-IT"/>
        </w:rPr>
        <w:t>eff,u</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s,eff</w:instrText>
      </w:r>
      <w:r>
        <w:rPr>
          <w:lang w:val="it-IT"/>
        </w:rPr>
        <w:instrText xml:space="preserve"> + t</w:instrText>
      </w:r>
      <w:r>
        <w:rPr>
          <w:vertAlign w:val="subscript"/>
          <w:lang w:val="it-IT"/>
        </w:rPr>
        <w:instrText>f2</w:instrText>
      </w:r>
      <w:r>
        <w:rPr>
          <w:lang w:val="it-IT"/>
        </w:rPr>
        <w:instrText xml:space="preserve">/2) </w:instrText>
      </w:r>
      <w:r w:rsidR="00253D45">
        <w:fldChar w:fldCharType="end"/>
      </w:r>
    </w:p>
    <w:p w:rsidR="00B02EF3" w:rsidRDefault="00070698">
      <w:pPr>
        <w:pStyle w:val="Berechnungen"/>
        <w:rPr>
          <w:lang w:val="it-IT"/>
        </w:rPr>
      </w:pPr>
      <w:r>
        <w:rPr>
          <w:lang w:val="it-IT"/>
        </w:rPr>
        <w:tab/>
        <w:t>W</w:t>
      </w:r>
      <w:r>
        <w:rPr>
          <w:vertAlign w:val="subscript"/>
          <w:lang w:val="it-IT"/>
        </w:rPr>
        <w:t>eff,o</w:t>
      </w:r>
      <w:r>
        <w:rPr>
          <w:lang w:val="it-IT"/>
        </w:rPr>
        <w:t xml:space="preserve">=  </w:t>
      </w:r>
      <w:r w:rsidR="00253D45">
        <w:fldChar w:fldCharType="begin"/>
      </w:r>
      <w:r>
        <w:rPr>
          <w:lang w:val="it-IT"/>
        </w:rPr>
        <w:instrText xml:space="preserve"> EQ \F(5,536∙10</w:instrText>
      </w:r>
      <w:r>
        <w:rPr>
          <w:vertAlign w:val="superscript"/>
          <w:lang w:val="it-IT"/>
        </w:rPr>
        <w:instrText>-5</w:instrText>
      </w:r>
      <w:r>
        <w:rPr>
          <w:lang w:val="it-IT"/>
        </w:rPr>
        <w:instrText xml:space="preserve">;0,20298 + 0,003/2) </w:instrText>
      </w:r>
      <w:r w:rsidR="00253D45">
        <w:fldChar w:fldCharType="end"/>
      </w:r>
      <w:r>
        <w:rPr>
          <w:lang w:val="it-IT"/>
        </w:rPr>
        <w:tab/>
      </w:r>
      <w:r>
        <w:rPr>
          <w:lang w:val="it-IT"/>
        </w:rPr>
        <w:tab/>
        <w:t>W</w:t>
      </w:r>
      <w:r>
        <w:rPr>
          <w:vertAlign w:val="subscript"/>
          <w:lang w:val="it-IT"/>
        </w:rPr>
        <w:t>eff,u</w:t>
      </w:r>
      <w:r>
        <w:rPr>
          <w:lang w:val="it-IT"/>
        </w:rPr>
        <w:t xml:space="preserve">=  </w:t>
      </w:r>
      <w:r w:rsidR="00253D45">
        <w:fldChar w:fldCharType="begin"/>
      </w:r>
      <w:r>
        <w:rPr>
          <w:lang w:val="it-IT"/>
        </w:rPr>
        <w:instrText xml:space="preserve"> EQ \F(5,536∙10</w:instrText>
      </w:r>
      <w:r>
        <w:rPr>
          <w:vertAlign w:val="superscript"/>
          <w:lang w:val="it-IT"/>
        </w:rPr>
        <w:instrText>-5</w:instrText>
      </w:r>
      <w:r>
        <w:rPr>
          <w:lang w:val="it-IT"/>
        </w:rPr>
        <w:instrText xml:space="preserve">;0,39 – 0,20298 + 0,003/2) </w:instrText>
      </w:r>
      <w:r w:rsidR="00253D45">
        <w:fldChar w:fldCharType="end"/>
      </w:r>
    </w:p>
    <w:p w:rsidR="00B02EF3" w:rsidRDefault="00070698">
      <w:pPr>
        <w:pStyle w:val="Berechnungen"/>
        <w:rPr>
          <w:lang w:val="it-IT"/>
        </w:rPr>
      </w:pPr>
      <w:r>
        <w:rPr>
          <w:lang w:val="it-IT"/>
        </w:rPr>
        <w:tab/>
        <w:t>W</w:t>
      </w:r>
      <w:r>
        <w:rPr>
          <w:vertAlign w:val="subscript"/>
          <w:lang w:val="it-IT"/>
        </w:rPr>
        <w:t>eff,o</w:t>
      </w:r>
      <w:r>
        <w:rPr>
          <w:lang w:val="it-IT"/>
        </w:rPr>
        <w:t>= 2,704∙10</w:t>
      </w:r>
      <w:r>
        <w:rPr>
          <w:vertAlign w:val="superscript"/>
          <w:lang w:val="it-IT"/>
        </w:rPr>
        <w:t>–4</w:t>
      </w:r>
      <w:r>
        <w:rPr>
          <w:lang w:val="it-IT"/>
        </w:rPr>
        <w:t>m³</w:t>
      </w:r>
      <w:r>
        <w:rPr>
          <w:lang w:val="it-IT"/>
        </w:rPr>
        <w:tab/>
      </w:r>
      <w:r>
        <w:rPr>
          <w:lang w:val="it-IT"/>
        </w:rPr>
        <w:tab/>
        <w:t>W</w:t>
      </w:r>
      <w:r>
        <w:rPr>
          <w:vertAlign w:val="subscript"/>
          <w:lang w:val="it-IT"/>
        </w:rPr>
        <w:t>eff,u</w:t>
      </w:r>
      <w:r>
        <w:rPr>
          <w:lang w:val="it-IT"/>
        </w:rPr>
        <w:t>= 2,934∙10</w:t>
      </w:r>
      <w:r>
        <w:rPr>
          <w:vertAlign w:val="superscript"/>
          <w:lang w:val="it-IT"/>
        </w:rPr>
        <w:t>– 4</w:t>
      </w:r>
      <w:r>
        <w:rPr>
          <w:lang w:val="it-IT"/>
        </w:rPr>
        <w:t>m³</w:t>
      </w:r>
    </w:p>
    <w:p w:rsidR="00B02EF3" w:rsidRDefault="00070698">
      <w:pPr>
        <w:pStyle w:val="Berechnungen"/>
      </w:pPr>
      <w:r>
        <w:rPr>
          <w:lang w:val="it-IT"/>
        </w:rPr>
        <w:tab/>
      </w:r>
      <w:r>
        <w:t>M</w:t>
      </w:r>
      <w:r>
        <w:rPr>
          <w:vertAlign w:val="subscript"/>
        </w:rPr>
        <w:t>Rd</w:t>
      </w:r>
      <w:r>
        <w:t>= W</w:t>
      </w:r>
      <w:r>
        <w:rPr>
          <w:vertAlign w:val="subscript"/>
        </w:rPr>
        <w:t>eff,o</w:t>
      </w:r>
      <w:r>
        <w:t>∙f</w:t>
      </w:r>
      <w:r>
        <w:rPr>
          <w:vertAlign w:val="subscript"/>
        </w:rPr>
        <w:t>yd</w:t>
      </w:r>
      <w:r>
        <w:rPr>
          <w:vertAlign w:val="subscript"/>
        </w:rPr>
        <w:tab/>
      </w:r>
      <w:r>
        <w:rPr>
          <w:vertAlign w:val="subscript"/>
        </w:rPr>
        <w:tab/>
      </w:r>
      <w:r>
        <w:t>M</w:t>
      </w:r>
      <w:r>
        <w:rPr>
          <w:vertAlign w:val="subscript"/>
        </w:rPr>
        <w:t>Rd,u</w:t>
      </w:r>
      <w:r>
        <w:t>= W</w:t>
      </w:r>
      <w:r>
        <w:rPr>
          <w:vertAlign w:val="subscript"/>
        </w:rPr>
        <w:t>eff,u</w:t>
      </w:r>
      <w:r>
        <w:t>∙f</w:t>
      </w:r>
      <w:r>
        <w:rPr>
          <w:vertAlign w:val="subscript"/>
        </w:rPr>
        <w:t>yd</w:t>
      </w:r>
    </w:p>
    <w:p w:rsidR="00B02EF3" w:rsidRDefault="00070698">
      <w:pPr>
        <w:pStyle w:val="Berechnungen"/>
      </w:pPr>
      <w:r>
        <w:tab/>
        <w:t>M</w:t>
      </w:r>
      <w:r>
        <w:rPr>
          <w:vertAlign w:val="subscript"/>
        </w:rPr>
        <w:t>Rd</w:t>
      </w:r>
      <w:r>
        <w:t>= 2,704∙10</w:t>
      </w:r>
      <w:r>
        <w:rPr>
          <w:vertAlign w:val="superscript"/>
        </w:rPr>
        <w:t>–4</w:t>
      </w:r>
      <w:r>
        <w:t>∙355000</w:t>
      </w:r>
      <w:r>
        <w:tab/>
      </w:r>
      <w:r>
        <w:tab/>
        <w:t>M</w:t>
      </w:r>
      <w:r>
        <w:rPr>
          <w:vertAlign w:val="subscript"/>
        </w:rPr>
        <w:t>Rd,u</w:t>
      </w:r>
      <w:r>
        <w:t>= 2,934∙10</w:t>
      </w:r>
      <w:r>
        <w:rPr>
          <w:vertAlign w:val="superscript"/>
        </w:rPr>
        <w:t>– 4</w:t>
      </w:r>
      <w:r>
        <w:t>∙355000</w:t>
      </w:r>
    </w:p>
    <w:p w:rsidR="00B02EF3" w:rsidRDefault="00070698">
      <w:pPr>
        <w:pStyle w:val="Berechnungen"/>
      </w:pPr>
      <w:r>
        <w:tab/>
        <w:t>M</w:t>
      </w:r>
      <w:r>
        <w:rPr>
          <w:vertAlign w:val="subscript"/>
        </w:rPr>
        <w:t>Rd</w:t>
      </w:r>
      <w:r>
        <w:t>= 96,1kNm</w:t>
      </w:r>
      <w:r>
        <w:tab/>
      </w:r>
      <w:r>
        <w:tab/>
        <w:t>M</w:t>
      </w:r>
      <w:r>
        <w:rPr>
          <w:vertAlign w:val="subscript"/>
        </w:rPr>
        <w:t>Rd,u</w:t>
      </w:r>
      <w:r>
        <w:t>= 104,3kNm</w:t>
      </w:r>
    </w:p>
    <w:p w:rsidR="00B02EF3" w:rsidRDefault="00B02EF3">
      <w:pPr>
        <w:pStyle w:val="Berechnungen"/>
      </w:pPr>
    </w:p>
    <w:p w:rsidR="00B02EF3" w:rsidRDefault="00070698">
      <w:pPr>
        <w:pStyle w:val="Berechnungen"/>
      </w:pPr>
      <w:r>
        <w:t>Der verschobene Schwerpunkt erhöht das Moment.</w:t>
      </w:r>
    </w:p>
    <w:p w:rsidR="00B02EF3" w:rsidRDefault="00070698">
      <w:pPr>
        <w:pStyle w:val="Berechnungen"/>
        <w:rPr>
          <w:lang w:val="en-US"/>
        </w:rPr>
      </w:pPr>
      <w:r>
        <w:tab/>
      </w:r>
      <w:r>
        <w:rPr>
          <w:lang w:val="en-US"/>
        </w:rPr>
        <w:t>M</w:t>
      </w:r>
      <w:r>
        <w:rPr>
          <w:vertAlign w:val="subscript"/>
          <w:lang w:val="en-US"/>
        </w:rPr>
        <w:t>Ed,N</w:t>
      </w:r>
      <w:r>
        <w:rPr>
          <w:lang w:val="en-US"/>
        </w:rPr>
        <w:t>= M</w:t>
      </w:r>
      <w:r>
        <w:rPr>
          <w:vertAlign w:val="subscript"/>
          <w:lang w:val="en-US"/>
        </w:rPr>
        <w:t>Ed</w:t>
      </w:r>
      <w:r>
        <w:rPr>
          <w:lang w:val="en-US"/>
        </w:rPr>
        <w:t xml:space="preserve"> + N</w:t>
      </w:r>
      <w:r>
        <w:rPr>
          <w:vertAlign w:val="subscript"/>
          <w:lang w:val="en-US"/>
        </w:rPr>
        <w:t>Ed</w:t>
      </w:r>
      <w:r>
        <w:rPr>
          <w:lang w:val="en-US"/>
        </w:rPr>
        <w:t>∙(H</w:t>
      </w:r>
      <w:r>
        <w:rPr>
          <w:vertAlign w:val="subscript"/>
          <w:lang w:val="en-US"/>
        </w:rPr>
        <w:t>s,eff</w:t>
      </w:r>
      <w:r>
        <w:rPr>
          <w:lang w:val="en-US"/>
        </w:rPr>
        <w:t xml:space="preserve"> – H</w:t>
      </w:r>
      <w:r>
        <w:rPr>
          <w:vertAlign w:val="subscript"/>
          <w:lang w:val="en-US"/>
        </w:rPr>
        <w:t>s</w:t>
      </w:r>
      <w:r>
        <w:rPr>
          <w:lang w:val="en-US"/>
        </w:rPr>
        <w:t>)</w:t>
      </w:r>
    </w:p>
    <w:p w:rsidR="00B02EF3" w:rsidRDefault="00070698" w:rsidP="00B65606">
      <w:pPr>
        <w:pStyle w:val="Berechnungen"/>
        <w:outlineLvl w:val="0"/>
      </w:pPr>
      <w:r>
        <w:rPr>
          <w:lang w:val="en-US"/>
        </w:rPr>
        <w:tab/>
      </w:r>
      <w:r>
        <w:t>M</w:t>
      </w:r>
      <w:r>
        <w:rPr>
          <w:vertAlign w:val="subscript"/>
        </w:rPr>
        <w:t>Ed,N</w:t>
      </w:r>
      <w:r>
        <w:t>= 18,375 + ( – 433)∙(0,195 – 0,203)= 18,375+ 3,464</w:t>
      </w:r>
    </w:p>
    <w:p w:rsidR="00B02EF3" w:rsidRDefault="00070698">
      <w:pPr>
        <w:pStyle w:val="Berechnungen"/>
      </w:pPr>
      <w:r>
        <w:tab/>
        <w:t>M</w:t>
      </w:r>
      <w:r>
        <w:rPr>
          <w:vertAlign w:val="subscript"/>
        </w:rPr>
        <w:t>Ed,N</w:t>
      </w:r>
      <w:r>
        <w:t>= 21,83kNm</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eff,o</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r>
        <w:tab/>
      </w:r>
      <w:r>
        <w:tab/>
      </w:r>
      <w:r>
        <w:tab/>
        <w:t>Eurocode 1993-1-5 Gleichung 4.14</w:t>
      </w:r>
    </w:p>
    <w:p w:rsidR="00B02EF3" w:rsidRDefault="00070698">
      <w:pPr>
        <w:pStyle w:val="Berechnungen"/>
      </w:pPr>
      <w:r>
        <w:tab/>
        <w:t>η</w:t>
      </w:r>
      <w:r>
        <w:rPr>
          <w:vertAlign w:val="subscript"/>
        </w:rPr>
        <w:t>1</w:t>
      </w:r>
      <w:r>
        <w:t xml:space="preserve">= </w:t>
      </w:r>
      <w:r w:rsidR="00253D45">
        <w:fldChar w:fldCharType="begin"/>
      </w:r>
      <w:r>
        <w:instrText xml:space="preserve"> EQ \F(0,02183;0,0002704∙355) + \F(0,4331;355∙0,001757) </w:instrText>
      </w:r>
      <w:r w:rsidR="00253D45">
        <w:fldChar w:fldCharType="end"/>
      </w:r>
    </w:p>
    <w:p w:rsidR="00B02EF3" w:rsidRDefault="00070698">
      <w:pPr>
        <w:pStyle w:val="Berechnungen"/>
      </w:pPr>
      <w:r>
        <w:tab/>
        <w:t>η</w:t>
      </w:r>
      <w:r>
        <w:rPr>
          <w:vertAlign w:val="subscript"/>
        </w:rPr>
        <w:t>1</w:t>
      </w:r>
      <w:r>
        <w:t>= 0,228 + 0,694</w:t>
      </w:r>
    </w:p>
    <w:p w:rsidR="00B02EF3" w:rsidRDefault="00070698">
      <w:pPr>
        <w:pStyle w:val="Berechnungen"/>
      </w:pPr>
      <w:r>
        <w:tab/>
        <w:t>η</w:t>
      </w:r>
      <w:r>
        <w:rPr>
          <w:vertAlign w:val="subscript"/>
        </w:rPr>
        <w:t>1</w:t>
      </w:r>
      <w:r>
        <w:t>= 0,9213</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Querschnittsnachweis unten</w:t>
      </w:r>
    </w:p>
    <w:p w:rsidR="00B02EF3" w:rsidRDefault="00070698">
      <w:pPr>
        <w:pStyle w:val="Berechnungen"/>
      </w:pPr>
      <w:r>
        <w:tab/>
        <w:t>η</w:t>
      </w:r>
      <w:r>
        <w:rPr>
          <w:vertAlign w:val="subscript"/>
        </w:rPr>
        <w:t>1u</w:t>
      </w:r>
      <w:r>
        <w:t xml:space="preserve">= </w:t>
      </w:r>
      <w:r w:rsidR="00253D45">
        <w:fldChar w:fldCharType="begin"/>
      </w:r>
      <w:r>
        <w:instrText xml:space="preserve"> EQ –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p>
    <w:p w:rsidR="00B02EF3" w:rsidRDefault="00070698">
      <w:pPr>
        <w:pStyle w:val="Berechnungen"/>
      </w:pPr>
      <w:r>
        <w:tab/>
        <w:t>η</w:t>
      </w:r>
      <w:r>
        <w:rPr>
          <w:vertAlign w:val="subscript"/>
        </w:rPr>
        <w:t>1u</w:t>
      </w:r>
      <w:r>
        <w:t xml:space="preserve">= </w:t>
      </w:r>
      <w:r w:rsidR="00253D45">
        <w:fldChar w:fldCharType="begin"/>
      </w:r>
      <w:r>
        <w:instrText xml:space="preserve"> EQ – \F(0,02183;0,0002934∙355) + \F(0,433;355∙0,001757) </w:instrText>
      </w:r>
      <w:r w:rsidR="00253D45">
        <w:fldChar w:fldCharType="end"/>
      </w:r>
    </w:p>
    <w:p w:rsidR="00B02EF3" w:rsidRDefault="00070698">
      <w:pPr>
        <w:pStyle w:val="Berechnungen"/>
      </w:pPr>
      <w:r>
        <w:tab/>
        <w:t>η</w:t>
      </w:r>
      <w:r>
        <w:rPr>
          <w:vertAlign w:val="subscript"/>
        </w:rPr>
        <w:t>1u</w:t>
      </w:r>
      <w:r>
        <w:t>= – 0,209 + 0,694</w:t>
      </w:r>
    </w:p>
    <w:p w:rsidR="00B02EF3" w:rsidRDefault="00070698">
      <w:pPr>
        <w:pStyle w:val="Berechnungen"/>
      </w:pPr>
      <w:r>
        <w:tab/>
        <w:t>η</w:t>
      </w:r>
      <w:r>
        <w:rPr>
          <w:vertAlign w:val="subscript"/>
        </w:rPr>
        <w:t>1u</w:t>
      </w:r>
      <w:r>
        <w:t>= 0,484</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421" w:name="_Toc288579161"/>
      <w:bookmarkStart w:id="422" w:name="_Toc319160607"/>
      <w:r>
        <w:t>Biegeknicknachweis</w:t>
      </w:r>
      <w:bookmarkEnd w:id="421"/>
      <w:bookmarkEnd w:id="422"/>
    </w:p>
    <w:p w:rsidR="00B02EF3" w:rsidRDefault="00070698" w:rsidP="00B65606">
      <w:pPr>
        <w:pStyle w:val="BeschriftungTabelle"/>
        <w:outlineLvl w:val="0"/>
      </w:pPr>
      <w:bookmarkStart w:id="423" w:name="_Toc301097126"/>
      <w:r>
        <w:t xml:space="preserve">Tabelle </w:t>
      </w:r>
      <w:r w:rsidR="00253D45">
        <w:fldChar w:fldCharType="begin"/>
      </w:r>
      <w:r>
        <w:instrText xml:space="preserve"> SEQ Tabelle \* ARABIC </w:instrText>
      </w:r>
      <w:r w:rsidR="00253D45">
        <w:fldChar w:fldCharType="separate"/>
      </w:r>
      <w:r w:rsidR="00EE7031">
        <w:rPr>
          <w:noProof/>
        </w:rPr>
        <w:t>41</w:t>
      </w:r>
      <w:r w:rsidR="00253D45">
        <w:fldChar w:fldCharType="end"/>
      </w:r>
      <w:r>
        <w:t xml:space="preserve"> Querschnittswerte Eurocode</w:t>
      </w:r>
      <w:bookmarkEnd w:id="423"/>
    </w:p>
    <w:tbl>
      <w:tblPr>
        <w:tblW w:w="4200" w:type="dxa"/>
        <w:tblInd w:w="65" w:type="dxa"/>
        <w:tblCellMar>
          <w:left w:w="70" w:type="dxa"/>
          <w:right w:w="70" w:type="dxa"/>
        </w:tblCellMar>
        <w:tblLook w:val="04A0"/>
      </w:tblPr>
      <w:tblGrid>
        <w:gridCol w:w="1800"/>
        <w:gridCol w:w="1200"/>
        <w:gridCol w:w="1207"/>
      </w:tblGrid>
      <w:tr w:rsidR="00B02EF3">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Werte</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Nettowerte</w:t>
            </w:r>
          </w:p>
        </w:tc>
      </w:tr>
      <w:tr w:rsidR="00B02EF3">
        <w:trPr>
          <w:trHeight w:val="315"/>
        </w:trPr>
        <w:tc>
          <w:tcPr>
            <w:tcW w:w="18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A</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0,00408</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0,0017575</w:t>
            </w:r>
          </w:p>
        </w:tc>
      </w:tr>
      <w:tr w:rsidR="00B02EF3">
        <w:trPr>
          <w:trHeight w:val="315"/>
        </w:trPr>
        <w:tc>
          <w:tcPr>
            <w:tcW w:w="18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w:t>
            </w:r>
            <w:r>
              <w:rPr>
                <w:color w:val="000000"/>
                <w:vertAlign w:val="subscript"/>
                <w:lang w:val="it-IT"/>
              </w:rPr>
              <w:t>y</w:t>
            </w:r>
          </w:p>
        </w:tc>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9,685E-05</w:t>
            </w:r>
          </w:p>
        </w:tc>
        <w:tc>
          <w:tcPr>
            <w:tcW w:w="1200" w:type="dxa"/>
            <w:tcBorders>
              <w:top w:val="nil"/>
              <w:left w:val="nil"/>
              <w:bottom w:val="nil"/>
              <w:right w:val="single" w:sz="4" w:space="0" w:color="auto"/>
            </w:tcBorders>
            <w:noWrap/>
            <w:vAlign w:val="bottom"/>
            <w:hideMark/>
          </w:tcPr>
          <w:p w:rsidR="00B02EF3" w:rsidRDefault="00070698">
            <w:pPr>
              <w:spacing w:line="240" w:lineRule="auto"/>
              <w:jc w:val="right"/>
              <w:rPr>
                <w:color w:val="A5A5A5"/>
                <w:lang w:val="it-IT"/>
              </w:rPr>
            </w:pPr>
            <w:r>
              <w:rPr>
                <w:color w:val="A5A5A5"/>
                <w:lang w:val="it-IT"/>
              </w:rPr>
              <w:t>5,536E-05</w:t>
            </w:r>
          </w:p>
        </w:tc>
      </w:tr>
      <w:tr w:rsidR="00B02EF3">
        <w:trPr>
          <w:trHeight w:val="315"/>
        </w:trPr>
        <w:tc>
          <w:tcPr>
            <w:tcW w:w="18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lang w:val="it-IT"/>
              </w:rPr>
            </w:pPr>
            <w:r>
              <w:rPr>
                <w:color w:val="000000"/>
                <w:lang w:val="it-IT"/>
              </w:rPr>
              <w:t>I</w:t>
            </w:r>
            <w:r>
              <w:rPr>
                <w:color w:val="000000"/>
                <w:vertAlign w:val="subscript"/>
                <w:lang w:val="it-IT"/>
              </w:rPr>
              <w:t>z</w:t>
            </w:r>
          </w:p>
        </w:tc>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5,839E-05</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A5A5A5"/>
              </w:rPr>
            </w:pPr>
            <w:r>
              <w:rPr>
                <w:color w:val="A5A5A5"/>
              </w:rPr>
              <w:t>2,852E-05</w:t>
            </w:r>
          </w:p>
        </w:tc>
      </w:tr>
    </w:tbl>
    <w:p w:rsidR="00B02EF3" w:rsidRDefault="00070698">
      <w:pPr>
        <w:pStyle w:val="Berechnungen"/>
      </w:pPr>
      <w:r>
        <w:t>Es werden die Werte des ungeschwächten Querschnitts und die Fläche des effektiven Querschnittes benötigt.</w:t>
      </w:r>
    </w:p>
    <w:p w:rsidR="00B02EF3" w:rsidRDefault="00B02EF3">
      <w:pPr>
        <w:pStyle w:val="Berechnungen"/>
      </w:pPr>
    </w:p>
    <w:p w:rsidR="00B02EF3" w:rsidRDefault="00070698" w:rsidP="00B65606">
      <w:pPr>
        <w:pStyle w:val="Berechnungen"/>
        <w:outlineLvl w:val="0"/>
      </w:pPr>
      <w:r>
        <w:t>Nachweisformat</w:t>
      </w:r>
    </w:p>
    <w:p w:rsidR="00B02EF3" w:rsidRDefault="00070698">
      <w:pPr>
        <w:pStyle w:val="Berechnungen"/>
      </w:pPr>
      <w:r>
        <w:lastRenderedPageBreak/>
        <w:tab/>
      </w:r>
      <w:r w:rsidR="00253D45">
        <w:fldChar w:fldCharType="begin"/>
      </w:r>
      <w:r>
        <w:instrText xml:space="preserve"> EQ \F(N</w:instrText>
      </w:r>
      <w:r>
        <w:rPr>
          <w:vertAlign w:val="subscript"/>
        </w:rPr>
        <w:instrText>Ed</w:instrText>
      </w:r>
      <w:r>
        <w:instrText>;N</w:instrText>
      </w:r>
      <w:r>
        <w:rPr>
          <w:vertAlign w:val="subscript"/>
        </w:rPr>
        <w:instrText>b,Rd</w:instrText>
      </w:r>
      <w:r>
        <w:instrText xml:space="preserve">) </w:instrText>
      </w:r>
      <w:r w:rsidR="00253D45">
        <w:fldChar w:fldCharType="end"/>
      </w:r>
      <w:r>
        <w:t>&lt; 1</w:t>
      </w:r>
      <w:r>
        <w:tab/>
      </w:r>
      <w:r>
        <w:tab/>
      </w:r>
      <w:r>
        <w:tab/>
        <w:t>Eurocode 1993-1-1 Gleichung 6.46</w:t>
      </w:r>
    </w:p>
    <w:p w:rsidR="00B02EF3" w:rsidRDefault="00070698">
      <w:pPr>
        <w:pStyle w:val="Berechnungen"/>
      </w:pPr>
      <w:r>
        <w:tab/>
        <w:t>N</w:t>
      </w:r>
      <w:r>
        <w:rPr>
          <w:vertAlign w:val="subscript"/>
        </w:rPr>
        <w:t>b,Rd</w:t>
      </w:r>
      <w:r>
        <w:t>= χ∙A</w:t>
      </w:r>
      <w:r>
        <w:rPr>
          <w:vertAlign w:val="subscript"/>
        </w:rPr>
        <w:t>eff</w:t>
      </w:r>
      <w:r>
        <w:t>∙f</w:t>
      </w:r>
      <w:r>
        <w:rPr>
          <w:vertAlign w:val="subscript"/>
        </w:rPr>
        <w:t>yd</w:t>
      </w:r>
      <w:r>
        <w:t>/γ</w:t>
      </w:r>
      <w:r>
        <w:rPr>
          <w:vertAlign w:val="subscript"/>
        </w:rPr>
        <w:t>M1</w:t>
      </w:r>
      <w:r>
        <w:tab/>
      </w:r>
      <w:r>
        <w:tab/>
      </w:r>
      <w:r>
        <w:tab/>
        <w:t>Eurocode 1993-1-1 Gleichung 6.48</w:t>
      </w:r>
    </w:p>
    <w:p w:rsidR="00B02EF3" w:rsidRDefault="00070698">
      <w:pPr>
        <w:pStyle w:val="Berechnungen"/>
      </w:pPr>
      <w:r>
        <w:t>Um mit der DIN vergleichen zu können, werden diese beiden Gleichungen zu einem einheitlichen Nachweis verschmolzen.</w:t>
      </w:r>
    </w:p>
    <w:p w:rsidR="00B02EF3" w:rsidRDefault="00B02EF3">
      <w:pPr>
        <w:pStyle w:val="Berechnungen"/>
      </w:pPr>
    </w:p>
    <w:p w:rsidR="00B02EF3" w:rsidRDefault="00070698" w:rsidP="00B65606">
      <w:pPr>
        <w:pStyle w:val="Berechnungen"/>
        <w:outlineLvl w:val="0"/>
      </w:pPr>
      <w:r>
        <w:t>Biegeknicknachweis</w:t>
      </w:r>
    </w:p>
    <w:p w:rsidR="00B02EF3" w:rsidRDefault="00070698">
      <w:pPr>
        <w:pStyle w:val="Berechnungen"/>
      </w:pPr>
      <w:r>
        <w:tab/>
      </w:r>
      <w:r w:rsidR="00253D45">
        <w:fldChar w:fldCharType="begin"/>
      </w:r>
      <w:r>
        <w:instrText xml:space="preserve"> EQ \F(N</w:instrText>
      </w:r>
      <w:r>
        <w:rPr>
          <w:vertAlign w:val="subscript"/>
        </w:rPr>
        <w:instrText>Ed</w:instrText>
      </w:r>
      <w:r>
        <w:instrText>∙γ</w:instrText>
      </w:r>
      <w:r>
        <w:rPr>
          <w:vertAlign w:val="subscript"/>
        </w:rPr>
        <w:instrText>M1</w:instrText>
      </w:r>
      <w:r>
        <w:instrText>;χ∙A</w:instrText>
      </w:r>
      <w:r>
        <w:rPr>
          <w:vertAlign w:val="subscript"/>
        </w:rPr>
        <w:instrText>eff</w:instrText>
      </w:r>
      <w:r>
        <w:instrText>∙f</w:instrText>
      </w:r>
      <w:r>
        <w:rPr>
          <w:vertAlign w:val="subscript"/>
        </w:rPr>
        <w:instrText>y</w:instrText>
      </w:r>
      <w:r>
        <w:instrText xml:space="preserve">) </w:instrText>
      </w:r>
      <w:r w:rsidR="00253D45">
        <w:fldChar w:fldCharType="end"/>
      </w:r>
      <w:r>
        <w:t>&lt; 1</w:t>
      </w:r>
    </w:p>
    <w:p w:rsidR="00B02EF3" w:rsidRDefault="00B02EF3">
      <w:pPr>
        <w:pStyle w:val="Berechnungen"/>
      </w:pPr>
    </w:p>
    <w:p w:rsidR="00B02EF3" w:rsidRDefault="00B02EF3">
      <w:pPr>
        <w:pStyle w:val="Berechnungen"/>
      </w:pPr>
    </w:p>
    <w:p w:rsidR="00B02EF3" w:rsidRDefault="00070698" w:rsidP="00B65606">
      <w:pPr>
        <w:pStyle w:val="Berechnungen"/>
        <w:outlineLvl w:val="0"/>
        <w:rPr>
          <w:b/>
        </w:rPr>
      </w:pPr>
      <w:r>
        <w:rPr>
          <w:b/>
        </w:rPr>
        <w:t>Nachweis gegen Biegeknicken um die schwache Achse</w:t>
      </w:r>
    </w:p>
    <w:p w:rsidR="00B02EF3" w:rsidRDefault="00070698" w:rsidP="00B65606">
      <w:pPr>
        <w:pStyle w:val="Berechnungen"/>
        <w:outlineLvl w:val="0"/>
      </w:pPr>
      <w:r>
        <w:tab/>
        <w:t>N</w:t>
      </w:r>
      <w:r>
        <w:rPr>
          <w:vertAlign w:val="subscript"/>
        </w:rPr>
        <w:t>cr</w:t>
      </w:r>
      <w:r>
        <w:t xml:space="preserve">= </w:t>
      </w:r>
      <w:r w:rsidR="00253D45">
        <w:fldChar w:fldCharType="begin"/>
      </w:r>
      <w:r>
        <w:instrText xml:space="preserve"> EQ \F(E∙I</w:instrText>
      </w:r>
      <w:r>
        <w:rPr>
          <w:vertAlign w:val="subscript"/>
        </w:rPr>
        <w:instrText>z</w:instrText>
      </w:r>
      <w:r>
        <w:instrText xml:space="preserve">∙π²;l²) </w:instrText>
      </w:r>
      <w:r w:rsidR="00253D45">
        <w:fldChar w:fldCharType="end"/>
      </w:r>
    </w:p>
    <w:p w:rsidR="00B02EF3" w:rsidRDefault="00070698">
      <w:pPr>
        <w:pStyle w:val="Berechnungen"/>
      </w:pPr>
      <w:r>
        <w:t>wobei N</w:t>
      </w:r>
      <w:r>
        <w:rPr>
          <w:vertAlign w:val="subscript"/>
        </w:rPr>
        <w:t>cr</w:t>
      </w:r>
      <w:r>
        <w:t xml:space="preserve"> und I</w:t>
      </w:r>
      <w:r>
        <w:rPr>
          <w:vertAlign w:val="subscript"/>
        </w:rPr>
        <w:t>y</w:t>
      </w:r>
      <w:r>
        <w:t xml:space="preserve"> nach Eurocode 1993-1-1 Gl. 6.49 mit Bruttoquerschnittsgrößen berechnet werden.</w:t>
      </w:r>
    </w:p>
    <w:p w:rsidR="00B02EF3" w:rsidRDefault="00070698">
      <w:pPr>
        <w:pStyle w:val="Berechnungen"/>
      </w:pPr>
      <w:r>
        <w:tab/>
        <w:t>N</w:t>
      </w:r>
      <w:r>
        <w:rPr>
          <w:vertAlign w:val="subscript"/>
        </w:rPr>
        <w:t>cr</w:t>
      </w:r>
      <w:r>
        <w:t xml:space="preserve">= </w:t>
      </w:r>
      <w:r w:rsidR="00253D45">
        <w:fldChar w:fldCharType="begin"/>
      </w:r>
      <w:r>
        <w:instrText xml:space="preserve"> EQ \F(210∙10</w:instrText>
      </w:r>
      <w:r>
        <w:rPr>
          <w:vertAlign w:val="superscript"/>
        </w:rPr>
        <w:instrText>9</w:instrText>
      </w:r>
      <w:r>
        <w:instrText>∙5,839∙10</w:instrText>
      </w:r>
      <w:r>
        <w:rPr>
          <w:vertAlign w:val="superscript"/>
        </w:rPr>
        <w:instrText>-5</w:instrText>
      </w:r>
      <w:r>
        <w:instrText xml:space="preserve">∙π²;7²) </w:instrText>
      </w:r>
      <w:r w:rsidR="00253D45">
        <w:fldChar w:fldCharType="end"/>
      </w:r>
    </w:p>
    <w:p w:rsidR="00B02EF3" w:rsidRDefault="00070698">
      <w:pPr>
        <w:pStyle w:val="Berechnungen"/>
      </w:pPr>
      <w:r>
        <w:tab/>
        <w:t>N</w:t>
      </w:r>
      <w:r>
        <w:rPr>
          <w:vertAlign w:val="subscript"/>
        </w:rPr>
        <w:t>cr</w:t>
      </w:r>
      <w:r>
        <w:t>= 2,469MN</w:t>
      </w:r>
    </w:p>
    <w:p w:rsidR="00B02EF3" w:rsidRDefault="00B02EF3">
      <w:pPr>
        <w:pStyle w:val="Berechnungen"/>
      </w:pPr>
    </w:p>
    <w:p w:rsidR="00B02EF3" w:rsidRDefault="00070698">
      <w:pPr>
        <w:pStyle w:val="Berechnungen"/>
      </w:pPr>
      <w:r>
        <w:tab/>
      </w:r>
      <w:r w:rsidR="00253D45">
        <w:fldChar w:fldCharType="begin"/>
      </w:r>
      <w:r>
        <w:instrText xml:space="preserve"> EQ \o(λ;\s\up1(¯)) = \r(;\F(A</w:instrText>
      </w:r>
      <w:r>
        <w:rPr>
          <w:vertAlign w:val="subscript"/>
        </w:rPr>
        <w:instrText>eff</w:instrText>
      </w:r>
      <w:r>
        <w:instrText>∙f</w:instrText>
      </w:r>
      <w:r>
        <w:rPr>
          <w:vertAlign w:val="subscript"/>
        </w:rPr>
        <w:instrText>yk</w:instrText>
      </w:r>
      <w:r>
        <w:instrText>;N</w:instrText>
      </w:r>
      <w:r>
        <w:rPr>
          <w:vertAlign w:val="subscript"/>
        </w:rPr>
        <w:instrText>cr</w:instrText>
      </w:r>
      <w:r>
        <w:instrText xml:space="preserve">)) </w:instrText>
      </w:r>
      <w:r w:rsidR="00253D45">
        <w:fldChar w:fldCharType="end"/>
      </w:r>
      <w:r>
        <w:tab/>
      </w:r>
      <w:r>
        <w:tab/>
      </w:r>
      <w:r>
        <w:tab/>
        <w:t>Eurocode 1993-1-1 Gleichung 6.51</w:t>
      </w:r>
    </w:p>
    <w:p w:rsidR="00B02EF3" w:rsidRDefault="00070698">
      <w:pPr>
        <w:pStyle w:val="Berechnungen"/>
      </w:pPr>
      <w:r>
        <w:tab/>
      </w:r>
      <w:r w:rsidR="00253D45">
        <w:fldChar w:fldCharType="begin"/>
      </w:r>
      <w:r>
        <w:instrText xml:space="preserve"> EQ \o(λ;\s\up1(¯)) = \r(;\F(0,001757∙355;2,469)) </w:instrText>
      </w:r>
      <w:r w:rsidR="00253D45">
        <w:fldChar w:fldCharType="end"/>
      </w:r>
    </w:p>
    <w:p w:rsidR="00B02EF3" w:rsidRDefault="00070698">
      <w:pPr>
        <w:pStyle w:val="Berechnungen"/>
      </w:pPr>
      <w:r>
        <w:tab/>
      </w:r>
      <w:r w:rsidR="00253D45">
        <w:fldChar w:fldCharType="begin"/>
      </w:r>
      <w:r>
        <w:instrText xml:space="preserve"> EQ \o(λ;\s\up1(¯)) </w:instrText>
      </w:r>
      <w:r w:rsidR="00253D45">
        <w:fldChar w:fldCharType="end"/>
      </w:r>
      <w:r>
        <w:t>= 0,503</w:t>
      </w:r>
    </w:p>
    <w:p w:rsidR="00B02EF3" w:rsidRDefault="00B02EF3">
      <w:pPr>
        <w:pStyle w:val="Berechnungen"/>
      </w:pPr>
    </w:p>
    <w:p w:rsidR="00B02EF3" w:rsidRDefault="00070698">
      <w:pPr>
        <w:pStyle w:val="Berechnungen"/>
      </w:pPr>
      <w:r>
        <w:tab/>
        <w:t xml:space="preserve">α= 0,34 für geschweiße Kastenquerschnitte </w:t>
      </w:r>
      <w:r>
        <w:tab/>
        <w:t>Eurocode 1993-1-1 Tabelle 6.2</w:t>
      </w:r>
    </w:p>
    <w:p w:rsidR="00B02EF3" w:rsidRDefault="00B02EF3">
      <w:pPr>
        <w:pStyle w:val="Berechnungen"/>
      </w:pPr>
    </w:p>
    <w:p w:rsidR="00B02EF3" w:rsidRDefault="00070698">
      <w:pPr>
        <w:pStyle w:val="Berechnungen"/>
      </w:pPr>
      <w:r>
        <w:tab/>
        <w:t>Φ= 0,5∙(1+α∙(</w:t>
      </w:r>
      <w:r w:rsidR="00253D45">
        <w:fldChar w:fldCharType="begin"/>
      </w:r>
      <w:r>
        <w:instrText xml:space="preserve"> EQ \o(λ;\s\up1(¯)) – 0,2) + \o(λ;\s\up1(¯²))</w:instrText>
      </w:r>
      <w:r w:rsidR="00253D45">
        <w:fldChar w:fldCharType="end"/>
      </w:r>
      <w:r>
        <w:t>)</w:t>
      </w:r>
    </w:p>
    <w:p w:rsidR="00B02EF3" w:rsidRDefault="00070698" w:rsidP="00B65606">
      <w:pPr>
        <w:pStyle w:val="Berechnungen"/>
        <w:outlineLvl w:val="0"/>
      </w:pPr>
      <w:r>
        <w:tab/>
        <w:t>Φ= 0,5∙(1+ 0,34∙(0,503-0,2)+0,503²)</w:t>
      </w:r>
    </w:p>
    <w:p w:rsidR="00B02EF3" w:rsidRDefault="00070698" w:rsidP="00B65606">
      <w:pPr>
        <w:pStyle w:val="Berechnungen"/>
        <w:outlineLvl w:val="0"/>
      </w:pPr>
      <w:r>
        <w:tab/>
        <w:t>Φ= 0,678</w:t>
      </w:r>
    </w:p>
    <w:p w:rsidR="00B02EF3" w:rsidRDefault="00B02EF3">
      <w:pPr>
        <w:pStyle w:val="Berechnungen"/>
      </w:pPr>
    </w:p>
    <w:p w:rsidR="00B02EF3" w:rsidRDefault="00070698">
      <w:pPr>
        <w:pStyle w:val="Berechnungen"/>
      </w:pPr>
      <w:r>
        <w:tab/>
        <w:t xml:space="preserve">χ= </w:t>
      </w:r>
      <w:r w:rsidR="00253D45">
        <w:fldChar w:fldCharType="begin"/>
      </w:r>
      <w:r>
        <w:instrText xml:space="preserve"> EQ \F(1; Φ + \r(;Φ² – \o(λ;\s\up1(¯²)))) </w:instrText>
      </w:r>
      <w:r w:rsidR="00253D45">
        <w:fldChar w:fldCharType="end"/>
      </w:r>
      <w:r>
        <w:tab/>
      </w:r>
      <w:r>
        <w:tab/>
      </w:r>
      <w:r>
        <w:tab/>
        <w:t>Eurocode 1993-1-1 Gleichung 6.49</w:t>
      </w:r>
    </w:p>
    <w:p w:rsidR="00B02EF3" w:rsidRDefault="00070698">
      <w:pPr>
        <w:pStyle w:val="Berechnungen"/>
      </w:pPr>
      <w:r>
        <w:tab/>
        <w:t xml:space="preserve">χ= </w:t>
      </w:r>
      <w:r w:rsidR="00253D45">
        <w:fldChar w:fldCharType="begin"/>
      </w:r>
      <w:r>
        <w:instrText xml:space="preserve"> EQ \F(1; 0,678 + \r(;0,678² – 0,503²)) </w:instrText>
      </w:r>
      <w:r w:rsidR="00253D45">
        <w:fldChar w:fldCharType="end"/>
      </w:r>
    </w:p>
    <w:p w:rsidR="00B02EF3" w:rsidRDefault="00070698">
      <w:pPr>
        <w:pStyle w:val="Berechnungen"/>
      </w:pPr>
      <w:r>
        <w:tab/>
        <w:t>χ= 0,88306</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\F(N</w:instrText>
      </w:r>
      <w:r>
        <w:rPr>
          <w:vertAlign w:val="subscript"/>
        </w:rPr>
        <w:instrText>Ed</w:instrText>
      </w:r>
      <w:r>
        <w:instrText>∙γ</w:instrText>
      </w:r>
      <w:r>
        <w:rPr>
          <w:vertAlign w:val="subscript"/>
        </w:rPr>
        <w:instrText>M1</w:instrText>
      </w:r>
      <w:r>
        <w:instrText>;χ∙A</w:instrText>
      </w:r>
      <w:r>
        <w:rPr>
          <w:vertAlign w:val="subscript"/>
        </w:rPr>
        <w:instrText>eff</w:instrText>
      </w:r>
      <w:r>
        <w:instrText>∙f</w:instrText>
      </w:r>
      <w:r>
        <w:rPr>
          <w:vertAlign w:val="subscript"/>
        </w:rPr>
        <w:instrText>y</w:instrText>
      </w:r>
      <w:r>
        <w:instrText xml:space="preserve">) </w:instrText>
      </w:r>
      <w:r w:rsidR="00253D45">
        <w:fldChar w:fldCharType="end"/>
      </w:r>
      <w:r>
        <w:t>&lt; 1</w:t>
      </w:r>
      <w:r>
        <w:tab/>
      </w:r>
      <w:r>
        <w:tab/>
      </w:r>
      <w:r>
        <w:tab/>
        <w:t>Eurocode 1993-1-1 Gleichung 6.46</w:t>
      </w:r>
    </w:p>
    <w:p w:rsidR="00B02EF3" w:rsidRDefault="00070698">
      <w:pPr>
        <w:pStyle w:val="Berechnungen"/>
      </w:pPr>
      <w:r>
        <w:tab/>
      </w:r>
      <w:r w:rsidR="00253D45">
        <w:fldChar w:fldCharType="begin"/>
      </w:r>
      <w:r>
        <w:instrText xml:space="preserve"> EQ \F(0,4331∙1;0,88306∙0,001757∙355) </w:instrText>
      </w:r>
      <w:r w:rsidR="00253D45">
        <w:fldChar w:fldCharType="end"/>
      </w:r>
    </w:p>
    <w:p w:rsidR="00B02EF3" w:rsidRDefault="00070698">
      <w:pPr>
        <w:pStyle w:val="Berechnungen"/>
      </w:pPr>
      <w:r>
        <w:tab/>
        <w:t>0,7861 &lt; 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rPr>
          <w:b/>
        </w:rPr>
      </w:pPr>
      <w:r>
        <w:rPr>
          <w:b/>
        </w:rPr>
        <w:t>Nachweis gegen Biegeknicken um die starke Achse</w:t>
      </w:r>
    </w:p>
    <w:p w:rsidR="00B02EF3" w:rsidRDefault="00070698" w:rsidP="00B65606">
      <w:pPr>
        <w:pStyle w:val="Berechnungen"/>
        <w:outlineLvl w:val="0"/>
      </w:pPr>
      <w:r>
        <w:tab/>
        <w:t>N</w:t>
      </w:r>
      <w:r>
        <w:rPr>
          <w:vertAlign w:val="subscript"/>
        </w:rPr>
        <w:t>cr</w:t>
      </w:r>
      <w:r>
        <w:t xml:space="preserve">= </w:t>
      </w:r>
      <w:r w:rsidR="00253D45">
        <w:fldChar w:fldCharType="begin"/>
      </w:r>
      <w:r>
        <w:instrText xml:space="preserve"> EQ \F(E∙I</w:instrText>
      </w:r>
      <w:r>
        <w:rPr>
          <w:vertAlign w:val="subscript"/>
        </w:rPr>
        <w:instrText>y</w:instrText>
      </w:r>
      <w:r>
        <w:instrText xml:space="preserve">∙π²;l²) </w:instrText>
      </w:r>
      <w:r w:rsidR="00253D45">
        <w:fldChar w:fldCharType="end"/>
      </w:r>
    </w:p>
    <w:p w:rsidR="00B02EF3" w:rsidRDefault="00070698">
      <w:pPr>
        <w:pStyle w:val="Berechnungen"/>
      </w:pPr>
      <w:r>
        <w:t>wobei N</w:t>
      </w:r>
      <w:r>
        <w:rPr>
          <w:vertAlign w:val="subscript"/>
        </w:rPr>
        <w:t>cr</w:t>
      </w:r>
      <w:r>
        <w:t xml:space="preserve"> und I</w:t>
      </w:r>
      <w:r>
        <w:rPr>
          <w:vertAlign w:val="subscript"/>
        </w:rPr>
        <w:t>y</w:t>
      </w:r>
      <w:r>
        <w:t xml:space="preserve"> nach Eurocode 1993-1-1 Gl. 6.49 mit Bruttoquerschnittsgrößen berechnet werden.</w:t>
      </w:r>
    </w:p>
    <w:p w:rsidR="00B02EF3" w:rsidRDefault="00070698">
      <w:pPr>
        <w:pStyle w:val="Berechnungen"/>
      </w:pPr>
      <w:r>
        <w:tab/>
        <w:t>N</w:t>
      </w:r>
      <w:r>
        <w:rPr>
          <w:vertAlign w:val="subscript"/>
        </w:rPr>
        <w:t>cr</w:t>
      </w:r>
      <w:r>
        <w:t xml:space="preserve">= </w:t>
      </w:r>
      <w:r w:rsidR="00253D45">
        <w:fldChar w:fldCharType="begin"/>
      </w:r>
      <w:r>
        <w:instrText xml:space="preserve"> EQ \F(210∙10</w:instrText>
      </w:r>
      <w:r>
        <w:rPr>
          <w:vertAlign w:val="superscript"/>
        </w:rPr>
        <w:instrText>9</w:instrText>
      </w:r>
      <w:r>
        <w:instrText>∙9,685∙10</w:instrText>
      </w:r>
      <w:r>
        <w:rPr>
          <w:vertAlign w:val="superscript"/>
        </w:rPr>
        <w:instrText>-5</w:instrText>
      </w:r>
      <w:r>
        <w:instrText xml:space="preserve">∙π²;7²) </w:instrText>
      </w:r>
      <w:r w:rsidR="00253D45">
        <w:fldChar w:fldCharType="end"/>
      </w:r>
    </w:p>
    <w:p w:rsidR="00B02EF3" w:rsidRDefault="00070698">
      <w:pPr>
        <w:pStyle w:val="Berechnungen"/>
      </w:pPr>
      <w:r>
        <w:tab/>
        <w:t>N</w:t>
      </w:r>
      <w:r>
        <w:rPr>
          <w:vertAlign w:val="subscript"/>
        </w:rPr>
        <w:t>cr</w:t>
      </w:r>
      <w:r>
        <w:t>= 4,097MN</w:t>
      </w:r>
    </w:p>
    <w:p w:rsidR="00B02EF3" w:rsidRDefault="00B02EF3">
      <w:pPr>
        <w:pStyle w:val="Berechnungen"/>
      </w:pPr>
    </w:p>
    <w:p w:rsidR="00B02EF3" w:rsidRDefault="00070698">
      <w:pPr>
        <w:pStyle w:val="Berechnungen"/>
      </w:pPr>
      <w:r>
        <w:tab/>
      </w:r>
      <w:r w:rsidR="00253D45">
        <w:fldChar w:fldCharType="begin"/>
      </w:r>
      <w:r>
        <w:instrText xml:space="preserve"> EQ \o(λ;\s\up1(¯)) = \r(;\F(A</w:instrText>
      </w:r>
      <w:r>
        <w:rPr>
          <w:vertAlign w:val="subscript"/>
        </w:rPr>
        <w:instrText>eff</w:instrText>
      </w:r>
      <w:r>
        <w:instrText>∙f</w:instrText>
      </w:r>
      <w:r>
        <w:rPr>
          <w:vertAlign w:val="subscript"/>
        </w:rPr>
        <w:instrText>yk</w:instrText>
      </w:r>
      <w:r>
        <w:instrText>;N</w:instrText>
      </w:r>
      <w:r>
        <w:rPr>
          <w:vertAlign w:val="subscript"/>
        </w:rPr>
        <w:instrText>cr</w:instrText>
      </w:r>
      <w:r>
        <w:instrText xml:space="preserve">)) </w:instrText>
      </w:r>
      <w:r w:rsidR="00253D45">
        <w:fldChar w:fldCharType="end"/>
      </w:r>
      <w:r>
        <w:tab/>
      </w:r>
      <w:r>
        <w:tab/>
      </w:r>
      <w:r>
        <w:tab/>
        <w:t>Eurocode 1993-1-1 Gleichung 6.51</w:t>
      </w:r>
    </w:p>
    <w:p w:rsidR="00B02EF3" w:rsidRDefault="00070698">
      <w:pPr>
        <w:pStyle w:val="Berechnungen"/>
      </w:pPr>
      <w:r>
        <w:tab/>
      </w:r>
      <w:r w:rsidR="00253D45">
        <w:fldChar w:fldCharType="begin"/>
      </w:r>
      <w:r>
        <w:instrText xml:space="preserve"> EQ \o(λ;\s\up1(¯)) = \r(;\F(0,001757∙355;4,097)) </w:instrText>
      </w:r>
      <w:r w:rsidR="00253D45">
        <w:fldChar w:fldCharType="end"/>
      </w:r>
    </w:p>
    <w:p w:rsidR="00B02EF3" w:rsidRDefault="00070698">
      <w:pPr>
        <w:pStyle w:val="Berechnungen"/>
      </w:pPr>
      <w:r>
        <w:tab/>
      </w:r>
      <w:r w:rsidR="00253D45">
        <w:fldChar w:fldCharType="begin"/>
      </w:r>
      <w:r>
        <w:instrText xml:space="preserve"> EQ \o(λ;\s\up1(¯)) </w:instrText>
      </w:r>
      <w:r w:rsidR="00253D45">
        <w:fldChar w:fldCharType="end"/>
      </w:r>
      <w:r>
        <w:t>= 0,3903</w:t>
      </w:r>
    </w:p>
    <w:p w:rsidR="00B02EF3" w:rsidRDefault="00B02EF3">
      <w:pPr>
        <w:pStyle w:val="Berechnungen"/>
      </w:pPr>
    </w:p>
    <w:p w:rsidR="00B02EF3" w:rsidRDefault="00070698">
      <w:pPr>
        <w:pStyle w:val="Berechnungen"/>
      </w:pPr>
      <w:r>
        <w:tab/>
        <w:t>Φ= 0,5∙(1+α∙(</w:t>
      </w:r>
      <w:r w:rsidR="00253D45">
        <w:fldChar w:fldCharType="begin"/>
      </w:r>
      <w:r>
        <w:instrText xml:space="preserve"> EQ \o(λ;\s\up1(¯)) – 0,2) + \o(λ;\s\up1(¯))</w:instrText>
      </w:r>
      <w:r w:rsidR="00253D45">
        <w:fldChar w:fldCharType="end"/>
      </w:r>
      <w:r>
        <w:t>²)</w:t>
      </w:r>
    </w:p>
    <w:p w:rsidR="00B02EF3" w:rsidRDefault="00070698" w:rsidP="00B65606">
      <w:pPr>
        <w:pStyle w:val="Berechnungen"/>
        <w:outlineLvl w:val="0"/>
      </w:pPr>
      <w:r>
        <w:tab/>
        <w:t>Φ= 0,5∙(1+0,34∙(0,39-0,2) + 0,39²)</w:t>
      </w:r>
    </w:p>
    <w:p w:rsidR="00B02EF3" w:rsidRDefault="00070698" w:rsidP="00B65606">
      <w:pPr>
        <w:pStyle w:val="Berechnungen"/>
        <w:outlineLvl w:val="0"/>
      </w:pPr>
      <w:r>
        <w:tab/>
        <w:t>Φ= 0,608</w:t>
      </w:r>
    </w:p>
    <w:p w:rsidR="00B02EF3" w:rsidRDefault="00B02EF3">
      <w:pPr>
        <w:pStyle w:val="Berechnungen"/>
      </w:pPr>
    </w:p>
    <w:p w:rsidR="00B02EF3" w:rsidRDefault="00070698">
      <w:pPr>
        <w:pStyle w:val="Berechnungen"/>
      </w:pPr>
      <w:r>
        <w:tab/>
        <w:t xml:space="preserve">χ= </w:t>
      </w:r>
      <w:r w:rsidR="00253D45">
        <w:fldChar w:fldCharType="begin"/>
      </w:r>
      <w:r>
        <w:instrText xml:space="preserve"> EQ \F(1; Φ + \r(;Φ² – \o(λ;\s\up1(¯²)))) </w:instrText>
      </w:r>
      <w:r w:rsidR="00253D45">
        <w:fldChar w:fldCharType="end"/>
      </w:r>
      <w:r>
        <w:tab/>
      </w:r>
      <w:r>
        <w:tab/>
      </w:r>
      <w:r>
        <w:tab/>
        <w:t>Eurocode 1993-1-1 Gleichung 6.49</w:t>
      </w:r>
    </w:p>
    <w:p w:rsidR="00B02EF3" w:rsidRDefault="00070698">
      <w:pPr>
        <w:pStyle w:val="Berechnungen"/>
      </w:pPr>
      <w:r>
        <w:tab/>
        <w:t xml:space="preserve">χ= </w:t>
      </w:r>
      <w:r w:rsidR="00253D45">
        <w:fldChar w:fldCharType="begin"/>
      </w:r>
      <w:r>
        <w:instrText xml:space="preserve"> EQ \F(1; 0,608 + \r(;0,608² – 0,3903²)) </w:instrText>
      </w:r>
      <w:r w:rsidR="00253D45">
        <w:fldChar w:fldCharType="end"/>
      </w:r>
    </w:p>
    <w:p w:rsidR="00B02EF3" w:rsidRDefault="00070698">
      <w:pPr>
        <w:pStyle w:val="Berechnungen"/>
      </w:pPr>
      <w:r>
        <w:tab/>
        <w:t>χ= 0,92992</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\F(N</w:instrText>
      </w:r>
      <w:r>
        <w:rPr>
          <w:vertAlign w:val="subscript"/>
        </w:rPr>
        <w:instrText>Ed</w:instrText>
      </w:r>
      <w:r>
        <w:instrText>∙γ</w:instrText>
      </w:r>
      <w:r>
        <w:rPr>
          <w:vertAlign w:val="subscript"/>
        </w:rPr>
        <w:instrText>M1</w:instrText>
      </w:r>
      <w:r>
        <w:instrText>;χ∙A</w:instrText>
      </w:r>
      <w:r>
        <w:rPr>
          <w:vertAlign w:val="subscript"/>
        </w:rPr>
        <w:instrText>eff</w:instrText>
      </w:r>
      <w:r>
        <w:instrText>∙f</w:instrText>
      </w:r>
      <w:r>
        <w:rPr>
          <w:vertAlign w:val="subscript"/>
        </w:rPr>
        <w:instrText>y</w:instrText>
      </w:r>
      <w:r>
        <w:instrText xml:space="preserve">) </w:instrText>
      </w:r>
      <w:r w:rsidR="00253D45">
        <w:fldChar w:fldCharType="end"/>
      </w:r>
      <w:r>
        <w:t>&lt; 1</w:t>
      </w:r>
      <w:r>
        <w:tab/>
      </w:r>
      <w:r>
        <w:tab/>
      </w:r>
      <w:r>
        <w:tab/>
        <w:t>Eurocode 1993-1-1 Gleichung 6.46</w:t>
      </w:r>
    </w:p>
    <w:p w:rsidR="00B02EF3" w:rsidRDefault="00070698">
      <w:pPr>
        <w:pStyle w:val="Berechnungen"/>
      </w:pPr>
      <w:r>
        <w:tab/>
      </w:r>
      <w:r w:rsidR="00253D45">
        <w:fldChar w:fldCharType="begin"/>
      </w:r>
      <w:r>
        <w:instrText xml:space="preserve"> EQ \F(0,4331∙1;0,92992∙0,001757∙355) </w:instrText>
      </w:r>
      <w:r w:rsidR="00253D45">
        <w:fldChar w:fldCharType="end"/>
      </w:r>
    </w:p>
    <w:p w:rsidR="00B02EF3" w:rsidRDefault="00070698">
      <w:pPr>
        <w:pStyle w:val="Berechnungen"/>
      </w:pPr>
      <w:r>
        <w:tab/>
        <w:t>0,7463 &lt; 1</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rPr>
          <w:b/>
        </w:rPr>
      </w:pPr>
      <w:r>
        <w:rPr>
          <w:b/>
        </w:rPr>
        <w:t>Biegung mit Normalkraft</w:t>
      </w:r>
    </w:p>
    <w:p w:rsidR="00B02EF3" w:rsidRDefault="00070698">
      <w:pPr>
        <w:pStyle w:val="Berechnungen"/>
      </w:pPr>
      <w:r>
        <w:tab/>
        <w:t>c</w:t>
      </w:r>
      <w:r>
        <w:rPr>
          <w:vertAlign w:val="subscript"/>
        </w:rPr>
        <w:t>my</w:t>
      </w:r>
      <w:r>
        <w:t>= 0,95  für ψ=0 (ψ ≠ Randspannungsverhältnis) und α</w:t>
      </w:r>
      <w:r>
        <w:rPr>
          <w:vertAlign w:val="subscript"/>
        </w:rPr>
        <w:t>n</w:t>
      </w:r>
      <w:r>
        <w:t>=0 mit ψ und α</w:t>
      </w:r>
      <w:r>
        <w:rPr>
          <w:vertAlign w:val="subscript"/>
        </w:rPr>
        <w:t>n</w:t>
      </w:r>
      <w:r>
        <w:t xml:space="preserve"> nach Tabelle B.3</w:t>
      </w:r>
    </w:p>
    <w:p w:rsidR="00B02EF3" w:rsidRDefault="00070698">
      <w:pPr>
        <w:pStyle w:val="Berechnungen"/>
      </w:pPr>
      <w:r>
        <w:tab/>
        <w:t>k</w:t>
      </w:r>
      <w:r>
        <w:rPr>
          <w:vertAlign w:val="subscript"/>
        </w:rPr>
        <w:t>yy</w:t>
      </w:r>
      <w:r>
        <w:t>= c</w:t>
      </w:r>
      <w:r>
        <w:rPr>
          <w:vertAlign w:val="subscript"/>
        </w:rPr>
        <w:t>my</w:t>
      </w:r>
      <w:r>
        <w:t>∙(1 + 0,6∙MIN(1;</w:t>
      </w:r>
      <w:r w:rsidR="00253D45">
        <w:fldChar w:fldCharType="begin"/>
      </w:r>
      <w:r>
        <w:instrText xml:space="preserve"> EQ \o(λ;\s\up1(¯))</w:instrText>
      </w:r>
      <w:r>
        <w:rPr>
          <w:vertAlign w:val="subscript"/>
        </w:rPr>
        <w:instrText>y</w:instrText>
      </w:r>
      <w:r>
        <w:instrText xml:space="preserve"> </w:instrText>
      </w:r>
      <w:r w:rsidR="00253D45">
        <w:fldChar w:fldCharType="end"/>
      </w:r>
      <w:r>
        <w:t xml:space="preserve">)∙ </w:t>
      </w:r>
      <w:r w:rsidR="00253D45">
        <w:fldChar w:fldCharType="begin"/>
      </w:r>
      <w:r>
        <w:instrText xml:space="preserve"> EQ \F(N</w:instrText>
      </w:r>
      <w:r>
        <w:rPr>
          <w:vertAlign w:val="subscript"/>
        </w:rPr>
        <w:instrText>Ed</w:instrText>
      </w:r>
      <w:r>
        <w:instrText>∙γ</w:instrText>
      </w:r>
      <w:r>
        <w:rPr>
          <w:vertAlign w:val="subscript"/>
        </w:rPr>
        <w:instrText>M1</w:instrText>
      </w:r>
      <w:r>
        <w:instrText>;χ∙A</w:instrText>
      </w:r>
      <w:r>
        <w:rPr>
          <w:vertAlign w:val="subscript"/>
        </w:rPr>
        <w:instrText>eff</w:instrText>
      </w:r>
      <w:r>
        <w:instrText>∙f</w:instrText>
      </w:r>
      <w:r>
        <w:rPr>
          <w:vertAlign w:val="subscript"/>
        </w:rPr>
        <w:instrText>y</w:instrText>
      </w:r>
      <w:r>
        <w:instrText xml:space="preserve">) </w:instrText>
      </w:r>
      <w:r w:rsidR="00253D45">
        <w:fldChar w:fldCharType="end"/>
      </w:r>
      <w:r>
        <w:tab/>
        <w:t>Eurocode 1993-1-1 Tabelle B.1</w:t>
      </w:r>
    </w:p>
    <w:p w:rsidR="00B02EF3" w:rsidRDefault="00070698">
      <w:pPr>
        <w:pStyle w:val="Berechnungen"/>
      </w:pPr>
      <w:r>
        <w:tab/>
        <w:t>k</w:t>
      </w:r>
      <w:r>
        <w:rPr>
          <w:vertAlign w:val="subscript"/>
        </w:rPr>
        <w:t>yy</w:t>
      </w:r>
      <w:r>
        <w:t>= 0,95∙(1+0,6∙0,39∙0,7463)</w:t>
      </w:r>
    </w:p>
    <w:p w:rsidR="00B02EF3" w:rsidRDefault="00070698">
      <w:pPr>
        <w:pStyle w:val="Berechnungen"/>
      </w:pPr>
      <w:r>
        <w:tab/>
        <w:t>k</w:t>
      </w:r>
      <w:r>
        <w:rPr>
          <w:vertAlign w:val="subscript"/>
        </w:rPr>
        <w:t>yy</w:t>
      </w:r>
      <w:r>
        <w:t>= 1,116</w:t>
      </w:r>
    </w:p>
    <w:p w:rsidR="00B02EF3" w:rsidRDefault="00B02EF3">
      <w:pPr>
        <w:pStyle w:val="Berechnungen"/>
      </w:pPr>
    </w:p>
    <w:p w:rsidR="00B02EF3" w:rsidRDefault="00070698">
      <w:pPr>
        <w:pStyle w:val="Berechnungen"/>
      </w:pPr>
      <w:r>
        <w:tab/>
        <w:t>M</w:t>
      </w:r>
      <w:r>
        <w:rPr>
          <w:vertAlign w:val="subscript"/>
        </w:rPr>
        <w:t>y,Rk</w:t>
      </w:r>
      <w:r>
        <w:t>= W</w:t>
      </w:r>
      <w:r>
        <w:rPr>
          <w:vertAlign w:val="subscript"/>
        </w:rPr>
        <w:t>eff</w:t>
      </w:r>
      <w:r>
        <w:t>∙ f</w:t>
      </w:r>
      <w:r>
        <w:rPr>
          <w:vertAlign w:val="subscript"/>
        </w:rPr>
        <w:t>yd</w:t>
      </w:r>
      <w:r>
        <w:tab/>
      </w:r>
      <w:r>
        <w:tab/>
      </w:r>
      <w:r>
        <w:tab/>
        <w:t>Eurocode 1993-1-1 Tabelle 6.7</w:t>
      </w:r>
    </w:p>
    <w:p w:rsidR="00B02EF3" w:rsidRDefault="00070698">
      <w:pPr>
        <w:pStyle w:val="Berechnungen"/>
      </w:pPr>
      <w:r>
        <w:tab/>
        <w:t>M</w:t>
      </w:r>
      <w:r>
        <w:rPr>
          <w:vertAlign w:val="subscript"/>
        </w:rPr>
        <w:t>y,Rk</w:t>
      </w:r>
      <w:r>
        <w:t>= 96,11kN</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lastRenderedPageBreak/>
        <w:tab/>
      </w:r>
      <w:r w:rsidR="00253D45">
        <w:fldChar w:fldCharType="begin"/>
      </w:r>
      <w:r>
        <w:instrText xml:space="preserve"> EQ \F(N</w:instrText>
      </w:r>
      <w:r>
        <w:rPr>
          <w:vertAlign w:val="subscript"/>
        </w:rPr>
        <w:instrText>Ed</w:instrText>
      </w:r>
      <w:r>
        <w:instrText>∙γ</w:instrText>
      </w:r>
      <w:r>
        <w:rPr>
          <w:vertAlign w:val="subscript"/>
        </w:rPr>
        <w:instrText>M1</w:instrText>
      </w:r>
      <w:r>
        <w:instrText>;χ∙A</w:instrText>
      </w:r>
      <w:r>
        <w:rPr>
          <w:vertAlign w:val="subscript"/>
        </w:rPr>
        <w:instrText>eff</w:instrText>
      </w:r>
      <w:r>
        <w:instrText>∙f</w:instrText>
      </w:r>
      <w:r>
        <w:rPr>
          <w:vertAlign w:val="subscript"/>
        </w:rPr>
        <w:instrText>y</w:instrText>
      </w:r>
      <w:r>
        <w:instrText xml:space="preserve">) </w:instrText>
      </w:r>
      <w:r w:rsidR="00253D45">
        <w:fldChar w:fldCharType="end"/>
      </w:r>
      <w:r>
        <w:t>+ k</w:t>
      </w:r>
      <w:r>
        <w:rPr>
          <w:vertAlign w:val="subscript"/>
        </w:rPr>
        <w:t>yy</w:t>
      </w:r>
      <w:r>
        <w:t>∙</w:t>
      </w:r>
      <w:r w:rsidR="00253D45">
        <w:fldChar w:fldCharType="begin"/>
      </w:r>
      <w:r>
        <w:instrText>EQ \F(M</w:instrText>
      </w:r>
      <w:r>
        <w:rPr>
          <w:vertAlign w:val="subscript"/>
        </w:rPr>
        <w:instrText>y,Ed</w:instrText>
      </w:r>
      <w:r>
        <w:instrText xml:space="preserve"> + ΔM</w:instrText>
      </w:r>
      <w:r>
        <w:rPr>
          <w:vertAlign w:val="subscript"/>
        </w:rPr>
        <w:instrText>y,Ed</w:instrText>
      </w:r>
      <w:r>
        <w:instrText>;M</w:instrText>
      </w:r>
      <w:r>
        <w:rPr>
          <w:vertAlign w:val="subscript"/>
        </w:rPr>
        <w:instrText>y,Rk</w:instrText>
      </w:r>
      <w:r>
        <w:instrText>/ γ</w:instrText>
      </w:r>
      <w:r>
        <w:rPr>
          <w:vertAlign w:val="subscript"/>
        </w:rPr>
        <w:instrText>M1</w:instrText>
      </w:r>
      <w:r>
        <w:instrText xml:space="preserve">) </w:instrText>
      </w:r>
      <w:r w:rsidR="00253D45">
        <w:fldChar w:fldCharType="end"/>
      </w:r>
      <w:r>
        <w:t>&lt; 1</w:t>
      </w:r>
      <w:r>
        <w:tab/>
      </w:r>
      <w:r>
        <w:tab/>
      </w:r>
      <w:r>
        <w:tab/>
        <w:t>Eurocode 1993-1-1 Gleichung 6.61</w:t>
      </w:r>
    </w:p>
    <w:p w:rsidR="00B02EF3" w:rsidRDefault="00070698">
      <w:pPr>
        <w:pStyle w:val="Berechnungen"/>
      </w:pPr>
      <w:r>
        <w:tab/>
        <w:t>0,7463+ 1,116∙</w:t>
      </w:r>
      <w:r w:rsidR="00253D45">
        <w:fldChar w:fldCharType="begin"/>
      </w:r>
      <w:r>
        <w:instrText xml:space="preserve"> EQ \F(18,375+ 3,464;96,11/1) </w:instrText>
      </w:r>
      <w:r w:rsidR="00253D45">
        <w:fldChar w:fldCharType="end"/>
      </w:r>
    </w:p>
    <w:p w:rsidR="00B02EF3" w:rsidRDefault="00070698">
      <w:pPr>
        <w:pStyle w:val="Berechnungen"/>
      </w:pPr>
      <w:r>
        <w:tab/>
        <w:t>0,7463+ 0,2536</w:t>
      </w:r>
    </w:p>
    <w:p w:rsidR="00B02EF3" w:rsidRDefault="00070698">
      <w:pPr>
        <w:pStyle w:val="Berechnungen"/>
      </w:pPr>
      <w:r>
        <w:tab/>
        <w:t>1 &lt; 1</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424" w:name="_Toc288579162"/>
      <w:bookmarkStart w:id="425" w:name="_Toc319160608"/>
      <w:r>
        <w:t>Schubbeulen und Interaktion</w:t>
      </w:r>
      <w:bookmarkEnd w:id="424"/>
      <w:bookmarkEnd w:id="425"/>
    </w:p>
    <w:p w:rsidR="00B02EF3" w:rsidRDefault="00070698">
      <w:pPr>
        <w:pStyle w:val="Berechnungen"/>
      </w:pPr>
      <w:r>
        <w:t>Der Schubnachweis ist erfüllt, wird aber nicht gezeigt. Bei Einfeldträgern leisten die Flansche einen Beitrag zur Schubtragfähigkeit, aber laut Eurocode 1993-1-5 Kapitel 7.1.5 ist für Kastenträger M</w:t>
      </w:r>
      <w:r>
        <w:rPr>
          <w:vertAlign w:val="subscript"/>
        </w:rPr>
        <w:t>f,Rd</w:t>
      </w:r>
      <w:r>
        <w:t>=0. Damit können Kastenträger keinen Beitrag zur Schubtragfähigkeit leisen.</w:t>
      </w:r>
    </w:p>
    <w:p w:rsidR="00B02EF3" w:rsidRDefault="00B02EF3">
      <w:pPr>
        <w:pStyle w:val="Berechnungen"/>
      </w:pPr>
    </w:p>
    <w:p w:rsidR="00B02EF3" w:rsidRDefault="001435B9">
      <w:pPr>
        <w:pStyle w:val="Berechnungen"/>
      </w:pPr>
      <w:r>
        <w:t>Der Inter</w:t>
      </w:r>
      <w:r w:rsidR="00070698">
        <w:t>a</w:t>
      </w:r>
      <w:r>
        <w:t>k</w:t>
      </w:r>
      <w:r w:rsidR="00070698">
        <w:t>tionsnachweis wird nicht geführt, weil Schub und Biegung an unterschiedlichen Stellen sind.</w:t>
      </w:r>
    </w:p>
    <w:p w:rsidR="00B02EF3" w:rsidRDefault="00B02EF3">
      <w:pPr>
        <w:pStyle w:val="Berechnungen"/>
      </w:pPr>
    </w:p>
    <w:p w:rsidR="00B02EF3" w:rsidRDefault="00070698" w:rsidP="00B65606">
      <w:pPr>
        <w:pStyle w:val="berschrift2"/>
      </w:pPr>
      <w:bookmarkStart w:id="426" w:name="_Toc288579163"/>
      <w:bookmarkStart w:id="427" w:name="_Toc319160609"/>
      <w:r>
        <w:t>Modell der wirksamen Spannungen nach dem Eurocode 1993-1-5</w:t>
      </w:r>
      <w:bookmarkEnd w:id="426"/>
      <w:bookmarkEnd w:id="427"/>
    </w:p>
    <w:p w:rsidR="00B02EF3" w:rsidRDefault="00070698">
      <w:pPr>
        <w:pStyle w:val="Berechnungen"/>
      </w:pPr>
      <w:r>
        <w:t>Bei dem Spannungsnachweis fließen die Abminderungsfaktoren für Beulen und Knicken ein.</w:t>
      </w:r>
    </w:p>
    <w:p w:rsidR="00B02EF3" w:rsidRDefault="00070698">
      <w:pPr>
        <w:pStyle w:val="Berechnungen"/>
      </w:pPr>
      <w:r>
        <w:tab/>
        <w:t>ρ</w:t>
      </w:r>
      <w:r>
        <w:rPr>
          <w:vertAlign w:val="subscript"/>
        </w:rPr>
        <w:t>c</w:t>
      </w:r>
      <w:r>
        <w:t>= 0,38895</w:t>
      </w:r>
    </w:p>
    <w:p w:rsidR="00B02EF3" w:rsidRDefault="00070698">
      <w:pPr>
        <w:pStyle w:val="Berechnungen"/>
      </w:pPr>
      <w:r>
        <w:tab/>
        <w:t>χ= 0,92992</w:t>
      </w:r>
    </w:p>
    <w:p w:rsidR="00B02EF3" w:rsidRDefault="00B02EF3">
      <w:pPr>
        <w:pStyle w:val="Berechnungen"/>
      </w:pPr>
    </w:p>
    <w:p w:rsidR="00B02EF3" w:rsidRDefault="00070698" w:rsidP="00B65606">
      <w:pPr>
        <w:pStyle w:val="Berechnungen"/>
        <w:outlineLvl w:val="0"/>
      </w:pPr>
      <w:r>
        <w:t>Spannungsnachweis</w:t>
      </w:r>
    </w:p>
    <w:p w:rsidR="00B02EF3" w:rsidRDefault="00070698">
      <w:pPr>
        <w:pStyle w:val="Berechnungen"/>
      </w:pPr>
      <w:r>
        <w:tab/>
      </w:r>
      <w:r w:rsidR="00253D45">
        <w:fldChar w:fldCharType="begin"/>
      </w:r>
      <w:r>
        <w:instrText xml:space="preserve"> EQ \F(σ</w:instrText>
      </w:r>
      <w:r>
        <w:rPr>
          <w:vertAlign w:val="subscript"/>
        </w:rPr>
        <w:instrText>x,Ed</w:instrText>
      </w:r>
      <w:r>
        <w:instrText>∙γ</w:instrText>
      </w:r>
      <w:r>
        <w:rPr>
          <w:vertAlign w:val="subscript"/>
        </w:rPr>
        <w:instrText>M1</w:instrText>
      </w:r>
      <w:r>
        <w:instrText>;χ∙ρ</w:instrText>
      </w:r>
      <w:r>
        <w:rPr>
          <w:vertAlign w:val="subscript"/>
        </w:rPr>
        <w:instrText>c</w:instrText>
      </w:r>
      <w:r>
        <w:instrText>∙f</w:instrText>
      </w:r>
      <w:r>
        <w:rPr>
          <w:vertAlign w:val="subscript"/>
        </w:rPr>
        <w:instrText>y</w:instrText>
      </w:r>
      <w:r>
        <w:instrText xml:space="preserve">) </w:instrText>
      </w:r>
      <w:r w:rsidR="00253D45">
        <w:fldChar w:fldCharType="end"/>
      </w:r>
      <w:r>
        <w:t>&lt;1</w:t>
      </w:r>
    </w:p>
    <w:p w:rsidR="00B02EF3" w:rsidRDefault="00070698">
      <w:pPr>
        <w:pStyle w:val="Berechnungen"/>
      </w:pPr>
      <w:r>
        <w:tab/>
      </w:r>
      <w:r w:rsidR="00253D45">
        <w:fldChar w:fldCharType="begin"/>
      </w:r>
      <w:r>
        <w:instrText xml:space="preserve"> EQ \F(193,3∙1;0,92992∙0,38895∙355)  </w:instrText>
      </w:r>
      <w:r w:rsidR="00253D45">
        <w:fldChar w:fldCharType="end"/>
      </w:r>
      <w:r>
        <w:t xml:space="preserve"> &lt; 1</w:t>
      </w:r>
    </w:p>
    <w:p w:rsidR="00B02EF3" w:rsidRDefault="00070698">
      <w:pPr>
        <w:pStyle w:val="Berechnungen"/>
      </w:pPr>
      <w:r>
        <w:tab/>
        <w:t xml:space="preserve">1,505 </w:t>
      </w:r>
      <w:r w:rsidR="00253D45">
        <w:fldChar w:fldCharType="begin"/>
      </w:r>
      <w:r>
        <w:instrText xml:space="preserve"> EQ \o(&lt;;/) </w:instrText>
      </w:r>
      <w:r w:rsidR="00253D45">
        <w:fldChar w:fldCharType="end"/>
      </w:r>
      <w:r>
        <w:t xml:space="preserve">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2"/>
      </w:pPr>
      <w:bookmarkStart w:id="428" w:name="_Toc288579164"/>
      <w:bookmarkStart w:id="429" w:name="_Toc319160610"/>
      <w:r>
        <w:t>Modell der wirksamen Breiten nach der DIN 18800-2</w:t>
      </w:r>
      <w:bookmarkEnd w:id="428"/>
      <w:bookmarkEnd w:id="429"/>
    </w:p>
    <w:p w:rsidR="00B02EF3" w:rsidRDefault="00070698" w:rsidP="00B65606">
      <w:pPr>
        <w:pStyle w:val="berschrift3"/>
      </w:pPr>
      <w:bookmarkStart w:id="430" w:name="_Toc288579165"/>
      <w:bookmarkStart w:id="431" w:name="_Toc319160611"/>
      <w:r>
        <w:t>Geometrie</w:t>
      </w:r>
      <w:bookmarkEnd w:id="430"/>
      <w:bookmarkEnd w:id="431"/>
    </w:p>
    <w:p w:rsidR="00B02EF3" w:rsidRDefault="00070698">
      <w:pPr>
        <w:pStyle w:val="Berechnungen"/>
      </w:pPr>
      <w:r>
        <w:t>Belastung und Geometrie sind gleich.</w:t>
      </w:r>
    </w:p>
    <w:p w:rsidR="00B02EF3" w:rsidRDefault="00B02EF3">
      <w:pPr>
        <w:pStyle w:val="Berechnungen"/>
      </w:pPr>
    </w:p>
    <w:p w:rsidR="00B02EF3" w:rsidRDefault="00070698" w:rsidP="00B65606">
      <w:pPr>
        <w:pStyle w:val="Berechnungen"/>
        <w:outlineLvl w:val="0"/>
      </w:pPr>
      <w:r>
        <w:t>Hilfsgröße ε</w:t>
      </w:r>
    </w:p>
    <w:p w:rsidR="00B02EF3" w:rsidRDefault="00070698">
      <w:pPr>
        <w:pStyle w:val="Berechnungen"/>
      </w:pPr>
      <w:r>
        <w:tab/>
        <w:t xml:space="preserve">ε = </w:t>
      </w:r>
      <w:r w:rsidR="00253D45">
        <w:fldChar w:fldCharType="begin"/>
      </w:r>
      <w:r>
        <w:instrText xml:space="preserve"> EQ \r(;\F(240;f</w:instrText>
      </w:r>
      <w:r>
        <w:rPr>
          <w:vertAlign w:val="subscript"/>
        </w:rPr>
        <w:instrText>yk</w:instrText>
      </w:r>
      <w:r>
        <w:instrText xml:space="preserve">)) = \r(;\F(240;360)) </w:instrText>
      </w:r>
      <w:r w:rsidR="00253D45">
        <w:fldChar w:fldCharType="end"/>
      </w:r>
    </w:p>
    <w:p w:rsidR="00B02EF3" w:rsidRDefault="00070698">
      <w:pPr>
        <w:pStyle w:val="Berechnungen"/>
      </w:pPr>
      <w:r>
        <w:tab/>
        <w:t>ε = 0,8165</w:t>
      </w:r>
    </w:p>
    <w:p w:rsidR="00B02EF3" w:rsidRDefault="00B02EF3">
      <w:pPr>
        <w:pStyle w:val="Berechnungen"/>
      </w:pPr>
    </w:p>
    <w:p w:rsidR="00B02EF3" w:rsidRDefault="00070698" w:rsidP="00B65606">
      <w:pPr>
        <w:pStyle w:val="Berechnungen"/>
        <w:outlineLvl w:val="0"/>
        <w:rPr>
          <w:b/>
        </w:rPr>
      </w:pPr>
      <w:r>
        <w:rPr>
          <w:b/>
        </w:rPr>
        <w:t>Grenz c/t</w:t>
      </w:r>
    </w:p>
    <w:p w:rsidR="00B02EF3" w:rsidRDefault="00070698">
      <w:pPr>
        <w:pStyle w:val="Berechnungen"/>
      </w:pPr>
      <w:r>
        <w:tab/>
      </w:r>
      <w:r w:rsidR="00253D45">
        <w:fldChar w:fldCharType="begin"/>
      </w:r>
      <w:r>
        <w:instrText xml:space="preserve"> EQ \F(b;t) &lt; 37,8∙ε   \F(b;t) = \F(0,29 – 6∙0,003;0,003) </w:instrText>
      </w:r>
      <w:r w:rsidR="00253D45">
        <w:fldChar w:fldCharType="end"/>
      </w:r>
      <w:r>
        <w:tab/>
      </w:r>
      <w:r>
        <w:tab/>
      </w:r>
      <w:r>
        <w:tab/>
        <w:t>DIN 18800-1 Tabelle 12</w:t>
      </w:r>
    </w:p>
    <w:p w:rsidR="00B02EF3" w:rsidRDefault="00070698">
      <w:pPr>
        <w:pStyle w:val="Berechnungen"/>
      </w:pPr>
      <w:r>
        <w:lastRenderedPageBreak/>
        <w:tab/>
        <w:t xml:space="preserve">90, </w:t>
      </w:r>
      <w:r w:rsidR="00253D45">
        <w:fldChar w:fldCharType="begin"/>
      </w:r>
      <w:r>
        <w:instrText xml:space="preserve"> EQ \O(6 &lt;;¯  /) </w:instrText>
      </w:r>
      <w:r w:rsidR="00253D45">
        <w:fldChar w:fldCharType="end"/>
      </w:r>
      <w:r>
        <w:t>37,8∙ε</w:t>
      </w:r>
    </w:p>
    <w:p w:rsidR="00B02EF3" w:rsidRDefault="00070698">
      <w:pPr>
        <w:pStyle w:val="Berechnungen"/>
      </w:pPr>
      <w:r>
        <w:t>Beulnachweis erforderlich</w:t>
      </w:r>
    </w:p>
    <w:p w:rsidR="00B02EF3" w:rsidRDefault="00B02EF3">
      <w:pPr>
        <w:pStyle w:val="Berechnungen"/>
      </w:pPr>
    </w:p>
    <w:p w:rsidR="00B02EF3" w:rsidRDefault="00070698">
      <w:pPr>
        <w:pStyle w:val="Berechnungen"/>
      </w:pPr>
      <w:r>
        <w:tab/>
        <w:t>k</w:t>
      </w:r>
      <w:r>
        <w:rPr>
          <w:vertAlign w:val="subscript"/>
        </w:rPr>
        <w:t>σ</w:t>
      </w:r>
      <w:r>
        <w:t>= 4</w:t>
      </w:r>
      <w:r>
        <w:tab/>
      </w:r>
      <w:r>
        <w:tab/>
      </w:r>
      <w:r>
        <w:tab/>
        <w:t>DIN 18800-1 Tabelle 12</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\F(b;t∙28,12176∙ε∙\r(;k</w:instrText>
      </w:r>
      <w:r>
        <w:rPr>
          <w:vertAlign w:val="subscript"/>
        </w:rPr>
        <w:instrText>σ</w:instrText>
      </w:r>
      <w:r>
        <w:instrText xml:space="preserve">)) </w:instrText>
      </w:r>
      <w:r w:rsidR="00253D45">
        <w:fldChar w:fldCharType="end"/>
      </w:r>
      <w:r>
        <w:tab/>
      </w:r>
      <w:r>
        <w:tab/>
      </w:r>
      <w:r>
        <w:tab/>
        <w:t>hergeleitete Gleichung 1</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\F(0,29 – 6∙0,003;0,003∙28,12176∙0,816∙\r(;4))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1,974</w:t>
      </w:r>
    </w:p>
    <w:p w:rsidR="00B02EF3" w:rsidRDefault="00B02EF3">
      <w:pPr>
        <w:pStyle w:val="Berechnungen"/>
        <w:spacing w:line="276" w:lineRule="auto"/>
      </w:pPr>
    </w:p>
    <w:p w:rsidR="00B02EF3" w:rsidRDefault="00070698">
      <w:pPr>
        <w:pStyle w:val="Berechnungen"/>
      </w:pPr>
      <w:r>
        <w:tab/>
        <w:t xml:space="preserve">κ =  </w:t>
      </w:r>
      <w:r w:rsidR="00253D45">
        <w:fldChar w:fldCharType="begin"/>
      </w:r>
      <w:r>
        <w:instrText xml:space="preserve"> EQ \F(\o(λ;\s\up1(¯))</w:instrText>
      </w:r>
      <w:r>
        <w:rPr>
          <w:vertAlign w:val="subscript"/>
        </w:rPr>
        <w:instrText>p</w:instrText>
      </w:r>
      <w:r>
        <w:instrText xml:space="preserve"> – 022; \o(λ;\s\up1(¯))</w:instrText>
      </w:r>
      <w:r>
        <w:rPr>
          <w:vertAlign w:val="subscript"/>
        </w:rPr>
        <w:instrText>p</w:instrText>
      </w:r>
      <w:r>
        <w:instrText xml:space="preserve"> ²) </w:instrText>
      </w:r>
      <w:r w:rsidR="00253D45">
        <w:fldChar w:fldCharType="end"/>
      </w:r>
      <w:r>
        <w:t xml:space="preserve">=  </w:t>
      </w:r>
      <w:r w:rsidR="00253D45">
        <w:fldChar w:fldCharType="begin"/>
      </w:r>
      <w:r>
        <w:instrText xml:space="preserve"> EQ \F(1,974 – 0,22;1,974²) </w:instrText>
      </w:r>
      <w:r w:rsidR="00253D45">
        <w:fldChar w:fldCharType="end"/>
      </w:r>
    </w:p>
    <w:p w:rsidR="00B02EF3" w:rsidRDefault="00070698">
      <w:pPr>
        <w:pStyle w:val="Berechnungen"/>
      </w:pPr>
      <w:r>
        <w:tab/>
        <w:t>κ = 0,45006</w:t>
      </w:r>
    </w:p>
    <w:p w:rsidR="00B02EF3" w:rsidRDefault="00B02EF3">
      <w:pPr>
        <w:pStyle w:val="Berechnungen"/>
      </w:pPr>
    </w:p>
    <w:p w:rsidR="00B02EF3" w:rsidRDefault="00070698">
      <w:pPr>
        <w:pStyle w:val="Berechnungen"/>
      </w:pPr>
      <w:r>
        <w:t>Einschub Querschnittswerte:</w:t>
      </w:r>
    </w:p>
    <w:p w:rsidR="00B02EF3" w:rsidRDefault="00070698">
      <w:pPr>
        <w:pStyle w:val="Berechnungen"/>
        <w:rPr>
          <w:lang w:val="en-US"/>
        </w:rPr>
      </w:pPr>
      <w:r>
        <w:tab/>
      </w:r>
      <w:r>
        <w:rPr>
          <w:lang w:val="en-US"/>
        </w:rPr>
        <w:t>A</w:t>
      </w:r>
      <w:r>
        <w:rPr>
          <w:vertAlign w:val="subscript"/>
          <w:lang w:val="en-US"/>
        </w:rPr>
        <w:t>s</w:t>
      </w:r>
      <w:r>
        <w:rPr>
          <w:lang w:val="en-US"/>
        </w:rPr>
        <w:t>= 4080mm²</w:t>
      </w:r>
    </w:p>
    <w:p w:rsidR="00B02EF3" w:rsidRDefault="00070698">
      <w:pPr>
        <w:pStyle w:val="Berechnungen"/>
        <w:rPr>
          <w:lang w:val="en-US"/>
        </w:rPr>
      </w:pPr>
      <w:r>
        <w:rPr>
          <w:lang w:val="en-US"/>
        </w:rPr>
        <w:tab/>
        <w:t>h</w:t>
      </w:r>
      <w:r>
        <w:rPr>
          <w:vertAlign w:val="subscript"/>
          <w:lang w:val="en-US"/>
        </w:rPr>
        <w:t xml:space="preserve">s </w:t>
      </w:r>
      <w:r>
        <w:rPr>
          <w:lang w:val="en-US"/>
        </w:rPr>
        <w:t>= h</w:t>
      </w:r>
      <w:r>
        <w:rPr>
          <w:vertAlign w:val="subscript"/>
          <w:lang w:val="en-US"/>
        </w:rPr>
        <w:t>w</w:t>
      </w:r>
      <w:r>
        <w:rPr>
          <w:lang w:val="en-US"/>
        </w:rPr>
        <w:t>/2= 195mm</w:t>
      </w:r>
    </w:p>
    <w:p w:rsidR="00B02EF3" w:rsidRDefault="00070698">
      <w:pPr>
        <w:pStyle w:val="Berechnungen"/>
        <w:tabs>
          <w:tab w:val="left" w:pos="1843"/>
        </w:tabs>
        <w:rPr>
          <w:lang w:val="en-US"/>
        </w:rPr>
      </w:pPr>
      <w:r>
        <w:rPr>
          <w:lang w:val="en-US"/>
        </w:rPr>
        <w:tab/>
        <w:t>I</w:t>
      </w:r>
      <w:r>
        <w:rPr>
          <w:vertAlign w:val="subscript"/>
          <w:lang w:val="en-US"/>
        </w:rPr>
        <w:t>y</w:t>
      </w:r>
      <w:r>
        <w:rPr>
          <w:lang w:val="en-US"/>
        </w:rPr>
        <w:t>= 9,685∙10</w:t>
      </w:r>
      <w:r>
        <w:rPr>
          <w:vertAlign w:val="superscript"/>
          <w:lang w:val="en-US"/>
        </w:rPr>
        <w:t>-5</w:t>
      </w:r>
      <w:r>
        <w:rPr>
          <w:lang w:val="en-US"/>
        </w:rPr>
        <w:t>m</w:t>
      </w:r>
      <w:r>
        <w:rPr>
          <w:vertAlign w:val="superscript"/>
          <w:lang w:val="en-US"/>
        </w:rPr>
        <w:t>4</w:t>
      </w:r>
    </w:p>
    <w:p w:rsidR="00B02EF3" w:rsidRDefault="00070698">
      <w:pPr>
        <w:pStyle w:val="Berechnungen"/>
        <w:tabs>
          <w:tab w:val="left" w:pos="1843"/>
        </w:tabs>
      </w:pPr>
      <w:r>
        <w:rPr>
          <w:lang w:val="en-US"/>
        </w:rPr>
        <w:tab/>
      </w:r>
      <w:r>
        <w:t>I</w:t>
      </w:r>
      <w:r>
        <w:rPr>
          <w:vertAlign w:val="subscript"/>
        </w:rPr>
        <w:t>z</w:t>
      </w:r>
      <w:r>
        <w:t>= 5,839∙10</w:t>
      </w:r>
      <w:r>
        <w:rPr>
          <w:vertAlign w:val="superscript"/>
        </w:rPr>
        <w:t>-5</w:t>
      </w:r>
      <w:r>
        <w:t>m</w:t>
      </w:r>
      <w:r>
        <w:rPr>
          <w:vertAlign w:val="superscript"/>
        </w:rPr>
        <w:t>4</w:t>
      </w:r>
    </w:p>
    <w:p w:rsidR="00B02EF3" w:rsidRDefault="00B02EF3">
      <w:pPr>
        <w:pStyle w:val="Berechnungen"/>
      </w:pPr>
    </w:p>
    <w:p w:rsidR="00B02EF3" w:rsidRDefault="00070698">
      <w:pPr>
        <w:pStyle w:val="Berechnungen"/>
      </w:pPr>
      <w:r>
        <w:t>wirksame Flanschbreite</w:t>
      </w:r>
    </w:p>
    <w:p w:rsidR="00B02EF3" w:rsidRDefault="00070698">
      <w:pPr>
        <w:pStyle w:val="Berechnungen"/>
      </w:pPr>
      <w:r>
        <w:tab/>
        <w:t>b</w:t>
      </w:r>
      <w:r>
        <w:rPr>
          <w:vertAlign w:val="subscript"/>
        </w:rPr>
        <w:t>f</w:t>
      </w:r>
      <w:r>
        <w:t>:= κ·(b</w:t>
      </w:r>
      <w:r>
        <w:rPr>
          <w:vertAlign w:val="subscript"/>
        </w:rPr>
        <w:t xml:space="preserve">f </w:t>
      </w:r>
      <w:r>
        <w:t>–6·t</w:t>
      </w:r>
      <w:r>
        <w:rPr>
          <w:vertAlign w:val="subscript"/>
        </w:rPr>
        <w:t>w</w:t>
      </w:r>
      <w:r>
        <w:t>)+6·t</w:t>
      </w:r>
      <w:r>
        <w:rPr>
          <w:vertAlign w:val="subscript"/>
        </w:rPr>
        <w:t>w</w:t>
      </w:r>
    </w:p>
    <w:p w:rsidR="00B02EF3" w:rsidRDefault="00070698">
      <w:pPr>
        <w:pStyle w:val="Berechnungen"/>
      </w:pPr>
      <w:r>
        <w:tab/>
        <w:t>b</w:t>
      </w:r>
      <w:r>
        <w:rPr>
          <w:vertAlign w:val="subscript"/>
        </w:rPr>
        <w:t>f</w:t>
      </w:r>
      <w:r>
        <w:t>:= 0,45006·(0,29-6·0,003)+6·0,003</w:t>
      </w:r>
    </w:p>
    <w:p w:rsidR="00B02EF3" w:rsidRDefault="00070698">
      <w:pPr>
        <w:pStyle w:val="Berechnungen"/>
      </w:pPr>
      <w:r>
        <w:tab/>
        <w:t>b</w:t>
      </w:r>
      <w:r>
        <w:rPr>
          <w:vertAlign w:val="subscript"/>
        </w:rPr>
        <w:t>f</w:t>
      </w:r>
      <w:r>
        <w:t>:= 0,1404</w:t>
      </w:r>
    </w:p>
    <w:p w:rsidR="00B02EF3" w:rsidRDefault="00070698">
      <w:pPr>
        <w:pStyle w:val="Berechnungen"/>
      </w:pPr>
      <w:r>
        <w:t>Vereinfachend wird mit der kürzeren Länge beider Flansche weiter gerechnet.</w:t>
      </w:r>
    </w:p>
    <w:p w:rsidR="00B02EF3" w:rsidRDefault="00B02EF3">
      <w:pPr>
        <w:pStyle w:val="Berechnungen"/>
      </w:pPr>
    </w:p>
    <w:p w:rsidR="00B02EF3" w:rsidRDefault="00070698" w:rsidP="00B65606">
      <w:pPr>
        <w:pStyle w:val="berschrift3"/>
      </w:pPr>
      <w:bookmarkStart w:id="432" w:name="_Toc288579166"/>
      <w:bookmarkStart w:id="433" w:name="_Toc319160612"/>
      <w:r>
        <w:t>Bruttoquerschnittswerte</w:t>
      </w:r>
      <w:bookmarkEnd w:id="432"/>
      <w:bookmarkEnd w:id="433"/>
    </w:p>
    <w:p w:rsidR="00B02EF3" w:rsidRDefault="00070698">
      <w:pPr>
        <w:pStyle w:val="Berechnungen"/>
      </w:pPr>
      <w:r>
        <w:t>Die Formeln zur Berechnung der Querschnittswerte sind mit der Berechnung nach dem Eurocode gleich.</w:t>
      </w:r>
    </w:p>
    <w:p w:rsidR="00B02EF3" w:rsidRDefault="00070698">
      <w:pPr>
        <w:pStyle w:val="Berechnungen"/>
        <w:rPr>
          <w:lang w:val="en-US"/>
        </w:rPr>
      </w:pPr>
      <w:r>
        <w:tab/>
      </w:r>
      <w:r>
        <w:rPr>
          <w:lang w:val="en-US"/>
        </w:rPr>
        <w:t>A</w:t>
      </w:r>
      <w:r>
        <w:rPr>
          <w:vertAlign w:val="subscript"/>
          <w:lang w:val="en-US"/>
        </w:rPr>
        <w:t>s</w:t>
      </w:r>
      <w:r>
        <w:rPr>
          <w:lang w:val="en-US"/>
        </w:rPr>
        <w:t>= 3182,5mm²</w:t>
      </w:r>
    </w:p>
    <w:p w:rsidR="00B02EF3" w:rsidRDefault="00070698">
      <w:pPr>
        <w:pStyle w:val="Berechnungen"/>
        <w:rPr>
          <w:lang w:val="en-US"/>
        </w:rPr>
      </w:pPr>
      <w:r>
        <w:rPr>
          <w:lang w:val="en-US"/>
        </w:rPr>
        <w:tab/>
        <w:t>h</w:t>
      </w:r>
      <w:r>
        <w:rPr>
          <w:vertAlign w:val="subscript"/>
          <w:lang w:val="en-US"/>
        </w:rPr>
        <w:t xml:space="preserve">s </w:t>
      </w:r>
      <w:r>
        <w:rPr>
          <w:lang w:val="en-US"/>
        </w:rPr>
        <w:t>=195mm</w:t>
      </w:r>
    </w:p>
    <w:p w:rsidR="00B02EF3" w:rsidRDefault="00070698">
      <w:pPr>
        <w:pStyle w:val="Berechnungen"/>
        <w:tabs>
          <w:tab w:val="left" w:pos="1843"/>
        </w:tabs>
        <w:rPr>
          <w:lang w:val="it-IT"/>
        </w:rPr>
      </w:pPr>
      <w:r>
        <w:rPr>
          <w:lang w:val="en-US"/>
        </w:rPr>
        <w:tab/>
      </w:r>
      <w:r>
        <w:rPr>
          <w:lang w:val="it-IT"/>
        </w:rPr>
        <w:t>I= 6,219∙10</w:t>
      </w:r>
      <w:r>
        <w:rPr>
          <w:vertAlign w:val="superscript"/>
          <w:lang w:val="it-IT"/>
        </w:rPr>
        <w:t>-5</w:t>
      </w:r>
      <w:r>
        <w:rPr>
          <w:lang w:val="it-IT"/>
        </w:rPr>
        <w:t>m</w:t>
      </w:r>
      <w:r>
        <w:rPr>
          <w:vertAlign w:val="superscript"/>
          <w:lang w:val="it-IT"/>
        </w:rPr>
        <w:t>4</w:t>
      </w:r>
    </w:p>
    <w:p w:rsidR="00B02EF3" w:rsidRDefault="00070698">
      <w:pPr>
        <w:pStyle w:val="Berechnungen"/>
        <w:rPr>
          <w:lang w:val="it-IT"/>
        </w:rPr>
      </w:pPr>
      <w:r>
        <w:rPr>
          <w:lang w:val="it-IT"/>
        </w:rPr>
        <w:tab/>
      </w:r>
      <w:r>
        <w:t>σ</w:t>
      </w:r>
      <w:r>
        <w:rPr>
          <w:vertAlign w:val="subscript"/>
          <w:lang w:val="it-IT"/>
        </w:rPr>
        <w:t>2</w:t>
      </w:r>
      <w:r>
        <w:rPr>
          <w:lang w:val="it-IT"/>
        </w:rPr>
        <w:t>= –193,6N/mm²</w:t>
      </w:r>
    </w:p>
    <w:p w:rsidR="00B02EF3" w:rsidRDefault="00070698">
      <w:pPr>
        <w:pStyle w:val="Berechnungen"/>
      </w:pPr>
      <w:r>
        <w:rPr>
          <w:lang w:val="it-IT"/>
        </w:rPr>
        <w:tab/>
      </w:r>
      <w:r>
        <w:t>σ</w:t>
      </w:r>
      <w:r>
        <w:rPr>
          <w:vertAlign w:val="subscript"/>
        </w:rPr>
        <w:t>1</w:t>
      </w:r>
      <w:r>
        <w:t>= – 78,4N/mm²</w:t>
      </w:r>
    </w:p>
    <w:p w:rsidR="00B02EF3" w:rsidRDefault="00B02EF3">
      <w:pPr>
        <w:pStyle w:val="Berechnungen"/>
      </w:pPr>
    </w:p>
    <w:p w:rsidR="00B02EF3" w:rsidRDefault="00070698" w:rsidP="00B65606">
      <w:pPr>
        <w:pStyle w:val="berschrift3"/>
      </w:pPr>
      <w:bookmarkStart w:id="434" w:name="_Toc288579167"/>
      <w:bookmarkStart w:id="435" w:name="_Toc319160613"/>
      <w:r>
        <w:t xml:space="preserve">Berechnung von </w:t>
      </w:r>
      <w:r>
        <w:rPr>
          <w:rFonts w:cs="Times New Roman"/>
        </w:rPr>
        <w:t>κ</w:t>
      </w:r>
      <w:r>
        <w:rPr>
          <w:vertAlign w:val="subscript"/>
        </w:rPr>
        <w:t>px</w:t>
      </w:r>
      <w:bookmarkEnd w:id="434"/>
      <w:bookmarkEnd w:id="435"/>
    </w:p>
    <w:p w:rsidR="00B02EF3" w:rsidRDefault="00070698">
      <w:pPr>
        <w:pStyle w:val="Berechnungen"/>
      </w:pPr>
      <w:r>
        <w:tab/>
        <w:t>b= 0,39m</w:t>
      </w:r>
    </w:p>
    <w:p w:rsidR="00B02EF3" w:rsidRDefault="00B02EF3">
      <w:pPr>
        <w:pStyle w:val="Berechnungen"/>
      </w:pPr>
    </w:p>
    <w:p w:rsidR="00B02EF3" w:rsidRDefault="00070698" w:rsidP="00B65606">
      <w:pPr>
        <w:pStyle w:val="Berechnungen"/>
        <w:outlineLvl w:val="0"/>
      </w:pPr>
      <w:r>
        <w:t>Randspannungsverhältnis ψ</w:t>
      </w:r>
    </w:p>
    <w:p w:rsidR="00B02EF3" w:rsidRDefault="00070698">
      <w:pPr>
        <w:pStyle w:val="Berechnungen"/>
      </w:pPr>
      <w:r>
        <w:tab/>
        <w:t xml:space="preserve">ψ= </w:t>
      </w:r>
      <w:r w:rsidR="00253D45">
        <w:fldChar w:fldCharType="begin"/>
      </w:r>
      <w:r>
        <w:instrText xml:space="preserve"> EQ \F(σ</w:instrText>
      </w:r>
      <w:r>
        <w:rPr>
          <w:vertAlign w:val="subscript"/>
        </w:rPr>
        <w:instrText>sl</w:instrText>
      </w:r>
      <w:r>
        <w:instrText>;σ</w:instrText>
      </w:r>
      <w:r>
        <w:rPr>
          <w:vertAlign w:val="subscript"/>
        </w:rPr>
        <w:instrText>1</w:instrText>
      </w:r>
      <w:r>
        <w:instrText xml:space="preserve">) </w:instrText>
      </w:r>
      <w:r w:rsidR="00253D45">
        <w:fldChar w:fldCharType="end"/>
      </w:r>
      <w:r>
        <w:t xml:space="preserve"> = </w:t>
      </w:r>
      <w:r w:rsidR="00253D45">
        <w:fldChar w:fldCharType="begin"/>
      </w:r>
      <w:r>
        <w:instrText xml:space="preserve"> EQ \F( – 78,4; – 193,6) </w:instrText>
      </w:r>
      <w:r w:rsidR="00253D45">
        <w:fldChar w:fldCharType="end"/>
      </w:r>
    </w:p>
    <w:p w:rsidR="00B02EF3" w:rsidRDefault="00070698">
      <w:pPr>
        <w:pStyle w:val="Berechnungen"/>
      </w:pPr>
      <w:r>
        <w:tab/>
        <w:t>ψ= 0,405</w:t>
      </w:r>
    </w:p>
    <w:p w:rsidR="00B02EF3" w:rsidRDefault="00B02EF3">
      <w:pPr>
        <w:pStyle w:val="Berechnungen"/>
      </w:pPr>
    </w:p>
    <w:p w:rsidR="00B02EF3" w:rsidRDefault="00070698" w:rsidP="00B65606">
      <w:pPr>
        <w:pStyle w:val="Berechnungen"/>
        <w:outlineLvl w:val="0"/>
      </w:pPr>
      <w:r>
        <w:t>Beulwert k</w:t>
      </w:r>
      <w:r>
        <w:rPr>
          <w:vertAlign w:val="subscript"/>
        </w:rPr>
        <w:t>σ</w:t>
      </w:r>
    </w:p>
    <w:p w:rsidR="00B02EF3" w:rsidRDefault="00070698">
      <w:pPr>
        <w:pStyle w:val="Berechnungen"/>
      </w:pPr>
      <w:r>
        <w:tab/>
        <w:t>k</w:t>
      </w:r>
      <w:r>
        <w:rPr>
          <w:vertAlign w:val="subscript"/>
        </w:rPr>
        <w:t>σ</w:t>
      </w:r>
      <w:r>
        <w:t xml:space="preserve">= </w:t>
      </w:r>
      <w:r w:rsidR="00253D45">
        <w:fldChar w:fldCharType="begin"/>
      </w:r>
      <w:r>
        <w:instrText xml:space="preserve"> EQ \F(8,2;1,05 + ψ) = \F(8,2;1,05 + 0,405) </w:instrText>
      </w:r>
      <w:r w:rsidR="00253D45">
        <w:fldChar w:fldCharType="end"/>
      </w:r>
    </w:p>
    <w:p w:rsidR="00B02EF3" w:rsidRDefault="00070698">
      <w:pPr>
        <w:pStyle w:val="Berechnungen"/>
      </w:pPr>
      <w:r>
        <w:tab/>
        <w:t>k</w:t>
      </w:r>
      <w:r>
        <w:rPr>
          <w:vertAlign w:val="subscript"/>
        </w:rPr>
        <w:t>σ</w:t>
      </w:r>
      <w:r>
        <w:t>= 5,635</w:t>
      </w:r>
    </w:p>
    <w:p w:rsidR="00B02EF3" w:rsidRDefault="00B02EF3">
      <w:pPr>
        <w:pStyle w:val="Berechnungen"/>
      </w:pPr>
    </w:p>
    <w:p w:rsidR="00B02EF3" w:rsidRDefault="00070698" w:rsidP="00B65606">
      <w:pPr>
        <w:pStyle w:val="Berechnungen"/>
        <w:outlineLvl w:val="0"/>
      </w:pPr>
      <w:r>
        <w:t xml:space="preserve">Beulschlankheitsgrad </w:t>
      </w:r>
      <w:r w:rsidR="00253D45">
        <w:fldChar w:fldCharType="begin"/>
      </w:r>
      <w:r>
        <w:instrText xml:space="preserve"> EQ \o(λ;\s\up1(¯))</w:instrText>
      </w:r>
      <w:r>
        <w:rPr>
          <w:vertAlign w:val="subscript"/>
        </w:rPr>
        <w:instrText>p</w:instrText>
      </w:r>
      <w:r>
        <w:instrText xml:space="preserve">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\F(b;t</w:instrText>
      </w:r>
      <w:r>
        <w:rPr>
          <w:vertAlign w:val="subscript"/>
        </w:rPr>
        <w:instrText>w</w:instrText>
      </w:r>
      <w:r>
        <w:instrText>∙28,12176∙ε∙\r(;k</w:instrText>
      </w:r>
      <w:r>
        <w:rPr>
          <w:vertAlign w:val="subscript"/>
        </w:rPr>
        <w:instrText>σ</w:instrText>
      </w:r>
      <w:r>
        <w:instrText xml:space="preserve">)) </w:instrText>
      </w:r>
      <w:r w:rsidR="00253D45">
        <w:fldChar w:fldCharType="end"/>
      </w:r>
      <w:r>
        <w:tab/>
      </w:r>
      <w:r>
        <w:tab/>
      </w:r>
      <w:r>
        <w:tab/>
        <w:t>Hergeleitete Gleichung</w:t>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xml:space="preserve">= </w:t>
      </w:r>
      <w:r w:rsidR="00253D45">
        <w:fldChar w:fldCharType="begin"/>
      </w:r>
      <w:r>
        <w:instrText xml:space="preserve"> EQ \F(0,39;0,003∙28,12176∙0,816∙\r(;5,635)) </w:instrText>
      </w:r>
      <w:r w:rsidR="00253D45">
        <w:fldChar w:fldCharType="end"/>
      </w:r>
    </w:p>
    <w:p w:rsidR="00B02EF3" w:rsidRDefault="00070698">
      <w:pPr>
        <w:pStyle w:val="Berechnungen"/>
        <w:spacing w:line="276" w:lineRule="auto"/>
      </w:pPr>
      <w:r>
        <w:tab/>
      </w:r>
      <w:r w:rsidR="00253D45">
        <w:fldChar w:fldCharType="begin"/>
      </w:r>
      <w:r>
        <w:instrText xml:space="preserve"> EQ \o(λ;\s\up1(¯))</w:instrText>
      </w:r>
      <w:r>
        <w:rPr>
          <w:vertAlign w:val="subscript"/>
        </w:rPr>
        <w:instrText>p</w:instrText>
      </w:r>
      <w:r>
        <w:instrText xml:space="preserve"> </w:instrText>
      </w:r>
      <w:r w:rsidR="00253D45">
        <w:fldChar w:fldCharType="end"/>
      </w:r>
      <w:r>
        <w:t>= 2,385</w:t>
      </w:r>
    </w:p>
    <w:p w:rsidR="00B02EF3" w:rsidRDefault="00B02EF3">
      <w:pPr>
        <w:pStyle w:val="Berechnungen"/>
      </w:pPr>
    </w:p>
    <w:p w:rsidR="00B02EF3" w:rsidRDefault="00070698" w:rsidP="00B65606">
      <w:pPr>
        <w:pStyle w:val="Berechnungen"/>
        <w:outlineLvl w:val="0"/>
      </w:pPr>
      <w:r>
        <w:t>Abminderungsfaktor ρ</w:t>
      </w:r>
    </w:p>
    <w:p w:rsidR="00B02EF3" w:rsidRDefault="00070698">
      <w:pPr>
        <w:pStyle w:val="Berechnungen"/>
      </w:pPr>
      <w:r>
        <w:tab/>
        <w:t>κ</w:t>
      </w:r>
      <w:r>
        <w:rPr>
          <w:vertAlign w:val="subscript"/>
        </w:rPr>
        <w:t>P</w:t>
      </w:r>
      <w:r>
        <w:t xml:space="preserve">=  </w:t>
      </w:r>
      <w:r w:rsidR="00253D45">
        <w:fldChar w:fldCharType="begin"/>
      </w:r>
      <w:r>
        <w:instrText xml:space="preserve"> EQ \F((0,97 + 0,03∙ψ) – (0,16 + 0,06∙ψ)/ \o(λ;\s\up1(¯)); \o(λ;\s\up1(¯))) </w:instrText>
      </w:r>
      <w:r w:rsidR="00253D45">
        <w:fldChar w:fldCharType="end"/>
      </w:r>
      <w:r>
        <w:tab/>
        <w:t>DIN 18800-2 GL 81 Tabelle 27</w:t>
      </w:r>
    </w:p>
    <w:p w:rsidR="00B02EF3" w:rsidRDefault="00070698">
      <w:pPr>
        <w:pStyle w:val="Berechnungen"/>
      </w:pPr>
      <w:r>
        <w:tab/>
        <w:t>κ</w:t>
      </w:r>
      <w:r>
        <w:rPr>
          <w:vertAlign w:val="subscript"/>
        </w:rPr>
        <w:t>P</w:t>
      </w:r>
      <w:r>
        <w:t xml:space="preserve">=  </w:t>
      </w:r>
      <w:r w:rsidR="00253D45">
        <w:fldChar w:fldCharType="begin"/>
      </w:r>
      <w:r>
        <w:instrText xml:space="preserve"> EQ \F((0,97 + 0,03∙0,405) – (0,16 + 0,06∙0,405)/ 2,385; 2,385) </w:instrText>
      </w:r>
      <w:r w:rsidR="00253D45">
        <w:fldChar w:fldCharType="end"/>
      </w:r>
    </w:p>
    <w:p w:rsidR="00B02EF3" w:rsidRDefault="00070698">
      <w:pPr>
        <w:pStyle w:val="Berechnungen"/>
      </w:pPr>
      <w:r>
        <w:tab/>
        <w:t>κ</w:t>
      </w:r>
      <w:r>
        <w:rPr>
          <w:vertAlign w:val="subscript"/>
        </w:rPr>
        <w:t>P</w:t>
      </w:r>
      <w:r>
        <w:t>= 0,3794</w:t>
      </w:r>
    </w:p>
    <w:p w:rsidR="00B02EF3" w:rsidRDefault="00B02EF3">
      <w:pPr>
        <w:pStyle w:val="Berechnungen"/>
      </w:pPr>
    </w:p>
    <w:p w:rsidR="00B02EF3" w:rsidRDefault="00070698" w:rsidP="00B65606">
      <w:pPr>
        <w:pStyle w:val="Berechnungen"/>
        <w:outlineLvl w:val="0"/>
      </w:pPr>
      <w:r>
        <w:t>Bruttobreiten</w:t>
      </w:r>
    </w:p>
    <w:p w:rsidR="00B02EF3" w:rsidRDefault="00070698">
      <w:pPr>
        <w:pStyle w:val="Berechnungen"/>
      </w:pPr>
      <w:r>
        <w:tab/>
        <w:t>k</w:t>
      </w:r>
      <w:r>
        <w:rPr>
          <w:vertAlign w:val="subscript"/>
        </w:rPr>
        <w:t>1</w:t>
      </w:r>
      <w:r>
        <w:t>= – 0,04∙ψ² + 0,12∙ψ + 0,42 (oben)</w:t>
      </w:r>
      <w:r>
        <w:tab/>
      </w:r>
      <w:r>
        <w:tab/>
        <w:t>DIN 18800-2 Tabelle 27</w:t>
      </w:r>
    </w:p>
    <w:p w:rsidR="00B02EF3" w:rsidRDefault="00070698">
      <w:pPr>
        <w:pStyle w:val="Berechnungen"/>
      </w:pPr>
      <w:r>
        <w:tab/>
        <w:t>k</w:t>
      </w:r>
      <w:r>
        <w:rPr>
          <w:vertAlign w:val="subscript"/>
        </w:rPr>
        <w:t>1</w:t>
      </w:r>
      <w:r>
        <w:t>= – 0,04∙0,405² + 0,12∙0,405 + 0,42</w:t>
      </w:r>
    </w:p>
    <w:p w:rsidR="00B02EF3" w:rsidRDefault="00070698">
      <w:pPr>
        <w:pStyle w:val="Berechnungen"/>
      </w:pPr>
      <w:r>
        <w:tab/>
        <w:t>k</w:t>
      </w:r>
      <w:r>
        <w:rPr>
          <w:vertAlign w:val="subscript"/>
        </w:rPr>
        <w:t>1</w:t>
      </w:r>
      <w:r>
        <w:t>= 0,462</w:t>
      </w:r>
    </w:p>
    <w:p w:rsidR="00B02EF3" w:rsidRDefault="00070698">
      <w:pPr>
        <w:pStyle w:val="Berechnungen"/>
      </w:pPr>
      <w:r>
        <w:tab/>
        <w:t>k</w:t>
      </w:r>
      <w:r>
        <w:rPr>
          <w:vertAlign w:val="subscript"/>
        </w:rPr>
        <w:t>2</w:t>
      </w:r>
      <w:r>
        <w:t>= + 0,04∙ψ² – 0,12∙ψ + 0,58 (unten)</w:t>
      </w:r>
    </w:p>
    <w:p w:rsidR="00B02EF3" w:rsidRDefault="00070698">
      <w:pPr>
        <w:pStyle w:val="Berechnungen"/>
      </w:pPr>
      <w:r>
        <w:tab/>
        <w:t>k</w:t>
      </w:r>
      <w:r>
        <w:rPr>
          <w:vertAlign w:val="subscript"/>
        </w:rPr>
        <w:t>2</w:t>
      </w:r>
      <w:r>
        <w:t>= + 0,04∙0,405² – 0,12∙0,405 + 0,58</w:t>
      </w:r>
    </w:p>
    <w:p w:rsidR="00B02EF3" w:rsidRDefault="00070698">
      <w:pPr>
        <w:pStyle w:val="Berechnungen"/>
      </w:pPr>
      <w:r>
        <w:tab/>
        <w:t>k</w:t>
      </w:r>
      <w:r>
        <w:rPr>
          <w:vertAlign w:val="subscript"/>
        </w:rPr>
        <w:t>2</w:t>
      </w:r>
      <w:r>
        <w:t>= 0,538</w:t>
      </w:r>
    </w:p>
    <w:p w:rsidR="00B02EF3" w:rsidRDefault="00B02EF3">
      <w:pPr>
        <w:pStyle w:val="Berechnungen"/>
      </w:pPr>
    </w:p>
    <w:p w:rsidR="00B02EF3" w:rsidRDefault="00070698">
      <w:pPr>
        <w:pStyle w:val="Berechnungen"/>
      </w:pPr>
      <w:r>
        <w:tab/>
        <w:t>b</w:t>
      </w:r>
      <w:r>
        <w:rPr>
          <w:vertAlign w:val="subscript"/>
        </w:rPr>
        <w:t>12</w:t>
      </w:r>
      <w:r>
        <w:t>= b∙k</w:t>
      </w:r>
      <w:r>
        <w:rPr>
          <w:vertAlign w:val="subscript"/>
        </w:rPr>
        <w:t>12</w:t>
      </w:r>
    </w:p>
    <w:p w:rsidR="00B02EF3" w:rsidRDefault="00B02EF3">
      <w:pPr>
        <w:pStyle w:val="Berechnungen"/>
      </w:pPr>
    </w:p>
    <w:p w:rsidR="00B02EF3" w:rsidRDefault="00070698">
      <w:pPr>
        <w:pStyle w:val="Berechnungen"/>
        <w:rPr>
          <w:lang w:val="it-IT"/>
        </w:rPr>
      </w:pPr>
      <w:r>
        <w:tab/>
      </w:r>
      <w:r>
        <w:rPr>
          <w:lang w:val="it-IT"/>
        </w:rPr>
        <w:t>b</w:t>
      </w:r>
      <w:r>
        <w:rPr>
          <w:vertAlign w:val="subscript"/>
          <w:lang w:val="it-IT"/>
        </w:rPr>
        <w:t>o</w:t>
      </w:r>
      <w:r>
        <w:rPr>
          <w:lang w:val="it-IT"/>
        </w:rPr>
        <w:t>= 0,39∙k</w:t>
      </w:r>
      <w:r>
        <w:rPr>
          <w:vertAlign w:val="subscript"/>
          <w:lang w:val="it-IT"/>
        </w:rPr>
        <w:t>1</w:t>
      </w:r>
      <w:r>
        <w:rPr>
          <w:lang w:val="it-IT"/>
        </w:rPr>
        <w:t>= 0,39∙0,462</w:t>
      </w:r>
    </w:p>
    <w:p w:rsidR="00B02EF3" w:rsidRDefault="00070698">
      <w:pPr>
        <w:pStyle w:val="Berechnungen"/>
        <w:rPr>
          <w:lang w:val="it-IT"/>
        </w:rPr>
      </w:pPr>
      <w:r>
        <w:rPr>
          <w:lang w:val="it-IT"/>
        </w:rPr>
        <w:tab/>
        <w:t>b</w:t>
      </w:r>
      <w:r>
        <w:rPr>
          <w:vertAlign w:val="subscript"/>
          <w:lang w:val="it-IT"/>
        </w:rPr>
        <w:t>o</w:t>
      </w:r>
      <w:r>
        <w:rPr>
          <w:lang w:val="it-IT"/>
        </w:rPr>
        <w:t>= 0,1802</w:t>
      </w:r>
    </w:p>
    <w:p w:rsidR="00B02EF3" w:rsidRDefault="00B02EF3">
      <w:pPr>
        <w:pStyle w:val="Berechnungen"/>
        <w:rPr>
          <w:lang w:val="it-IT"/>
        </w:rPr>
      </w:pPr>
    </w:p>
    <w:p w:rsidR="00B02EF3" w:rsidRDefault="00070698">
      <w:pPr>
        <w:pStyle w:val="Berechnungen"/>
      </w:pPr>
      <w:r>
        <w:rPr>
          <w:lang w:val="it-IT"/>
        </w:rPr>
        <w:tab/>
      </w:r>
      <w:r>
        <w:t>b</w:t>
      </w:r>
      <w:r>
        <w:rPr>
          <w:vertAlign w:val="subscript"/>
        </w:rPr>
        <w:t>u</w:t>
      </w:r>
      <w:r>
        <w:t>= 0,39∙k</w:t>
      </w:r>
      <w:r>
        <w:rPr>
          <w:vertAlign w:val="subscript"/>
        </w:rPr>
        <w:t>2</w:t>
      </w:r>
      <w:r>
        <w:t>= 0,39∙0,538</w:t>
      </w:r>
    </w:p>
    <w:p w:rsidR="00B02EF3" w:rsidRDefault="00070698">
      <w:pPr>
        <w:pStyle w:val="Berechnungen"/>
      </w:pPr>
      <w:r>
        <w:tab/>
        <w:t>b</w:t>
      </w:r>
      <w:r>
        <w:rPr>
          <w:vertAlign w:val="subscript"/>
        </w:rPr>
        <w:t>u</w:t>
      </w:r>
      <w:r>
        <w:t>= 0,2098</w:t>
      </w:r>
    </w:p>
    <w:p w:rsidR="00B02EF3" w:rsidRDefault="00B02EF3">
      <w:pPr>
        <w:pStyle w:val="Berechnungen"/>
      </w:pPr>
    </w:p>
    <w:p w:rsidR="00B02EF3" w:rsidRDefault="00070698">
      <w:pPr>
        <w:pStyle w:val="Berechnungen"/>
      </w:pPr>
      <w:r>
        <w:t>wirksame Breiten</w:t>
      </w:r>
    </w:p>
    <w:p w:rsidR="00B02EF3" w:rsidRDefault="00070698">
      <w:pPr>
        <w:pStyle w:val="Berechnungen"/>
      </w:pPr>
      <w:r>
        <w:tab/>
        <w:t>b</w:t>
      </w:r>
      <w:r>
        <w:rPr>
          <w:vertAlign w:val="subscript"/>
        </w:rPr>
        <w:t>u1,eff</w:t>
      </w:r>
      <w:r>
        <w:t>= b</w:t>
      </w:r>
      <w:r>
        <w:rPr>
          <w:vertAlign w:val="subscript"/>
        </w:rPr>
        <w:t>u</w:t>
      </w:r>
      <w:r>
        <w:t>∙ρ = 0,1802∙0,3794</w:t>
      </w:r>
    </w:p>
    <w:p w:rsidR="00B02EF3" w:rsidRDefault="00070698">
      <w:pPr>
        <w:pStyle w:val="Berechnungen"/>
        <w:rPr>
          <w:lang w:val="en-US"/>
        </w:rPr>
      </w:pPr>
      <w:r>
        <w:tab/>
      </w:r>
      <w:r>
        <w:rPr>
          <w:lang w:val="en-US"/>
        </w:rPr>
        <w:t>b</w:t>
      </w:r>
      <w:r>
        <w:rPr>
          <w:vertAlign w:val="subscript"/>
          <w:lang w:val="en-US"/>
        </w:rPr>
        <w:t>u1,eff</w:t>
      </w:r>
      <w:r>
        <w:rPr>
          <w:lang w:val="en-US"/>
        </w:rPr>
        <w:t>= 0,0684</w:t>
      </w:r>
    </w:p>
    <w:p w:rsidR="00B02EF3" w:rsidRDefault="00070698">
      <w:pPr>
        <w:pStyle w:val="Berechnungen"/>
        <w:rPr>
          <w:lang w:val="en-US"/>
        </w:rPr>
      </w:pPr>
      <w:r>
        <w:rPr>
          <w:lang w:val="en-US"/>
        </w:rPr>
        <w:tab/>
        <w:t>b</w:t>
      </w:r>
      <w:r>
        <w:rPr>
          <w:vertAlign w:val="subscript"/>
          <w:lang w:val="en-US"/>
        </w:rPr>
        <w:t>o1,eff</w:t>
      </w:r>
      <w:r>
        <w:rPr>
          <w:lang w:val="en-US"/>
        </w:rPr>
        <w:t>= b</w:t>
      </w:r>
      <w:r>
        <w:rPr>
          <w:vertAlign w:val="subscript"/>
          <w:lang w:val="en-US"/>
        </w:rPr>
        <w:t>o</w:t>
      </w:r>
      <w:r>
        <w:rPr>
          <w:lang w:val="en-US"/>
        </w:rPr>
        <w:t>∙</w:t>
      </w:r>
      <w:r>
        <w:t>ρ</w:t>
      </w:r>
      <w:r>
        <w:rPr>
          <w:lang w:val="en-US"/>
        </w:rPr>
        <w:t xml:space="preserve"> = 0,2098∙0,3794</w:t>
      </w:r>
    </w:p>
    <w:p w:rsidR="00B02EF3" w:rsidRDefault="00070698">
      <w:pPr>
        <w:pStyle w:val="Berechnungen"/>
      </w:pPr>
      <w:r>
        <w:rPr>
          <w:lang w:val="en-US"/>
        </w:rPr>
        <w:tab/>
      </w:r>
      <w:r>
        <w:t>b</w:t>
      </w:r>
      <w:r>
        <w:rPr>
          <w:vertAlign w:val="subscript"/>
        </w:rPr>
        <w:t>o1,eff</w:t>
      </w:r>
      <w:r>
        <w:t xml:space="preserve"> = 0,0796</w:t>
      </w:r>
    </w:p>
    <w:p w:rsidR="00B02EF3" w:rsidRDefault="00B02EF3">
      <w:pPr>
        <w:pStyle w:val="Berechnungen"/>
      </w:pPr>
    </w:p>
    <w:p w:rsidR="00B02EF3" w:rsidRDefault="00070698" w:rsidP="00B65606">
      <w:pPr>
        <w:pStyle w:val="Berechnungen"/>
        <w:outlineLvl w:val="0"/>
      </w:pPr>
      <w:r>
        <w:tab/>
        <w:t>Σb</w:t>
      </w:r>
      <w:r>
        <w:rPr>
          <w:vertAlign w:val="subscript"/>
        </w:rPr>
        <w:t xml:space="preserve">eff </w:t>
      </w:r>
      <w:r>
        <w:t>= 0,0684 + 0,0796</w:t>
      </w:r>
    </w:p>
    <w:p w:rsidR="00B02EF3" w:rsidRDefault="00070698">
      <w:pPr>
        <w:pStyle w:val="Berechnungen"/>
      </w:pPr>
      <w:r>
        <w:tab/>
        <w:t>Σb</w:t>
      </w:r>
      <w:r>
        <w:rPr>
          <w:vertAlign w:val="subscript"/>
        </w:rPr>
        <w:t xml:space="preserve">eff </w:t>
      </w:r>
      <w:r>
        <w:t>= 0,1479</w:t>
      </w:r>
    </w:p>
    <w:p w:rsidR="00B02EF3" w:rsidRDefault="00B02EF3">
      <w:pPr>
        <w:pStyle w:val="Berechnungen"/>
      </w:pPr>
    </w:p>
    <w:p w:rsidR="00B02EF3" w:rsidRDefault="00070698" w:rsidP="00B65606">
      <w:pPr>
        <w:pStyle w:val="Berechnungen"/>
        <w:outlineLvl w:val="0"/>
      </w:pPr>
      <w:r>
        <w:tab/>
        <w:t>Verlust= b – Σb</w:t>
      </w:r>
      <w:r>
        <w:rPr>
          <w:vertAlign w:val="subscript"/>
        </w:rPr>
        <w:t>eff</w:t>
      </w:r>
    </w:p>
    <w:p w:rsidR="00B02EF3" w:rsidRDefault="00070698">
      <w:pPr>
        <w:pStyle w:val="Berechnungen"/>
      </w:pPr>
      <w:r>
        <w:tab/>
        <w:t>Verlust= 0,39 – 0,1479</w:t>
      </w:r>
    </w:p>
    <w:p w:rsidR="00B02EF3" w:rsidRDefault="00070698">
      <w:pPr>
        <w:pStyle w:val="Berechnungen"/>
      </w:pPr>
      <w:r>
        <w:tab/>
        <w:t>Verlust= 0,2421m</w:t>
      </w:r>
    </w:p>
    <w:p w:rsidR="00B02EF3" w:rsidRDefault="00B02EF3">
      <w:pPr>
        <w:pStyle w:val="Berechnungen"/>
      </w:pPr>
    </w:p>
    <w:p w:rsidR="00B02EF3" w:rsidRDefault="00070698">
      <w:pPr>
        <w:pStyle w:val="Berechnungen"/>
      </w:pPr>
      <w:r>
        <w:t>Knickstabähnliches Verhalten ist ausgeschlossen, weil das Beulfeld wesentlich länger ist als es hoch ist.</w:t>
      </w:r>
    </w:p>
    <w:p w:rsidR="00B02EF3" w:rsidRDefault="00B02EF3">
      <w:pPr>
        <w:pStyle w:val="Berechnungen"/>
      </w:pPr>
    </w:p>
    <w:p w:rsidR="00B02EF3" w:rsidRDefault="00070698" w:rsidP="00B65606">
      <w:pPr>
        <w:pStyle w:val="Berechnungen"/>
        <w:outlineLvl w:val="0"/>
      </w:pPr>
      <w:r>
        <w:t>Abminderungsfaktor κ</w:t>
      </w:r>
      <w:r>
        <w:rPr>
          <w:vertAlign w:val="subscript"/>
        </w:rPr>
        <w:t>px</w:t>
      </w:r>
      <w:r>
        <w:t xml:space="preserve"> für Plattenbeulen</w:t>
      </w:r>
    </w:p>
    <w:p w:rsidR="00B02EF3" w:rsidRDefault="00070698">
      <w:pPr>
        <w:pStyle w:val="Berechnungen"/>
      </w:pPr>
      <w:r>
        <w:tab/>
        <w:t>κ</w:t>
      </w:r>
      <w:r>
        <w:rPr>
          <w:vertAlign w:val="subscript"/>
        </w:rPr>
        <w:t>px</w:t>
      </w:r>
      <w:r>
        <w:t>= 0,3794</w:t>
      </w:r>
    </w:p>
    <w:p w:rsidR="00B02EF3" w:rsidRDefault="00B02EF3">
      <w:pPr>
        <w:pStyle w:val="Berechnungen"/>
      </w:pPr>
    </w:p>
    <w:p w:rsidR="00B02EF3" w:rsidRDefault="00070698" w:rsidP="00B65606">
      <w:pPr>
        <w:pStyle w:val="berschrift3"/>
      </w:pPr>
      <w:bookmarkStart w:id="436" w:name="_Toc288579168"/>
      <w:bookmarkStart w:id="437" w:name="_Toc319160614"/>
      <w:r>
        <w:t>Wirksame Querschnittswerte</w:t>
      </w:r>
      <w:bookmarkEnd w:id="436"/>
      <w:bookmarkEnd w:id="437"/>
    </w:p>
    <w:p w:rsidR="00B02EF3" w:rsidRDefault="00070698">
      <w:pPr>
        <w:pStyle w:val="Berechnungen"/>
      </w:pPr>
      <w:r>
        <w:t xml:space="preserve">Die Berechnung der wirksamen Querschnittswerte wird übersprungen. </w:t>
      </w:r>
    </w:p>
    <w:p w:rsidR="00B02EF3" w:rsidRDefault="00070698">
      <w:pPr>
        <w:pStyle w:val="Berechnungen"/>
        <w:rPr>
          <w:lang w:val="en-US"/>
        </w:rPr>
      </w:pPr>
      <w:r>
        <w:tab/>
      </w:r>
      <w:r>
        <w:rPr>
          <w:lang w:val="en-US"/>
        </w:rPr>
        <w:t>A</w:t>
      </w:r>
      <w:r>
        <w:rPr>
          <w:vertAlign w:val="subscript"/>
          <w:lang w:val="en-US"/>
        </w:rPr>
        <w:t>eff</w:t>
      </w:r>
      <w:r>
        <w:rPr>
          <w:lang w:val="en-US"/>
        </w:rPr>
        <w:t>= 0,0017291m²</w:t>
      </w:r>
    </w:p>
    <w:p w:rsidR="00B02EF3" w:rsidRDefault="00070698">
      <w:pPr>
        <w:pStyle w:val="Berechnungen"/>
        <w:rPr>
          <w:lang w:val="en-US"/>
        </w:rPr>
      </w:pPr>
      <w:r>
        <w:rPr>
          <w:lang w:val="en-US"/>
        </w:rPr>
        <w:tab/>
        <w:t>h</w:t>
      </w:r>
      <w:r>
        <w:rPr>
          <w:vertAlign w:val="subscript"/>
          <w:lang w:val="en-US"/>
        </w:rPr>
        <w:t>eff</w:t>
      </w:r>
      <w:r>
        <w:rPr>
          <w:lang w:val="en-US"/>
        </w:rPr>
        <w:t>= 0,1997</w:t>
      </w:r>
    </w:p>
    <w:p w:rsidR="00B02EF3" w:rsidRDefault="00070698">
      <w:pPr>
        <w:pStyle w:val="Berechnungen"/>
        <w:rPr>
          <w:lang w:val="en-US"/>
        </w:rPr>
      </w:pPr>
      <w:r>
        <w:rPr>
          <w:lang w:val="en-US"/>
        </w:rPr>
        <w:tab/>
        <w:t>I</w:t>
      </w:r>
      <w:r>
        <w:rPr>
          <w:vertAlign w:val="subscript"/>
          <w:lang w:val="en-US"/>
        </w:rPr>
        <w:t>y,eff</w:t>
      </w:r>
      <w:r>
        <w:rPr>
          <w:lang w:val="en-US"/>
        </w:rPr>
        <w:t>= 5,499∙10</w:t>
      </w:r>
      <w:r>
        <w:rPr>
          <w:vertAlign w:val="superscript"/>
          <w:lang w:val="en-US"/>
        </w:rPr>
        <w:t>-5</w:t>
      </w:r>
      <w:r>
        <w:rPr>
          <w:lang w:val="en-US"/>
        </w:rPr>
        <w:t xml:space="preserve"> m</w:t>
      </w:r>
      <w:r>
        <w:rPr>
          <w:vertAlign w:val="superscript"/>
          <w:lang w:val="en-US"/>
        </w:rPr>
        <w:t>4</w:t>
      </w:r>
    </w:p>
    <w:p w:rsidR="00B02EF3" w:rsidRDefault="00B02EF3">
      <w:pPr>
        <w:pStyle w:val="Berechnungen"/>
        <w:rPr>
          <w:lang w:val="en-US"/>
        </w:rPr>
      </w:pPr>
    </w:p>
    <w:p w:rsidR="00B02EF3" w:rsidRDefault="00070698" w:rsidP="00B65606">
      <w:pPr>
        <w:pStyle w:val="Berechnungen"/>
        <w:tabs>
          <w:tab w:val="left" w:pos="1560"/>
        </w:tabs>
        <w:outlineLvl w:val="0"/>
      </w:pPr>
      <w:r>
        <w:rPr>
          <w:lang w:val="en-US"/>
        </w:rPr>
        <w:tab/>
      </w:r>
      <w:r>
        <w:t>I</w:t>
      </w:r>
      <w:r>
        <w:rPr>
          <w:vertAlign w:val="subscript"/>
        </w:rPr>
        <w:t>z,eff</w:t>
      </w:r>
      <w:r>
        <w:t xml:space="preserve">= </w:t>
      </w:r>
      <w:r w:rsidR="00253D45">
        <w:fldChar w:fldCharType="begin"/>
      </w:r>
      <w:r>
        <w:instrText xml:space="preserve"> EQ \s\do3(</w:instrText>
      </w:r>
      <w:r>
        <w:rPr>
          <w:sz w:val="48"/>
          <w:szCs w:val="48"/>
        </w:rPr>
        <w:instrText>Σ</w:instrText>
      </w:r>
      <w:r>
        <w:instrText>) \b(\A(I</w:instrText>
      </w:r>
      <w:r>
        <w:rPr>
          <w:vertAlign w:val="subscript"/>
        </w:rPr>
        <w:instrText>z</w:instrText>
      </w:r>
      <w:r>
        <w:instrText>;-2∙(0,29– b</w:instrText>
      </w:r>
      <w:r>
        <w:rPr>
          <w:vertAlign w:val="subscript"/>
        </w:rPr>
        <w:instrText>f</w:instrText>
      </w:r>
      <w:r>
        <w:instrText>)³∙t</w:instrText>
      </w:r>
      <w:r>
        <w:rPr>
          <w:vertAlign w:val="subscript"/>
        </w:rPr>
        <w:instrText>f</w:instrText>
      </w:r>
      <w:r>
        <w:instrText>/12;2∙(-Verlust)∙t</w:instrText>
      </w:r>
      <w:r>
        <w:rPr>
          <w:vertAlign w:val="subscript"/>
        </w:rPr>
        <w:instrText>w</w:instrText>
      </w:r>
      <w:r>
        <w:instrText>∙(0,29/2-1,5∙t</w:instrText>
      </w:r>
      <w:r>
        <w:rPr>
          <w:vertAlign w:val="subscript"/>
        </w:rPr>
        <w:instrText>w</w:instrText>
      </w:r>
      <w:r>
        <w:instrText xml:space="preserve">)²)) </w:instrText>
      </w:r>
      <w:r w:rsidR="00253D45">
        <w:fldChar w:fldCharType="end"/>
      </w:r>
    </w:p>
    <w:p w:rsidR="00B02EF3" w:rsidRDefault="00070698">
      <w:pPr>
        <w:pStyle w:val="Berechnungen"/>
        <w:tabs>
          <w:tab w:val="left" w:pos="1843"/>
        </w:tabs>
      </w:pPr>
      <w:r>
        <w:tab/>
        <w:t>I</w:t>
      </w:r>
      <w:r>
        <w:rPr>
          <w:vertAlign w:val="subscript"/>
        </w:rPr>
        <w:t>z,eff</w:t>
      </w:r>
      <w:r>
        <w:t xml:space="preserve">= </w:t>
      </w:r>
      <w:r w:rsidR="00253D45">
        <w:fldChar w:fldCharType="begin"/>
      </w:r>
      <w:r>
        <w:instrText xml:space="preserve"> EQ \s\do3(</w:instrText>
      </w:r>
      <w:r>
        <w:rPr>
          <w:sz w:val="48"/>
          <w:szCs w:val="48"/>
        </w:rPr>
        <w:instrText>Σ</w:instrText>
      </w:r>
      <w:r>
        <w:instrText>) \b(\A(5,839∙10</w:instrText>
      </w:r>
      <w:r>
        <w:rPr>
          <w:vertAlign w:val="superscript"/>
        </w:rPr>
        <w:instrText>-5</w:instrText>
      </w:r>
      <w:r>
        <w:instrText xml:space="preserve">;– 2∙(0,29– 0,14)³∙0,003/12;– 2∙0,2421∙0,003∙(0,145-1,5∙0,003)²)) </w:instrText>
      </w:r>
      <w:r w:rsidR="00253D45">
        <w:fldChar w:fldCharType="end"/>
      </w:r>
    </w:p>
    <w:p w:rsidR="00B02EF3" w:rsidRDefault="00070698">
      <w:pPr>
        <w:pStyle w:val="Berechnungen"/>
        <w:tabs>
          <w:tab w:val="left" w:pos="1843"/>
        </w:tabs>
      </w:pPr>
      <w:r>
        <w:tab/>
        <w:t>I</w:t>
      </w:r>
      <w:r>
        <w:rPr>
          <w:vertAlign w:val="subscript"/>
        </w:rPr>
        <w:t>z,eff</w:t>
      </w:r>
      <w:r>
        <w:t>= 10</w:t>
      </w:r>
      <w:r>
        <w:rPr>
          <w:vertAlign w:val="superscript"/>
        </w:rPr>
        <w:t>–5</w:t>
      </w:r>
      <w:r>
        <w:t>∙(5,839 – 0,1687 – 2,868)</w:t>
      </w:r>
    </w:p>
    <w:p w:rsidR="00B02EF3" w:rsidRDefault="00070698">
      <w:pPr>
        <w:pStyle w:val="Berechnungen"/>
        <w:tabs>
          <w:tab w:val="left" w:pos="1843"/>
        </w:tabs>
      </w:pPr>
      <w:r>
        <w:tab/>
        <w:t>I</w:t>
      </w:r>
      <w:r>
        <w:rPr>
          <w:vertAlign w:val="subscript"/>
        </w:rPr>
        <w:t>z,eff</w:t>
      </w:r>
      <w:r>
        <w:t>= 2,805∙10</w:t>
      </w:r>
      <w:r>
        <w:rPr>
          <w:vertAlign w:val="superscript"/>
        </w:rPr>
        <w:t>-5</w:t>
      </w:r>
      <w:r>
        <w:t>m</w:t>
      </w:r>
      <w:r>
        <w:rPr>
          <w:vertAlign w:val="superscript"/>
        </w:rPr>
        <w:t>4</w:t>
      </w:r>
    </w:p>
    <w:p w:rsidR="00B02EF3" w:rsidRDefault="00B02EF3">
      <w:pPr>
        <w:pStyle w:val="Berechnungen"/>
      </w:pPr>
    </w:p>
    <w:p w:rsidR="00B02EF3" w:rsidRDefault="00070698">
      <w:pPr>
        <w:pStyle w:val="Berechnungen"/>
      </w:pPr>
      <w:r>
        <w:t>Widerstandsmoment oben</w:t>
      </w:r>
      <w:r>
        <w:tab/>
      </w:r>
      <w:r>
        <w:tab/>
        <w:t>Widerstandsmoment unten</w:t>
      </w:r>
    </w:p>
    <w:p w:rsidR="00B02EF3" w:rsidRDefault="00070698">
      <w:pPr>
        <w:pStyle w:val="Berechnungen"/>
        <w:rPr>
          <w:lang w:val="it-IT"/>
        </w:rPr>
      </w:pPr>
      <w:r>
        <w:tab/>
      </w:r>
      <w:r>
        <w:rPr>
          <w:lang w:val="it-IT"/>
        </w:rPr>
        <w:t>W</w:t>
      </w:r>
      <w:r>
        <w:rPr>
          <w:vertAlign w:val="subscript"/>
          <w:lang w:val="it-IT"/>
        </w:rPr>
        <w:t>eff,o</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s,eff</w:instrText>
      </w:r>
      <w:r>
        <w:rPr>
          <w:lang w:val="it-IT"/>
        </w:rPr>
        <w:instrText xml:space="preserve"> + t</w:instrText>
      </w:r>
      <w:r>
        <w:rPr>
          <w:vertAlign w:val="subscript"/>
          <w:lang w:val="it-IT"/>
        </w:rPr>
        <w:instrText>f1</w:instrText>
      </w:r>
      <w:r>
        <w:rPr>
          <w:lang w:val="it-IT"/>
        </w:rPr>
        <w:instrText xml:space="preserve">/2) </w:instrText>
      </w:r>
      <w:r w:rsidR="00253D45">
        <w:fldChar w:fldCharType="end"/>
      </w:r>
      <w:r>
        <w:rPr>
          <w:lang w:val="it-IT"/>
        </w:rPr>
        <w:tab/>
      </w:r>
      <w:r>
        <w:rPr>
          <w:lang w:val="it-IT"/>
        </w:rPr>
        <w:tab/>
        <w:t>W</w:t>
      </w:r>
      <w:r>
        <w:rPr>
          <w:vertAlign w:val="subscript"/>
          <w:lang w:val="it-IT"/>
        </w:rPr>
        <w:t>eff,u</w:t>
      </w:r>
      <w:r>
        <w:rPr>
          <w:lang w:val="it-IT"/>
        </w:rPr>
        <w:t xml:space="preserve">= </w:t>
      </w:r>
      <w:r w:rsidR="00253D45">
        <w:fldChar w:fldCharType="begin"/>
      </w:r>
      <w:r>
        <w:rPr>
          <w:lang w:val="it-IT"/>
        </w:rPr>
        <w:instrText xml:space="preserve"> EQ \F(I;Z) </w:instrText>
      </w:r>
      <w:r w:rsidR="00253D45">
        <w:fldChar w:fldCharType="end"/>
      </w:r>
      <w:r>
        <w:rPr>
          <w:lang w:val="it-IT"/>
        </w:rPr>
        <w:t xml:space="preserve">= </w:t>
      </w:r>
      <w:r w:rsidR="00253D45">
        <w:fldChar w:fldCharType="begin"/>
      </w:r>
      <w:r>
        <w:rPr>
          <w:lang w:val="it-IT"/>
        </w:rPr>
        <w:instrText xml:space="preserve"> EQ \F(I</w:instrText>
      </w:r>
      <w:r>
        <w:rPr>
          <w:vertAlign w:val="subscript"/>
          <w:lang w:val="it-IT"/>
        </w:rPr>
        <w:instrText>eff</w:instrText>
      </w:r>
      <w:r>
        <w:rPr>
          <w:lang w:val="it-IT"/>
        </w:rPr>
        <w:instrText>;h</w:instrText>
      </w:r>
      <w:r>
        <w:rPr>
          <w:vertAlign w:val="subscript"/>
          <w:lang w:val="it-IT"/>
        </w:rPr>
        <w:instrText>w</w:instrText>
      </w:r>
      <w:r>
        <w:rPr>
          <w:lang w:val="it-IT"/>
        </w:rPr>
        <w:instrText xml:space="preserve"> – h</w:instrText>
      </w:r>
      <w:r>
        <w:rPr>
          <w:vertAlign w:val="subscript"/>
          <w:lang w:val="it-IT"/>
        </w:rPr>
        <w:instrText>s,eff</w:instrText>
      </w:r>
      <w:r>
        <w:rPr>
          <w:lang w:val="it-IT"/>
        </w:rPr>
        <w:instrText xml:space="preserve"> + t</w:instrText>
      </w:r>
      <w:r>
        <w:rPr>
          <w:vertAlign w:val="subscript"/>
          <w:lang w:val="it-IT"/>
        </w:rPr>
        <w:instrText>f2</w:instrText>
      </w:r>
      <w:r>
        <w:rPr>
          <w:lang w:val="it-IT"/>
        </w:rPr>
        <w:instrText xml:space="preserve">/2) </w:instrText>
      </w:r>
      <w:r w:rsidR="00253D45">
        <w:fldChar w:fldCharType="end"/>
      </w:r>
    </w:p>
    <w:p w:rsidR="00B02EF3" w:rsidRDefault="00070698">
      <w:pPr>
        <w:pStyle w:val="Berechnungen"/>
        <w:rPr>
          <w:lang w:val="it-IT"/>
        </w:rPr>
      </w:pPr>
      <w:r>
        <w:rPr>
          <w:lang w:val="it-IT"/>
        </w:rPr>
        <w:tab/>
        <w:t>W</w:t>
      </w:r>
      <w:r>
        <w:rPr>
          <w:vertAlign w:val="subscript"/>
          <w:lang w:val="it-IT"/>
        </w:rPr>
        <w:t>eff,o</w:t>
      </w:r>
      <w:r>
        <w:rPr>
          <w:lang w:val="it-IT"/>
        </w:rPr>
        <w:t xml:space="preserve">=  </w:t>
      </w:r>
      <w:r w:rsidR="00253D45">
        <w:fldChar w:fldCharType="begin"/>
      </w:r>
      <w:r>
        <w:rPr>
          <w:lang w:val="it-IT"/>
        </w:rPr>
        <w:instrText xml:space="preserve"> EQ \F(5,499∙10</w:instrText>
      </w:r>
      <w:r>
        <w:rPr>
          <w:vertAlign w:val="superscript"/>
          <w:lang w:val="it-IT"/>
        </w:rPr>
        <w:instrText>-5</w:instrText>
      </w:r>
      <w:r>
        <w:rPr>
          <w:lang w:val="it-IT"/>
        </w:rPr>
        <w:instrText xml:space="preserve">;0,1997 + 0,003/2) </w:instrText>
      </w:r>
      <w:r w:rsidR="00253D45">
        <w:fldChar w:fldCharType="end"/>
      </w:r>
      <w:r>
        <w:rPr>
          <w:lang w:val="it-IT"/>
        </w:rPr>
        <w:tab/>
      </w:r>
      <w:r>
        <w:rPr>
          <w:lang w:val="it-IT"/>
        </w:rPr>
        <w:tab/>
        <w:t>W</w:t>
      </w:r>
      <w:r>
        <w:rPr>
          <w:vertAlign w:val="subscript"/>
          <w:lang w:val="it-IT"/>
        </w:rPr>
        <w:t>eff,u</w:t>
      </w:r>
      <w:r>
        <w:rPr>
          <w:lang w:val="it-IT"/>
        </w:rPr>
        <w:t xml:space="preserve">=  </w:t>
      </w:r>
      <w:r w:rsidR="00253D45">
        <w:fldChar w:fldCharType="begin"/>
      </w:r>
      <w:r>
        <w:rPr>
          <w:lang w:val="it-IT"/>
        </w:rPr>
        <w:instrText xml:space="preserve"> EQ \F(5,499∙10</w:instrText>
      </w:r>
      <w:r>
        <w:rPr>
          <w:vertAlign w:val="superscript"/>
          <w:lang w:val="it-IT"/>
        </w:rPr>
        <w:instrText>-5</w:instrText>
      </w:r>
      <w:r>
        <w:rPr>
          <w:lang w:val="it-IT"/>
        </w:rPr>
        <w:instrText xml:space="preserve">;0,39 – 0,1997 + 0,003/2) </w:instrText>
      </w:r>
      <w:r w:rsidR="00253D45">
        <w:fldChar w:fldCharType="end"/>
      </w:r>
    </w:p>
    <w:p w:rsidR="00B02EF3" w:rsidRDefault="00070698">
      <w:pPr>
        <w:pStyle w:val="Berechnungen"/>
        <w:rPr>
          <w:lang w:val="it-IT"/>
        </w:rPr>
      </w:pPr>
      <w:r>
        <w:rPr>
          <w:lang w:val="it-IT"/>
        </w:rPr>
        <w:tab/>
        <w:t>W</w:t>
      </w:r>
      <w:r>
        <w:rPr>
          <w:vertAlign w:val="subscript"/>
          <w:lang w:val="it-IT"/>
        </w:rPr>
        <w:t>eff,o</w:t>
      </w:r>
      <w:r>
        <w:rPr>
          <w:lang w:val="it-IT"/>
        </w:rPr>
        <w:t>= 2,733∙10</w:t>
      </w:r>
      <w:r>
        <w:rPr>
          <w:vertAlign w:val="superscript"/>
          <w:lang w:val="it-IT"/>
        </w:rPr>
        <w:t>–4</w:t>
      </w:r>
      <w:r>
        <w:rPr>
          <w:lang w:val="it-IT"/>
        </w:rPr>
        <w:t>m³</w:t>
      </w:r>
      <w:r>
        <w:rPr>
          <w:lang w:val="it-IT"/>
        </w:rPr>
        <w:tab/>
      </w:r>
      <w:r>
        <w:rPr>
          <w:lang w:val="it-IT"/>
        </w:rPr>
        <w:tab/>
        <w:t>W</w:t>
      </w:r>
      <w:r>
        <w:rPr>
          <w:vertAlign w:val="subscript"/>
          <w:lang w:val="it-IT"/>
        </w:rPr>
        <w:t>eff,u</w:t>
      </w:r>
      <w:r>
        <w:rPr>
          <w:lang w:val="it-IT"/>
        </w:rPr>
        <w:t>= 2,867∙10</w:t>
      </w:r>
      <w:r>
        <w:rPr>
          <w:vertAlign w:val="superscript"/>
          <w:lang w:val="it-IT"/>
        </w:rPr>
        <w:t>– 4</w:t>
      </w:r>
      <w:r>
        <w:rPr>
          <w:lang w:val="it-IT"/>
        </w:rPr>
        <w:t>m³</w:t>
      </w:r>
    </w:p>
    <w:p w:rsidR="00B02EF3" w:rsidRDefault="00070698">
      <w:pPr>
        <w:pStyle w:val="Berechnungen"/>
      </w:pPr>
      <w:r>
        <w:rPr>
          <w:lang w:val="it-IT"/>
        </w:rPr>
        <w:tab/>
      </w:r>
      <w:r>
        <w:t>M</w:t>
      </w:r>
      <w:r>
        <w:rPr>
          <w:vertAlign w:val="subscript"/>
        </w:rPr>
        <w:t>Rd</w:t>
      </w:r>
      <w:r>
        <w:t>= W</w:t>
      </w:r>
      <w:r>
        <w:rPr>
          <w:vertAlign w:val="subscript"/>
        </w:rPr>
        <w:t>eff,o</w:t>
      </w:r>
      <w:r>
        <w:t>∙f</w:t>
      </w:r>
      <w:r>
        <w:rPr>
          <w:vertAlign w:val="subscript"/>
        </w:rPr>
        <w:t>yd</w:t>
      </w:r>
      <w:r>
        <w:rPr>
          <w:vertAlign w:val="subscript"/>
        </w:rPr>
        <w:tab/>
      </w:r>
      <w:r>
        <w:rPr>
          <w:vertAlign w:val="subscript"/>
        </w:rPr>
        <w:tab/>
      </w:r>
      <w:r>
        <w:t>M</w:t>
      </w:r>
      <w:r>
        <w:rPr>
          <w:vertAlign w:val="subscript"/>
        </w:rPr>
        <w:t>Rd,u</w:t>
      </w:r>
      <w:r>
        <w:t>= W</w:t>
      </w:r>
      <w:r>
        <w:rPr>
          <w:vertAlign w:val="subscript"/>
        </w:rPr>
        <w:t>eff,u</w:t>
      </w:r>
      <w:r>
        <w:t>∙f</w:t>
      </w:r>
      <w:r>
        <w:rPr>
          <w:vertAlign w:val="subscript"/>
        </w:rPr>
        <w:t>yd</w:t>
      </w:r>
    </w:p>
    <w:p w:rsidR="00B02EF3" w:rsidRDefault="00070698">
      <w:pPr>
        <w:pStyle w:val="Berechnungen"/>
      </w:pPr>
      <w:r>
        <w:tab/>
        <w:t>M</w:t>
      </w:r>
      <w:r>
        <w:rPr>
          <w:vertAlign w:val="subscript"/>
        </w:rPr>
        <w:t>Rd</w:t>
      </w:r>
      <w:r>
        <w:t>= 2,733∙10</w:t>
      </w:r>
      <w:r>
        <w:rPr>
          <w:vertAlign w:val="superscript"/>
        </w:rPr>
        <w:t>–4</w:t>
      </w:r>
      <w:r>
        <w:t>∙360000/1,1</w:t>
      </w:r>
      <w:r>
        <w:tab/>
      </w:r>
      <w:r>
        <w:tab/>
        <w:t>M</w:t>
      </w:r>
      <w:r>
        <w:rPr>
          <w:vertAlign w:val="subscript"/>
        </w:rPr>
        <w:t>Rd,u</w:t>
      </w:r>
      <w:r>
        <w:t>= 2,867∙10</w:t>
      </w:r>
      <w:r>
        <w:rPr>
          <w:vertAlign w:val="superscript"/>
        </w:rPr>
        <w:t>– 4</w:t>
      </w:r>
      <w:r>
        <w:t>∙360000/1,1</w:t>
      </w:r>
    </w:p>
    <w:p w:rsidR="00B02EF3" w:rsidRDefault="00070698">
      <w:pPr>
        <w:pStyle w:val="Berechnungen"/>
      </w:pPr>
      <w:r>
        <w:tab/>
        <w:t>M</w:t>
      </w:r>
      <w:r>
        <w:rPr>
          <w:vertAlign w:val="subscript"/>
        </w:rPr>
        <w:t>Rd</w:t>
      </w:r>
      <w:r>
        <w:t>= 89,43kNm</w:t>
      </w:r>
      <w:r>
        <w:tab/>
      </w:r>
      <w:r>
        <w:tab/>
        <w:t>M</w:t>
      </w:r>
      <w:r>
        <w:rPr>
          <w:vertAlign w:val="subscript"/>
        </w:rPr>
        <w:t>Rd,u</w:t>
      </w:r>
      <w:r>
        <w:t>= 93,83kNm</w:t>
      </w:r>
    </w:p>
    <w:p w:rsidR="00B02EF3" w:rsidRDefault="00B02EF3">
      <w:pPr>
        <w:pStyle w:val="Berechnungen"/>
      </w:pPr>
    </w:p>
    <w:p w:rsidR="00B02EF3" w:rsidRDefault="00070698">
      <w:pPr>
        <w:pStyle w:val="Berechnungen"/>
      </w:pPr>
      <w:r>
        <w:t>Der verschobene Schwerpunkt erhöht das Moment.</w:t>
      </w:r>
    </w:p>
    <w:p w:rsidR="00B02EF3" w:rsidRDefault="00070698">
      <w:pPr>
        <w:pStyle w:val="Berechnungen"/>
        <w:rPr>
          <w:lang w:val="en-US"/>
        </w:rPr>
      </w:pPr>
      <w:r>
        <w:tab/>
      </w:r>
      <w:r>
        <w:rPr>
          <w:lang w:val="en-US"/>
        </w:rPr>
        <w:t>M</w:t>
      </w:r>
      <w:r>
        <w:rPr>
          <w:vertAlign w:val="subscript"/>
          <w:lang w:val="en-US"/>
        </w:rPr>
        <w:t>Ed,N</w:t>
      </w:r>
      <w:r>
        <w:rPr>
          <w:lang w:val="en-US"/>
        </w:rPr>
        <w:t>= M</w:t>
      </w:r>
      <w:r>
        <w:rPr>
          <w:vertAlign w:val="subscript"/>
          <w:lang w:val="en-US"/>
        </w:rPr>
        <w:t>Ed</w:t>
      </w:r>
      <w:r>
        <w:rPr>
          <w:lang w:val="en-US"/>
        </w:rPr>
        <w:t xml:space="preserve"> + N</w:t>
      </w:r>
      <w:r>
        <w:rPr>
          <w:vertAlign w:val="subscript"/>
          <w:lang w:val="en-US"/>
        </w:rPr>
        <w:t>Ed</w:t>
      </w:r>
      <w:r>
        <w:rPr>
          <w:lang w:val="en-US"/>
        </w:rPr>
        <w:t>∙(H</w:t>
      </w:r>
      <w:r>
        <w:rPr>
          <w:vertAlign w:val="subscript"/>
          <w:lang w:val="en-US"/>
        </w:rPr>
        <w:t>s,eff</w:t>
      </w:r>
      <w:r>
        <w:rPr>
          <w:lang w:val="en-US"/>
        </w:rPr>
        <w:t xml:space="preserve"> – H</w:t>
      </w:r>
      <w:r>
        <w:rPr>
          <w:vertAlign w:val="subscript"/>
          <w:lang w:val="en-US"/>
        </w:rPr>
        <w:t>s</w:t>
      </w:r>
      <w:r>
        <w:rPr>
          <w:lang w:val="en-US"/>
        </w:rPr>
        <w:t>)</w:t>
      </w:r>
    </w:p>
    <w:p w:rsidR="00B02EF3" w:rsidRDefault="00070698" w:rsidP="00B65606">
      <w:pPr>
        <w:pStyle w:val="Berechnungen"/>
        <w:outlineLvl w:val="0"/>
      </w:pPr>
      <w:r>
        <w:rPr>
          <w:lang w:val="en-US"/>
        </w:rPr>
        <w:tab/>
      </w:r>
      <w:r>
        <w:t>M</w:t>
      </w:r>
      <w:r>
        <w:rPr>
          <w:vertAlign w:val="subscript"/>
        </w:rPr>
        <w:t>Ed,N</w:t>
      </w:r>
      <w:r>
        <w:t>= 18,375 + ( – 433,1)∙(0,195 – 0,1997)= 18,375+ 2,039</w:t>
      </w:r>
    </w:p>
    <w:p w:rsidR="00B02EF3" w:rsidRDefault="00070698">
      <w:pPr>
        <w:pStyle w:val="Berechnungen"/>
      </w:pPr>
      <w:r>
        <w:tab/>
        <w:t>M</w:t>
      </w:r>
      <w:r>
        <w:rPr>
          <w:vertAlign w:val="subscript"/>
        </w:rPr>
        <w:t>Ed,N</w:t>
      </w:r>
      <w:r>
        <w:t>= 20,41kNm</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η</w:t>
      </w:r>
      <w:r>
        <w:rPr>
          <w:vertAlign w:val="subscript"/>
        </w:rPr>
        <w:t>1</w:t>
      </w:r>
      <w:r>
        <w:t xml:space="preserve">= </w:t>
      </w:r>
      <w:r w:rsidR="00253D45">
        <w:fldChar w:fldCharType="begin"/>
      </w:r>
      <w:r>
        <w:instrText xml:space="preserve"> EQ \F(M</w:instrText>
      </w:r>
      <w:r>
        <w:rPr>
          <w:vertAlign w:val="subscript"/>
        </w:rPr>
        <w:instrText>Ed,N</w:instrText>
      </w:r>
      <w:r>
        <w:instrText>;f</w:instrText>
      </w:r>
      <w:r>
        <w:rPr>
          <w:vertAlign w:val="subscript"/>
        </w:rPr>
        <w:instrText>yd</w:instrText>
      </w:r>
      <w:r>
        <w:instrText>∙W</w:instrText>
      </w:r>
      <w:r>
        <w:rPr>
          <w:vertAlign w:val="subscript"/>
        </w:rPr>
        <w:instrText>eff,o</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p>
    <w:p w:rsidR="00B02EF3" w:rsidRDefault="00070698">
      <w:pPr>
        <w:pStyle w:val="Berechnungen"/>
      </w:pPr>
      <w:r>
        <w:lastRenderedPageBreak/>
        <w:tab/>
        <w:t>η</w:t>
      </w:r>
      <w:r>
        <w:rPr>
          <w:vertAlign w:val="subscript"/>
        </w:rPr>
        <w:t>1</w:t>
      </w:r>
      <w:r>
        <w:t xml:space="preserve">= </w:t>
      </w:r>
      <w:r w:rsidR="00253D45">
        <w:fldChar w:fldCharType="begin"/>
      </w:r>
      <w:r>
        <w:instrText xml:space="preserve"> EQ \F(0,02041·1,1;0,0002733∙360) + \F(0,4331·1,1;360∙0,001729) </w:instrText>
      </w:r>
      <w:r w:rsidR="00253D45">
        <w:fldChar w:fldCharType="end"/>
      </w:r>
    </w:p>
    <w:p w:rsidR="00B02EF3" w:rsidRDefault="00070698">
      <w:pPr>
        <w:pStyle w:val="Berechnungen"/>
      </w:pPr>
      <w:r>
        <w:tab/>
        <w:t>η</w:t>
      </w:r>
      <w:r>
        <w:rPr>
          <w:vertAlign w:val="subscript"/>
        </w:rPr>
        <w:t>1</w:t>
      </w:r>
      <w:r>
        <w:t>= 0,2282 + 0,7654</w:t>
      </w:r>
    </w:p>
    <w:p w:rsidR="00B02EF3" w:rsidRDefault="00070698">
      <w:pPr>
        <w:pStyle w:val="Berechnungen"/>
      </w:pPr>
      <w:r>
        <w:tab/>
        <w:t>η</w:t>
      </w:r>
      <w:r>
        <w:rPr>
          <w:vertAlign w:val="subscript"/>
        </w:rPr>
        <w:t>1</w:t>
      </w:r>
      <w:r>
        <w:t>= 0,9936</w:t>
      </w:r>
    </w:p>
    <w:p w:rsidR="00B02EF3" w:rsidRDefault="00070698">
      <w:pPr>
        <w:pStyle w:val="Berechnungen"/>
      </w:pPr>
      <w:r>
        <w:t>Nachweis erfüllt</w:t>
      </w:r>
    </w:p>
    <w:p w:rsidR="00B02EF3" w:rsidRDefault="00B02EF3">
      <w:pPr>
        <w:pStyle w:val="Berechnungen"/>
      </w:pPr>
    </w:p>
    <w:p w:rsidR="00B02EF3" w:rsidRDefault="00070698" w:rsidP="00B65606">
      <w:pPr>
        <w:pStyle w:val="Berechnungen"/>
        <w:outlineLvl w:val="0"/>
      </w:pPr>
      <w:r>
        <w:t>Querschnittsnachweis unten</w:t>
      </w:r>
    </w:p>
    <w:p w:rsidR="00B02EF3" w:rsidRDefault="00070698">
      <w:pPr>
        <w:pStyle w:val="Berechnungen"/>
      </w:pPr>
      <w:r>
        <w:tab/>
        <w:t>η</w:t>
      </w:r>
      <w:r>
        <w:rPr>
          <w:vertAlign w:val="subscript"/>
        </w:rPr>
        <w:t>1u</w:t>
      </w:r>
      <w:r>
        <w:t xml:space="preserve">= </w:t>
      </w:r>
      <w:r w:rsidR="00253D45">
        <w:fldChar w:fldCharType="begin"/>
      </w:r>
      <w:r>
        <w:instrText xml:space="preserve"> EQ – \F(M</w:instrText>
      </w:r>
      <w:r>
        <w:rPr>
          <w:vertAlign w:val="subscript"/>
        </w:rPr>
        <w:instrText>Ed,N</w:instrText>
      </w:r>
      <w:r>
        <w:instrText>;f</w:instrText>
      </w:r>
      <w:r>
        <w:rPr>
          <w:vertAlign w:val="subscript"/>
        </w:rPr>
        <w:instrText>yd</w:instrText>
      </w:r>
      <w:r>
        <w:instrText>∙W</w:instrText>
      </w:r>
      <w:r>
        <w:rPr>
          <w:vertAlign w:val="subscript"/>
        </w:rPr>
        <w:instrText>eff,u</w:instrText>
      </w:r>
      <w:r>
        <w:instrText>) – \F(N;f</w:instrText>
      </w:r>
      <w:r>
        <w:rPr>
          <w:vertAlign w:val="subscript"/>
        </w:rPr>
        <w:instrText>yd</w:instrText>
      </w:r>
      <w:r>
        <w:instrText>∙A</w:instrText>
      </w:r>
      <w:r>
        <w:rPr>
          <w:vertAlign w:val="subscript"/>
        </w:rPr>
        <w:instrText>eff</w:instrText>
      </w:r>
      <w:r>
        <w:instrText xml:space="preserve">) </w:instrText>
      </w:r>
      <w:r w:rsidR="00253D45">
        <w:fldChar w:fldCharType="end"/>
      </w:r>
    </w:p>
    <w:p w:rsidR="00B02EF3" w:rsidRDefault="00070698">
      <w:pPr>
        <w:pStyle w:val="Berechnungen"/>
      </w:pPr>
      <w:r>
        <w:tab/>
        <w:t>η</w:t>
      </w:r>
      <w:r>
        <w:rPr>
          <w:vertAlign w:val="subscript"/>
        </w:rPr>
        <w:t>1u</w:t>
      </w:r>
      <w:r>
        <w:t xml:space="preserve">= </w:t>
      </w:r>
      <w:r w:rsidR="00253D45">
        <w:fldChar w:fldCharType="begin"/>
      </w:r>
      <w:r>
        <w:instrText xml:space="preserve"> EQ – \F(0,02041·1,1;0,0002867∙360) + \F(0,4331;360∙0,0017291) </w:instrText>
      </w:r>
      <w:r w:rsidR="00253D45">
        <w:fldChar w:fldCharType="end"/>
      </w:r>
    </w:p>
    <w:p w:rsidR="00B02EF3" w:rsidRDefault="00070698">
      <w:pPr>
        <w:pStyle w:val="Berechnungen"/>
      </w:pPr>
      <w:r>
        <w:tab/>
        <w:t>η</w:t>
      </w:r>
      <w:r>
        <w:rPr>
          <w:vertAlign w:val="subscript"/>
        </w:rPr>
        <w:t>1u</w:t>
      </w:r>
      <w:r>
        <w:t>= – 0,2176 + 0,6958</w:t>
      </w:r>
    </w:p>
    <w:p w:rsidR="00B02EF3" w:rsidRDefault="00070698">
      <w:pPr>
        <w:pStyle w:val="Berechnungen"/>
      </w:pPr>
      <w:r>
        <w:tab/>
        <w:t>η</w:t>
      </w:r>
      <w:r>
        <w:rPr>
          <w:vertAlign w:val="subscript"/>
        </w:rPr>
        <w:t>1u</w:t>
      </w:r>
      <w:r>
        <w:t>= 0,4782</w:t>
      </w:r>
    </w:p>
    <w:p w:rsidR="00B02EF3" w:rsidRDefault="00070698">
      <w:pPr>
        <w:pStyle w:val="Berechnungen"/>
      </w:pPr>
      <w:r>
        <w:t>Nachweis erfüllt</w:t>
      </w:r>
    </w:p>
    <w:p w:rsidR="00B02EF3" w:rsidRDefault="00B02EF3">
      <w:pPr>
        <w:pStyle w:val="Berechnungen"/>
      </w:pPr>
    </w:p>
    <w:p w:rsidR="00B02EF3" w:rsidRDefault="00070698" w:rsidP="00B65606">
      <w:pPr>
        <w:pStyle w:val="berschrift3"/>
      </w:pPr>
      <w:bookmarkStart w:id="438" w:name="_Toc288579169"/>
      <w:bookmarkStart w:id="439" w:name="_Toc319160615"/>
      <w:r>
        <w:t>Biegeknicknachweis</w:t>
      </w:r>
      <w:bookmarkEnd w:id="438"/>
      <w:bookmarkEnd w:id="439"/>
    </w:p>
    <w:p w:rsidR="00B02EF3" w:rsidRDefault="00070698" w:rsidP="00B65606">
      <w:pPr>
        <w:pStyle w:val="BeschriftungTabelle"/>
        <w:outlineLvl w:val="0"/>
      </w:pPr>
      <w:bookmarkStart w:id="440" w:name="_Toc301097127"/>
      <w:r>
        <w:t xml:space="preserve">Tabelle </w:t>
      </w:r>
      <w:r w:rsidR="00253D45">
        <w:fldChar w:fldCharType="begin"/>
      </w:r>
      <w:r>
        <w:instrText xml:space="preserve"> SEQ Tabelle \* ARABIC </w:instrText>
      </w:r>
      <w:r w:rsidR="00253D45">
        <w:fldChar w:fldCharType="separate"/>
      </w:r>
      <w:r w:rsidR="00EE7031">
        <w:rPr>
          <w:noProof/>
        </w:rPr>
        <w:t>42</w:t>
      </w:r>
      <w:r w:rsidR="00253D45">
        <w:fldChar w:fldCharType="end"/>
      </w:r>
      <w:r>
        <w:t xml:space="preserve"> Querschnittswerte DIN</w:t>
      </w:r>
      <w:bookmarkEnd w:id="440"/>
    </w:p>
    <w:tbl>
      <w:tblPr>
        <w:tblW w:w="3600" w:type="dxa"/>
        <w:tblInd w:w="65" w:type="dxa"/>
        <w:tblCellMar>
          <w:left w:w="70" w:type="dxa"/>
          <w:right w:w="70" w:type="dxa"/>
        </w:tblCellMar>
        <w:tblLook w:val="04A0"/>
      </w:tblPr>
      <w:tblGrid>
        <w:gridCol w:w="1200"/>
        <w:gridCol w:w="1200"/>
        <w:gridCol w:w="1207"/>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lang w:val="it-IT"/>
              </w:rPr>
            </w:pPr>
            <w:r>
              <w:rPr>
                <w:color w:val="000000"/>
                <w:lang w:val="it-IT"/>
              </w:rPr>
              <w:t>Brutto</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Nettowerte</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A</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0,00408</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0,0017291</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w:t>
            </w:r>
            <w:r>
              <w:rPr>
                <w:color w:val="000000"/>
                <w:vertAlign w:val="subscript"/>
                <w:lang w:val="it-IT"/>
              </w:rPr>
              <w:t>y</w:t>
            </w:r>
          </w:p>
        </w:tc>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9,685E-05</w:t>
            </w:r>
          </w:p>
        </w:tc>
        <w:tc>
          <w:tcPr>
            <w:tcW w:w="1200" w:type="dxa"/>
            <w:tcBorders>
              <w:top w:val="nil"/>
              <w:left w:val="nil"/>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5,499E-05</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lang w:val="it-IT"/>
              </w:rPr>
            </w:pPr>
            <w:r>
              <w:rPr>
                <w:color w:val="000000"/>
                <w:lang w:val="it-IT"/>
              </w:rPr>
              <w:t>I</w:t>
            </w:r>
            <w:r>
              <w:rPr>
                <w:color w:val="000000"/>
                <w:vertAlign w:val="subscript"/>
                <w:lang w:val="it-IT"/>
              </w:rPr>
              <w:t>z</w:t>
            </w:r>
          </w:p>
        </w:tc>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lang w:val="it-IT"/>
              </w:rPr>
            </w:pPr>
            <w:r>
              <w:rPr>
                <w:color w:val="000000"/>
                <w:lang w:val="it-IT"/>
              </w:rPr>
              <w:t>5,839E-05</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2,805E-05</w:t>
            </w:r>
          </w:p>
        </w:tc>
      </w:tr>
    </w:tbl>
    <w:p w:rsidR="00B02EF3" w:rsidRDefault="00B02EF3">
      <w:pPr>
        <w:pStyle w:val="Berechnungen"/>
        <w:rPr>
          <w:lang w:val="it-IT"/>
        </w:rPr>
      </w:pPr>
    </w:p>
    <w:p w:rsidR="00B02EF3" w:rsidRDefault="00BC435B" w:rsidP="00B65606">
      <w:pPr>
        <w:pStyle w:val="Berechnungen"/>
        <w:outlineLvl w:val="0"/>
        <w:rPr>
          <w:b/>
        </w:rPr>
      </w:pPr>
      <w:r>
        <w:rPr>
          <w:b/>
          <w:noProof/>
          <w:lang w:bidi="he-IL"/>
        </w:rPr>
        <w:drawing>
          <wp:anchor distT="0" distB="0" distL="114300" distR="114300" simplePos="0" relativeHeight="251733504" behindDoc="1" locked="0" layoutInCell="1" allowOverlap="1">
            <wp:simplePos x="0" y="0"/>
            <wp:positionH relativeFrom="column">
              <wp:posOffset>4103370</wp:posOffset>
            </wp:positionH>
            <wp:positionV relativeFrom="paragraph">
              <wp:posOffset>75565</wp:posOffset>
            </wp:positionV>
            <wp:extent cx="975360" cy="882015"/>
            <wp:effectExtent l="19050" t="0" r="0" b="0"/>
            <wp:wrapNone/>
            <wp:docPr id="284" name="Grafik 84" descr="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descr="rd.PNG"/>
                    <pic:cNvPicPr>
                      <a:picLocks noChangeAspect="1" noChangeArrowheads="1"/>
                    </pic:cNvPicPr>
                  </pic:nvPicPr>
                  <pic:blipFill>
                    <a:blip r:embed="rId65" cstate="print"/>
                    <a:srcRect/>
                    <a:stretch>
                      <a:fillRect/>
                    </a:stretch>
                  </pic:blipFill>
                  <pic:spPr bwMode="auto">
                    <a:xfrm>
                      <a:off x="0" y="0"/>
                      <a:ext cx="975360" cy="882015"/>
                    </a:xfrm>
                    <a:prstGeom prst="rect">
                      <a:avLst/>
                    </a:prstGeom>
                    <a:noFill/>
                    <a:ln w="9525">
                      <a:noFill/>
                      <a:miter lim="800000"/>
                      <a:headEnd/>
                      <a:tailEnd/>
                    </a:ln>
                  </pic:spPr>
                </pic:pic>
              </a:graphicData>
            </a:graphic>
          </wp:anchor>
        </w:drawing>
      </w:r>
      <w:r w:rsidR="00070698">
        <w:rPr>
          <w:b/>
        </w:rPr>
        <w:t>Nachweis gegen Biegeknicken um die schwache Achse</w:t>
      </w:r>
    </w:p>
    <w:p w:rsidR="00B02EF3" w:rsidRDefault="00070698">
      <w:pPr>
        <w:pStyle w:val="Berechnungen"/>
      </w:pPr>
      <w:r>
        <w:tab/>
        <w:t>'= bezieht sich auf dem wirksamen Querschnitt</w:t>
      </w:r>
    </w:p>
    <w:p w:rsidR="00B02EF3" w:rsidRDefault="00070698">
      <w:pPr>
        <w:pStyle w:val="Berechnungen"/>
      </w:pPr>
      <w:r>
        <w:tab/>
        <w:t>r</w:t>
      </w:r>
      <w:r>
        <w:rPr>
          <w:vertAlign w:val="subscript"/>
        </w:rPr>
        <w:t>d</w:t>
      </w:r>
      <w:r>
        <w:t xml:space="preserve"> und r</w:t>
      </w:r>
      <w:r w:rsidR="00253D45">
        <w:fldChar w:fldCharType="begin"/>
      </w:r>
      <w:r>
        <w:instrText xml:space="preserve"> EQ \o(</w:instrText>
      </w:r>
      <w:r>
        <w:rPr>
          <w:vertAlign w:val="subscript"/>
        </w:rPr>
        <w:instrText>d</w:instrText>
      </w:r>
      <w:r>
        <w:instrText xml:space="preserve">;') </w:instrText>
      </w:r>
      <w:r w:rsidR="00253D45">
        <w:fldChar w:fldCharType="end"/>
      </w:r>
      <w:r>
        <w:t>= Abstand des Biegedruckrandes vom Schwerpunkt</w:t>
      </w:r>
    </w:p>
    <w:p w:rsidR="00B02EF3" w:rsidRDefault="00070698">
      <w:pPr>
        <w:pStyle w:val="Berechnungen"/>
        <w:tabs>
          <w:tab w:val="left" w:pos="2694"/>
        </w:tabs>
      </w:pPr>
      <w:r>
        <w:tab/>
        <w:t>r</w:t>
      </w:r>
      <w:r>
        <w:rPr>
          <w:vertAlign w:val="subscript"/>
        </w:rPr>
        <w:t xml:space="preserve">d </w:t>
      </w:r>
      <w:r>
        <w:t>= 0,145</w:t>
      </w:r>
    </w:p>
    <w:p w:rsidR="00B02EF3" w:rsidRDefault="00070698">
      <w:pPr>
        <w:pStyle w:val="Berechnungen"/>
        <w:tabs>
          <w:tab w:val="left" w:pos="2694"/>
        </w:tabs>
      </w:pPr>
      <w:r>
        <w:tab/>
        <w:t>r</w:t>
      </w:r>
      <w:r w:rsidR="00253D45">
        <w:fldChar w:fldCharType="begin"/>
      </w:r>
      <w:r>
        <w:instrText xml:space="preserve"> EQ \o(</w:instrText>
      </w:r>
      <w:r>
        <w:rPr>
          <w:vertAlign w:val="subscript"/>
        </w:rPr>
        <w:instrText>d</w:instrText>
      </w:r>
      <w:r>
        <w:instrText xml:space="preserve">;') </w:instrText>
      </w:r>
      <w:r w:rsidR="00253D45">
        <w:fldChar w:fldCharType="end"/>
      </w:r>
      <w:r>
        <w:t>= 0,145</w:t>
      </w:r>
    </w:p>
    <w:p w:rsidR="00B02EF3" w:rsidRDefault="00B02EF3">
      <w:pPr>
        <w:pStyle w:val="Berechnungen"/>
        <w:tabs>
          <w:tab w:val="left" w:pos="2694"/>
        </w:tabs>
      </w:pPr>
    </w:p>
    <w:p w:rsidR="00B02EF3" w:rsidRDefault="00070698">
      <w:pPr>
        <w:pStyle w:val="Berechnungen"/>
        <w:tabs>
          <w:tab w:val="left" w:pos="2694"/>
        </w:tabs>
      </w:pPr>
      <w:r>
        <w:tab/>
        <w:t xml:space="preserve">i'= </w:t>
      </w:r>
      <w:r w:rsidR="00253D45">
        <w:fldChar w:fldCharType="begin"/>
      </w:r>
      <w:r>
        <w:instrText xml:space="preserve"> EQ \r(;\F(I';A')) </w:instrText>
      </w:r>
      <w:r w:rsidR="00253D45">
        <w:fldChar w:fldCharType="end"/>
      </w:r>
      <w:r>
        <w:t xml:space="preserve">= </w:t>
      </w:r>
      <w:r w:rsidR="00253D45">
        <w:fldChar w:fldCharType="begin"/>
      </w:r>
      <w:r>
        <w:instrText xml:space="preserve"> EQ \r(;\F(2,805∙10</w:instrText>
      </w:r>
      <w:r>
        <w:rPr>
          <w:vertAlign w:val="superscript"/>
        </w:rPr>
        <w:instrText>-5</w:instrText>
      </w:r>
      <w:r>
        <w:instrText xml:space="preserve">;0,0017291)) </w:instrText>
      </w:r>
      <w:r w:rsidR="00253D45">
        <w:fldChar w:fldCharType="end"/>
      </w:r>
      <w:r>
        <w:tab/>
      </w:r>
      <w:r>
        <w:tab/>
      </w:r>
      <w:r>
        <w:tab/>
        <w:t>DIN 18800-2 Gleichung 94</w:t>
      </w:r>
    </w:p>
    <w:p w:rsidR="00B02EF3" w:rsidRDefault="00070698">
      <w:pPr>
        <w:pStyle w:val="Berechnungen"/>
        <w:rPr>
          <w:lang w:val="it-IT"/>
        </w:rPr>
      </w:pPr>
      <w:r>
        <w:tab/>
      </w:r>
      <w:r>
        <w:rPr>
          <w:lang w:val="it-IT"/>
        </w:rPr>
        <w:t>i'= 0,1274m</w:t>
      </w:r>
    </w:p>
    <w:p w:rsidR="00B02EF3" w:rsidRDefault="00B02EF3">
      <w:pPr>
        <w:pStyle w:val="Berechnungen"/>
        <w:rPr>
          <w:lang w:val="it-IT"/>
        </w:rPr>
      </w:pPr>
    </w:p>
    <w:p w:rsidR="00B02EF3" w:rsidRDefault="00070698">
      <w:pPr>
        <w:pStyle w:val="Berechnungen"/>
        <w:tabs>
          <w:tab w:val="left" w:pos="2694"/>
        </w:tabs>
        <w:rPr>
          <w:lang w:val="it-IT"/>
        </w:rPr>
      </w:pPr>
      <w:r>
        <w:rPr>
          <w:lang w:val="it-IT"/>
        </w:rPr>
        <w:tab/>
        <w:t xml:space="preserve">i= </w:t>
      </w:r>
      <w:r w:rsidR="00253D45">
        <w:fldChar w:fldCharType="begin"/>
      </w:r>
      <w:r>
        <w:rPr>
          <w:lang w:val="it-IT"/>
        </w:rPr>
        <w:instrText xml:space="preserve"> EQ \r(;\F(I;A)) </w:instrText>
      </w:r>
      <w:r w:rsidR="00253D45">
        <w:fldChar w:fldCharType="end"/>
      </w:r>
      <w:r>
        <w:rPr>
          <w:lang w:val="it-IT"/>
        </w:rPr>
        <w:t xml:space="preserve">= </w:t>
      </w:r>
      <w:r w:rsidR="00253D45">
        <w:fldChar w:fldCharType="begin"/>
      </w:r>
      <w:r>
        <w:rPr>
          <w:lang w:val="it-IT"/>
        </w:rPr>
        <w:instrText xml:space="preserve"> EQ \r(;\F(5,839∙10</w:instrText>
      </w:r>
      <w:r>
        <w:rPr>
          <w:vertAlign w:val="superscript"/>
          <w:lang w:val="it-IT"/>
        </w:rPr>
        <w:instrText>-5</w:instrText>
      </w:r>
      <w:r>
        <w:rPr>
          <w:lang w:val="it-IT"/>
        </w:rPr>
        <w:instrText xml:space="preserve">;0,00408)) </w:instrText>
      </w:r>
      <w:r w:rsidR="00253D45">
        <w:fldChar w:fldCharType="end"/>
      </w:r>
    </w:p>
    <w:p w:rsidR="00B02EF3" w:rsidRDefault="00070698">
      <w:pPr>
        <w:pStyle w:val="Berechnungen"/>
        <w:rPr>
          <w:lang w:val="it-IT"/>
        </w:rPr>
      </w:pPr>
      <w:r>
        <w:rPr>
          <w:lang w:val="it-IT"/>
        </w:rPr>
        <w:tab/>
        <w:t>i= 0,1196m</w:t>
      </w:r>
    </w:p>
    <w:p w:rsidR="00B02EF3" w:rsidRDefault="00B02EF3">
      <w:pPr>
        <w:pStyle w:val="Berechnungen"/>
        <w:rPr>
          <w:lang w:val="it-IT"/>
        </w:rPr>
      </w:pPr>
    </w:p>
    <w:p w:rsidR="00B02EF3" w:rsidRDefault="00070698">
      <w:pPr>
        <w:pStyle w:val="Berechnungen"/>
        <w:rPr>
          <w:lang w:val="it-IT"/>
        </w:rPr>
      </w:pPr>
      <w:r>
        <w:rPr>
          <w:lang w:val="it-IT"/>
        </w:rPr>
        <w:tab/>
      </w:r>
      <w:r>
        <w:t>λ</w:t>
      </w:r>
      <w:r>
        <w:rPr>
          <w:vertAlign w:val="subscript"/>
          <w:lang w:val="it-IT"/>
        </w:rPr>
        <w:t>a</w:t>
      </w:r>
      <w:r>
        <w:rPr>
          <w:lang w:val="it-IT"/>
        </w:rPr>
        <w:t xml:space="preserve">= </w:t>
      </w:r>
      <w:r>
        <w:t>π</w:t>
      </w:r>
      <w:r>
        <w:rPr>
          <w:lang w:val="it-IT"/>
        </w:rPr>
        <w:t>∙</w:t>
      </w:r>
      <w:r w:rsidR="00253D45">
        <w:fldChar w:fldCharType="begin"/>
      </w:r>
      <w:r>
        <w:rPr>
          <w:lang w:val="it-IT"/>
        </w:rPr>
        <w:instrText xml:space="preserve"> EQ \r(;\f(E;f</w:instrText>
      </w:r>
      <w:r>
        <w:rPr>
          <w:vertAlign w:val="subscript"/>
          <w:lang w:val="it-IT"/>
        </w:rPr>
        <w:instrText>yk</w:instrText>
      </w:r>
      <w:r>
        <w:rPr>
          <w:lang w:val="it-IT"/>
        </w:rPr>
        <w:instrText xml:space="preserve">)) </w:instrText>
      </w:r>
      <w:r w:rsidR="00253D45">
        <w:fldChar w:fldCharType="end"/>
      </w:r>
      <w:r>
        <w:rPr>
          <w:lang w:val="it-IT"/>
        </w:rPr>
        <w:t xml:space="preserve">= </w:t>
      </w:r>
      <w:r>
        <w:t>π</w:t>
      </w:r>
      <w:r>
        <w:rPr>
          <w:lang w:val="it-IT"/>
        </w:rPr>
        <w:t>∙</w:t>
      </w:r>
      <w:r w:rsidR="00253D45">
        <w:fldChar w:fldCharType="begin"/>
      </w:r>
      <w:r>
        <w:rPr>
          <w:lang w:val="it-IT"/>
        </w:rPr>
        <w:instrText xml:space="preserve"> EQ \r(;\f(210000;360)) </w:instrText>
      </w:r>
      <w:r w:rsidR="00253D45">
        <w:fldChar w:fldCharType="end"/>
      </w:r>
    </w:p>
    <w:p w:rsidR="00B02EF3" w:rsidRDefault="00070698">
      <w:pPr>
        <w:pStyle w:val="Berechnungen"/>
      </w:pPr>
      <w:r>
        <w:rPr>
          <w:lang w:val="it-IT"/>
        </w:rPr>
        <w:tab/>
      </w:r>
      <w:r>
        <w:t>λ</w:t>
      </w:r>
      <w:r>
        <w:rPr>
          <w:vertAlign w:val="subscript"/>
        </w:rPr>
        <w:t>a</w:t>
      </w:r>
      <w:r>
        <w:t>= 75,87</w:t>
      </w:r>
    </w:p>
    <w:p w:rsidR="00B02EF3" w:rsidRDefault="00B02EF3">
      <w:pPr>
        <w:pStyle w:val="Berechnungen"/>
      </w:pPr>
    </w:p>
    <w:p w:rsidR="00B02EF3" w:rsidRDefault="00070698">
      <w:pPr>
        <w:pStyle w:val="Berechnungen"/>
      </w:pPr>
      <w:r>
        <w:tab/>
      </w:r>
      <w:r w:rsidR="00253D45">
        <w:fldChar w:fldCharType="begin"/>
      </w:r>
      <w:r>
        <w:instrText xml:space="preserve"> EQ \o(λ;\s\up1(¯')) = \F(s</w:instrText>
      </w:r>
      <w:r>
        <w:rPr>
          <w:vertAlign w:val="subscript"/>
        </w:rPr>
        <w:instrText>k</w:instrText>
      </w:r>
      <w:r>
        <w:instrText>;i'∙λ</w:instrText>
      </w:r>
      <w:r>
        <w:rPr>
          <w:vertAlign w:val="subscript"/>
        </w:rPr>
        <w:instrText>a</w:instrText>
      </w:r>
      <w:r>
        <w:instrText xml:space="preserve">) </w:instrText>
      </w:r>
      <w:r w:rsidR="00253D45">
        <w:fldChar w:fldCharType="end"/>
      </w:r>
      <w:r>
        <w:t xml:space="preserve">= </w:t>
      </w:r>
      <w:r w:rsidR="00253D45">
        <w:fldChar w:fldCharType="begin"/>
      </w:r>
      <w:r>
        <w:instrText xml:space="preserve"> EQ \F(7;75,87∙0,127) </w:instrText>
      </w:r>
      <w:r w:rsidR="00253D45">
        <w:fldChar w:fldCharType="end"/>
      </w:r>
      <w:r>
        <w:tab/>
      </w:r>
      <w:r>
        <w:tab/>
      </w:r>
      <w:r>
        <w:tab/>
        <w:t>DIN 18800-2 Gleichung 93</w:t>
      </w:r>
    </w:p>
    <w:p w:rsidR="00B02EF3" w:rsidRDefault="00070698">
      <w:pPr>
        <w:pStyle w:val="Berechnungen"/>
      </w:pPr>
      <w:r>
        <w:tab/>
      </w:r>
      <w:r w:rsidR="00253D45">
        <w:fldChar w:fldCharType="begin"/>
      </w:r>
      <w:r>
        <w:instrText xml:space="preserve"> EQ \o(λ;\s\up1(¯'))</w:instrText>
      </w:r>
      <w:r w:rsidR="00253D45">
        <w:fldChar w:fldCharType="end"/>
      </w:r>
      <w:r>
        <w:t xml:space="preserve"> = 0,724</w:t>
      </w:r>
    </w:p>
    <w:p w:rsidR="00B02EF3" w:rsidRDefault="00B02EF3">
      <w:pPr>
        <w:pStyle w:val="Berechnungen"/>
      </w:pPr>
    </w:p>
    <w:p w:rsidR="00B02EF3" w:rsidRDefault="00070698">
      <w:pPr>
        <w:pStyle w:val="Berechnungen"/>
      </w:pPr>
      <w:r>
        <w:lastRenderedPageBreak/>
        <w:tab/>
        <w:t>α'= α∙</w:t>
      </w:r>
      <w:r w:rsidR="00253D45">
        <w:fldChar w:fldCharType="begin"/>
      </w:r>
      <w:r>
        <w:instrText xml:space="preserve"> EQ \F(i∙r\o(';</w:instrText>
      </w:r>
      <w:r>
        <w:rPr>
          <w:vertAlign w:val="subscript"/>
        </w:rPr>
        <w:instrText>d</w:instrText>
      </w:r>
      <w:r>
        <w:instrText>);i'∙r</w:instrText>
      </w:r>
      <w:r>
        <w:rPr>
          <w:vertAlign w:val="subscript"/>
        </w:rPr>
        <w:instrText>d</w:instrText>
      </w:r>
      <w:r>
        <w:instrText xml:space="preserve">) </w:instrText>
      </w:r>
      <w:r w:rsidR="00253D45">
        <w:fldChar w:fldCharType="end"/>
      </w:r>
      <w:r>
        <w:t xml:space="preserve"> </w:t>
      </w:r>
      <w:r>
        <w:tab/>
        <w:t>mit α=0,34</w:t>
      </w:r>
      <w:r>
        <w:tab/>
      </w:r>
      <w:r>
        <w:tab/>
        <w:t>DIN 18800-2 Gleichung 92</w:t>
      </w:r>
    </w:p>
    <w:p w:rsidR="00B02EF3" w:rsidRDefault="00070698">
      <w:pPr>
        <w:pStyle w:val="Berechnungen"/>
      </w:pPr>
      <w:r>
        <w:tab/>
        <w:t>α'= 0,34∙</w:t>
      </w:r>
      <w:r w:rsidR="00253D45">
        <w:fldChar w:fldCharType="begin"/>
      </w:r>
      <w:r>
        <w:instrText xml:space="preserve"> EQ \F(0,1196∙0,145;0,1274∙0,145) </w:instrText>
      </w:r>
      <w:r w:rsidR="00253D45">
        <w:fldChar w:fldCharType="end"/>
      </w:r>
    </w:p>
    <w:p w:rsidR="00B02EF3" w:rsidRDefault="00070698">
      <w:pPr>
        <w:pStyle w:val="Berechnungen"/>
      </w:pPr>
      <w:r>
        <w:tab/>
        <w:t>α'= 0,319</w:t>
      </w:r>
    </w:p>
    <w:p w:rsidR="00B02EF3" w:rsidRDefault="00B02EF3">
      <w:pPr>
        <w:pStyle w:val="Berechnungen"/>
      </w:pPr>
    </w:p>
    <w:p w:rsidR="00B02EF3" w:rsidRDefault="00070698" w:rsidP="00B65606">
      <w:pPr>
        <w:pStyle w:val="Berechnungen"/>
        <w:outlineLvl w:val="0"/>
      </w:pPr>
      <w:r>
        <w:tab/>
        <w:t>Δ</w:t>
      </w:r>
      <w:r>
        <w:rPr>
          <w:vertAlign w:val="subscript"/>
        </w:rPr>
        <w:t>wo</w:t>
      </w:r>
      <w:r>
        <w:t>= |h</w:t>
      </w:r>
      <w:r>
        <w:rPr>
          <w:vertAlign w:val="subscript"/>
        </w:rPr>
        <w:t>s</w:t>
      </w:r>
      <w:r>
        <w:t>-h</w:t>
      </w:r>
      <w:r>
        <w:rPr>
          <w:vertAlign w:val="subscript"/>
        </w:rPr>
        <w:t>eff</w:t>
      </w:r>
      <w:r>
        <w:t>|</w:t>
      </w:r>
    </w:p>
    <w:p w:rsidR="00B02EF3" w:rsidRDefault="00070698">
      <w:pPr>
        <w:pStyle w:val="Berechnungen"/>
      </w:pPr>
      <w:r>
        <w:tab/>
        <w:t>Δ</w:t>
      </w:r>
      <w:r>
        <w:rPr>
          <w:vertAlign w:val="subscript"/>
        </w:rPr>
        <w:t>wo</w:t>
      </w:r>
      <w:r>
        <w:t>= 0,195-0,195</w:t>
      </w:r>
    </w:p>
    <w:p w:rsidR="00B02EF3" w:rsidRDefault="00070698">
      <w:pPr>
        <w:pStyle w:val="Berechnungen"/>
      </w:pPr>
      <w:r>
        <w:tab/>
        <w:t>Δ</w:t>
      </w:r>
      <w:r>
        <w:rPr>
          <w:vertAlign w:val="subscript"/>
        </w:rPr>
        <w:t>wo</w:t>
      </w:r>
      <w:r>
        <w:t>= 0</w:t>
      </w:r>
    </w:p>
    <w:p w:rsidR="00B02EF3" w:rsidRDefault="00B02EF3">
      <w:pPr>
        <w:pStyle w:val="Berechnungen"/>
      </w:pPr>
    </w:p>
    <w:p w:rsidR="00B02EF3" w:rsidRDefault="00070698">
      <w:pPr>
        <w:pStyle w:val="Berechnungen"/>
      </w:pPr>
      <w:r>
        <w:tab/>
        <w:t>k'= 0,5∙(1+α'∙(</w:t>
      </w:r>
      <w:r w:rsidR="00253D45">
        <w:fldChar w:fldCharType="begin"/>
      </w:r>
      <w:r>
        <w:instrText xml:space="preserve"> EQ \o(λ;\s\up1(¯'))</w:instrText>
      </w:r>
      <w:r>
        <w:rPr>
          <w:vertAlign w:val="subscript"/>
        </w:rPr>
        <w:instrText>k</w:instrText>
      </w:r>
      <w:r>
        <w:instrText xml:space="preserve"> </w:instrText>
      </w:r>
      <w:r w:rsidR="00253D45">
        <w:fldChar w:fldCharType="end"/>
      </w:r>
      <w:r>
        <w:t xml:space="preserve">-0,2)+ </w:t>
      </w:r>
      <w:r w:rsidR="00253D45">
        <w:fldChar w:fldCharType="begin"/>
      </w:r>
      <w:r>
        <w:instrText xml:space="preserve"> EQ \o(λ</w:instrText>
      </w:r>
      <w:r>
        <w:rPr>
          <w:vertAlign w:val="subscript"/>
        </w:rPr>
        <w:instrText>k</w:instrText>
      </w:r>
      <w:r>
        <w:instrText xml:space="preserve">;\s\up1(¯'²)) </w:instrText>
      </w:r>
      <w:r w:rsidR="00253D45">
        <w:fldChar w:fldCharType="end"/>
      </w:r>
      <w:r>
        <w:t>+Δ</w:t>
      </w:r>
      <w:r>
        <w:rPr>
          <w:vertAlign w:val="subscript"/>
        </w:rPr>
        <w:t>w0</w:t>
      </w:r>
      <w:r>
        <w:t>∙</w:t>
      </w:r>
      <w:r w:rsidR="00253D45">
        <w:fldChar w:fldCharType="begin"/>
      </w:r>
      <w:r>
        <w:instrText xml:space="preserve"> EQ r\o(</w:instrText>
      </w:r>
      <w:r>
        <w:rPr>
          <w:vertAlign w:val="subscript"/>
        </w:rPr>
        <w:instrText>d</w:instrText>
      </w:r>
      <w:r>
        <w:instrText xml:space="preserve">;') </w:instrText>
      </w:r>
      <w:r w:rsidR="00253D45">
        <w:fldChar w:fldCharType="end"/>
      </w:r>
      <w:r>
        <w:t>/i²</w:t>
      </w:r>
      <w:r>
        <w:tab/>
        <w:t>DIN 18800-2 Gleichung 91</w:t>
      </w:r>
    </w:p>
    <w:p w:rsidR="00B02EF3" w:rsidRDefault="00070698">
      <w:pPr>
        <w:pStyle w:val="Berechnungen"/>
      </w:pPr>
      <w:r>
        <w:tab/>
        <w:t>k'= 0,5∙(1+0,319∙(0,724-0,2)+ 0,724²+ 0)</w:t>
      </w:r>
    </w:p>
    <w:p w:rsidR="00B02EF3" w:rsidRDefault="00070698">
      <w:pPr>
        <w:pStyle w:val="Berechnungen"/>
      </w:pPr>
      <w:r>
        <w:tab/>
        <w:t>k'= 0,846</w:t>
      </w:r>
    </w:p>
    <w:p w:rsidR="00B02EF3" w:rsidRDefault="00B02EF3">
      <w:pPr>
        <w:pStyle w:val="Berechnungen"/>
      </w:pPr>
    </w:p>
    <w:p w:rsidR="00B02EF3" w:rsidRDefault="00070698">
      <w:pPr>
        <w:pStyle w:val="Berechnungen"/>
      </w:pPr>
      <w:r>
        <w:tab/>
        <w:t xml:space="preserve">κ' = </w:t>
      </w:r>
      <w:r w:rsidR="00253D45">
        <w:fldChar w:fldCharType="begin"/>
      </w:r>
      <w:r>
        <w:instrText xml:space="preserve"> EQ \F(1;k'+\r(;k'²-\o(λ</w:instrText>
      </w:r>
      <w:r>
        <w:rPr>
          <w:vertAlign w:val="subscript"/>
        </w:rPr>
        <w:instrText>k</w:instrText>
      </w:r>
      <w:r>
        <w:instrText xml:space="preserve">;\s\up1(¯'²)) )) </w:instrText>
      </w:r>
      <w:r w:rsidR="00253D45">
        <w:fldChar w:fldCharType="end"/>
      </w:r>
      <w:r>
        <w:tab/>
      </w:r>
      <w:r>
        <w:tab/>
      </w:r>
      <w:r>
        <w:tab/>
        <w:t>DIN 18800-2 Gleichung 90</w:t>
      </w:r>
    </w:p>
    <w:p w:rsidR="00B02EF3" w:rsidRDefault="00070698">
      <w:pPr>
        <w:pStyle w:val="Berechnungen"/>
      </w:pPr>
      <w:r>
        <w:tab/>
        <w:t xml:space="preserve">κ' = </w:t>
      </w:r>
      <w:r w:rsidR="00253D45">
        <w:fldChar w:fldCharType="begin"/>
      </w:r>
      <w:r>
        <w:instrText xml:space="preserve"> EQ \F(1;0,846+\r(;0,846²– 0,725² )) </w:instrText>
      </w:r>
      <w:r w:rsidR="00253D45">
        <w:fldChar w:fldCharType="end"/>
      </w:r>
    </w:p>
    <w:p w:rsidR="00B02EF3" w:rsidRDefault="00070698">
      <w:pPr>
        <w:pStyle w:val="Berechnungen"/>
      </w:pPr>
      <w:r>
        <w:tab/>
        <w:t>κ' = 0,7793</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t xml:space="preserve">η= </w:t>
      </w:r>
      <w:r w:rsidR="00253D45">
        <w:fldChar w:fldCharType="begin"/>
      </w:r>
      <w:r>
        <w:instrText xml:space="preserve"> EQ \F(N∙γ;κ'∙A'∙f</w:instrText>
      </w:r>
      <w:r>
        <w:rPr>
          <w:vertAlign w:val="subscript"/>
        </w:rPr>
        <w:instrText>yk</w:instrText>
      </w:r>
      <w:r>
        <w:instrText xml:space="preserve">) </w:instrText>
      </w:r>
      <w:r w:rsidR="00253D45">
        <w:fldChar w:fldCharType="end"/>
      </w:r>
      <w:r>
        <w:t>&lt;1</w:t>
      </w:r>
      <w:r>
        <w:tab/>
      </w:r>
      <w:r>
        <w:tab/>
      </w:r>
      <w:r>
        <w:tab/>
        <w:t>DIN 18800-2 Gleichung 89 und 3</w:t>
      </w:r>
    </w:p>
    <w:p w:rsidR="00B02EF3" w:rsidRDefault="00070698">
      <w:pPr>
        <w:pStyle w:val="Berechnungen"/>
      </w:pPr>
      <w:r>
        <w:tab/>
        <w:t xml:space="preserve">η= </w:t>
      </w:r>
      <w:r w:rsidR="00253D45">
        <w:fldChar w:fldCharType="begin"/>
      </w:r>
      <w:r>
        <w:instrText xml:space="preserve"> EQ \F(0,433∙1,1;0,7793∙0,0017291∙360) </w:instrText>
      </w:r>
      <w:r w:rsidR="00253D45">
        <w:fldChar w:fldCharType="end"/>
      </w:r>
    </w:p>
    <w:p w:rsidR="00B02EF3" w:rsidRDefault="00070698">
      <w:pPr>
        <w:pStyle w:val="Berechnungen"/>
      </w:pPr>
      <w:r>
        <w:tab/>
        <w:t>η= 0,9821</w:t>
      </w:r>
    </w:p>
    <w:p w:rsidR="00B02EF3" w:rsidRDefault="00B02EF3">
      <w:pPr>
        <w:pStyle w:val="Berechnungen"/>
      </w:pPr>
    </w:p>
    <w:p w:rsidR="00B02EF3" w:rsidRDefault="00B02EF3">
      <w:pPr>
        <w:pStyle w:val="Berechnungen"/>
      </w:pPr>
    </w:p>
    <w:p w:rsidR="00B02EF3" w:rsidRDefault="00070698" w:rsidP="00B65606">
      <w:pPr>
        <w:pStyle w:val="Berechnungen"/>
        <w:outlineLvl w:val="0"/>
        <w:rPr>
          <w:b/>
        </w:rPr>
      </w:pPr>
      <w:r>
        <w:rPr>
          <w:b/>
        </w:rPr>
        <w:t>Nachweis gegen Biegeknicken um die starke Achse</w:t>
      </w:r>
    </w:p>
    <w:p w:rsidR="00B02EF3" w:rsidRDefault="00070698">
      <w:pPr>
        <w:pStyle w:val="Berechnungen"/>
        <w:tabs>
          <w:tab w:val="left" w:pos="2694"/>
        </w:tabs>
        <w:rPr>
          <w:lang w:val="en-US"/>
        </w:rPr>
      </w:pPr>
      <w:r>
        <w:tab/>
      </w:r>
      <w:r>
        <w:rPr>
          <w:lang w:val="en-US"/>
        </w:rPr>
        <w:t>r</w:t>
      </w:r>
      <w:r>
        <w:rPr>
          <w:vertAlign w:val="subscript"/>
          <w:lang w:val="en-US"/>
        </w:rPr>
        <w:t xml:space="preserve">d </w:t>
      </w:r>
      <w:r>
        <w:rPr>
          <w:lang w:val="en-US"/>
        </w:rPr>
        <w:t>= h</w:t>
      </w:r>
      <w:r>
        <w:rPr>
          <w:vertAlign w:val="subscript"/>
          <w:lang w:val="en-US"/>
        </w:rPr>
        <w:t>s</w:t>
      </w:r>
      <w:r>
        <w:rPr>
          <w:lang w:val="en-US"/>
        </w:rPr>
        <w:t>+t</w:t>
      </w:r>
      <w:r>
        <w:rPr>
          <w:vertAlign w:val="subscript"/>
          <w:lang w:val="en-US"/>
        </w:rPr>
        <w:t>f</w:t>
      </w:r>
      <w:r>
        <w:rPr>
          <w:lang w:val="en-US"/>
        </w:rPr>
        <w:t>= 0,195+ 0,003</w:t>
      </w:r>
    </w:p>
    <w:p w:rsidR="00B02EF3" w:rsidRDefault="00070698">
      <w:pPr>
        <w:pStyle w:val="Berechnungen"/>
        <w:tabs>
          <w:tab w:val="left" w:pos="2694"/>
        </w:tabs>
        <w:rPr>
          <w:lang w:val="en-US"/>
        </w:rPr>
      </w:pPr>
      <w:r>
        <w:rPr>
          <w:lang w:val="en-US"/>
        </w:rPr>
        <w:tab/>
        <w:t>r</w:t>
      </w:r>
      <w:r>
        <w:rPr>
          <w:vertAlign w:val="subscript"/>
          <w:lang w:val="en-US"/>
        </w:rPr>
        <w:t xml:space="preserve">d </w:t>
      </w:r>
      <w:r>
        <w:rPr>
          <w:lang w:val="en-US"/>
        </w:rPr>
        <w:t>= 0,198</w:t>
      </w:r>
    </w:p>
    <w:p w:rsidR="00B02EF3" w:rsidRDefault="00070698">
      <w:pPr>
        <w:pStyle w:val="Berechnungen"/>
        <w:tabs>
          <w:tab w:val="left" w:pos="2694"/>
        </w:tabs>
        <w:rPr>
          <w:lang w:val="en-US"/>
        </w:rPr>
      </w:pPr>
      <w:r>
        <w:rPr>
          <w:lang w:val="en-US"/>
        </w:rPr>
        <w:tab/>
        <w:t>r</w:t>
      </w:r>
      <w:r w:rsidR="00253D45">
        <w:fldChar w:fldCharType="begin"/>
      </w:r>
      <w:r>
        <w:rPr>
          <w:lang w:val="en-US"/>
        </w:rPr>
        <w:instrText xml:space="preserve"> EQ \o(</w:instrText>
      </w:r>
      <w:r>
        <w:rPr>
          <w:vertAlign w:val="subscript"/>
          <w:lang w:val="en-US"/>
        </w:rPr>
        <w:instrText>d</w:instrText>
      </w:r>
      <w:r>
        <w:rPr>
          <w:lang w:val="en-US"/>
        </w:rPr>
        <w:instrText xml:space="preserve">;') </w:instrText>
      </w:r>
      <w:r w:rsidR="00253D45">
        <w:fldChar w:fldCharType="end"/>
      </w:r>
      <w:r>
        <w:rPr>
          <w:lang w:val="en-US"/>
        </w:rPr>
        <w:t>= h</w:t>
      </w:r>
      <w:r>
        <w:rPr>
          <w:vertAlign w:val="subscript"/>
          <w:lang w:val="en-US"/>
        </w:rPr>
        <w:t>s,eff</w:t>
      </w:r>
      <w:r>
        <w:rPr>
          <w:lang w:val="en-US"/>
        </w:rPr>
        <w:t>+ t</w:t>
      </w:r>
      <w:r>
        <w:rPr>
          <w:vertAlign w:val="subscript"/>
          <w:lang w:val="en-US"/>
        </w:rPr>
        <w:t>f</w:t>
      </w:r>
      <w:r>
        <w:rPr>
          <w:lang w:val="en-US"/>
        </w:rPr>
        <w:t>= 0,1997+ 0,003</w:t>
      </w:r>
    </w:p>
    <w:p w:rsidR="00B02EF3" w:rsidRDefault="00070698">
      <w:pPr>
        <w:pStyle w:val="Berechnungen"/>
        <w:tabs>
          <w:tab w:val="left" w:pos="2694"/>
        </w:tabs>
      </w:pPr>
      <w:r>
        <w:rPr>
          <w:lang w:val="en-US"/>
        </w:rPr>
        <w:tab/>
      </w:r>
      <w:r>
        <w:t>r</w:t>
      </w:r>
      <w:r w:rsidR="00253D45">
        <w:fldChar w:fldCharType="begin"/>
      </w:r>
      <w:r>
        <w:instrText xml:space="preserve"> EQ \o(</w:instrText>
      </w:r>
      <w:r>
        <w:rPr>
          <w:vertAlign w:val="subscript"/>
        </w:rPr>
        <w:instrText>d</w:instrText>
      </w:r>
      <w:r>
        <w:instrText xml:space="preserve">;') </w:instrText>
      </w:r>
      <w:r w:rsidR="00253D45">
        <w:fldChar w:fldCharType="end"/>
      </w:r>
      <w:r>
        <w:t>= 0,2027</w:t>
      </w:r>
    </w:p>
    <w:p w:rsidR="00B02EF3" w:rsidRDefault="00B02EF3">
      <w:pPr>
        <w:pStyle w:val="Berechnungen"/>
        <w:tabs>
          <w:tab w:val="left" w:pos="2694"/>
        </w:tabs>
      </w:pPr>
    </w:p>
    <w:p w:rsidR="00B02EF3" w:rsidRDefault="00070698">
      <w:pPr>
        <w:pStyle w:val="Berechnungen"/>
        <w:tabs>
          <w:tab w:val="left" w:pos="2694"/>
        </w:tabs>
      </w:pPr>
      <w:r>
        <w:tab/>
        <w:t xml:space="preserve">i'= </w:t>
      </w:r>
      <w:r w:rsidR="00253D45">
        <w:fldChar w:fldCharType="begin"/>
      </w:r>
      <w:r>
        <w:instrText xml:space="preserve"> EQ \r(;\F(I';A')) </w:instrText>
      </w:r>
      <w:r w:rsidR="00253D45">
        <w:fldChar w:fldCharType="end"/>
      </w:r>
      <w:r>
        <w:t xml:space="preserve">= </w:t>
      </w:r>
      <w:r w:rsidR="00253D45">
        <w:fldChar w:fldCharType="begin"/>
      </w:r>
      <w:r>
        <w:instrText xml:space="preserve"> EQ \r(;\F(5,499∙10</w:instrText>
      </w:r>
      <w:r>
        <w:rPr>
          <w:vertAlign w:val="superscript"/>
        </w:rPr>
        <w:instrText>-5</w:instrText>
      </w:r>
      <w:r>
        <w:instrText xml:space="preserve">;0,0017291)) </w:instrText>
      </w:r>
      <w:r w:rsidR="00253D45">
        <w:fldChar w:fldCharType="end"/>
      </w:r>
      <w:r>
        <w:tab/>
      </w:r>
      <w:r>
        <w:tab/>
      </w:r>
      <w:r>
        <w:tab/>
        <w:t>DIN 18800-2 Gleichung 94</w:t>
      </w:r>
    </w:p>
    <w:p w:rsidR="00B02EF3" w:rsidRDefault="00070698">
      <w:pPr>
        <w:pStyle w:val="Berechnungen"/>
        <w:rPr>
          <w:lang w:val="it-IT"/>
        </w:rPr>
      </w:pPr>
      <w:r>
        <w:tab/>
      </w:r>
      <w:r>
        <w:rPr>
          <w:lang w:val="it-IT"/>
        </w:rPr>
        <w:t>i'= 0,1783m</w:t>
      </w:r>
    </w:p>
    <w:p w:rsidR="00B02EF3" w:rsidRDefault="00B02EF3">
      <w:pPr>
        <w:pStyle w:val="Berechnungen"/>
        <w:rPr>
          <w:lang w:val="it-IT"/>
        </w:rPr>
      </w:pPr>
    </w:p>
    <w:p w:rsidR="00B02EF3" w:rsidRDefault="00070698">
      <w:pPr>
        <w:pStyle w:val="Berechnungen"/>
        <w:tabs>
          <w:tab w:val="left" w:pos="2694"/>
        </w:tabs>
        <w:rPr>
          <w:lang w:val="it-IT"/>
        </w:rPr>
      </w:pPr>
      <w:r>
        <w:rPr>
          <w:lang w:val="it-IT"/>
        </w:rPr>
        <w:tab/>
        <w:t xml:space="preserve">i= </w:t>
      </w:r>
      <w:r w:rsidR="00253D45">
        <w:fldChar w:fldCharType="begin"/>
      </w:r>
      <w:r>
        <w:rPr>
          <w:lang w:val="it-IT"/>
        </w:rPr>
        <w:instrText xml:space="preserve"> EQ \r(;\F(I;A)) </w:instrText>
      </w:r>
      <w:r w:rsidR="00253D45">
        <w:fldChar w:fldCharType="end"/>
      </w:r>
      <w:r>
        <w:rPr>
          <w:lang w:val="it-IT"/>
        </w:rPr>
        <w:t xml:space="preserve">= </w:t>
      </w:r>
      <w:r w:rsidR="00253D45">
        <w:fldChar w:fldCharType="begin"/>
      </w:r>
      <w:r>
        <w:rPr>
          <w:lang w:val="it-IT"/>
        </w:rPr>
        <w:instrText xml:space="preserve"> EQ \r(;\F(9,685∙10</w:instrText>
      </w:r>
      <w:r>
        <w:rPr>
          <w:vertAlign w:val="superscript"/>
          <w:lang w:val="it-IT"/>
        </w:rPr>
        <w:instrText>-5</w:instrText>
      </w:r>
      <w:r>
        <w:rPr>
          <w:lang w:val="it-IT"/>
        </w:rPr>
        <w:instrText xml:space="preserve">;0,00408)) </w:instrText>
      </w:r>
      <w:r w:rsidR="00253D45">
        <w:fldChar w:fldCharType="end"/>
      </w:r>
    </w:p>
    <w:p w:rsidR="00B02EF3" w:rsidRDefault="00070698">
      <w:pPr>
        <w:pStyle w:val="Berechnungen"/>
        <w:rPr>
          <w:lang w:val="it-IT"/>
        </w:rPr>
      </w:pPr>
      <w:r>
        <w:rPr>
          <w:lang w:val="it-IT"/>
        </w:rPr>
        <w:tab/>
        <w:t>i= 0,1541m</w:t>
      </w:r>
    </w:p>
    <w:p w:rsidR="00B02EF3" w:rsidRDefault="00B02EF3">
      <w:pPr>
        <w:pStyle w:val="Berechnungen"/>
        <w:rPr>
          <w:lang w:val="it-IT"/>
        </w:rPr>
      </w:pPr>
    </w:p>
    <w:p w:rsidR="00B02EF3" w:rsidRDefault="00070698">
      <w:pPr>
        <w:pStyle w:val="Berechnungen"/>
        <w:rPr>
          <w:lang w:val="it-IT"/>
        </w:rPr>
      </w:pPr>
      <w:r>
        <w:rPr>
          <w:lang w:val="it-IT"/>
        </w:rPr>
        <w:tab/>
      </w:r>
      <w:r>
        <w:t>λ</w:t>
      </w:r>
      <w:r>
        <w:rPr>
          <w:vertAlign w:val="subscript"/>
          <w:lang w:val="it-IT"/>
        </w:rPr>
        <w:t>a</w:t>
      </w:r>
      <w:r>
        <w:rPr>
          <w:lang w:val="it-IT"/>
        </w:rPr>
        <w:t xml:space="preserve">= </w:t>
      </w:r>
      <w:r>
        <w:t>π</w:t>
      </w:r>
      <w:r>
        <w:rPr>
          <w:lang w:val="it-IT"/>
        </w:rPr>
        <w:t>∙</w:t>
      </w:r>
      <w:r w:rsidR="00253D45">
        <w:fldChar w:fldCharType="begin"/>
      </w:r>
      <w:r>
        <w:rPr>
          <w:lang w:val="it-IT"/>
        </w:rPr>
        <w:instrText xml:space="preserve"> EQ \r(;\f(E;f</w:instrText>
      </w:r>
      <w:r>
        <w:rPr>
          <w:vertAlign w:val="subscript"/>
          <w:lang w:val="it-IT"/>
        </w:rPr>
        <w:instrText>yk</w:instrText>
      </w:r>
      <w:r>
        <w:rPr>
          <w:lang w:val="it-IT"/>
        </w:rPr>
        <w:instrText xml:space="preserve">)) </w:instrText>
      </w:r>
      <w:r w:rsidR="00253D45">
        <w:fldChar w:fldCharType="end"/>
      </w:r>
      <w:r>
        <w:rPr>
          <w:lang w:val="it-IT"/>
        </w:rPr>
        <w:t xml:space="preserve"> = </w:t>
      </w:r>
      <w:r>
        <w:t>π</w:t>
      </w:r>
      <w:r>
        <w:rPr>
          <w:lang w:val="it-IT"/>
        </w:rPr>
        <w:t>∙</w:t>
      </w:r>
      <w:r w:rsidR="00253D45">
        <w:fldChar w:fldCharType="begin"/>
      </w:r>
      <w:r>
        <w:rPr>
          <w:lang w:val="it-IT"/>
        </w:rPr>
        <w:instrText xml:space="preserve"> EQ \r(;\f(210000;360)) </w:instrText>
      </w:r>
      <w:r w:rsidR="00253D45">
        <w:fldChar w:fldCharType="end"/>
      </w:r>
    </w:p>
    <w:p w:rsidR="00B02EF3" w:rsidRDefault="00070698">
      <w:pPr>
        <w:pStyle w:val="Berechnungen"/>
      </w:pPr>
      <w:r>
        <w:rPr>
          <w:lang w:val="it-IT"/>
        </w:rPr>
        <w:lastRenderedPageBreak/>
        <w:tab/>
      </w:r>
      <w:r>
        <w:t>λ</w:t>
      </w:r>
      <w:r>
        <w:rPr>
          <w:vertAlign w:val="subscript"/>
        </w:rPr>
        <w:t>a</w:t>
      </w:r>
      <w:r>
        <w:t>= 75,87</w:t>
      </w:r>
    </w:p>
    <w:p w:rsidR="00B02EF3" w:rsidRDefault="00B02EF3">
      <w:pPr>
        <w:pStyle w:val="Berechnungen"/>
      </w:pPr>
    </w:p>
    <w:p w:rsidR="00B02EF3" w:rsidRDefault="00070698">
      <w:pPr>
        <w:pStyle w:val="Berechnungen"/>
      </w:pPr>
      <w:r>
        <w:tab/>
      </w:r>
      <w:r w:rsidR="00253D45">
        <w:fldChar w:fldCharType="begin"/>
      </w:r>
      <w:r>
        <w:instrText xml:space="preserve"> EQ \o(λ;\s\up1(¯')) = \F(s</w:instrText>
      </w:r>
      <w:r>
        <w:rPr>
          <w:vertAlign w:val="subscript"/>
        </w:rPr>
        <w:instrText>k</w:instrText>
      </w:r>
      <w:r>
        <w:instrText>;i'∙λ</w:instrText>
      </w:r>
      <w:r>
        <w:rPr>
          <w:vertAlign w:val="subscript"/>
        </w:rPr>
        <w:instrText>a</w:instrText>
      </w:r>
      <w:r>
        <w:instrText xml:space="preserve">) </w:instrText>
      </w:r>
      <w:r w:rsidR="00253D45">
        <w:fldChar w:fldCharType="end"/>
      </w:r>
      <w:r w:rsidR="00253D45">
        <w:fldChar w:fldCharType="begin"/>
      </w:r>
      <w:r>
        <w:instrText xml:space="preserve"> EQ = \F(7; 0,1783∙75,87) </w:instrText>
      </w:r>
      <w:r w:rsidR="00253D45">
        <w:fldChar w:fldCharType="end"/>
      </w:r>
      <w:r>
        <w:tab/>
      </w:r>
      <w:r>
        <w:tab/>
      </w:r>
      <w:r>
        <w:tab/>
        <w:t>DIN 18800-2 Gleichung 93</w:t>
      </w:r>
    </w:p>
    <w:p w:rsidR="00B02EF3" w:rsidRDefault="00070698">
      <w:pPr>
        <w:pStyle w:val="Berechnungen"/>
      </w:pPr>
      <w:r>
        <w:tab/>
      </w:r>
      <w:r w:rsidR="00253D45">
        <w:fldChar w:fldCharType="begin"/>
      </w:r>
      <w:r>
        <w:instrText xml:space="preserve"> EQ \o(λ;\s\up1(¯'))</w:instrText>
      </w:r>
      <w:r w:rsidR="00253D45">
        <w:fldChar w:fldCharType="end"/>
      </w:r>
      <w:r>
        <w:t xml:space="preserve"> = 0,517</w:t>
      </w:r>
    </w:p>
    <w:p w:rsidR="00B02EF3" w:rsidRDefault="00B02EF3">
      <w:pPr>
        <w:pStyle w:val="Berechnungen"/>
      </w:pPr>
    </w:p>
    <w:p w:rsidR="00B02EF3" w:rsidRDefault="00070698">
      <w:pPr>
        <w:pStyle w:val="Berechnungen"/>
      </w:pPr>
      <w:r>
        <w:tab/>
        <w:t>α'= α∙</w:t>
      </w:r>
      <w:r w:rsidR="00253D45">
        <w:fldChar w:fldCharType="begin"/>
      </w:r>
      <w:r>
        <w:instrText xml:space="preserve"> EQ \F(i∙r\o(';</w:instrText>
      </w:r>
      <w:r>
        <w:rPr>
          <w:vertAlign w:val="subscript"/>
        </w:rPr>
        <w:instrText>d</w:instrText>
      </w:r>
      <w:r>
        <w:instrText>);i'∙r</w:instrText>
      </w:r>
      <w:r>
        <w:rPr>
          <w:vertAlign w:val="subscript"/>
        </w:rPr>
        <w:instrText>d</w:instrText>
      </w:r>
      <w:r>
        <w:instrText xml:space="preserve">) </w:instrText>
      </w:r>
      <w:r w:rsidR="00253D45">
        <w:fldChar w:fldCharType="end"/>
      </w:r>
      <w:r>
        <w:tab/>
        <w:t>mit α=0,34</w:t>
      </w:r>
      <w:r>
        <w:tab/>
      </w:r>
      <w:r>
        <w:tab/>
        <w:t>DIN 18800-2 Gleichung 92</w:t>
      </w:r>
    </w:p>
    <w:p w:rsidR="00B02EF3" w:rsidRDefault="00070698">
      <w:pPr>
        <w:pStyle w:val="Berechnungen"/>
      </w:pPr>
      <w:r>
        <w:tab/>
        <w:t xml:space="preserve">α'= 0,34∙ </w:t>
      </w:r>
      <w:r w:rsidR="00253D45">
        <w:fldChar w:fldCharType="begin"/>
      </w:r>
      <w:r>
        <w:instrText xml:space="preserve"> EQ \F(0,1541∙0,2027;0,1783∙0,198) </w:instrText>
      </w:r>
      <w:r w:rsidR="00253D45">
        <w:fldChar w:fldCharType="end"/>
      </w:r>
    </w:p>
    <w:p w:rsidR="00B02EF3" w:rsidRDefault="00070698">
      <w:pPr>
        <w:pStyle w:val="Berechnungen"/>
      </w:pPr>
      <w:r>
        <w:tab/>
        <w:t>α'= 0,3007</w:t>
      </w:r>
    </w:p>
    <w:p w:rsidR="00B02EF3" w:rsidRDefault="00B02EF3">
      <w:pPr>
        <w:pStyle w:val="Berechnungen"/>
      </w:pPr>
    </w:p>
    <w:p w:rsidR="00B02EF3" w:rsidRDefault="00070698" w:rsidP="00B65606">
      <w:pPr>
        <w:pStyle w:val="Berechnungen"/>
        <w:outlineLvl w:val="0"/>
      </w:pPr>
      <w:r>
        <w:tab/>
        <w:t>Δ</w:t>
      </w:r>
      <w:r>
        <w:rPr>
          <w:vertAlign w:val="subscript"/>
        </w:rPr>
        <w:t>wo</w:t>
      </w:r>
      <w:r>
        <w:t>= |h</w:t>
      </w:r>
      <w:r>
        <w:rPr>
          <w:vertAlign w:val="subscript"/>
        </w:rPr>
        <w:t>s</w:t>
      </w:r>
      <w:r>
        <w:t>-h</w:t>
      </w:r>
      <w:r>
        <w:rPr>
          <w:vertAlign w:val="subscript"/>
        </w:rPr>
        <w:t>eff</w:t>
      </w:r>
      <w:r>
        <w:t>| = 0,1997-0,195</w:t>
      </w:r>
    </w:p>
    <w:p w:rsidR="00B02EF3" w:rsidRDefault="00070698">
      <w:pPr>
        <w:pStyle w:val="Berechnungen"/>
      </w:pPr>
      <w:r>
        <w:tab/>
        <w:t>Δ</w:t>
      </w:r>
      <w:r>
        <w:rPr>
          <w:vertAlign w:val="subscript"/>
        </w:rPr>
        <w:t>wo</w:t>
      </w:r>
      <w:r>
        <w:t>= 0,00471</w:t>
      </w:r>
    </w:p>
    <w:p w:rsidR="00B02EF3" w:rsidRDefault="00B02EF3">
      <w:pPr>
        <w:pStyle w:val="Berechnungen"/>
      </w:pPr>
    </w:p>
    <w:p w:rsidR="00B02EF3" w:rsidRDefault="00070698">
      <w:pPr>
        <w:pStyle w:val="Berechnungen"/>
      </w:pPr>
      <w:r>
        <w:tab/>
        <w:t>k'= 0,5∙(1+α'∙(</w:t>
      </w:r>
      <w:r w:rsidR="00253D45">
        <w:fldChar w:fldCharType="begin"/>
      </w:r>
      <w:r>
        <w:instrText xml:space="preserve"> EQ \o(λ;\s\up1(¯'))</w:instrText>
      </w:r>
      <w:r>
        <w:rPr>
          <w:vertAlign w:val="subscript"/>
        </w:rPr>
        <w:instrText>k</w:instrText>
      </w:r>
      <w:r>
        <w:instrText xml:space="preserve"> </w:instrText>
      </w:r>
      <w:r w:rsidR="00253D45">
        <w:fldChar w:fldCharType="end"/>
      </w:r>
      <w:r>
        <w:t xml:space="preserve">-0,2)+ </w:t>
      </w:r>
      <w:r w:rsidR="00253D45">
        <w:fldChar w:fldCharType="begin"/>
      </w:r>
      <w:r>
        <w:instrText xml:space="preserve"> EQ \o(λ</w:instrText>
      </w:r>
      <w:r>
        <w:rPr>
          <w:vertAlign w:val="subscript"/>
        </w:rPr>
        <w:instrText>k</w:instrText>
      </w:r>
      <w:r>
        <w:instrText xml:space="preserve">;\s\up1(¯'²)) </w:instrText>
      </w:r>
      <w:r w:rsidR="00253D45">
        <w:fldChar w:fldCharType="end"/>
      </w:r>
      <w:r>
        <w:t>+Δ</w:t>
      </w:r>
      <w:r>
        <w:rPr>
          <w:vertAlign w:val="subscript"/>
        </w:rPr>
        <w:t>w0</w:t>
      </w:r>
      <w:r>
        <w:t>∙</w:t>
      </w:r>
      <w:r w:rsidR="00253D45">
        <w:fldChar w:fldCharType="begin"/>
      </w:r>
      <w:r>
        <w:instrText xml:space="preserve"> EQ r\o(</w:instrText>
      </w:r>
      <w:r>
        <w:rPr>
          <w:vertAlign w:val="subscript"/>
        </w:rPr>
        <w:instrText>d</w:instrText>
      </w:r>
      <w:r>
        <w:instrText xml:space="preserve">;') </w:instrText>
      </w:r>
      <w:r w:rsidR="00253D45">
        <w:fldChar w:fldCharType="end"/>
      </w:r>
      <w:r>
        <w:t>/i²</w:t>
      </w:r>
      <w:r>
        <w:tab/>
        <w:t>DIN 18800-2 Gleichung 91</w:t>
      </w:r>
    </w:p>
    <w:p w:rsidR="00B02EF3" w:rsidRDefault="00070698">
      <w:pPr>
        <w:pStyle w:val="Berechnungen"/>
      </w:pPr>
      <w:r>
        <w:tab/>
        <w:t>k'= 0,5∙(1+0,3∙(0,517-0,2)+ 0,517²+ 0,00471∙0,2027/0,1541²)</w:t>
      </w:r>
    </w:p>
    <w:p w:rsidR="00B02EF3" w:rsidRDefault="00070698">
      <w:pPr>
        <w:pStyle w:val="Berechnungen"/>
      </w:pPr>
      <w:r>
        <w:tab/>
        <w:t>k'= 0,702</w:t>
      </w:r>
    </w:p>
    <w:p w:rsidR="00B02EF3" w:rsidRDefault="00B02EF3">
      <w:pPr>
        <w:pStyle w:val="Berechnungen"/>
      </w:pPr>
    </w:p>
    <w:p w:rsidR="00B02EF3" w:rsidRDefault="00070698">
      <w:pPr>
        <w:pStyle w:val="Berechnungen"/>
      </w:pPr>
      <w:r>
        <w:tab/>
        <w:t xml:space="preserve">κ' = </w:t>
      </w:r>
      <w:r w:rsidR="00253D45">
        <w:fldChar w:fldCharType="begin"/>
      </w:r>
      <w:r>
        <w:instrText xml:space="preserve"> EQ \F(1;k'+\r(;k'²-\o(λ</w:instrText>
      </w:r>
      <w:r>
        <w:rPr>
          <w:vertAlign w:val="subscript"/>
        </w:rPr>
        <w:instrText>k</w:instrText>
      </w:r>
      <w:r>
        <w:instrText xml:space="preserve">;\s\up1(¯'²)) )) </w:instrText>
      </w:r>
      <w:r w:rsidR="00253D45">
        <w:fldChar w:fldCharType="end"/>
      </w:r>
      <w:r>
        <w:tab/>
      </w:r>
      <w:r>
        <w:tab/>
      </w:r>
      <w:r>
        <w:tab/>
        <w:t>DIN 18800-2 Gleichung 90</w:t>
      </w:r>
    </w:p>
    <w:p w:rsidR="00B02EF3" w:rsidRDefault="00070698">
      <w:pPr>
        <w:pStyle w:val="Berechnungen"/>
      </w:pPr>
      <w:r>
        <w:tab/>
        <w:t xml:space="preserve">κ' = </w:t>
      </w:r>
      <w:r w:rsidR="00253D45">
        <w:fldChar w:fldCharType="begin"/>
      </w:r>
      <w:r>
        <w:instrText xml:space="preserve"> EQ \F(1;0,702+\r(;0,702²– 0,517² )) </w:instrText>
      </w:r>
      <w:r w:rsidR="00253D45">
        <w:fldChar w:fldCharType="end"/>
      </w:r>
    </w:p>
    <w:p w:rsidR="00B02EF3" w:rsidRDefault="00070698">
      <w:pPr>
        <w:pStyle w:val="Berechnungen"/>
      </w:pPr>
      <w:r>
        <w:tab/>
        <w:t>κ' = 0,8506</w:t>
      </w:r>
    </w:p>
    <w:p w:rsidR="00B02EF3" w:rsidRDefault="00B02EF3">
      <w:pPr>
        <w:pStyle w:val="Berechnungen"/>
      </w:pPr>
    </w:p>
    <w:p w:rsidR="00B02EF3" w:rsidRDefault="00070698" w:rsidP="00B65606">
      <w:pPr>
        <w:pStyle w:val="Berechnungen"/>
        <w:outlineLvl w:val="0"/>
      </w:pPr>
      <w:r>
        <w:t>Nachweis für die Normalkraft</w:t>
      </w:r>
    </w:p>
    <w:p w:rsidR="00B02EF3" w:rsidRDefault="00070698">
      <w:pPr>
        <w:pStyle w:val="Berechnungen"/>
      </w:pPr>
      <w:r>
        <w:tab/>
        <w:t xml:space="preserve">η= </w:t>
      </w:r>
      <w:r w:rsidR="00253D45">
        <w:fldChar w:fldCharType="begin"/>
      </w:r>
      <w:r>
        <w:instrText xml:space="preserve"> EQ \F(N∙γ;κ'∙A'∙f</w:instrText>
      </w:r>
      <w:r>
        <w:rPr>
          <w:vertAlign w:val="subscript"/>
        </w:rPr>
        <w:instrText>yk</w:instrText>
      </w:r>
      <w:r>
        <w:instrText xml:space="preserve">) </w:instrText>
      </w:r>
      <w:r w:rsidR="00253D45">
        <w:fldChar w:fldCharType="end"/>
      </w:r>
      <w:r>
        <w:t>&lt;1</w:t>
      </w:r>
      <w:r>
        <w:tab/>
      </w:r>
      <w:r>
        <w:tab/>
      </w:r>
      <w:r>
        <w:tab/>
        <w:t>DIN 18800-2 Gleichung 89 und 3</w:t>
      </w:r>
    </w:p>
    <w:p w:rsidR="00B02EF3" w:rsidRDefault="00070698">
      <w:pPr>
        <w:pStyle w:val="Berechnungen"/>
      </w:pPr>
      <w:r>
        <w:tab/>
        <w:t xml:space="preserve">η= </w:t>
      </w:r>
      <w:r w:rsidR="00253D45">
        <w:fldChar w:fldCharType="begin"/>
      </w:r>
      <w:r>
        <w:instrText xml:space="preserve"> EQ \F(0,4331∙1,1;0,8506∙0,0017291∙360) </w:instrText>
      </w:r>
      <w:r w:rsidR="00253D45">
        <w:fldChar w:fldCharType="end"/>
      </w:r>
    </w:p>
    <w:p w:rsidR="00B02EF3" w:rsidRDefault="00070698">
      <w:pPr>
        <w:pStyle w:val="Berechnungen"/>
      </w:pPr>
      <w:r>
        <w:tab/>
        <w:t>η= 0,8998</w:t>
      </w:r>
    </w:p>
    <w:p w:rsidR="00B02EF3" w:rsidRDefault="00B02EF3">
      <w:pPr>
        <w:pStyle w:val="Berechnungen"/>
      </w:pPr>
    </w:p>
    <w:p w:rsidR="00B02EF3" w:rsidRDefault="00070698">
      <w:pPr>
        <w:pStyle w:val="Berechnungen"/>
      </w:pPr>
      <w:r>
        <w:t>Nach DIN 18800-2  Element 719 sind in dem Biegeknicknachweis folgende Größen aus zu wechseln:</w:t>
      </w:r>
    </w:p>
    <w:p w:rsidR="00B02EF3" w:rsidRDefault="00070698">
      <w:pPr>
        <w:pStyle w:val="Berechnungen"/>
      </w:pPr>
      <w:r>
        <w:tab/>
        <w:t>N</w:t>
      </w:r>
      <w:r>
        <w:rPr>
          <w:vertAlign w:val="subscript"/>
        </w:rPr>
        <w:t>pl,d</w:t>
      </w:r>
      <w:r>
        <w:t xml:space="preserve"> → N'</w:t>
      </w:r>
      <w:r>
        <w:rPr>
          <w:vertAlign w:val="subscript"/>
        </w:rPr>
        <w:t>Pl,d</w:t>
      </w:r>
    </w:p>
    <w:p w:rsidR="00B02EF3" w:rsidRDefault="00070698">
      <w:pPr>
        <w:pStyle w:val="Berechnungen"/>
        <w:rPr>
          <w:lang w:val="fr-FR"/>
        </w:rPr>
      </w:pPr>
      <w:r>
        <w:tab/>
      </w:r>
      <w:r>
        <w:rPr>
          <w:lang w:val="fr-FR"/>
        </w:rPr>
        <w:t>M</w:t>
      </w:r>
      <w:r>
        <w:rPr>
          <w:vertAlign w:val="subscript"/>
          <w:lang w:val="fr-FR"/>
        </w:rPr>
        <w:t>pl,d</w:t>
      </w:r>
      <w:r>
        <w:rPr>
          <w:lang w:val="fr-FR"/>
        </w:rPr>
        <w:t xml:space="preserve"> → M'</w:t>
      </w:r>
      <w:r>
        <w:rPr>
          <w:vertAlign w:val="subscript"/>
          <w:lang w:val="fr-FR"/>
        </w:rPr>
        <w:t>pl,d</w:t>
      </w:r>
    </w:p>
    <w:p w:rsidR="00B02EF3" w:rsidRDefault="00070698">
      <w:pPr>
        <w:pStyle w:val="Berechnungen"/>
      </w:pPr>
      <w:r>
        <w:rPr>
          <w:lang w:val="fr-FR"/>
        </w:rPr>
        <w:tab/>
      </w:r>
      <w:r>
        <w:t>κ → κ'</w:t>
      </w:r>
    </w:p>
    <w:p w:rsidR="00B02EF3" w:rsidRDefault="00070698">
      <w:pPr>
        <w:pStyle w:val="Berechnungen"/>
      </w:pPr>
      <w:r>
        <w:tab/>
      </w:r>
      <w:r w:rsidR="00253D45">
        <w:fldChar w:fldCharType="begin"/>
      </w:r>
      <w:r>
        <w:instrText xml:space="preserve"> EQ \o(λ;\s\up1(¯))</w:instrText>
      </w:r>
      <w:r>
        <w:rPr>
          <w:vertAlign w:val="subscript"/>
        </w:rPr>
        <w:instrText>k</w:instrText>
      </w:r>
      <w:r>
        <w:instrText xml:space="preserve"> </w:instrText>
      </w:r>
      <w:r w:rsidR="00253D45">
        <w:fldChar w:fldCharType="end"/>
      </w:r>
      <w:r>
        <w:t xml:space="preserve"> → </w:t>
      </w:r>
      <w:r w:rsidR="00253D45">
        <w:fldChar w:fldCharType="begin"/>
      </w:r>
      <w:r>
        <w:instrText xml:space="preserve"> EQ \o(λ;\s\up1(¯'))</w:instrText>
      </w:r>
      <w:r>
        <w:rPr>
          <w:vertAlign w:val="subscript"/>
        </w:rPr>
        <w:instrText>k</w:instrText>
      </w:r>
      <w:r>
        <w:instrText xml:space="preserve"> </w:instrText>
      </w:r>
      <w:r w:rsidR="00253D45">
        <w:fldChar w:fldCharType="end"/>
      </w:r>
    </w:p>
    <w:p w:rsidR="00B02EF3" w:rsidRDefault="00070698">
      <w:pPr>
        <w:pStyle w:val="Berechnungen"/>
      </w:pPr>
      <w:r>
        <w:tab/>
        <w:t>N</w:t>
      </w:r>
      <w:r>
        <w:rPr>
          <w:vertAlign w:val="subscript"/>
        </w:rPr>
        <w:t>Pl,d</w:t>
      </w:r>
      <w:r>
        <w:t>= A'∙f</w:t>
      </w:r>
      <w:r>
        <w:rPr>
          <w:vertAlign w:val="subscript"/>
        </w:rPr>
        <w:t>yd</w:t>
      </w:r>
      <w:r>
        <w:rPr>
          <w:vertAlign w:val="subscript"/>
        </w:rPr>
        <w:tab/>
      </w:r>
      <w:r>
        <w:rPr>
          <w:vertAlign w:val="subscript"/>
        </w:rPr>
        <w:tab/>
      </w:r>
      <w:r>
        <w:rPr>
          <w:vertAlign w:val="subscript"/>
        </w:rPr>
        <w:tab/>
      </w:r>
      <w:r>
        <w:t>DIN 18800-2 Gleichung 96</w:t>
      </w:r>
    </w:p>
    <w:p w:rsidR="00B02EF3" w:rsidRDefault="00070698">
      <w:pPr>
        <w:pStyle w:val="Berechnungen"/>
      </w:pPr>
      <w:r>
        <w:tab/>
        <w:t>M</w:t>
      </w:r>
      <w:r>
        <w:rPr>
          <w:vertAlign w:val="subscript"/>
        </w:rPr>
        <w:t>Pl,d</w:t>
      </w:r>
      <w:r>
        <w:t>= I'∙f</w:t>
      </w:r>
      <w:r>
        <w:rPr>
          <w:vertAlign w:val="subscript"/>
        </w:rPr>
        <w:t>yd</w:t>
      </w:r>
      <w:r>
        <w:t>/</w:t>
      </w:r>
      <w:r w:rsidR="00253D45">
        <w:fldChar w:fldCharType="begin"/>
      </w:r>
      <w:r>
        <w:instrText xml:space="preserve"> EQ r\o(</w:instrText>
      </w:r>
      <w:r>
        <w:rPr>
          <w:vertAlign w:val="subscript"/>
        </w:rPr>
        <w:instrText>d</w:instrText>
      </w:r>
      <w:r>
        <w:instrText xml:space="preserve">;') </w:instrText>
      </w:r>
      <w:r w:rsidR="00253D45">
        <w:fldChar w:fldCharType="end"/>
      </w:r>
      <w:r>
        <w:tab/>
      </w:r>
      <w:r>
        <w:tab/>
      </w:r>
      <w:r>
        <w:tab/>
        <w:t>DIN 18800-2 Gleichung 97</w:t>
      </w:r>
    </w:p>
    <w:p w:rsidR="00B02EF3" w:rsidRDefault="00070698">
      <w:pPr>
        <w:spacing w:line="240" w:lineRule="auto"/>
      </w:pPr>
      <w:r>
        <w:br w:type="page"/>
      </w:r>
    </w:p>
    <w:p w:rsidR="00B02EF3" w:rsidRDefault="00070698" w:rsidP="00B65606">
      <w:pPr>
        <w:pStyle w:val="Berechnungen"/>
        <w:outlineLvl w:val="0"/>
        <w:rPr>
          <w:b/>
        </w:rPr>
      </w:pPr>
      <w:r>
        <w:rPr>
          <w:b/>
        </w:rPr>
        <w:lastRenderedPageBreak/>
        <w:t>Berechnung des plastischen Momentes</w:t>
      </w:r>
    </w:p>
    <w:p w:rsidR="00B02EF3" w:rsidRDefault="00AE6FF5">
      <w:pPr>
        <w:pStyle w:val="Berechnungen"/>
      </w:pPr>
      <w:r>
        <w:rPr>
          <w:noProof/>
          <w:lang w:bidi="he-IL"/>
        </w:rPr>
        <w:drawing>
          <wp:anchor distT="0" distB="0" distL="114300" distR="114300" simplePos="0" relativeHeight="251801088" behindDoc="0" locked="0" layoutInCell="1" allowOverlap="1">
            <wp:simplePos x="0" y="0"/>
            <wp:positionH relativeFrom="column">
              <wp:posOffset>3749040</wp:posOffset>
            </wp:positionH>
            <wp:positionV relativeFrom="paragraph">
              <wp:posOffset>536789</wp:posOffset>
            </wp:positionV>
            <wp:extent cx="2284095" cy="3000375"/>
            <wp:effectExtent l="19050" t="0" r="1905" b="0"/>
            <wp:wrapNone/>
            <wp:docPr id="262" name="Grafik 261" descr="image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wmf"/>
                    <pic:cNvPicPr/>
                  </pic:nvPicPr>
                  <pic:blipFill>
                    <a:blip r:embed="rId66" cstate="print"/>
                    <a:stretch>
                      <a:fillRect/>
                    </a:stretch>
                  </pic:blipFill>
                  <pic:spPr>
                    <a:xfrm>
                      <a:off x="0" y="0"/>
                      <a:ext cx="2284095" cy="3000375"/>
                    </a:xfrm>
                    <a:prstGeom prst="rect">
                      <a:avLst/>
                    </a:prstGeom>
                  </pic:spPr>
                </pic:pic>
              </a:graphicData>
            </a:graphic>
          </wp:anchor>
        </w:drawing>
      </w:r>
      <w:r w:rsidR="00070698">
        <w:t>Bei doppelsymmetrischen Querschnitten, die durch ein positives Moment verbeult werden, liegt die Flächenhalbierende immer unter dem Loch. Für Stegteile, die an der Flächenhalbierenden angren- zen, ist Abstand zur Flächenhalbierenden halb so groß wie die Länge des Stegteils.</w:t>
      </w:r>
    </w:p>
    <w:p w:rsidR="00B02EF3" w:rsidRDefault="00070698">
      <w:pPr>
        <w:pStyle w:val="Berechnungen"/>
      </w:pPr>
      <w:r>
        <w:t xml:space="preserve">Die Ergebnisse werden in einer Tabelle zusammengefasst: </w:t>
      </w:r>
    </w:p>
    <w:p w:rsidR="00B02EF3" w:rsidRDefault="00070698" w:rsidP="00B65606">
      <w:pPr>
        <w:pStyle w:val="BeschriftungTabelle"/>
        <w:outlineLvl w:val="0"/>
      </w:pPr>
      <w:bookmarkStart w:id="441" w:name="_Toc301097128"/>
      <w:r>
        <w:t xml:space="preserve">Tabelle </w:t>
      </w:r>
      <w:r w:rsidR="00253D45">
        <w:fldChar w:fldCharType="begin"/>
      </w:r>
      <w:r>
        <w:instrText xml:space="preserve"> SEQ Tabelle \* ARABIC </w:instrText>
      </w:r>
      <w:r w:rsidR="00253D45">
        <w:fldChar w:fldCharType="separate"/>
      </w:r>
      <w:r w:rsidR="00EE7031">
        <w:rPr>
          <w:noProof/>
        </w:rPr>
        <w:t>43</w:t>
      </w:r>
      <w:r w:rsidR="00253D45">
        <w:fldChar w:fldCharType="end"/>
      </w:r>
      <w:r>
        <w:t xml:space="preserve"> Querschnittsdaten </w:t>
      </w:r>
      <w:r w:rsidR="001435B9">
        <w:t>zur Berechnung des plastischen M</w:t>
      </w:r>
      <w:r>
        <w:t>omentes</w:t>
      </w:r>
      <w:bookmarkEnd w:id="441"/>
    </w:p>
    <w:tbl>
      <w:tblPr>
        <w:tblW w:w="0" w:type="auto"/>
        <w:tblInd w:w="65" w:type="dxa"/>
        <w:tblCellMar>
          <w:left w:w="70" w:type="dxa"/>
          <w:right w:w="70" w:type="dxa"/>
        </w:tblCellMar>
        <w:tblLook w:val="04A0"/>
      </w:tblPr>
      <w:tblGrid>
        <w:gridCol w:w="1373"/>
        <w:gridCol w:w="800"/>
        <w:gridCol w:w="940"/>
        <w:gridCol w:w="727"/>
      </w:tblGrid>
      <w:tr w:rsidR="00B02EF3">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Stegteile</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Länge</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Abstand</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Breite</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o Flansch</w:t>
            </w:r>
          </w:p>
        </w:tc>
        <w:tc>
          <w:tcPr>
            <w:tcW w:w="0" w:type="auto"/>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0,003</w:t>
            </w:r>
          </w:p>
        </w:tc>
        <w:tc>
          <w:tcPr>
            <w:tcW w:w="0" w:type="auto"/>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0,318</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0,14</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oben</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0,0684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0,282</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0,006</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unterm Loch</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0,0056</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0,0028</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0,006</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unter</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0,074</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0,037</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0,006</w:t>
            </w:r>
          </w:p>
        </w:tc>
      </w:tr>
      <w:tr w:rsidR="00B02EF3">
        <w:trPr>
          <w:trHeight w:val="315"/>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u Flansch</w:t>
            </w:r>
          </w:p>
        </w:tc>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lang w:val="en-US"/>
              </w:rPr>
            </w:pPr>
            <w:r>
              <w:rPr>
                <w:color w:val="000000"/>
                <w:lang w:val="en-US"/>
              </w:rPr>
              <w:t>0,003</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lang w:val="en-US"/>
              </w:rPr>
            </w:pPr>
            <w:r>
              <w:rPr>
                <w:color w:val="000000"/>
                <w:lang w:val="en-US"/>
              </w:rPr>
              <w:t>0,0755</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lang w:val="en-US"/>
              </w:rPr>
            </w:pPr>
            <w:r>
              <w:rPr>
                <w:color w:val="000000"/>
                <w:lang w:val="en-US"/>
              </w:rPr>
              <w:t>0,14</w:t>
            </w:r>
          </w:p>
        </w:tc>
      </w:tr>
    </w:tbl>
    <w:p w:rsidR="00B02EF3" w:rsidRDefault="00B02EF3">
      <w:pPr>
        <w:pStyle w:val="Berechnungen"/>
        <w:rPr>
          <w:lang w:val="en-US"/>
        </w:rPr>
      </w:pPr>
    </w:p>
    <w:p w:rsidR="00B02EF3" w:rsidRDefault="00070698" w:rsidP="00B65606">
      <w:pPr>
        <w:pStyle w:val="Berechnungen"/>
        <w:outlineLvl w:val="0"/>
        <w:rPr>
          <w:lang w:val="en-US"/>
        </w:rPr>
      </w:pPr>
      <w:r>
        <w:rPr>
          <w:lang w:val="en-US"/>
        </w:rPr>
        <w:tab/>
        <w:t>W</w:t>
      </w:r>
      <w:r>
        <w:rPr>
          <w:vertAlign w:val="subscript"/>
          <w:lang w:val="en-US"/>
        </w:rPr>
        <w:t>Pl</w:t>
      </w:r>
      <w:r>
        <w:rPr>
          <w:lang w:val="en-US"/>
        </w:rPr>
        <w:t xml:space="preserve">= </w:t>
      </w:r>
      <w:r w:rsidR="00253D45">
        <w:fldChar w:fldCharType="begin"/>
      </w:r>
      <w:r>
        <w:rPr>
          <w:lang w:val="en-US"/>
        </w:rPr>
        <w:instrText xml:space="preserve"> EQ \s\do3(</w:instrText>
      </w:r>
      <w:r>
        <w:rPr>
          <w:sz w:val="48"/>
          <w:szCs w:val="48"/>
        </w:rPr>
        <w:instrText>Σ</w:instrText>
      </w:r>
      <w:r>
        <w:rPr>
          <w:lang w:val="en-US"/>
        </w:rPr>
        <w:instrText>)\b(\A(0,003∙ 0,32∙ 0,14;0,0684∙ 0,282∙ 0,006;0,0056∙ 0,0028∙ 0,006; 0,074∙ 0,037∙ 0,006; 0,003∙ 0,075∙ 0,14)) = \s\do3(</w:instrText>
      </w:r>
      <w:r>
        <w:rPr>
          <w:sz w:val="48"/>
          <w:szCs w:val="48"/>
        </w:rPr>
        <w:instrText>Σ</w:instrText>
      </w:r>
      <w:r>
        <w:rPr>
          <w:lang w:val="en-US"/>
        </w:rPr>
        <w:instrText>)\b(\A(1,34∙10</w:instrText>
      </w:r>
      <w:r>
        <w:rPr>
          <w:vertAlign w:val="superscript"/>
          <w:lang w:val="en-US"/>
        </w:rPr>
        <w:instrText>-4</w:instrText>
      </w:r>
      <w:r>
        <w:rPr>
          <w:lang w:val="en-US"/>
        </w:rPr>
        <w:instrText>; 1,16∙10</w:instrText>
      </w:r>
      <w:r>
        <w:rPr>
          <w:vertAlign w:val="superscript"/>
          <w:lang w:val="en-US"/>
        </w:rPr>
        <w:instrText>-4</w:instrText>
      </w:r>
      <w:r>
        <w:rPr>
          <w:lang w:val="en-US"/>
        </w:rPr>
        <w:instrText>;9,46∙10</w:instrText>
      </w:r>
      <w:r>
        <w:rPr>
          <w:vertAlign w:val="superscript"/>
          <w:lang w:val="en-US"/>
        </w:rPr>
        <w:instrText>-8</w:instrText>
      </w:r>
      <w:r>
        <w:rPr>
          <w:lang w:val="en-US"/>
        </w:rPr>
        <w:instrText>; 1,64∙10</w:instrText>
      </w:r>
      <w:r>
        <w:rPr>
          <w:vertAlign w:val="superscript"/>
          <w:lang w:val="en-US"/>
        </w:rPr>
        <w:instrText>-5</w:instrText>
      </w:r>
      <w:r>
        <w:rPr>
          <w:lang w:val="en-US"/>
        </w:rPr>
        <w:instrText>; 3,18∙10</w:instrText>
      </w:r>
      <w:r>
        <w:rPr>
          <w:vertAlign w:val="superscript"/>
          <w:lang w:val="en-US"/>
        </w:rPr>
        <w:instrText>-5</w:instrText>
      </w:r>
      <w:r>
        <w:rPr>
          <w:lang w:val="en-US"/>
        </w:rPr>
        <w:instrText>))</w:instrText>
      </w:r>
      <w:r w:rsidR="00253D45">
        <w:fldChar w:fldCharType="end"/>
      </w:r>
    </w:p>
    <w:p w:rsidR="00B02EF3" w:rsidRDefault="00070698">
      <w:pPr>
        <w:pStyle w:val="Berechnungen"/>
        <w:rPr>
          <w:lang w:val="en-US"/>
        </w:rPr>
      </w:pPr>
      <w:r>
        <w:rPr>
          <w:lang w:val="en-US"/>
        </w:rPr>
        <w:tab/>
        <w:t>W</w:t>
      </w:r>
      <w:r>
        <w:rPr>
          <w:vertAlign w:val="subscript"/>
          <w:lang w:val="en-US"/>
        </w:rPr>
        <w:t>Pl</w:t>
      </w:r>
      <w:r>
        <w:rPr>
          <w:lang w:val="en-US"/>
        </w:rPr>
        <w:t>= 2,977∙10</w:t>
      </w:r>
      <w:r>
        <w:rPr>
          <w:vertAlign w:val="superscript"/>
          <w:lang w:val="en-US"/>
        </w:rPr>
        <w:t>-4</w:t>
      </w:r>
      <w:r>
        <w:rPr>
          <w:lang w:val="en-US"/>
        </w:rPr>
        <w:t>m³</w:t>
      </w:r>
    </w:p>
    <w:p w:rsidR="00B02EF3" w:rsidRDefault="00070698" w:rsidP="00B65606">
      <w:pPr>
        <w:pStyle w:val="Beschriftung"/>
        <w:jc w:val="right"/>
        <w:outlineLvl w:val="0"/>
      </w:pPr>
      <w:bookmarkStart w:id="442" w:name="_Toc247941133"/>
      <w:bookmarkStart w:id="443" w:name="_Toc301097165"/>
      <w:r>
        <w:t xml:space="preserve">Grafik </w:t>
      </w:r>
      <w:r w:rsidR="00253D45">
        <w:fldChar w:fldCharType="begin"/>
      </w:r>
      <w:r>
        <w:instrText xml:space="preserve"> SEQ Grafik \* ARABIC </w:instrText>
      </w:r>
      <w:r w:rsidR="00253D45">
        <w:fldChar w:fldCharType="separate"/>
      </w:r>
      <w:r w:rsidR="00EE7031">
        <w:rPr>
          <w:noProof/>
        </w:rPr>
        <w:t>28</w:t>
      </w:r>
      <w:r w:rsidR="00253D45">
        <w:fldChar w:fldCharType="end"/>
      </w:r>
      <w:r>
        <w:t xml:space="preserve"> wirksame Querschnittsteile</w:t>
      </w:r>
      <w:bookmarkEnd w:id="442"/>
      <w:bookmarkEnd w:id="443"/>
    </w:p>
    <w:p w:rsidR="00B02EF3" w:rsidRDefault="00070698" w:rsidP="00B65606">
      <w:pPr>
        <w:pStyle w:val="Berechnungen"/>
        <w:outlineLvl w:val="0"/>
      </w:pPr>
      <w:r>
        <w:tab/>
        <w:t>M</w:t>
      </w:r>
      <w:r>
        <w:rPr>
          <w:vertAlign w:val="subscript"/>
        </w:rPr>
        <w:t>Pl</w:t>
      </w:r>
      <w:r>
        <w:t>= W</w:t>
      </w:r>
      <w:r>
        <w:rPr>
          <w:vertAlign w:val="subscript"/>
        </w:rPr>
        <w:t>Pl</w:t>
      </w:r>
      <w:r>
        <w:t>∙f</w:t>
      </w:r>
      <w:r>
        <w:rPr>
          <w:vertAlign w:val="subscript"/>
        </w:rPr>
        <w:t>yd</w:t>
      </w:r>
      <w:r>
        <w:t>= 2,977∙10</w:t>
      </w:r>
      <w:r>
        <w:rPr>
          <w:vertAlign w:val="superscript"/>
        </w:rPr>
        <w:t>-4</w:t>
      </w:r>
      <w:r>
        <w:t>∙360/1,1</w:t>
      </w:r>
    </w:p>
    <w:p w:rsidR="00B02EF3" w:rsidRDefault="00070698">
      <w:pPr>
        <w:pStyle w:val="Berechnungen"/>
        <w:rPr>
          <w:lang w:val="en-US"/>
        </w:rPr>
      </w:pPr>
      <w:r>
        <w:tab/>
      </w:r>
      <w:r>
        <w:rPr>
          <w:lang w:val="en-US"/>
        </w:rPr>
        <w:t>M</w:t>
      </w:r>
      <w:r>
        <w:rPr>
          <w:vertAlign w:val="subscript"/>
          <w:lang w:val="en-US"/>
        </w:rPr>
        <w:t>Pl</w:t>
      </w:r>
      <w:r>
        <w:rPr>
          <w:lang w:val="en-US"/>
        </w:rPr>
        <w:t>= 0,097MN</w:t>
      </w:r>
    </w:p>
    <w:p w:rsidR="00B02EF3" w:rsidRDefault="00070698">
      <w:pPr>
        <w:pStyle w:val="Berechnungen"/>
        <w:rPr>
          <w:lang w:val="en-US"/>
        </w:rPr>
      </w:pPr>
      <w:r>
        <w:rPr>
          <w:lang w:val="en-US"/>
        </w:rPr>
        <w:tab/>
        <w:t>M</w:t>
      </w:r>
      <w:r>
        <w:rPr>
          <w:vertAlign w:val="subscript"/>
          <w:lang w:val="en-US"/>
        </w:rPr>
        <w:t>Pl</w:t>
      </w:r>
      <w:r>
        <w:rPr>
          <w:lang w:val="en-US"/>
        </w:rPr>
        <w:t>= 97,42kN</w:t>
      </w:r>
    </w:p>
    <w:p w:rsidR="00B02EF3" w:rsidRDefault="00B02EF3">
      <w:pPr>
        <w:pStyle w:val="Berechnungen"/>
        <w:rPr>
          <w:lang w:val="en-US"/>
        </w:rPr>
      </w:pPr>
    </w:p>
    <w:p w:rsidR="00B02EF3" w:rsidRDefault="00070698" w:rsidP="00B65606">
      <w:pPr>
        <w:pStyle w:val="Berechnungen"/>
        <w:outlineLvl w:val="0"/>
        <w:rPr>
          <w:lang w:val="en-US"/>
        </w:rPr>
      </w:pPr>
      <w:r>
        <w:rPr>
          <w:lang w:val="en-US"/>
        </w:rPr>
        <w:t>Nachweis</w:t>
      </w:r>
    </w:p>
    <w:p w:rsidR="00B02EF3" w:rsidRDefault="00070698">
      <w:pPr>
        <w:pStyle w:val="Berechnungen"/>
        <w:rPr>
          <w:lang w:val="en-US"/>
        </w:rPr>
      </w:pPr>
      <w:r>
        <w:rPr>
          <w:lang w:val="en-US"/>
        </w:rPr>
        <w:tab/>
      </w:r>
      <w:r>
        <w:t>Δ</w:t>
      </w:r>
      <w:r>
        <w:rPr>
          <w:vertAlign w:val="subscript"/>
          <w:lang w:val="en-US"/>
        </w:rPr>
        <w:t>n</w:t>
      </w:r>
      <w:r>
        <w:rPr>
          <w:lang w:val="en-US"/>
        </w:rPr>
        <w:t xml:space="preserve"> = </w:t>
      </w:r>
      <w:r>
        <w:t>η</w:t>
      </w:r>
      <w:r>
        <w:rPr>
          <w:lang w:val="en-US"/>
        </w:rPr>
        <w:t>∙(1-</w:t>
      </w:r>
      <w:r>
        <w:t>η</w:t>
      </w:r>
      <w:r>
        <w:rPr>
          <w:lang w:val="en-US"/>
        </w:rPr>
        <w:t xml:space="preserve">)∙ </w:t>
      </w:r>
      <w:r>
        <w:t>κ</w:t>
      </w:r>
      <w:r>
        <w:rPr>
          <w:lang w:val="en-US"/>
        </w:rPr>
        <w:t xml:space="preserve">²∙ </w:t>
      </w:r>
      <w:r w:rsidR="00253D45">
        <w:fldChar w:fldCharType="begin"/>
      </w:r>
      <w:r>
        <w:rPr>
          <w:lang w:val="en-US"/>
        </w:rPr>
        <w:instrText xml:space="preserve"> EQ \o(</w:instrText>
      </w:r>
      <w:r>
        <w:instrText>λ</w:instrText>
      </w:r>
      <w:r>
        <w:rPr>
          <w:vertAlign w:val="subscript"/>
          <w:lang w:val="en-US"/>
        </w:rPr>
        <w:instrText>k</w:instrText>
      </w:r>
      <w:r>
        <w:rPr>
          <w:lang w:val="en-US"/>
        </w:rPr>
        <w:instrText xml:space="preserve">;\s\up1(¯²)) </w:instrText>
      </w:r>
      <w:r w:rsidR="00253D45">
        <w:fldChar w:fldCharType="end"/>
      </w:r>
    </w:p>
    <w:p w:rsidR="00B02EF3" w:rsidRDefault="00070698">
      <w:pPr>
        <w:pStyle w:val="Berechnungen"/>
      </w:pPr>
      <w:r>
        <w:rPr>
          <w:lang w:val="en-US"/>
        </w:rPr>
        <w:tab/>
      </w:r>
      <w:r>
        <w:t>Δ</w:t>
      </w:r>
      <w:r>
        <w:rPr>
          <w:vertAlign w:val="subscript"/>
        </w:rPr>
        <w:t>n</w:t>
      </w:r>
      <w:r>
        <w:t xml:space="preserve"> = 0,8998∙(1-0,8998) ∙0,8506²∙0,517²</w:t>
      </w:r>
    </w:p>
    <w:p w:rsidR="00B02EF3" w:rsidRDefault="00070698">
      <w:pPr>
        <w:pStyle w:val="Berechnungen"/>
      </w:pPr>
      <w:r>
        <w:tab/>
        <w:t>Δ</w:t>
      </w:r>
      <w:r>
        <w:rPr>
          <w:vertAlign w:val="subscript"/>
        </w:rPr>
        <w:t>n</w:t>
      </w:r>
      <w:r>
        <w:t xml:space="preserve"> = 0,01746</w:t>
      </w:r>
    </w:p>
    <w:p w:rsidR="00B02EF3" w:rsidRDefault="00B02EF3">
      <w:pPr>
        <w:pStyle w:val="Berechnungen"/>
      </w:pPr>
    </w:p>
    <w:p w:rsidR="00B02EF3" w:rsidRDefault="00070698">
      <w:pPr>
        <w:pStyle w:val="Berechnungen"/>
      </w:pPr>
      <w:r>
        <w:tab/>
      </w:r>
      <w:r w:rsidR="00253D45">
        <w:fldChar w:fldCharType="begin"/>
      </w:r>
      <w:r>
        <w:instrText xml:space="preserve"> EQ \F(N;κ∙N</w:instrText>
      </w:r>
      <w:r>
        <w:rPr>
          <w:vertAlign w:val="subscript"/>
        </w:rPr>
        <w:instrText>Pl</w:instrText>
      </w:r>
      <w:r>
        <w:instrText>) + \F(ß</w:instrText>
      </w:r>
      <w:r>
        <w:rPr>
          <w:vertAlign w:val="subscript"/>
        </w:rPr>
        <w:instrText>m</w:instrText>
      </w:r>
      <w:r>
        <w:instrText>∙M;M</w:instrText>
      </w:r>
      <w:r>
        <w:rPr>
          <w:vertAlign w:val="subscript"/>
        </w:rPr>
        <w:instrText>Pl,d</w:instrText>
      </w:r>
      <w:r>
        <w:instrText>) + Δ</w:instrText>
      </w:r>
      <w:r>
        <w:rPr>
          <w:vertAlign w:val="subscript"/>
        </w:rPr>
        <w:instrText>n</w:instrText>
      </w:r>
      <w:r w:rsidR="00253D45">
        <w:fldChar w:fldCharType="end"/>
      </w:r>
      <w:r>
        <w:t xml:space="preserve"> &lt; 1</w:t>
      </w:r>
      <w:r>
        <w:tab/>
      </w:r>
      <w:r>
        <w:tab/>
      </w:r>
      <w:r>
        <w:tab/>
        <w:t>DIN 18800-2 Gleichung 24</w:t>
      </w:r>
    </w:p>
    <w:p w:rsidR="00B02EF3" w:rsidRDefault="00070698">
      <w:pPr>
        <w:pStyle w:val="Berechnungen"/>
      </w:pPr>
      <w:r>
        <w:tab/>
      </w:r>
      <w:r w:rsidR="00253D45">
        <w:fldChar w:fldCharType="begin"/>
      </w:r>
      <w:r>
        <w:instrText xml:space="preserve"> EQ \F(0,4331∙1,1;0,8506∙0,0017291∙360) + \F(1∙21,8282;97,42) </w:instrText>
      </w:r>
      <w:r w:rsidR="00253D45">
        <w:fldChar w:fldCharType="end"/>
      </w:r>
      <w:r>
        <w:t>+0,01746</w:t>
      </w:r>
    </w:p>
    <w:p w:rsidR="00B02EF3" w:rsidRDefault="00070698">
      <w:pPr>
        <w:pStyle w:val="Berechnungen"/>
      </w:pPr>
      <w:r>
        <w:tab/>
        <w:t>0,8998+ 0,2096+ 0,01746</w:t>
      </w:r>
    </w:p>
    <w:p w:rsidR="00B02EF3" w:rsidRDefault="00070698">
      <w:pPr>
        <w:pStyle w:val="Berechnungen"/>
      </w:pPr>
      <w:r>
        <w:tab/>
        <w:t xml:space="preserve">1,127 </w:t>
      </w:r>
      <w:r w:rsidR="00253D45">
        <w:fldChar w:fldCharType="begin"/>
      </w:r>
      <w:r>
        <w:instrText xml:space="preserve"> EQ \o(&lt;;/) </w:instrText>
      </w:r>
      <w:r w:rsidR="00253D45">
        <w:fldChar w:fldCharType="end"/>
      </w:r>
      <w:r>
        <w:t xml:space="preserve"> 1</w:t>
      </w:r>
    </w:p>
    <w:p w:rsidR="00B02EF3" w:rsidRDefault="00070698">
      <w:pPr>
        <w:pStyle w:val="Berechnungen"/>
      </w:pPr>
      <w:r>
        <w:t>Nachweis nicht erfüllt</w:t>
      </w:r>
    </w:p>
    <w:p w:rsidR="00B02EF3" w:rsidRDefault="00B02EF3">
      <w:pPr>
        <w:pStyle w:val="Berechnungen"/>
      </w:pPr>
    </w:p>
    <w:p w:rsidR="00B02EF3" w:rsidRDefault="00070698" w:rsidP="00B65606">
      <w:pPr>
        <w:pStyle w:val="berschrift3"/>
      </w:pPr>
      <w:bookmarkStart w:id="444" w:name="_Toc288579170"/>
      <w:bookmarkStart w:id="445" w:name="_Toc319160616"/>
      <w:r>
        <w:t>Schubbeulen und Interaktion</w:t>
      </w:r>
      <w:bookmarkEnd w:id="444"/>
      <w:bookmarkEnd w:id="445"/>
    </w:p>
    <w:p w:rsidR="00B02EF3" w:rsidRDefault="00070698">
      <w:pPr>
        <w:pStyle w:val="Berechnungen"/>
      </w:pPr>
      <w:r>
        <w:t>Für Schubbeulen wird der schnelle Nachweis verwendet</w:t>
      </w:r>
    </w:p>
    <w:p w:rsidR="00B02EF3" w:rsidRDefault="00070698">
      <w:pPr>
        <w:pStyle w:val="Berechnungen"/>
      </w:pPr>
      <w:r>
        <w:tab/>
        <w:t>V= 10,5kN</w:t>
      </w:r>
    </w:p>
    <w:p w:rsidR="00B02EF3" w:rsidRDefault="00070698">
      <w:pPr>
        <w:pStyle w:val="Berechnungen"/>
      </w:pPr>
      <w:r>
        <w:tab/>
        <w:t>k</w:t>
      </w:r>
      <w:r>
        <w:rPr>
          <w:vertAlign w:val="subscript"/>
        </w:rPr>
        <w:t>τ</w:t>
      </w:r>
      <w:r>
        <w:t>= 5,34 für lange Felder</w:t>
      </w:r>
    </w:p>
    <w:p w:rsidR="00B02EF3" w:rsidRDefault="00070698">
      <w:pPr>
        <w:pStyle w:val="Berechnungen"/>
      </w:pPr>
      <w:r>
        <w:tab/>
      </w:r>
      <w:r w:rsidR="00253D45">
        <w:fldChar w:fldCharType="begin"/>
      </w:r>
      <w:r>
        <w:instrText xml:space="preserve"> EQ \F(γ∙V</w:instrText>
      </w:r>
      <w:r>
        <w:rPr>
          <w:vertAlign w:val="subscript"/>
        </w:rPr>
        <w:instrText>Ed</w:instrText>
      </w:r>
      <w:r>
        <w:instrText>;17,949∙ f</w:instrText>
      </w:r>
      <w:r>
        <w:rPr>
          <w:vertAlign w:val="subscript"/>
        </w:rPr>
        <w:instrText>yk</w:instrText>
      </w:r>
      <w:r>
        <w:instrText>∙ t²∙ ε∙ \r(;k</w:instrText>
      </w:r>
      <w:r>
        <w:rPr>
          <w:vertAlign w:val="subscript"/>
        </w:rPr>
        <w:instrText>τ</w:instrText>
      </w:r>
      <w:r>
        <w:instrText xml:space="preserve">)) </w:instrText>
      </w:r>
      <w:r w:rsidR="00253D45">
        <w:fldChar w:fldCharType="end"/>
      </w:r>
      <w:r>
        <w:t xml:space="preserve"> &lt; 1</w:t>
      </w:r>
      <w:r>
        <w:tab/>
      </w:r>
      <w:r>
        <w:tab/>
      </w:r>
      <w:r>
        <w:tab/>
        <w:t>Hergeleitete Formel 5</w:t>
      </w:r>
    </w:p>
    <w:p w:rsidR="00B02EF3" w:rsidRDefault="00070698">
      <w:pPr>
        <w:pStyle w:val="Berechnungen"/>
      </w:pPr>
      <w:r>
        <w:tab/>
      </w:r>
      <w:r w:rsidR="00253D45">
        <w:fldChar w:fldCharType="begin"/>
      </w:r>
      <w:r>
        <w:instrText xml:space="preserve"> EQ \F(1,1∙0,0105;17,949∙360∙(2∙0,003²)∙0,8165∙ \r(;5,34)) </w:instrText>
      </w:r>
      <w:r w:rsidR="00253D45">
        <w:fldChar w:fldCharType="end"/>
      </w:r>
    </w:p>
    <w:p w:rsidR="00B02EF3" w:rsidRDefault="00070698">
      <w:pPr>
        <w:pStyle w:val="Berechnungen"/>
      </w:pPr>
      <w:r>
        <w:lastRenderedPageBreak/>
        <w:tab/>
        <w:t>0,0526 &lt; 1</w:t>
      </w:r>
    </w:p>
    <w:p w:rsidR="00B02EF3" w:rsidRDefault="00B02EF3">
      <w:pPr>
        <w:pStyle w:val="Berechnungen"/>
      </w:pPr>
    </w:p>
    <w:p w:rsidR="00B02EF3" w:rsidRDefault="00070698">
      <w:pPr>
        <w:pStyle w:val="Berechnungen"/>
      </w:pPr>
      <w:r>
        <w:t>Neben dem Beulnachweis ist noch der reguläre Querkraftnachweis zu führen.</w:t>
      </w:r>
    </w:p>
    <w:p w:rsidR="00B02EF3" w:rsidRDefault="00070698">
      <w:pPr>
        <w:pStyle w:val="Berechnungen"/>
      </w:pPr>
      <w:r>
        <w:tab/>
      </w:r>
      <w:r w:rsidR="00253D45">
        <w:fldChar w:fldCharType="begin"/>
      </w:r>
      <w:r>
        <w:instrText xml:space="preserve"> EQ \F(V∙\r(;3);A∙f</w:instrText>
      </w:r>
      <w:r>
        <w:rPr>
          <w:vertAlign w:val="subscript"/>
        </w:rPr>
        <w:instrText>yd</w:instrText>
      </w:r>
      <w:r>
        <w:instrText xml:space="preserve">) = \F(0,0105∙\r(;3)∙1,1;2∙0,003∙0,39∙360) </w:instrText>
      </w:r>
      <w:r w:rsidR="00253D45">
        <w:fldChar w:fldCharType="end"/>
      </w:r>
    </w:p>
    <w:p w:rsidR="00B02EF3" w:rsidRDefault="00070698">
      <w:pPr>
        <w:pStyle w:val="Berechnungen"/>
      </w:pPr>
      <w:r>
        <w:tab/>
        <w:t>0,0237 &lt; 1</w:t>
      </w:r>
    </w:p>
    <w:p w:rsidR="00B02EF3" w:rsidRDefault="00070698">
      <w:pPr>
        <w:pStyle w:val="Berechnungen"/>
      </w:pPr>
      <w:r>
        <w:t>Nachweis erfüllt</w:t>
      </w:r>
    </w:p>
    <w:p w:rsidR="00B02EF3" w:rsidRDefault="00B02EF3">
      <w:pPr>
        <w:pStyle w:val="Berechnungen"/>
      </w:pPr>
    </w:p>
    <w:p w:rsidR="00B02EF3" w:rsidRDefault="00070698">
      <w:pPr>
        <w:pStyle w:val="Berechnungen"/>
      </w:pPr>
      <w:r>
        <w:t>Die Interaktion mindert die Stegdicken ein weiteres Mal ab. Da aber Schub und Biegung an verschiedenen Stellen auftreten, muss die Interaktion nicht geführt werden.</w:t>
      </w:r>
    </w:p>
    <w:p w:rsidR="00B02EF3" w:rsidRDefault="00B02EF3">
      <w:pPr>
        <w:pStyle w:val="Berechnungen"/>
      </w:pPr>
    </w:p>
    <w:p w:rsidR="00B02EF3" w:rsidRDefault="00070698" w:rsidP="00B65606">
      <w:pPr>
        <w:pStyle w:val="berschrift2"/>
      </w:pPr>
      <w:bookmarkStart w:id="446" w:name="_Toc288579171"/>
      <w:bookmarkStart w:id="447" w:name="_Toc319160617"/>
      <w:r>
        <w:t>Modell der wirksamen Spannungen nach der DIN 18800-3</w:t>
      </w:r>
      <w:bookmarkEnd w:id="446"/>
      <w:bookmarkEnd w:id="447"/>
    </w:p>
    <w:p w:rsidR="00B02EF3" w:rsidRDefault="00070698">
      <w:pPr>
        <w:pStyle w:val="Berechnungen"/>
      </w:pPr>
      <w:r>
        <w:t xml:space="preserve">Für den Knicknachweis werden die beiden Abminderungsfaktoren für Knicken und Beulen multipliziert. Bei der DIN wird nicht wie im Eurocode gefordert, dass mit wirksamen Breiten gerechnet wird. Der Knicknachweis wird daher mit Bruttobreiten geführt. </w:t>
      </w:r>
    </w:p>
    <w:p w:rsidR="00B02EF3" w:rsidRDefault="00070698">
      <w:pPr>
        <w:pStyle w:val="Berechnungen"/>
      </w:pPr>
      <w:r>
        <w:t>Es werden folgende Werte übernommen:</w:t>
      </w:r>
    </w:p>
    <w:p w:rsidR="00B02EF3" w:rsidRDefault="00070698">
      <w:pPr>
        <w:pStyle w:val="Berechnungen"/>
      </w:pPr>
      <w:r>
        <w:tab/>
        <w:t>σ</w:t>
      </w:r>
      <w:r>
        <w:rPr>
          <w:vertAlign w:val="subscript"/>
        </w:rPr>
        <w:t>2</w:t>
      </w:r>
      <w:r>
        <w:t>= –193,6N/mm²</w:t>
      </w:r>
    </w:p>
    <w:p w:rsidR="00B02EF3" w:rsidRDefault="00070698">
      <w:pPr>
        <w:pStyle w:val="Berechnungen"/>
      </w:pPr>
      <w:r>
        <w:tab/>
        <w:t>κ</w:t>
      </w:r>
      <w:r>
        <w:rPr>
          <w:vertAlign w:val="subscript"/>
        </w:rPr>
        <w:t>px</w:t>
      </w:r>
      <w:r>
        <w:t>= 0,3794</w:t>
      </w:r>
    </w:p>
    <w:p w:rsidR="00B02EF3" w:rsidRDefault="00070698">
      <w:pPr>
        <w:pStyle w:val="Berechnungen"/>
      </w:pPr>
      <w:r>
        <w:tab/>
        <w:t>i</w:t>
      </w:r>
      <w:r>
        <w:rPr>
          <w:vertAlign w:val="subscript"/>
        </w:rPr>
        <w:t>z</w:t>
      </w:r>
      <w:r>
        <w:t>= 0,1196</w:t>
      </w:r>
    </w:p>
    <w:p w:rsidR="00B02EF3" w:rsidRDefault="00070698">
      <w:pPr>
        <w:pStyle w:val="Berechnungen"/>
      </w:pPr>
      <w:r>
        <w:tab/>
        <w:t>i</w:t>
      </w:r>
      <w:r>
        <w:rPr>
          <w:vertAlign w:val="subscript"/>
        </w:rPr>
        <w:t>y</w:t>
      </w:r>
      <w:r>
        <w:t>= 0,1541</w:t>
      </w:r>
    </w:p>
    <w:p w:rsidR="00B02EF3" w:rsidRDefault="00B02EF3">
      <w:pPr>
        <w:pStyle w:val="Berechnungen"/>
      </w:pPr>
    </w:p>
    <w:p w:rsidR="00B02EF3" w:rsidRDefault="00070698">
      <w:pPr>
        <w:pStyle w:val="Berechnungen"/>
      </w:pPr>
      <w:r>
        <w:t>Knicken um die schwache Achse</w:t>
      </w:r>
      <w:r>
        <w:tab/>
      </w:r>
      <w:r>
        <w:tab/>
        <w:t>Knicken um die starke Achse</w:t>
      </w:r>
    </w:p>
    <w:p w:rsidR="00B02EF3" w:rsidRDefault="00070698">
      <w:pPr>
        <w:pStyle w:val="Berechnungen"/>
      </w:pPr>
      <w:r>
        <w:tab/>
        <w:t>λ</w:t>
      </w:r>
      <w:r>
        <w:rPr>
          <w:vertAlign w:val="subscript"/>
        </w:rPr>
        <w:t>a</w:t>
      </w:r>
      <w:r>
        <w:t>= 75,87</w:t>
      </w:r>
      <w:r>
        <w:tab/>
      </w:r>
      <w:r>
        <w:tab/>
        <w:t>λ</w:t>
      </w:r>
      <w:r>
        <w:rPr>
          <w:vertAlign w:val="subscript"/>
        </w:rPr>
        <w:t>a</w:t>
      </w:r>
      <w:r>
        <w:t>= 75,87</w:t>
      </w:r>
    </w:p>
    <w:p w:rsidR="00B02EF3" w:rsidRDefault="00070698">
      <w:pPr>
        <w:pStyle w:val="Berechnungen"/>
      </w:pPr>
      <w:r>
        <w:tab/>
      </w:r>
      <w:r>
        <w:tab/>
      </w:r>
      <w:r>
        <w:tab/>
      </w:r>
    </w:p>
    <w:p w:rsidR="00B02EF3" w:rsidRDefault="00070698">
      <w:pPr>
        <w:pStyle w:val="Berechnungen"/>
      </w:pPr>
      <w:r>
        <w:tab/>
      </w:r>
      <w:r w:rsidR="00253D45">
        <w:fldChar w:fldCharType="begin"/>
      </w:r>
      <w:r>
        <w:instrText xml:space="preserve"> EQ \o(λ;\s\up1(¯)) = \F(s</w:instrText>
      </w:r>
      <w:r>
        <w:rPr>
          <w:vertAlign w:val="subscript"/>
        </w:rPr>
        <w:instrText>k</w:instrText>
      </w:r>
      <w:r>
        <w:instrText>;i∙λ</w:instrText>
      </w:r>
      <w:r>
        <w:rPr>
          <w:vertAlign w:val="subscript"/>
        </w:rPr>
        <w:instrText>a</w:instrText>
      </w:r>
      <w:r>
        <w:instrText xml:space="preserve">) </w:instrText>
      </w:r>
      <w:r w:rsidR="00253D45">
        <w:fldChar w:fldCharType="end"/>
      </w:r>
      <w:r>
        <w:t xml:space="preserve">= </w:t>
      </w:r>
      <w:r w:rsidR="00253D45">
        <w:fldChar w:fldCharType="begin"/>
      </w:r>
      <w:r>
        <w:instrText xml:space="preserve"> EQ \F(7;75,87∙0,1196) </w:instrText>
      </w:r>
      <w:r w:rsidR="00253D45">
        <w:fldChar w:fldCharType="end"/>
      </w:r>
      <w:r>
        <w:tab/>
      </w:r>
      <w:r>
        <w:tab/>
      </w:r>
      <w:r w:rsidR="00253D45">
        <w:fldChar w:fldCharType="begin"/>
      </w:r>
      <w:r>
        <w:instrText xml:space="preserve"> EQ \o(λ;\s\up1(¯)) = \F(s</w:instrText>
      </w:r>
      <w:r>
        <w:rPr>
          <w:vertAlign w:val="subscript"/>
        </w:rPr>
        <w:instrText>k</w:instrText>
      </w:r>
      <w:r>
        <w:instrText>;i∙λ</w:instrText>
      </w:r>
      <w:r>
        <w:rPr>
          <w:vertAlign w:val="subscript"/>
        </w:rPr>
        <w:instrText>a</w:instrText>
      </w:r>
      <w:r>
        <w:instrText xml:space="preserve">) </w:instrText>
      </w:r>
      <w:r w:rsidR="00253D45">
        <w:fldChar w:fldCharType="end"/>
      </w:r>
      <w:r>
        <w:t xml:space="preserve">= </w:t>
      </w:r>
      <w:r w:rsidR="00253D45">
        <w:fldChar w:fldCharType="begin"/>
      </w:r>
      <w:r>
        <w:instrText xml:space="preserve"> EQ \F(7;75,87∙0,1541) </w:instrText>
      </w:r>
      <w:r w:rsidR="00253D45">
        <w:fldChar w:fldCharType="end"/>
      </w:r>
    </w:p>
    <w:p w:rsidR="00B02EF3" w:rsidRDefault="00070698">
      <w:pPr>
        <w:pStyle w:val="Berechnungen"/>
      </w:pPr>
      <w:r>
        <w:tab/>
      </w:r>
      <w:r w:rsidR="00253D45">
        <w:fldChar w:fldCharType="begin"/>
      </w:r>
      <w:r>
        <w:instrText xml:space="preserve"> EQ \o(λ;\s\up1(¯))</w:instrText>
      </w:r>
      <w:r w:rsidR="00253D45">
        <w:fldChar w:fldCharType="end"/>
      </w:r>
      <w:r>
        <w:t xml:space="preserve"> = 0,771</w:t>
      </w:r>
      <w:r>
        <w:tab/>
      </w:r>
      <w:r>
        <w:tab/>
      </w:r>
      <w:r w:rsidR="00253D45">
        <w:fldChar w:fldCharType="begin"/>
      </w:r>
      <w:r>
        <w:instrText xml:space="preserve"> EQ \o(λ;\s\up1(¯))</w:instrText>
      </w:r>
      <w:r w:rsidR="00253D45">
        <w:fldChar w:fldCharType="end"/>
      </w:r>
      <w:r>
        <w:t xml:space="preserve"> = 0,599</w:t>
      </w:r>
    </w:p>
    <w:p w:rsidR="00B02EF3" w:rsidRDefault="00070698">
      <w:pPr>
        <w:pStyle w:val="Berechnungen"/>
      </w:pPr>
      <w:r>
        <w:tab/>
      </w:r>
      <w:r>
        <w:tab/>
      </w:r>
      <w:r>
        <w:tab/>
      </w:r>
    </w:p>
    <w:p w:rsidR="00B02EF3" w:rsidRDefault="00070698">
      <w:pPr>
        <w:pStyle w:val="Berechnungen"/>
      </w:pPr>
      <w:r>
        <w:tab/>
        <w:t>k= 0,5∙(1+α∙(</w:t>
      </w:r>
      <w:r w:rsidR="00253D45">
        <w:fldChar w:fldCharType="begin"/>
      </w:r>
      <w:r>
        <w:instrText xml:space="preserve"> EQ \o(λ;\s\up1(¯))</w:instrText>
      </w:r>
      <w:r>
        <w:rPr>
          <w:vertAlign w:val="subscript"/>
        </w:rPr>
        <w:instrText>k</w:instrText>
      </w:r>
      <w:r>
        <w:instrText xml:space="preserve"> </w:instrText>
      </w:r>
      <w:r w:rsidR="00253D45">
        <w:fldChar w:fldCharType="end"/>
      </w:r>
      <w:r>
        <w:t xml:space="preserve">-0,2)+ </w:t>
      </w:r>
      <w:r w:rsidR="00253D45">
        <w:fldChar w:fldCharType="begin"/>
      </w:r>
      <w:r>
        <w:instrText xml:space="preserve"> EQ \o(λ</w:instrText>
      </w:r>
      <w:r>
        <w:rPr>
          <w:vertAlign w:val="subscript"/>
        </w:rPr>
        <w:instrText>k</w:instrText>
      </w:r>
      <w:r>
        <w:instrText xml:space="preserve">;\s\up1(¯²)) </w:instrText>
      </w:r>
      <w:r w:rsidR="00253D45">
        <w:fldChar w:fldCharType="end"/>
      </w:r>
      <w:r>
        <w:t>)</w:t>
      </w:r>
      <w:r>
        <w:tab/>
      </w:r>
      <w:r>
        <w:tab/>
        <w:t>k= 0,5∙(1+α∙(</w:t>
      </w:r>
      <w:r w:rsidR="00253D45">
        <w:fldChar w:fldCharType="begin"/>
      </w:r>
      <w:r>
        <w:instrText xml:space="preserve"> EQ \o(λ;\s\up1(¯))</w:instrText>
      </w:r>
      <w:r>
        <w:rPr>
          <w:vertAlign w:val="subscript"/>
        </w:rPr>
        <w:instrText>k</w:instrText>
      </w:r>
      <w:r>
        <w:instrText xml:space="preserve"> </w:instrText>
      </w:r>
      <w:r w:rsidR="00253D45">
        <w:fldChar w:fldCharType="end"/>
      </w:r>
      <w:r>
        <w:t xml:space="preserve">-0,2)+ </w:t>
      </w:r>
      <w:r w:rsidR="00253D45">
        <w:fldChar w:fldCharType="begin"/>
      </w:r>
      <w:r>
        <w:instrText xml:space="preserve"> EQ \o(λ</w:instrText>
      </w:r>
      <w:r>
        <w:rPr>
          <w:vertAlign w:val="subscript"/>
        </w:rPr>
        <w:instrText>k</w:instrText>
      </w:r>
      <w:r>
        <w:instrText xml:space="preserve">;\s\up1(¯²)) </w:instrText>
      </w:r>
      <w:r w:rsidR="00253D45">
        <w:fldChar w:fldCharType="end"/>
      </w:r>
      <w:r>
        <w:t>)</w:t>
      </w:r>
    </w:p>
    <w:p w:rsidR="00B02EF3" w:rsidRDefault="00070698">
      <w:pPr>
        <w:pStyle w:val="Berechnungen"/>
      </w:pPr>
      <w:r>
        <w:tab/>
        <w:t>k= 0,5∙(1+ 0,34∙(0,771-0,2)+ 0,771²)</w:t>
      </w:r>
      <w:r>
        <w:tab/>
        <w:t>k= 0,5∙(1+ 0,34∙(0,599-0,2)+ 0,599²)</w:t>
      </w:r>
    </w:p>
    <w:p w:rsidR="00B02EF3" w:rsidRDefault="00070698">
      <w:pPr>
        <w:pStyle w:val="Berechnungen"/>
      </w:pPr>
      <w:r>
        <w:tab/>
        <w:t>k= 0,894</w:t>
      </w:r>
      <w:r>
        <w:tab/>
      </w:r>
      <w:r>
        <w:tab/>
        <w:t>k= 0,747</w:t>
      </w:r>
    </w:p>
    <w:p w:rsidR="00B02EF3" w:rsidRDefault="00070698">
      <w:pPr>
        <w:pStyle w:val="Berechnungen"/>
      </w:pPr>
      <w:r>
        <w:tab/>
      </w:r>
      <w:r>
        <w:tab/>
      </w:r>
      <w:r>
        <w:tab/>
      </w:r>
    </w:p>
    <w:p w:rsidR="00B02EF3" w:rsidRDefault="00070698">
      <w:pPr>
        <w:pStyle w:val="Berechnungen"/>
      </w:pPr>
      <w:r>
        <w:tab/>
        <w:t xml:space="preserve">κ = </w:t>
      </w:r>
      <w:r w:rsidR="00253D45">
        <w:fldChar w:fldCharType="begin"/>
      </w:r>
      <w:r>
        <w:instrText xml:space="preserve"> EQ \F(1;k+\r(;k²-\o(λ</w:instrText>
      </w:r>
      <w:r>
        <w:rPr>
          <w:vertAlign w:val="subscript"/>
        </w:rPr>
        <w:instrText>k</w:instrText>
      </w:r>
      <w:r>
        <w:instrText xml:space="preserve">;\s\up1(¯²)) )) </w:instrText>
      </w:r>
      <w:r w:rsidR="00253D45">
        <w:fldChar w:fldCharType="end"/>
      </w:r>
      <w:r>
        <w:tab/>
      </w:r>
      <w:r>
        <w:tab/>
        <w:t xml:space="preserve">κ = </w:t>
      </w:r>
      <w:r w:rsidR="00253D45">
        <w:fldChar w:fldCharType="begin"/>
      </w:r>
      <w:r>
        <w:instrText xml:space="preserve"> EQ \F(1;k+\r(;k²-\o(λ</w:instrText>
      </w:r>
      <w:r>
        <w:rPr>
          <w:vertAlign w:val="subscript"/>
        </w:rPr>
        <w:instrText>k</w:instrText>
      </w:r>
      <w:r>
        <w:instrText xml:space="preserve">;\s\up1(¯²)) )) </w:instrText>
      </w:r>
      <w:r w:rsidR="00253D45">
        <w:fldChar w:fldCharType="end"/>
      </w:r>
    </w:p>
    <w:p w:rsidR="00B02EF3" w:rsidRDefault="00070698">
      <w:pPr>
        <w:pStyle w:val="Berechnungen"/>
      </w:pPr>
      <w:r>
        <w:tab/>
        <w:t xml:space="preserve">κ = </w:t>
      </w:r>
      <w:r w:rsidR="00253D45">
        <w:fldChar w:fldCharType="begin"/>
      </w:r>
      <w:r>
        <w:instrText xml:space="preserve"> EQ \F(1;0,894+ \r(;0,894²– 0,771² )) </w:instrText>
      </w:r>
      <w:r w:rsidR="00253D45">
        <w:fldChar w:fldCharType="end"/>
      </w:r>
      <w:r>
        <w:tab/>
      </w:r>
      <w:r>
        <w:tab/>
        <w:t xml:space="preserve">κ = </w:t>
      </w:r>
      <w:r w:rsidR="00253D45">
        <w:fldChar w:fldCharType="begin"/>
      </w:r>
      <w:r>
        <w:instrText xml:space="preserve"> EQ \F(1;0,747+\r(;0,747²– 0,599² )) </w:instrText>
      </w:r>
      <w:r w:rsidR="00253D45">
        <w:fldChar w:fldCharType="end"/>
      </w:r>
    </w:p>
    <w:p w:rsidR="00B02EF3" w:rsidRDefault="00070698">
      <w:pPr>
        <w:pStyle w:val="Berechnungen"/>
      </w:pPr>
      <w:r>
        <w:tab/>
        <w:t>κ = 0,74206</w:t>
      </w:r>
      <w:r>
        <w:tab/>
      </w:r>
      <w:r>
        <w:tab/>
        <w:t>κ = 0,83766</w:t>
      </w:r>
    </w:p>
    <w:p w:rsidR="00B02EF3" w:rsidRDefault="00B02EF3">
      <w:pPr>
        <w:pStyle w:val="Berechnungen"/>
      </w:pPr>
    </w:p>
    <w:p w:rsidR="00B02EF3" w:rsidRDefault="00070698" w:rsidP="00B65606">
      <w:pPr>
        <w:pStyle w:val="Berechnungen"/>
        <w:outlineLvl w:val="0"/>
      </w:pPr>
      <w:r>
        <w:t>Von den beiden Abminderungsfaktoren ist der kleinste maßgebend.</w:t>
      </w:r>
    </w:p>
    <w:p w:rsidR="00B02EF3" w:rsidRDefault="00B02EF3">
      <w:pPr>
        <w:pStyle w:val="Berechnungen"/>
      </w:pPr>
    </w:p>
    <w:p w:rsidR="00B02EF3" w:rsidRDefault="00070698">
      <w:pPr>
        <w:pStyle w:val="Berechnungen"/>
      </w:pPr>
      <w:r>
        <w:t>aufnehmbare Spannung σ</w:t>
      </w:r>
      <w:r>
        <w:rPr>
          <w:vertAlign w:val="subscript"/>
        </w:rPr>
        <w:t>P,Rd</w:t>
      </w:r>
    </w:p>
    <w:p w:rsidR="00B02EF3" w:rsidRDefault="00070698">
      <w:pPr>
        <w:pStyle w:val="Berechnungen"/>
      </w:pPr>
      <w:r>
        <w:tab/>
        <w:t>σ</w:t>
      </w:r>
      <w:r>
        <w:rPr>
          <w:vertAlign w:val="subscript"/>
        </w:rPr>
        <w:t>P,Rd</w:t>
      </w:r>
      <w:r>
        <w:t>= κ∙κ</w:t>
      </w:r>
      <w:r>
        <w:rPr>
          <w:vertAlign w:val="subscript"/>
        </w:rPr>
        <w:t>px</w:t>
      </w:r>
      <w:r>
        <w:t>∙f</w:t>
      </w:r>
      <w:r>
        <w:rPr>
          <w:vertAlign w:val="subscript"/>
        </w:rPr>
        <w:t>yd</w:t>
      </w:r>
    </w:p>
    <w:p w:rsidR="00B02EF3" w:rsidRDefault="00070698">
      <w:pPr>
        <w:pStyle w:val="Berechnungen"/>
      </w:pPr>
      <w:r>
        <w:tab/>
        <w:t>σ</w:t>
      </w:r>
      <w:r>
        <w:rPr>
          <w:vertAlign w:val="subscript"/>
        </w:rPr>
        <w:t>P,Rd</w:t>
      </w:r>
      <w:r>
        <w:t>= 0,74206·0,3794·360/1,1</w:t>
      </w:r>
    </w:p>
    <w:p w:rsidR="00B02EF3" w:rsidRDefault="00070698">
      <w:pPr>
        <w:pStyle w:val="Berechnungen"/>
      </w:pPr>
      <w:r>
        <w:lastRenderedPageBreak/>
        <w:tab/>
        <w:t>σ</w:t>
      </w:r>
      <w:r>
        <w:rPr>
          <w:vertAlign w:val="subscript"/>
        </w:rPr>
        <w:t>P,Rd</w:t>
      </w:r>
      <w:r>
        <w:t>= 92,13N/mm²</w:t>
      </w:r>
    </w:p>
    <w:p w:rsidR="00B02EF3" w:rsidRDefault="00B02EF3">
      <w:pPr>
        <w:pStyle w:val="Berechnungen"/>
      </w:pPr>
    </w:p>
    <w:p w:rsidR="00B02EF3" w:rsidRDefault="00070698" w:rsidP="00B65606">
      <w:pPr>
        <w:pStyle w:val="Berechnungen"/>
        <w:outlineLvl w:val="0"/>
      </w:pPr>
      <w:r>
        <w:t>Nachweis</w:t>
      </w:r>
    </w:p>
    <w:p w:rsidR="00B02EF3" w:rsidRDefault="00070698">
      <w:pPr>
        <w:pStyle w:val="Berechnungen"/>
      </w:pPr>
      <w:r>
        <w:tab/>
      </w:r>
      <w:r w:rsidR="00253D45">
        <w:fldChar w:fldCharType="begin"/>
      </w:r>
      <w:r>
        <w:instrText xml:space="preserve"> EQ \F(σ</w:instrText>
      </w:r>
      <w:r>
        <w:rPr>
          <w:vertAlign w:val="subscript"/>
        </w:rPr>
        <w:instrText>Ed</w:instrText>
      </w:r>
      <w:r>
        <w:instrText>;σ</w:instrText>
      </w:r>
      <w:r>
        <w:rPr>
          <w:vertAlign w:val="subscript"/>
        </w:rPr>
        <w:instrText>P,Rd</w:instrText>
      </w:r>
      <w:r>
        <w:instrText xml:space="preserve">) = \F(193,6;92,13) </w:instrText>
      </w:r>
      <w:r w:rsidR="00253D45">
        <w:fldChar w:fldCharType="end"/>
      </w:r>
    </w:p>
    <w:p w:rsidR="00B02EF3" w:rsidRDefault="00070698">
      <w:pPr>
        <w:pStyle w:val="Berechnungen"/>
      </w:pPr>
      <w:r>
        <w:tab/>
        <w:t xml:space="preserve">2,102 </w:t>
      </w:r>
      <w:r w:rsidR="00253D45">
        <w:fldChar w:fldCharType="begin"/>
      </w:r>
      <w:r>
        <w:instrText xml:space="preserve"> EQ \o(&lt;;/) </w:instrText>
      </w:r>
      <w:r w:rsidR="00253D45">
        <w:fldChar w:fldCharType="end"/>
      </w:r>
      <w:r>
        <w:t xml:space="preserve"> 1</w:t>
      </w:r>
    </w:p>
    <w:p w:rsidR="00B02EF3" w:rsidRDefault="00070698">
      <w:pPr>
        <w:pStyle w:val="Berechnungen"/>
      </w:pPr>
      <w:r>
        <w:t>Nachweis nicht erfüllt</w:t>
      </w:r>
    </w:p>
    <w:p w:rsidR="00B02EF3" w:rsidRDefault="00B02EF3">
      <w:pPr>
        <w:pStyle w:val="Berechnungen"/>
      </w:pPr>
    </w:p>
    <w:p w:rsidR="00B02EF3" w:rsidRDefault="00070698" w:rsidP="00B65606">
      <w:pPr>
        <w:pStyle w:val="Berechnungen"/>
        <w:outlineLvl w:val="0"/>
      </w:pPr>
      <w:r>
        <w:t xml:space="preserve">Wo befindet sich </w:t>
      </w:r>
      <w:r w:rsidR="00253D45">
        <w:fldChar w:fldCharType="begin"/>
      </w:r>
      <w:r>
        <w:instrText xml:space="preserve"> EQ \F(N;κ∙N</w:instrText>
      </w:r>
      <w:r>
        <w:rPr>
          <w:vertAlign w:val="subscript"/>
        </w:rPr>
        <w:instrText>Pl</w:instrText>
      </w:r>
      <w:r>
        <w:instrText>) + \F(ß</w:instrText>
      </w:r>
      <w:r>
        <w:rPr>
          <w:vertAlign w:val="subscript"/>
        </w:rPr>
        <w:instrText>m</w:instrText>
      </w:r>
      <w:r>
        <w:instrText>∙M;M</w:instrText>
      </w:r>
      <w:r>
        <w:rPr>
          <w:vertAlign w:val="subscript"/>
        </w:rPr>
        <w:instrText>Pl,d</w:instrText>
      </w:r>
      <w:r>
        <w:instrText>) + Δ</w:instrText>
      </w:r>
      <w:r>
        <w:rPr>
          <w:vertAlign w:val="subscript"/>
        </w:rPr>
        <w:instrText>n</w:instrText>
      </w:r>
      <w:r w:rsidR="00253D45">
        <w:fldChar w:fldCharType="end"/>
      </w:r>
      <w:r>
        <w:t xml:space="preserve"> ?</w:t>
      </w:r>
    </w:p>
    <w:p w:rsidR="00B02EF3" w:rsidRDefault="00070698">
      <w:pPr>
        <w:pStyle w:val="Berechnungen"/>
      </w:pPr>
      <w:r>
        <w:t>Dieser Nachweis muss nicht geführt werden, weil die Spannung aus dem Moment schon im Beulfeld enthalten ist. σ</w:t>
      </w:r>
      <w:r>
        <w:rPr>
          <w:vertAlign w:val="subscript"/>
        </w:rPr>
        <w:t>Ed</w:t>
      </w:r>
      <w:r>
        <w:t xml:space="preserve"> ist die größ</w:t>
      </w:r>
      <w:r w:rsidR="001435B9">
        <w:t>t</w:t>
      </w:r>
      <w:r>
        <w:t>e Randspannung.</w:t>
      </w:r>
    </w:p>
    <w:p w:rsidR="00B02EF3" w:rsidRDefault="00B02EF3">
      <w:pPr>
        <w:pStyle w:val="Berechnungen"/>
      </w:pPr>
    </w:p>
    <w:p w:rsidR="00B02EF3" w:rsidRDefault="00070698" w:rsidP="00B65606">
      <w:pPr>
        <w:pStyle w:val="berschrift2"/>
      </w:pPr>
      <w:bookmarkStart w:id="448" w:name="_Toc288579172"/>
      <w:bookmarkStart w:id="449" w:name="_Toc319160618"/>
      <w:r>
        <w:t>Zusammenfassung</w:t>
      </w:r>
      <w:bookmarkEnd w:id="448"/>
      <w:bookmarkEnd w:id="449"/>
    </w:p>
    <w:p w:rsidR="00B02EF3" w:rsidRDefault="00070698" w:rsidP="00B65606">
      <w:pPr>
        <w:pStyle w:val="berschrift3"/>
      </w:pPr>
      <w:bookmarkStart w:id="450" w:name="_Toc288579173"/>
      <w:bookmarkStart w:id="451" w:name="_Toc319160619"/>
      <w:r>
        <w:t>Ergebnisse</w:t>
      </w:r>
      <w:bookmarkEnd w:id="450"/>
      <w:bookmarkEnd w:id="451"/>
    </w:p>
    <w:p w:rsidR="00B02EF3" w:rsidRDefault="00070698" w:rsidP="00B65606">
      <w:pPr>
        <w:pStyle w:val="BeschriftungTabelle"/>
        <w:outlineLvl w:val="0"/>
      </w:pPr>
      <w:bookmarkStart w:id="452" w:name="_Toc301097129"/>
      <w:r>
        <w:t xml:space="preserve">Tabelle </w:t>
      </w:r>
      <w:r w:rsidR="00253D45">
        <w:fldChar w:fldCharType="begin"/>
      </w:r>
      <w:r>
        <w:instrText xml:space="preserve"> SEQ Tabelle \* ARABIC </w:instrText>
      </w:r>
      <w:r w:rsidR="00253D45">
        <w:fldChar w:fldCharType="separate"/>
      </w:r>
      <w:r w:rsidR="00EE7031">
        <w:rPr>
          <w:noProof/>
        </w:rPr>
        <w:t>44</w:t>
      </w:r>
      <w:r w:rsidR="00253D45">
        <w:fldChar w:fldCharType="end"/>
      </w:r>
      <w:r>
        <w:t xml:space="preserve"> Abminderung</w:t>
      </w:r>
      <w:r w:rsidR="001435B9">
        <w:t>s</w:t>
      </w:r>
      <w:r>
        <w:t>faktoren</w:t>
      </w:r>
      <w:bookmarkEnd w:id="452"/>
    </w:p>
    <w:tbl>
      <w:tblPr>
        <w:tblW w:w="5333" w:type="dxa"/>
        <w:tblInd w:w="65" w:type="dxa"/>
        <w:tblCellMar>
          <w:left w:w="70" w:type="dxa"/>
          <w:right w:w="70" w:type="dxa"/>
        </w:tblCellMar>
        <w:tblLook w:val="04A0"/>
      </w:tblPr>
      <w:tblGrid>
        <w:gridCol w:w="3473"/>
        <w:gridCol w:w="1060"/>
        <w:gridCol w:w="800"/>
      </w:tblGrid>
      <w:tr w:rsidR="00B02EF3">
        <w:trPr>
          <w:trHeight w:val="315"/>
        </w:trPr>
        <w:tc>
          <w:tcPr>
            <w:tcW w:w="3473"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0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Eurocode</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w:t>
            </w:r>
          </w:p>
        </w:tc>
      </w:tr>
      <w:tr w:rsidR="00B02EF3">
        <w:trPr>
          <w:trHeight w:val="315"/>
        </w:trPr>
        <w:tc>
          <w:tcPr>
            <w:tcW w:w="347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Abminderungsfaktor für Beulen</w:t>
            </w:r>
          </w:p>
        </w:tc>
        <w:tc>
          <w:tcPr>
            <w:tcW w:w="106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0,38895</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0,3794</w:t>
            </w:r>
          </w:p>
        </w:tc>
      </w:tr>
      <w:tr w:rsidR="00B02EF3">
        <w:trPr>
          <w:trHeight w:val="315"/>
        </w:trPr>
        <w:tc>
          <w:tcPr>
            <w:tcW w:w="3473"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Abminderungsfaktor für Knicken</w:t>
            </w:r>
          </w:p>
        </w:tc>
        <w:tc>
          <w:tcPr>
            <w:tcW w:w="106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0,92992</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0,8506</w:t>
            </w:r>
          </w:p>
        </w:tc>
      </w:tr>
      <w:tr w:rsidR="00B02EF3">
        <w:trPr>
          <w:trHeight w:val="315"/>
        </w:trPr>
        <w:tc>
          <w:tcPr>
            <w:tcW w:w="3473"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Verlusthöhe</w:t>
            </w:r>
          </w:p>
        </w:tc>
        <w:tc>
          <w:tcPr>
            <w:tcW w:w="106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0,2383</w:t>
            </w:r>
          </w:p>
        </w:tc>
        <w:tc>
          <w:tcPr>
            <w:tcW w:w="8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0,2421</w:t>
            </w:r>
          </w:p>
        </w:tc>
      </w:tr>
    </w:tbl>
    <w:p w:rsidR="00B02EF3" w:rsidRDefault="00B02EF3">
      <w:pPr>
        <w:pStyle w:val="Berechnungen"/>
      </w:pPr>
    </w:p>
    <w:p w:rsidR="00B02EF3" w:rsidRDefault="00B02EF3">
      <w:pPr>
        <w:pStyle w:val="Berechnungen"/>
      </w:pPr>
    </w:p>
    <w:p w:rsidR="00B02EF3" w:rsidRDefault="00070698" w:rsidP="00B65606">
      <w:pPr>
        <w:pStyle w:val="BeschriftungTabelle"/>
        <w:outlineLvl w:val="0"/>
      </w:pPr>
      <w:bookmarkStart w:id="453" w:name="_Toc301097130"/>
      <w:r>
        <w:t xml:space="preserve">Tabelle </w:t>
      </w:r>
      <w:r w:rsidR="00253D45">
        <w:fldChar w:fldCharType="begin"/>
      </w:r>
      <w:r>
        <w:instrText xml:space="preserve"> SEQ Tabelle \* ARABIC </w:instrText>
      </w:r>
      <w:r w:rsidR="00253D45">
        <w:fldChar w:fldCharType="separate"/>
      </w:r>
      <w:r w:rsidR="00EE7031">
        <w:rPr>
          <w:noProof/>
        </w:rPr>
        <w:t>45</w:t>
      </w:r>
      <w:r w:rsidR="00253D45">
        <w:fldChar w:fldCharType="end"/>
      </w:r>
      <w:r>
        <w:t xml:space="preserve"> Zusammenfassung der Nachweise</w:t>
      </w:r>
      <w:bookmarkEnd w:id="453"/>
    </w:p>
    <w:tbl>
      <w:tblPr>
        <w:tblW w:w="6646" w:type="dxa"/>
        <w:tblInd w:w="65" w:type="dxa"/>
        <w:tblCellMar>
          <w:left w:w="70" w:type="dxa"/>
          <w:right w:w="70" w:type="dxa"/>
        </w:tblCellMar>
        <w:tblLook w:val="04A0"/>
      </w:tblPr>
      <w:tblGrid>
        <w:gridCol w:w="3446"/>
        <w:gridCol w:w="800"/>
        <w:gridCol w:w="800"/>
        <w:gridCol w:w="800"/>
        <w:gridCol w:w="800"/>
      </w:tblGrid>
      <w:tr w:rsidR="00B02EF3">
        <w:trPr>
          <w:trHeight w:val="315"/>
        </w:trPr>
        <w:tc>
          <w:tcPr>
            <w:tcW w:w="3446" w:type="dxa"/>
            <w:tcBorders>
              <w:top w:val="single" w:sz="4" w:space="0" w:color="auto"/>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Nachweise</w:t>
            </w:r>
          </w:p>
        </w:tc>
        <w:tc>
          <w:tcPr>
            <w:tcW w:w="800" w:type="dxa"/>
            <w:tcBorders>
              <w:top w:val="single" w:sz="4" w:space="0" w:color="auto"/>
              <w:left w:val="nil"/>
              <w:bottom w:val="nil"/>
              <w:right w:val="nil"/>
            </w:tcBorders>
            <w:noWrap/>
            <w:vAlign w:val="bottom"/>
            <w:hideMark/>
          </w:tcPr>
          <w:p w:rsidR="00B02EF3" w:rsidRDefault="00070698">
            <w:pPr>
              <w:spacing w:line="240" w:lineRule="auto"/>
            </w:pPr>
            <w:r>
              <w:t>EuroB</w:t>
            </w:r>
          </w:p>
        </w:tc>
        <w:tc>
          <w:tcPr>
            <w:tcW w:w="800" w:type="dxa"/>
            <w:tcBorders>
              <w:top w:val="single" w:sz="4" w:space="0" w:color="auto"/>
              <w:left w:val="nil"/>
              <w:bottom w:val="nil"/>
              <w:right w:val="nil"/>
            </w:tcBorders>
            <w:noWrap/>
            <w:vAlign w:val="bottom"/>
            <w:hideMark/>
          </w:tcPr>
          <w:p w:rsidR="00B02EF3" w:rsidRDefault="00070698">
            <w:pPr>
              <w:spacing w:line="240" w:lineRule="auto"/>
            </w:pPr>
            <w:r>
              <w:t>DINS</w:t>
            </w:r>
          </w:p>
        </w:tc>
        <w:tc>
          <w:tcPr>
            <w:tcW w:w="800" w:type="dxa"/>
            <w:tcBorders>
              <w:top w:val="single" w:sz="4" w:space="0" w:color="auto"/>
              <w:left w:val="nil"/>
              <w:bottom w:val="nil"/>
              <w:right w:val="nil"/>
            </w:tcBorders>
            <w:noWrap/>
            <w:vAlign w:val="bottom"/>
            <w:hideMark/>
          </w:tcPr>
          <w:p w:rsidR="00B02EF3" w:rsidRDefault="00070698">
            <w:pPr>
              <w:spacing w:line="240" w:lineRule="auto"/>
            </w:pPr>
            <w:r>
              <w:t>EuroS</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3446" w:type="dxa"/>
            <w:tcBorders>
              <w:top w:val="single" w:sz="4" w:space="0" w:color="auto"/>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η</w:t>
            </w:r>
            <w:r>
              <w:rPr>
                <w:color w:val="000000"/>
                <w:vertAlign w:val="subscript"/>
              </w:rPr>
              <w:t>1</w:t>
            </w:r>
          </w:p>
        </w:tc>
        <w:tc>
          <w:tcPr>
            <w:tcW w:w="80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0,9213</w:t>
            </w:r>
          </w:p>
        </w:tc>
        <w:tc>
          <w:tcPr>
            <w:tcW w:w="80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1,5597</w:t>
            </w:r>
          </w:p>
        </w:tc>
        <w:tc>
          <w:tcPr>
            <w:tcW w:w="800" w:type="dxa"/>
            <w:tcBorders>
              <w:top w:val="single" w:sz="4" w:space="0" w:color="auto"/>
              <w:left w:val="nil"/>
              <w:bottom w:val="nil"/>
              <w:right w:val="nil"/>
            </w:tcBorders>
            <w:noWrap/>
            <w:vAlign w:val="bottom"/>
            <w:hideMark/>
          </w:tcPr>
          <w:p w:rsidR="00B02EF3" w:rsidRDefault="00070698">
            <w:pPr>
              <w:spacing w:line="240" w:lineRule="auto"/>
              <w:jc w:val="center"/>
              <w:rPr>
                <w:color w:val="000000"/>
              </w:rPr>
            </w:pPr>
            <w:r>
              <w:rPr>
                <w:color w:val="000000"/>
              </w:rPr>
              <w:t>1,4001</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jc w:val="center"/>
              <w:rPr>
                <w:color w:val="000000"/>
              </w:rPr>
            </w:pPr>
            <w:r>
              <w:rPr>
                <w:color w:val="000000"/>
              </w:rPr>
              <w:t>0,9936</w:t>
            </w:r>
          </w:p>
        </w:tc>
      </w:tr>
      <w:tr w:rsidR="00B02EF3">
        <w:trPr>
          <w:trHeight w:val="315"/>
        </w:trPr>
        <w:tc>
          <w:tcPr>
            <w:tcW w:w="3446" w:type="dxa"/>
            <w:tcBorders>
              <w:top w:val="nil"/>
              <w:left w:val="single" w:sz="4" w:space="0" w:color="auto"/>
              <w:bottom w:val="nil"/>
              <w:right w:val="single" w:sz="4" w:space="0" w:color="auto"/>
            </w:tcBorders>
            <w:noWrap/>
            <w:vAlign w:val="bottom"/>
            <w:hideMark/>
          </w:tcPr>
          <w:p w:rsidR="00B02EF3" w:rsidRDefault="00070698">
            <w:pPr>
              <w:spacing w:line="240" w:lineRule="auto"/>
              <w:rPr>
                <w:color w:val="000000"/>
              </w:rPr>
            </w:pPr>
            <w:r>
              <w:rPr>
                <w:color w:val="000000"/>
              </w:rPr>
              <w:t>Knicken um die starke Achse</w:t>
            </w:r>
          </w:p>
        </w:tc>
        <w:tc>
          <w:tcPr>
            <w:tcW w:w="8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8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2,1019</w:t>
            </w:r>
          </w:p>
        </w:tc>
        <w:tc>
          <w:tcPr>
            <w:tcW w:w="8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1,505</w:t>
            </w:r>
          </w:p>
        </w:tc>
        <w:tc>
          <w:tcPr>
            <w:tcW w:w="80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1,127</w:t>
            </w:r>
          </w:p>
        </w:tc>
      </w:tr>
      <w:tr w:rsidR="00B02EF3">
        <w:trPr>
          <w:trHeight w:val="315"/>
        </w:trPr>
        <w:tc>
          <w:tcPr>
            <w:tcW w:w="3446"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Knicken um die schwache Achse</w:t>
            </w:r>
          </w:p>
        </w:tc>
        <w:tc>
          <w:tcPr>
            <w:tcW w:w="8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0,7861</w:t>
            </w:r>
          </w:p>
        </w:tc>
        <w:tc>
          <w:tcPr>
            <w:tcW w:w="80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800" w:type="dxa"/>
            <w:tcBorders>
              <w:top w:val="nil"/>
              <w:left w:val="nil"/>
              <w:bottom w:val="single" w:sz="4" w:space="0" w:color="auto"/>
              <w:right w:val="nil"/>
            </w:tcBorders>
            <w:noWrap/>
            <w:vAlign w:val="bottom"/>
            <w:hideMark/>
          </w:tcPr>
          <w:p w:rsidR="00B02EF3" w:rsidRDefault="00070698">
            <w:pPr>
              <w:spacing w:line="240" w:lineRule="auto"/>
              <w:rPr>
                <w:color w:val="000000"/>
              </w:rPr>
            </w:pPr>
            <w:r>
              <w:rPr>
                <w:color w:val="000000"/>
              </w:rPr>
              <w:t> </w:t>
            </w:r>
          </w:p>
        </w:tc>
        <w:tc>
          <w:tcPr>
            <w:tcW w:w="8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0,9821</w:t>
            </w:r>
          </w:p>
        </w:tc>
      </w:tr>
    </w:tbl>
    <w:p w:rsidR="00B02EF3" w:rsidRDefault="00070698">
      <w:pPr>
        <w:pStyle w:val="Berechnungen"/>
      </w:pPr>
      <w:r>
        <w:t xml:space="preserve">Auch hier liefern der Eurocode und vor allem das Modell der wirksamen Breiten größere Tragfähigkeiten. </w:t>
      </w:r>
    </w:p>
    <w:p w:rsidR="00B02EF3" w:rsidRDefault="00B02EF3">
      <w:pPr>
        <w:pStyle w:val="Berechnungen"/>
      </w:pPr>
    </w:p>
    <w:p w:rsidR="00B02EF3" w:rsidRDefault="00070698" w:rsidP="00B65606">
      <w:pPr>
        <w:pStyle w:val="berschrift3"/>
      </w:pPr>
      <w:bookmarkStart w:id="454" w:name="_Toc288579174"/>
      <w:bookmarkStart w:id="455" w:name="_Toc319160620"/>
      <w:r>
        <w:t>Stahlverbrauch</w:t>
      </w:r>
      <w:bookmarkEnd w:id="454"/>
      <w:bookmarkEnd w:id="455"/>
    </w:p>
    <w:p w:rsidR="00B02EF3" w:rsidRDefault="00070698">
      <w:pPr>
        <w:pStyle w:val="Berechnungen"/>
      </w:pPr>
      <w:r>
        <w:t>Für den Eurocode nach dem Modell der wirksamen Breiten ist der Nachweis erfüllt und die Blechdicke ist 3mm. Für die anderen Rechenmöglichkeiten wird die Blechdicke der Stege und Flansche erhöht. Die Stege und Flansche sind gleich dick. Die Dicken sind Mikrometer genau. Auch wenn in der Praxis keine Stege mikrometergenau hergestellt werden können, so können 10µm bei anderen Maßen mit 1% Wahrscheinlichkeit über einen Millimeter entscheiden. Es wird kein Unterschied gemacht, ob nun 1% Stahl verbraucht wird oder 100% Stahl mit 1% Wahrscheinlichkeit.</w:t>
      </w:r>
    </w:p>
    <w:p w:rsidR="00B02EF3" w:rsidRDefault="00B02EF3">
      <w:pPr>
        <w:pStyle w:val="Berechnungen"/>
      </w:pPr>
    </w:p>
    <w:p w:rsidR="00891A91" w:rsidRDefault="00891A91">
      <w:pPr>
        <w:pStyle w:val="Berechnungen"/>
      </w:pPr>
    </w:p>
    <w:p w:rsidR="00891A91" w:rsidRDefault="00891A91">
      <w:pPr>
        <w:pStyle w:val="Berechnungen"/>
      </w:pPr>
    </w:p>
    <w:p w:rsidR="00891A91" w:rsidRDefault="00891A91">
      <w:pPr>
        <w:pStyle w:val="Berechnungen"/>
      </w:pPr>
    </w:p>
    <w:p w:rsidR="00891A91" w:rsidRDefault="00891A91">
      <w:pPr>
        <w:pStyle w:val="Berechnungen"/>
      </w:pPr>
    </w:p>
    <w:p w:rsidR="00B02EF3" w:rsidRDefault="00070698" w:rsidP="00B65606">
      <w:pPr>
        <w:pStyle w:val="BeschriftungTabelle"/>
        <w:outlineLvl w:val="0"/>
      </w:pPr>
      <w:bookmarkStart w:id="456" w:name="_Toc301097131"/>
      <w:r>
        <w:t xml:space="preserve">Tabelle </w:t>
      </w:r>
      <w:r w:rsidR="00253D45">
        <w:fldChar w:fldCharType="begin"/>
      </w:r>
      <w:r>
        <w:instrText xml:space="preserve"> SEQ Tabelle \* ARABIC </w:instrText>
      </w:r>
      <w:r w:rsidR="00253D45">
        <w:fldChar w:fldCharType="separate"/>
      </w:r>
      <w:r w:rsidR="00EE7031">
        <w:rPr>
          <w:noProof/>
        </w:rPr>
        <w:t>46</w:t>
      </w:r>
      <w:r w:rsidR="00253D45">
        <w:fldChar w:fldCharType="end"/>
      </w:r>
      <w:r>
        <w:t xml:space="preserve"> Das G</w:t>
      </w:r>
      <w:r w:rsidR="001435B9">
        <w:t>ewicht des Trägers und die erfor</w:t>
      </w:r>
      <w:r>
        <w:t>derliche Blechdicke</w:t>
      </w:r>
      <w:bookmarkEnd w:id="456"/>
    </w:p>
    <w:tbl>
      <w:tblPr>
        <w:tblW w:w="2800" w:type="dxa"/>
        <w:tblInd w:w="65" w:type="dxa"/>
        <w:tblCellMar>
          <w:left w:w="70" w:type="dxa"/>
          <w:right w:w="70" w:type="dxa"/>
        </w:tblCellMar>
        <w:tblLook w:val="04A0"/>
      </w:tblPr>
      <w:tblGrid>
        <w:gridCol w:w="1200"/>
        <w:gridCol w:w="1593"/>
        <w:gridCol w:w="1220"/>
      </w:tblGrid>
      <w:tr w:rsidR="00B02EF3">
        <w:trPr>
          <w:trHeight w:val="315"/>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Stahlverbrauch</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Blechdicke</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EuroB</w:t>
            </w:r>
          </w:p>
        </w:tc>
        <w:tc>
          <w:tcPr>
            <w:tcW w:w="80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224kg</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3mm</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DINB</w:t>
            </w:r>
          </w:p>
        </w:tc>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241kg</w:t>
            </w:r>
          </w:p>
        </w:tc>
        <w:tc>
          <w:tcPr>
            <w:tcW w:w="800" w:type="dxa"/>
            <w:tcBorders>
              <w:top w:val="nil"/>
              <w:left w:val="nil"/>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3,22mm</w:t>
            </w:r>
          </w:p>
        </w:tc>
      </w:tr>
      <w:tr w:rsidR="00B02EF3">
        <w:trPr>
          <w:trHeight w:val="315"/>
        </w:trPr>
        <w:tc>
          <w:tcPr>
            <w:tcW w:w="12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EuroS</w:t>
            </w:r>
          </w:p>
        </w:tc>
        <w:tc>
          <w:tcPr>
            <w:tcW w:w="8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272kg</w:t>
            </w:r>
          </w:p>
        </w:tc>
        <w:tc>
          <w:tcPr>
            <w:tcW w:w="80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3,64mm</w:t>
            </w:r>
          </w:p>
        </w:tc>
      </w:tr>
      <w:tr w:rsidR="00B02EF3">
        <w:trPr>
          <w:trHeight w:val="315"/>
        </w:trPr>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DINS</w:t>
            </w:r>
          </w:p>
        </w:tc>
        <w:tc>
          <w:tcPr>
            <w:tcW w:w="80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297kg</w:t>
            </w:r>
          </w:p>
        </w:tc>
        <w:tc>
          <w:tcPr>
            <w:tcW w:w="8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3,98mm</w:t>
            </w:r>
          </w:p>
        </w:tc>
      </w:tr>
    </w:tbl>
    <w:p w:rsidR="00B02EF3" w:rsidRDefault="00070698">
      <w:pPr>
        <w:pStyle w:val="Berechnungen"/>
      </w:pPr>
      <w:r>
        <w:t>Der Eurocode nach dem Modell der wirksamen Breiten benötigt am wenigsten Stahl.</w:t>
      </w:r>
    </w:p>
    <w:p w:rsidR="00B02EF3" w:rsidRDefault="00070698">
      <w:pPr>
        <w:pStyle w:val="Berechnungen"/>
      </w:pPr>
      <w:r>
        <w:t>Da es keine Schubbeanspruchung gibt, wird nach der DIN nach dem Modell der wirksamen Breiten der Steg nicht durch Schub geschwächt. Dadurch unterscheidet sich das Ergebnis gegenüber den anderen Rechenbeispielen besonders wenig vom Eurocode. Die DIN 18800-3 benötigt am meisten Stahl. Im Gegensatz zu den anderen Rechenbeispielen ist dies besonders wenig Zusatzstahl. Das liegt zum einen daran, dass mit zunehmender Blechdicke mehr Breiten im Steg und auch im Flansch mitwirken. Des</w:t>
      </w:r>
      <w:r w:rsidR="001435B9">
        <w:t xml:space="preserve"> W</w:t>
      </w:r>
      <w:r>
        <w:t>eiteren musste keine Interaktion geführt werden, da nach der DIN 18800-3 alle Spannungen nahezu linear addiert werden. Und drittens erhöht sich für unausgesteife Gesamtfelder die Tragfähigkeit, da die Formel in der DIN 18800-3 verwendet werden kann.</w:t>
      </w:r>
    </w:p>
    <w:p w:rsidR="00B02EF3" w:rsidRDefault="00070698">
      <w:pPr>
        <w:pStyle w:val="Berechnungen"/>
      </w:pPr>
      <w:r>
        <w:t xml:space="preserve">Statt ρ=  </w:t>
      </w:r>
      <w:r w:rsidR="00253D45">
        <w:fldChar w:fldCharType="begin"/>
      </w:r>
      <w:r>
        <w:instrText xml:space="preserve"> EQ (0,97 + 0,03∙ψ) / \o(λ;\s\up1(¯)) – (0,16 + 0,06∙ψ)/ \o(λ;\s\up1(¯²))</w:instrText>
      </w:r>
      <w:r w:rsidR="00253D45">
        <w:fldChar w:fldCharType="end"/>
      </w:r>
      <w:r>
        <w:t xml:space="preserve"> in DIN 18800-2 GL 81 Tabelle 27</w:t>
      </w:r>
    </w:p>
    <w:p w:rsidR="00B02EF3" w:rsidRDefault="00070698">
      <w:pPr>
        <w:pStyle w:val="Berechnungen"/>
        <w:spacing w:line="240" w:lineRule="auto"/>
      </w:pPr>
      <w:r>
        <w:t>wurde κ</w:t>
      </w:r>
      <w:r>
        <w:rPr>
          <w:vertAlign w:val="subscript"/>
        </w:rPr>
        <w:t>p</w:t>
      </w:r>
      <w:r>
        <w:t>= MIN(1,25; 1,25 – 0,25∙ψ)∙</w:t>
      </w:r>
      <w:r w:rsidR="00253D45">
        <w:fldChar w:fldCharType="begin"/>
      </w:r>
      <w:r>
        <w:instrText xml:space="preserve"> EQ \b(\F(1; \o(λ;\s\up1(¯))) – \F(0,22; \o(λ;\s\up1(¯))²)) </w:instrText>
      </w:r>
      <w:r w:rsidR="00253D45">
        <w:fldChar w:fldCharType="end"/>
      </w:r>
      <w:r>
        <w:t xml:space="preserve"> in DIN 18800-3 Tabelle 1</w:t>
      </w:r>
    </w:p>
    <w:p w:rsidR="00B02EF3" w:rsidRDefault="00070698">
      <w:pPr>
        <w:pStyle w:val="Berechnungen"/>
      </w:pPr>
      <w:r>
        <w:t>verwendet.</w:t>
      </w:r>
    </w:p>
    <w:p w:rsidR="00B02EF3" w:rsidRDefault="00B02EF3">
      <w:pPr>
        <w:pStyle w:val="Berechnungen"/>
      </w:pPr>
    </w:p>
    <w:p w:rsidR="00B02EF3" w:rsidRDefault="00070698" w:rsidP="00B65606">
      <w:pPr>
        <w:pStyle w:val="berschrift3"/>
      </w:pPr>
      <w:bookmarkStart w:id="457" w:name="_Toc288579175"/>
      <w:bookmarkStart w:id="458" w:name="_Toc319160621"/>
      <w:r>
        <w:t>Rechenaufwand</w:t>
      </w:r>
      <w:bookmarkEnd w:id="457"/>
      <w:bookmarkEnd w:id="458"/>
    </w:p>
    <w:p w:rsidR="00B02EF3" w:rsidRDefault="00070698" w:rsidP="00B65606">
      <w:pPr>
        <w:pStyle w:val="BeschriftungTabelle"/>
        <w:outlineLvl w:val="0"/>
      </w:pPr>
      <w:bookmarkStart w:id="459" w:name="_Toc301097132"/>
      <w:r>
        <w:t xml:space="preserve">Tabelle </w:t>
      </w:r>
      <w:r w:rsidR="00253D45">
        <w:fldChar w:fldCharType="begin"/>
      </w:r>
      <w:r>
        <w:instrText xml:space="preserve"> SEQ Tabelle \* ARABIC </w:instrText>
      </w:r>
      <w:r w:rsidR="00253D45">
        <w:fldChar w:fldCharType="separate"/>
      </w:r>
      <w:r w:rsidR="00EE7031">
        <w:rPr>
          <w:noProof/>
        </w:rPr>
        <w:t>47</w:t>
      </w:r>
      <w:r w:rsidR="00253D45">
        <w:fldChar w:fldCharType="end"/>
      </w:r>
      <w:r>
        <w:t xml:space="preserve"> Anzahl der benötigten Seiten für jede Rechenmöglichkeit</w:t>
      </w:r>
      <w:bookmarkEnd w:id="459"/>
    </w:p>
    <w:tbl>
      <w:tblPr>
        <w:tblW w:w="4180" w:type="dxa"/>
        <w:tblInd w:w="65" w:type="dxa"/>
        <w:tblCellMar>
          <w:left w:w="70" w:type="dxa"/>
          <w:right w:w="70" w:type="dxa"/>
        </w:tblCellMar>
        <w:tblLook w:val="04A0"/>
      </w:tblPr>
      <w:tblGrid>
        <w:gridCol w:w="1074"/>
        <w:gridCol w:w="800"/>
        <w:gridCol w:w="800"/>
        <w:gridCol w:w="800"/>
        <w:gridCol w:w="800"/>
      </w:tblGrid>
      <w:tr w:rsidR="00B02EF3">
        <w:trPr>
          <w:trHeight w:val="315"/>
        </w:trPr>
        <w:tc>
          <w:tcPr>
            <w:tcW w:w="980"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Abschnitt</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98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w:t>
            </w:r>
          </w:p>
        </w:tc>
        <w:tc>
          <w:tcPr>
            <w:tcW w:w="800" w:type="dxa"/>
            <w:tcBorders>
              <w:top w:val="single" w:sz="4" w:space="0" w:color="auto"/>
              <w:left w:val="single" w:sz="4" w:space="0" w:color="auto"/>
              <w:bottom w:val="nil"/>
              <w:right w:val="nil"/>
            </w:tcBorders>
            <w:noWrap/>
            <w:vAlign w:val="bottom"/>
            <w:hideMark/>
          </w:tcPr>
          <w:p w:rsidR="00B02EF3" w:rsidRDefault="00070698">
            <w:pPr>
              <w:spacing w:line="240" w:lineRule="auto"/>
              <w:rPr>
                <w:color w:val="000000"/>
              </w:rPr>
            </w:pPr>
            <w:r>
              <w:rPr>
                <w:color w:val="000000"/>
              </w:rPr>
              <w:t>II</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II</w:t>
            </w:r>
          </w:p>
        </w:tc>
        <w:tc>
          <w:tcPr>
            <w:tcW w:w="8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 xml:space="preserve">II </w:t>
            </w:r>
          </w:p>
        </w:tc>
        <w:tc>
          <w:tcPr>
            <w:tcW w:w="8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 xml:space="preserve">II </w:t>
            </w:r>
          </w:p>
        </w:tc>
      </w:tr>
      <w:tr w:rsidR="00B02EF3">
        <w:trPr>
          <w:trHeight w:val="315"/>
        </w:trPr>
        <w:tc>
          <w:tcPr>
            <w:tcW w:w="98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2</w:t>
            </w:r>
          </w:p>
        </w:tc>
        <w:tc>
          <w:tcPr>
            <w:tcW w:w="8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8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8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lang w:val="it-IT"/>
              </w:rPr>
            </w:pPr>
            <w:r>
              <w:rPr>
                <w:color w:val="000000"/>
                <w:lang w:val="it-IT"/>
              </w:rPr>
              <w:t>I</w:t>
            </w:r>
          </w:p>
        </w:tc>
      </w:tr>
      <w:tr w:rsidR="00B02EF3">
        <w:trPr>
          <w:trHeight w:val="315"/>
        </w:trPr>
        <w:tc>
          <w:tcPr>
            <w:tcW w:w="98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it-IT"/>
              </w:rPr>
            </w:pPr>
            <w:r>
              <w:rPr>
                <w:color w:val="000000"/>
                <w:lang w:val="it-IT"/>
              </w:rPr>
              <w:t>3</w:t>
            </w:r>
          </w:p>
        </w:tc>
        <w:tc>
          <w:tcPr>
            <w:tcW w:w="800" w:type="dxa"/>
            <w:tcBorders>
              <w:top w:val="nil"/>
              <w:left w:val="single" w:sz="4" w:space="0" w:color="auto"/>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8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 xml:space="preserve"> '</w:t>
            </w:r>
          </w:p>
        </w:tc>
        <w:tc>
          <w:tcPr>
            <w:tcW w:w="8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w:t>
            </w:r>
          </w:p>
        </w:tc>
      </w:tr>
      <w:tr w:rsidR="00B02EF3">
        <w:trPr>
          <w:trHeight w:val="315"/>
        </w:trPr>
        <w:tc>
          <w:tcPr>
            <w:tcW w:w="98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4</w:t>
            </w:r>
          </w:p>
        </w:tc>
        <w:tc>
          <w:tcPr>
            <w:tcW w:w="8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800" w:type="dxa"/>
            <w:tcBorders>
              <w:top w:val="nil"/>
              <w:left w:val="nil"/>
              <w:bottom w:val="nil"/>
              <w:right w:val="nil"/>
            </w:tcBorders>
            <w:noWrap/>
            <w:vAlign w:val="bottom"/>
            <w:hideMark/>
          </w:tcPr>
          <w:p w:rsidR="00B02EF3" w:rsidRDefault="00B02EF3">
            <w:pPr>
              <w:spacing w:line="240" w:lineRule="auto"/>
              <w:rPr>
                <w:color w:val="000000"/>
                <w:lang w:val="en-US"/>
              </w:rPr>
            </w:pPr>
          </w:p>
        </w:tc>
        <w:tc>
          <w:tcPr>
            <w:tcW w:w="8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II'</w:t>
            </w:r>
          </w:p>
        </w:tc>
      </w:tr>
      <w:tr w:rsidR="00B02EF3">
        <w:trPr>
          <w:trHeight w:val="315"/>
        </w:trPr>
        <w:tc>
          <w:tcPr>
            <w:tcW w:w="980" w:type="dxa"/>
            <w:tcBorders>
              <w:top w:val="nil"/>
              <w:left w:val="single" w:sz="4" w:space="0" w:color="auto"/>
              <w:bottom w:val="nil"/>
              <w:right w:val="nil"/>
            </w:tcBorders>
            <w:noWrap/>
            <w:vAlign w:val="bottom"/>
            <w:hideMark/>
          </w:tcPr>
          <w:p w:rsidR="00B02EF3" w:rsidRDefault="00070698">
            <w:pPr>
              <w:spacing w:line="240" w:lineRule="auto"/>
              <w:jc w:val="right"/>
              <w:rPr>
                <w:color w:val="000000"/>
                <w:lang w:val="en-US"/>
              </w:rPr>
            </w:pPr>
            <w:r>
              <w:rPr>
                <w:color w:val="000000"/>
                <w:lang w:val="en-US"/>
              </w:rPr>
              <w:t>5</w:t>
            </w:r>
          </w:p>
        </w:tc>
        <w:tc>
          <w:tcPr>
            <w:tcW w:w="800" w:type="dxa"/>
            <w:tcBorders>
              <w:top w:val="nil"/>
              <w:left w:val="single" w:sz="4" w:space="0" w:color="auto"/>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8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w:t>
            </w:r>
          </w:p>
        </w:tc>
        <w:tc>
          <w:tcPr>
            <w:tcW w:w="800" w:type="dxa"/>
            <w:tcBorders>
              <w:top w:val="nil"/>
              <w:left w:val="nil"/>
              <w:bottom w:val="nil"/>
              <w:right w:val="nil"/>
            </w:tcBorders>
            <w:noWrap/>
            <w:vAlign w:val="bottom"/>
            <w:hideMark/>
          </w:tcPr>
          <w:p w:rsidR="00B02EF3" w:rsidRDefault="00070698">
            <w:pPr>
              <w:spacing w:line="240" w:lineRule="auto"/>
              <w:rPr>
                <w:color w:val="000000"/>
                <w:lang w:val="en-US"/>
              </w:rPr>
            </w:pPr>
            <w:r>
              <w:rPr>
                <w:color w:val="000000"/>
                <w:lang w:val="en-US"/>
              </w:rPr>
              <w:t>II</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lang w:val="en-US"/>
              </w:rPr>
            </w:pPr>
            <w:r>
              <w:rPr>
                <w:color w:val="000000"/>
                <w:lang w:val="en-US"/>
              </w:rPr>
              <w:t>IIII</w:t>
            </w:r>
          </w:p>
        </w:tc>
      </w:tr>
      <w:tr w:rsidR="00B02EF3">
        <w:trPr>
          <w:trHeight w:val="315"/>
        </w:trPr>
        <w:tc>
          <w:tcPr>
            <w:tcW w:w="980" w:type="dxa"/>
            <w:tcBorders>
              <w:top w:val="nil"/>
              <w:left w:val="single" w:sz="4" w:space="0" w:color="auto"/>
              <w:bottom w:val="nil"/>
              <w:right w:val="single" w:sz="4" w:space="0" w:color="auto"/>
            </w:tcBorders>
            <w:noWrap/>
            <w:vAlign w:val="bottom"/>
            <w:hideMark/>
          </w:tcPr>
          <w:p w:rsidR="00B02EF3" w:rsidRDefault="00070698">
            <w:pPr>
              <w:spacing w:line="240" w:lineRule="auto"/>
              <w:jc w:val="right"/>
              <w:rPr>
                <w:color w:val="000000"/>
                <w:lang w:val="it-IT"/>
              </w:rPr>
            </w:pPr>
            <w:r>
              <w:rPr>
                <w:color w:val="000000"/>
                <w:lang w:val="it-IT"/>
              </w:rPr>
              <w:t>6</w:t>
            </w:r>
          </w:p>
        </w:tc>
        <w:tc>
          <w:tcPr>
            <w:tcW w:w="8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8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 xml:space="preserve"> '</w:t>
            </w:r>
          </w:p>
        </w:tc>
        <w:tc>
          <w:tcPr>
            <w:tcW w:w="800" w:type="dxa"/>
            <w:tcBorders>
              <w:top w:val="nil"/>
              <w:left w:val="nil"/>
              <w:bottom w:val="nil"/>
              <w:right w:val="nil"/>
            </w:tcBorders>
            <w:noWrap/>
            <w:vAlign w:val="bottom"/>
            <w:hideMark/>
          </w:tcPr>
          <w:p w:rsidR="00B02EF3" w:rsidRDefault="00070698">
            <w:pPr>
              <w:spacing w:line="240" w:lineRule="auto"/>
              <w:rPr>
                <w:color w:val="000000"/>
                <w:lang w:val="it-IT"/>
              </w:rPr>
            </w:pPr>
            <w:r>
              <w:rPr>
                <w:color w:val="000000"/>
                <w:lang w:val="it-IT"/>
              </w:rPr>
              <w:t>I</w:t>
            </w:r>
          </w:p>
        </w:tc>
        <w:tc>
          <w:tcPr>
            <w:tcW w:w="800" w:type="dxa"/>
            <w:tcBorders>
              <w:top w:val="nil"/>
              <w:left w:val="nil"/>
              <w:bottom w:val="nil"/>
              <w:right w:val="single" w:sz="4" w:space="0" w:color="auto"/>
            </w:tcBorders>
            <w:noWrap/>
            <w:vAlign w:val="bottom"/>
            <w:hideMark/>
          </w:tcPr>
          <w:p w:rsidR="00B02EF3" w:rsidRDefault="00070698">
            <w:pPr>
              <w:spacing w:line="240" w:lineRule="auto"/>
              <w:rPr>
                <w:color w:val="000000"/>
              </w:rPr>
            </w:pPr>
            <w:r>
              <w:rPr>
                <w:color w:val="000000"/>
                <w:lang w:val="it-IT"/>
              </w:rPr>
              <w:t xml:space="preserve"> </w:t>
            </w:r>
            <w:r>
              <w:rPr>
                <w:color w:val="000000"/>
              </w:rPr>
              <w:t>'</w:t>
            </w:r>
          </w:p>
        </w:tc>
      </w:tr>
      <w:tr w:rsidR="00B02EF3">
        <w:trPr>
          <w:trHeight w:val="315"/>
        </w:trPr>
        <w:tc>
          <w:tcPr>
            <w:tcW w:w="980" w:type="dxa"/>
            <w:tcBorders>
              <w:top w:val="nil"/>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Summe</w:t>
            </w:r>
          </w:p>
        </w:tc>
        <w:tc>
          <w:tcPr>
            <w:tcW w:w="8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10</w:t>
            </w:r>
          </w:p>
        </w:tc>
        <w:tc>
          <w:tcPr>
            <w:tcW w:w="8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5,5</w:t>
            </w:r>
          </w:p>
        </w:tc>
        <w:tc>
          <w:tcPr>
            <w:tcW w:w="8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9,5</w:t>
            </w:r>
          </w:p>
        </w:tc>
        <w:tc>
          <w:tcPr>
            <w:tcW w:w="8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11,5</w:t>
            </w:r>
          </w:p>
        </w:tc>
      </w:tr>
    </w:tbl>
    <w:p w:rsidR="00B02EF3" w:rsidRDefault="00070698">
      <w:pPr>
        <w:pStyle w:val="Berechnungen"/>
      </w:pPr>
      <w:r>
        <w:t>Der Eurocode benötigt nicht wie in den anderen Rechenbeispielen den größ</w:t>
      </w:r>
      <w:r w:rsidR="001435B9">
        <w:t>t</w:t>
      </w:r>
      <w:r>
        <w:t>en Auswand. Beim Modell der wirksamen Breiten unterscheiden sich DIN und Eurocode im Knicknachweis. Die DIN hat viel größere und längere Formelapparate und es wird zusätzlich M</w:t>
      </w:r>
      <w:r>
        <w:rPr>
          <w:vertAlign w:val="subscript"/>
        </w:rPr>
        <w:t>Pl</w:t>
      </w:r>
      <w:r>
        <w:t xml:space="preserve"> benötigt.</w:t>
      </w:r>
    </w:p>
    <w:p w:rsidR="00B02EF3" w:rsidRDefault="00070698">
      <w:pPr>
        <w:pStyle w:val="Berechnungen"/>
      </w:pPr>
      <w:r>
        <w:t xml:space="preserve">Die beidem Modelle des Eurocodes unterscheiden sich in der Berechnung der Querschnittswerte. Das Modell der wirksamen Spannungen benötigt das Flächenträgheitsmoment nicht und spart so eine halbe Seite. Besonders sparsam im Umgang mit Papier ist die DIN 18800-3. Da im Knicknachweis mit Bruttobreiten gerechnet wird, müssen keine wirksamen Breiten </w:t>
      </w:r>
      <w:r w:rsidR="001435B9">
        <w:t>berechnet werden. Es wird im Ab</w:t>
      </w:r>
      <w:r>
        <w:t>schnitt 3 nur der Beulwert benötigt, da keine wirksamen Breiten berechnet werden müssen.</w:t>
      </w:r>
    </w:p>
    <w:p w:rsidR="00B02EF3" w:rsidRDefault="00B02EF3">
      <w:pPr>
        <w:pStyle w:val="Berechnungen"/>
      </w:pPr>
    </w:p>
    <w:p w:rsidR="00891A91" w:rsidRDefault="00891A91">
      <w:pPr>
        <w:pStyle w:val="Berechnungen"/>
      </w:pPr>
    </w:p>
    <w:p w:rsidR="00891A91" w:rsidRDefault="00891A91">
      <w:pPr>
        <w:pStyle w:val="Berechnungen"/>
      </w:pPr>
    </w:p>
    <w:p w:rsidR="00891A91" w:rsidRDefault="00891A91">
      <w:pPr>
        <w:pStyle w:val="Berechnungen"/>
      </w:pPr>
    </w:p>
    <w:p w:rsidR="00B02EF3" w:rsidRDefault="00070698" w:rsidP="00B65606">
      <w:pPr>
        <w:pStyle w:val="berschrift3"/>
      </w:pPr>
      <w:bookmarkStart w:id="460" w:name="_Toc288579176"/>
      <w:bookmarkStart w:id="461" w:name="_Toc319160622"/>
      <w:r>
        <w:lastRenderedPageBreak/>
        <w:t>Vergleich zwischen Aufwand und Stahlverbrauch</w:t>
      </w:r>
      <w:bookmarkEnd w:id="460"/>
      <w:bookmarkEnd w:id="461"/>
    </w:p>
    <w:p w:rsidR="00B02EF3" w:rsidRDefault="00070698">
      <w:pPr>
        <w:pStyle w:val="Berechnungen"/>
      </w:pPr>
      <w:r>
        <w:tab/>
        <w:t xml:space="preserve">Aufwandeinsparverhältnis E = </w:t>
      </w:r>
      <w:r w:rsidR="00253D45">
        <w:fldChar w:fldCharType="begin"/>
      </w:r>
      <w:r>
        <w:instrText xml:space="preserve"> EQ \F(Aufwand ∙ Stahlverbrauch nach der DIN 18800-3; Aufwand ∙ Stahlverbrauch) </w:instrText>
      </w:r>
      <w:r w:rsidR="00253D45">
        <w:fldChar w:fldCharType="end"/>
      </w:r>
    </w:p>
    <w:p w:rsidR="00B02EF3" w:rsidRDefault="00B02EF3">
      <w:pPr>
        <w:pStyle w:val="Berechnungen"/>
      </w:pPr>
    </w:p>
    <w:p w:rsidR="00B02EF3" w:rsidRDefault="00070698" w:rsidP="00B65606">
      <w:pPr>
        <w:pStyle w:val="Berechnungen"/>
        <w:outlineLvl w:val="0"/>
      </w:pPr>
      <w:r>
        <w:tab/>
        <w:t xml:space="preserve">E(EuroB)= </w:t>
      </w:r>
      <w:r w:rsidR="00253D45">
        <w:fldChar w:fldCharType="begin"/>
      </w:r>
      <w:r>
        <w:instrText xml:space="preserve"> EQ \F(297∙5,5;224∙10) </w:instrText>
      </w:r>
      <w:r w:rsidR="00253D45">
        <w:fldChar w:fldCharType="end"/>
      </w:r>
      <w:r>
        <w:t>= 0,729</w:t>
      </w:r>
    </w:p>
    <w:p w:rsidR="00B02EF3" w:rsidRDefault="00070698">
      <w:pPr>
        <w:pStyle w:val="Berechnungen"/>
        <w:rPr>
          <w:lang w:val="it-IT"/>
        </w:rPr>
      </w:pPr>
      <w:r>
        <w:tab/>
      </w:r>
      <w:r>
        <w:rPr>
          <w:lang w:val="it-IT"/>
        </w:rPr>
        <w:t xml:space="preserve">E(DINB)= </w:t>
      </w:r>
      <w:r w:rsidR="00253D45">
        <w:fldChar w:fldCharType="begin"/>
      </w:r>
      <w:r>
        <w:rPr>
          <w:lang w:val="it-IT"/>
        </w:rPr>
        <w:instrText xml:space="preserve"> EQ \F(297∙5,5;241∙11,5) </w:instrText>
      </w:r>
      <w:r w:rsidR="00253D45">
        <w:fldChar w:fldCharType="end"/>
      </w:r>
      <w:r>
        <w:rPr>
          <w:lang w:val="it-IT"/>
        </w:rPr>
        <w:t>= 0,589</w:t>
      </w:r>
    </w:p>
    <w:p w:rsidR="00B02EF3" w:rsidRDefault="00070698">
      <w:pPr>
        <w:pStyle w:val="Berechnungen"/>
        <w:rPr>
          <w:lang w:val="it-IT"/>
        </w:rPr>
      </w:pPr>
      <w:r>
        <w:rPr>
          <w:lang w:val="it-IT"/>
        </w:rPr>
        <w:tab/>
        <w:t xml:space="preserve">E(EuroS)= </w:t>
      </w:r>
      <w:r w:rsidR="00253D45">
        <w:fldChar w:fldCharType="begin"/>
      </w:r>
      <w:r>
        <w:rPr>
          <w:lang w:val="it-IT"/>
        </w:rPr>
        <w:instrText xml:space="preserve"> EQ \F(297∙5,5;272∙9,5) </w:instrText>
      </w:r>
      <w:r w:rsidR="00253D45">
        <w:fldChar w:fldCharType="end"/>
      </w:r>
      <w:r>
        <w:rPr>
          <w:lang w:val="it-IT"/>
        </w:rPr>
        <w:t xml:space="preserve"> = 0,632</w:t>
      </w:r>
    </w:p>
    <w:p w:rsidR="00B02EF3" w:rsidRDefault="00070698">
      <w:pPr>
        <w:pStyle w:val="Berechnungen"/>
      </w:pPr>
      <w:r>
        <w:rPr>
          <w:lang w:val="it-IT"/>
        </w:rPr>
        <w:tab/>
      </w:r>
      <w:r>
        <w:t xml:space="preserve">E(DINS)= </w:t>
      </w:r>
      <w:r w:rsidR="00253D45">
        <w:fldChar w:fldCharType="begin"/>
      </w:r>
      <w:r>
        <w:instrText xml:space="preserve"> EQ \F(297∙5,5;297∙5,5) </w:instrText>
      </w:r>
      <w:r w:rsidR="00253D45">
        <w:fldChar w:fldCharType="end"/>
      </w:r>
      <w:r>
        <w:t>= 1</w:t>
      </w:r>
    </w:p>
    <w:p w:rsidR="00B02EF3" w:rsidRDefault="00070698">
      <w:pPr>
        <w:pStyle w:val="Berechnungen"/>
      </w:pPr>
      <w:r>
        <w:t>Besonders ineffizient ist die DIN 18800-2. Sie benötigt mehr Rechenaufwand als der Eurocode nach dem Modell der wirksamen Breiten und bringt dabei weniger Tragfähigkeit. Im Eurocode benötigt das Modell der wirksamen Spannungen gegenüber dem Modell der wirksamen Breiten eine halbe Seite weniger benötigt aber verhältnismäßig mehr Stahl, sodass dieser Rechenweg fast genauso</w:t>
      </w:r>
      <w:r w:rsidR="001435B9">
        <w:t xml:space="preserve"> </w:t>
      </w:r>
      <w:r>
        <w:t>wenig Tragfähigkeit pro Seite aufbaut wie die DIN 18800-2.</w:t>
      </w:r>
    </w:p>
    <w:p w:rsidR="00B02EF3" w:rsidRDefault="00070698">
      <w:pPr>
        <w:pStyle w:val="Berechnungen"/>
      </w:pPr>
      <w:r>
        <w:t>Mit der DIN 18800-3 ist der Beulnachweis sehr schnell geführt und der Stahlverbrauch ist nur mäßig höher, sodass diese Norm pro Seite die meiste Tragfähigkeit erzeugt.</w:t>
      </w:r>
    </w:p>
    <w:p w:rsidR="00B02EF3" w:rsidRDefault="00B02EF3">
      <w:pPr>
        <w:pStyle w:val="Berechnungen"/>
      </w:pPr>
    </w:p>
    <w:p w:rsidR="00B02EF3" w:rsidRDefault="00070698" w:rsidP="00B65606">
      <w:pPr>
        <w:pStyle w:val="berschrift3"/>
      </w:pPr>
      <w:bookmarkStart w:id="462" w:name="_Toc288579177"/>
      <w:bookmarkStart w:id="463" w:name="_Toc319160623"/>
      <w:r>
        <w:t>Variation der Belastung</w:t>
      </w:r>
      <w:bookmarkEnd w:id="462"/>
      <w:bookmarkEnd w:id="463"/>
    </w:p>
    <w:p w:rsidR="00B02EF3" w:rsidRDefault="00070698">
      <w:pPr>
        <w:pStyle w:val="Berechnungen"/>
      </w:pPr>
      <w:r>
        <w:t>Es wird untersucht, wie groß die Streckenlast q maximal bei einer bestimmten Normalkraft sein darf. Das Rechenmodell hat eine Schwäche. Die wirksame Flanschbreite des geringer beanspruch- ten Flansches ist größer als des höher beanspruchten Flansches. Dies kann berücksichtigt werden, indem die Schlankheit reduziert wird. Allerdings muss dann iteriert werden. Um die Iteration zu sparen wurden vereinfachend beide Flansche gleich abgemindert. Das hat zur Folge, dass es im Übergang zu negativen Randspannungsverhältnissen einen Sprung gibt. Da dieser Sprung nicht vorhanden ist, wurden nur positive Randspannungsverhältnisse untersucht. Die Stütze steht immer vollständig unter Druck.</w:t>
      </w:r>
    </w:p>
    <w:p w:rsidR="00B02EF3" w:rsidRDefault="00B02EF3">
      <w:pPr>
        <w:pStyle w:val="Berechnungen"/>
      </w:pPr>
    </w:p>
    <w:p w:rsidR="00B02EF3" w:rsidRDefault="00D64955">
      <w:pPr>
        <w:pStyle w:val="Berechnungen"/>
      </w:pPr>
      <w:r w:rsidRPr="00D64955">
        <w:rPr>
          <w:noProof/>
          <w:lang w:bidi="he-IL"/>
        </w:rPr>
        <w:drawing>
          <wp:inline distT="0" distB="0" distL="0" distR="0">
            <wp:extent cx="5943600" cy="2209800"/>
            <wp:effectExtent l="19050" t="0" r="19050" b="0"/>
            <wp:docPr id="97"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02EF3" w:rsidRDefault="00070698" w:rsidP="00B65606">
      <w:pPr>
        <w:pStyle w:val="Beschriftung"/>
        <w:outlineLvl w:val="0"/>
      </w:pPr>
      <w:bookmarkStart w:id="464" w:name="_Toc301097195"/>
      <w:r>
        <w:t xml:space="preserve">Diagramm </w:t>
      </w:r>
      <w:r w:rsidR="00253D45">
        <w:fldChar w:fldCharType="begin"/>
      </w:r>
      <w:r>
        <w:instrText xml:space="preserve"> SEQ Diagramm \* ARABIC </w:instrText>
      </w:r>
      <w:r w:rsidR="00253D45">
        <w:fldChar w:fldCharType="separate"/>
      </w:r>
      <w:r>
        <w:rPr>
          <w:noProof/>
        </w:rPr>
        <w:t>20</w:t>
      </w:r>
      <w:r w:rsidR="00253D45">
        <w:fldChar w:fldCharType="end"/>
      </w:r>
      <w:r>
        <w:t xml:space="preserve"> Aufnehmbare Streckenlast in Abhängigkeit von der Normalkraft</w:t>
      </w:r>
      <w:bookmarkEnd w:id="464"/>
    </w:p>
    <w:p w:rsidR="00B02EF3" w:rsidRDefault="00B02EF3">
      <w:pPr>
        <w:pStyle w:val="Berechnungen"/>
      </w:pPr>
    </w:p>
    <w:p w:rsidR="00B02EF3" w:rsidRDefault="00070698">
      <w:pPr>
        <w:pStyle w:val="Berechnungen"/>
      </w:pPr>
      <w:r>
        <w:lastRenderedPageBreak/>
        <w:t>Nach allen Rechenbeispielen besteht ein fast linearer Zusammenhang zwischen Normalkraft und Streckenlast.</w:t>
      </w:r>
    </w:p>
    <w:p w:rsidR="00B02EF3" w:rsidRDefault="00070698">
      <w:pPr>
        <w:pStyle w:val="Berechnungen"/>
      </w:pPr>
      <w:r>
        <w:t>Nach dem Eurocode nach dem Modell der wirksamen Breiten kann die größte Normalkraft aufge- nommen werden und nach der DIN 18800-3 kann die kleinste Normalkraft aufgenommen werden. Der Unterschied der aufnehmbaren Normalkraft ist zwischen den beiden Modellen doppelt so groß wie zwischen den Normen. Dadurch haben alle Geraden etwa den gleichen Abstand.</w:t>
      </w:r>
    </w:p>
    <w:p w:rsidR="00B02EF3" w:rsidRDefault="00070698">
      <w:pPr>
        <w:pStyle w:val="Berechnungen"/>
      </w:pPr>
      <w:r>
        <w:t xml:space="preserve">Über die Größe des aufnehmbaren Momentes kann keine Aussage getroffen werden, da nur überdrückte Träger untersucht wurden. </w:t>
      </w:r>
    </w:p>
    <w:p w:rsidR="00B02EF3" w:rsidRDefault="00070698">
      <w:pPr>
        <w:pStyle w:val="Berechnungen"/>
      </w:pPr>
      <w:r>
        <w:t>Die Werte nach dem Modell der wirksamen Breiten schneiden nicht die x-Achse. Das liegt daran, dass Knicken um die schwache Achse maßgebend wird. Berücksichtigt man nur das Knicken um die starke Achse, so kann die Gerade bis zur X-Achse verlängert werden.</w:t>
      </w:r>
    </w:p>
    <w:p w:rsidR="00B02EF3" w:rsidRDefault="00B02EF3">
      <w:pPr>
        <w:pStyle w:val="Berechnungen"/>
      </w:pPr>
    </w:p>
    <w:p w:rsidR="00B02EF3" w:rsidRDefault="00070698" w:rsidP="00B65606">
      <w:pPr>
        <w:pStyle w:val="berschrift1"/>
      </w:pPr>
      <w:bookmarkStart w:id="465" w:name="_Toc288579178"/>
      <w:bookmarkStart w:id="466" w:name="_Toc319160624"/>
      <w:r>
        <w:t>Auswertung</w:t>
      </w:r>
      <w:bookmarkEnd w:id="465"/>
      <w:bookmarkEnd w:id="466"/>
    </w:p>
    <w:p w:rsidR="00B02EF3" w:rsidRDefault="00070698">
      <w:pPr>
        <w:pStyle w:val="Berechnungen"/>
      </w:pPr>
      <w:r>
        <w:t>Die Normen werden anhand der Ergebnisse der 4 Rechenbeispiele ausgewertet. Um die Werte vergleichen zu können, werden alle Werte auf die DIN 18800-3 bezogen. Die Normen werden auf 2 Hauptkriterien untersucht: Rechenaufwand und Tragfähigkeit.</w:t>
      </w:r>
    </w:p>
    <w:p w:rsidR="00B02EF3" w:rsidRDefault="00070698">
      <w:pPr>
        <w:pStyle w:val="Berechnungen"/>
      </w:pPr>
      <w:r>
        <w:tab/>
        <w:t xml:space="preserve">Wert= </w:t>
      </w:r>
      <w:r w:rsidR="00253D45">
        <w:fldChar w:fldCharType="begin"/>
      </w:r>
      <w:r>
        <w:instrText xml:space="preserve"> EQ \F(Wert aus dem Rechenmodell;Wert nach der DIN 18800-3) </w:instrText>
      </w:r>
      <w:r w:rsidR="00253D45">
        <w:fldChar w:fldCharType="end"/>
      </w:r>
    </w:p>
    <w:p w:rsidR="00B02EF3" w:rsidRDefault="00070698">
      <w:pPr>
        <w:pStyle w:val="Berechnungen"/>
      </w:pPr>
      <w:r>
        <w:t xml:space="preserve">oder </w:t>
      </w:r>
      <w:r>
        <w:tab/>
        <w:t>Wert=</w:t>
      </w:r>
      <w:r w:rsidR="00253D45">
        <w:fldChar w:fldCharType="begin"/>
      </w:r>
      <w:r>
        <w:instrText xml:space="preserve"> EQ \F(Wert nach der DIN 18800-3; Wert aus dem Rechenmodell) </w:instrText>
      </w:r>
      <w:r w:rsidR="00253D45">
        <w:fldChar w:fldCharType="end"/>
      </w:r>
    </w:p>
    <w:p w:rsidR="00B02EF3" w:rsidRDefault="00070698">
      <w:pPr>
        <w:pStyle w:val="Berechnungen"/>
      </w:pPr>
      <w:r>
        <w:t>Je größer der Wert, desto besser ist das Rechenmodell. Was durch wen geteilt wird hängt davon ab.</w:t>
      </w:r>
    </w:p>
    <w:p w:rsidR="00B02EF3" w:rsidRDefault="00B02EF3">
      <w:pPr>
        <w:pStyle w:val="Berechnungen"/>
      </w:pPr>
    </w:p>
    <w:p w:rsidR="00B02EF3" w:rsidRDefault="00070698">
      <w:pPr>
        <w:pStyle w:val="Berechnungen"/>
      </w:pPr>
      <w:r>
        <w:t>Für diese Werte werden Formelzeichen in diesem Kapitel eingeführt.</w:t>
      </w:r>
    </w:p>
    <w:p w:rsidR="00B02EF3" w:rsidRDefault="00070698">
      <w:pPr>
        <w:pStyle w:val="Berechnungen"/>
      </w:pPr>
      <w:r>
        <w:tab/>
        <w:t>S= relativer Stahlverbrauch</w:t>
      </w:r>
    </w:p>
    <w:p w:rsidR="00B02EF3" w:rsidRDefault="00070698">
      <w:pPr>
        <w:pStyle w:val="Berechnungen"/>
      </w:pPr>
      <w:r>
        <w:tab/>
        <w:t>R= relativer Rechenaufwand</w:t>
      </w:r>
    </w:p>
    <w:p w:rsidR="00B02EF3" w:rsidRDefault="00070698">
      <w:pPr>
        <w:pStyle w:val="Berechnungen"/>
      </w:pPr>
      <w:r>
        <w:tab/>
        <w:t>X= Wert aus dem Rechenmodell</w:t>
      </w:r>
    </w:p>
    <w:p w:rsidR="00B02EF3" w:rsidRDefault="00070698">
      <w:pPr>
        <w:pStyle w:val="Berechnungen"/>
      </w:pPr>
      <w:r>
        <w:tab/>
      </w:r>
      <w:r>
        <w:rPr>
          <w:vertAlign w:val="subscript"/>
        </w:rPr>
        <w:t>Index</w:t>
      </w:r>
      <w:r>
        <w:t>= bezieht sich auf X und D. S= Stahlverbrauch und R= Rechenaufwand</w:t>
      </w:r>
    </w:p>
    <w:p w:rsidR="00B02EF3" w:rsidRDefault="00070698">
      <w:pPr>
        <w:pStyle w:val="Berechnungen"/>
      </w:pPr>
      <w:r>
        <w:tab/>
        <w:t>D= Wert nach der DIN 18800-3</w:t>
      </w:r>
    </w:p>
    <w:p w:rsidR="00B02EF3" w:rsidRDefault="00070698">
      <w:pPr>
        <w:pStyle w:val="Berechnungen"/>
      </w:pPr>
      <w:r>
        <w:tab/>
        <w:t>A= Abwägung zwischen Stahlverbrauch und Rechenaufwand</w:t>
      </w:r>
    </w:p>
    <w:p w:rsidR="00B02EF3" w:rsidRDefault="00B02EF3">
      <w:pPr>
        <w:pStyle w:val="Berechnungen"/>
      </w:pPr>
    </w:p>
    <w:p w:rsidR="00B02EF3" w:rsidRDefault="00070698" w:rsidP="00B65606">
      <w:pPr>
        <w:pStyle w:val="berschrift2"/>
      </w:pPr>
      <w:bookmarkStart w:id="467" w:name="_Toc288579179"/>
      <w:bookmarkStart w:id="468" w:name="_Toc319160625"/>
      <w:r>
        <w:t>Kriterium: Stahlverbrauch</w:t>
      </w:r>
      <w:bookmarkEnd w:id="467"/>
      <w:bookmarkEnd w:id="468"/>
    </w:p>
    <w:p w:rsidR="00B02EF3" w:rsidRDefault="00070698">
      <w:pPr>
        <w:pStyle w:val="Berechnungen"/>
      </w:pPr>
      <w:r>
        <w:t>Der Materialbedarf hat im früheren Stahlbau die wichtigste Rolle gespielt. Auch heute kann das Gewicht noch von Bedeutung sein und in Zukunft im Hinblick auf eine Materialknappheit.</w:t>
      </w:r>
    </w:p>
    <w:p w:rsidR="00B02EF3" w:rsidRDefault="00B02EF3">
      <w:pPr>
        <w:pStyle w:val="Berechnungen"/>
      </w:pPr>
    </w:p>
    <w:p w:rsidR="00B02EF3" w:rsidRDefault="00070698" w:rsidP="00B65606">
      <w:pPr>
        <w:pStyle w:val="BeschriftungTabelle"/>
        <w:outlineLvl w:val="0"/>
      </w:pPr>
      <w:bookmarkStart w:id="469" w:name="_Toc301097133"/>
      <w:r>
        <w:t xml:space="preserve">Tabelle </w:t>
      </w:r>
      <w:r w:rsidR="00253D45">
        <w:fldChar w:fldCharType="begin"/>
      </w:r>
      <w:r>
        <w:instrText xml:space="preserve"> SEQ Tabelle \* ARABIC </w:instrText>
      </w:r>
      <w:r w:rsidR="00253D45">
        <w:fldChar w:fldCharType="separate"/>
      </w:r>
      <w:r w:rsidR="00EE7031">
        <w:rPr>
          <w:noProof/>
        </w:rPr>
        <w:t>48</w:t>
      </w:r>
      <w:r w:rsidR="00253D45">
        <w:fldChar w:fldCharType="end"/>
      </w:r>
      <w:r>
        <w:t xml:space="preserve"> Absoluter Stahlverbrauch nach allen Rechenbeispielen</w:t>
      </w:r>
      <w:bookmarkEnd w:id="469"/>
    </w:p>
    <w:tbl>
      <w:tblPr>
        <w:tblW w:w="6707" w:type="dxa"/>
        <w:tblInd w:w="65" w:type="dxa"/>
        <w:tblCellMar>
          <w:left w:w="70" w:type="dxa"/>
          <w:right w:w="70" w:type="dxa"/>
        </w:tblCellMar>
        <w:tblLook w:val="04A0"/>
      </w:tblPr>
      <w:tblGrid>
        <w:gridCol w:w="1907"/>
        <w:gridCol w:w="1200"/>
        <w:gridCol w:w="1200"/>
        <w:gridCol w:w="1200"/>
        <w:gridCol w:w="1200"/>
      </w:tblGrid>
      <w:tr w:rsidR="00B02EF3">
        <w:trPr>
          <w:trHeight w:val="315"/>
        </w:trPr>
        <w:tc>
          <w:tcPr>
            <w:tcW w:w="190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120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1</w:t>
            </w:r>
          </w:p>
        </w:tc>
        <w:tc>
          <w:tcPr>
            <w:tcW w:w="1200"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2272</w:t>
            </w:r>
          </w:p>
        </w:tc>
        <w:tc>
          <w:tcPr>
            <w:tcW w:w="120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4913</w:t>
            </w:r>
          </w:p>
        </w:tc>
        <w:tc>
          <w:tcPr>
            <w:tcW w:w="120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4478</w:t>
            </w:r>
          </w:p>
        </w:tc>
        <w:tc>
          <w:tcPr>
            <w:tcW w:w="120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3370</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2</w:t>
            </w:r>
          </w:p>
        </w:tc>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2,64</w:t>
            </w:r>
          </w:p>
        </w:tc>
        <w:tc>
          <w:tcPr>
            <w:tcW w:w="12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5,04</w:t>
            </w:r>
          </w:p>
        </w:tc>
        <w:tc>
          <w:tcPr>
            <w:tcW w:w="12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3,44</w:t>
            </w:r>
          </w:p>
        </w:tc>
        <w:tc>
          <w:tcPr>
            <w:tcW w:w="120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3,66</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3</w:t>
            </w:r>
          </w:p>
        </w:tc>
        <w:tc>
          <w:tcPr>
            <w:tcW w:w="1200"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194</w:t>
            </w:r>
          </w:p>
        </w:tc>
        <w:tc>
          <w:tcPr>
            <w:tcW w:w="12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323</w:t>
            </w:r>
          </w:p>
        </w:tc>
        <w:tc>
          <w:tcPr>
            <w:tcW w:w="120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278</w:t>
            </w:r>
          </w:p>
        </w:tc>
        <w:tc>
          <w:tcPr>
            <w:tcW w:w="120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269</w:t>
            </w:r>
          </w:p>
        </w:tc>
      </w:tr>
      <w:tr w:rsidR="00B02EF3">
        <w:trPr>
          <w:trHeight w:val="315"/>
        </w:trPr>
        <w:tc>
          <w:tcPr>
            <w:tcW w:w="1907"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Rechenbeispiel 4</w:t>
            </w:r>
          </w:p>
        </w:tc>
        <w:tc>
          <w:tcPr>
            <w:tcW w:w="1200"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224</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297</w:t>
            </w:r>
          </w:p>
        </w:tc>
        <w:tc>
          <w:tcPr>
            <w:tcW w:w="120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272</w:t>
            </w:r>
          </w:p>
        </w:tc>
        <w:tc>
          <w:tcPr>
            <w:tcW w:w="120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241</w:t>
            </w:r>
          </w:p>
        </w:tc>
      </w:tr>
    </w:tbl>
    <w:p w:rsidR="00B02EF3" w:rsidRDefault="00070698">
      <w:pPr>
        <w:pStyle w:val="Berechnungen"/>
      </w:pPr>
      <w:r>
        <w:t>Der absolute Stahlverbrauch ist nicht aussagekräftig, da sich System und Einheiten unterscheiden.</w:t>
      </w:r>
    </w:p>
    <w:p w:rsidR="00B02EF3" w:rsidRDefault="00B02EF3">
      <w:pPr>
        <w:pStyle w:val="Berechnungen"/>
      </w:pPr>
    </w:p>
    <w:p w:rsidR="00891A91" w:rsidRDefault="00891A91">
      <w:pPr>
        <w:pStyle w:val="Berechnungen"/>
      </w:pPr>
    </w:p>
    <w:p w:rsidR="00B02EF3" w:rsidRDefault="00070698" w:rsidP="00B65606">
      <w:pPr>
        <w:pStyle w:val="Berechnungen"/>
        <w:outlineLvl w:val="0"/>
      </w:pPr>
      <w:r>
        <w:lastRenderedPageBreak/>
        <w:t>Der Stahlverbrauch wird dabei auf die DIN 18800-3 bezogen</w:t>
      </w:r>
    </w:p>
    <w:p w:rsidR="00B02EF3" w:rsidRDefault="00070698" w:rsidP="00B65606">
      <w:pPr>
        <w:pStyle w:val="Berechnungen"/>
        <w:outlineLvl w:val="0"/>
      </w:pPr>
      <w:r>
        <w:tab/>
        <w:t xml:space="preserve">S= </w:t>
      </w:r>
      <w:r w:rsidR="00253D45">
        <w:fldChar w:fldCharType="begin"/>
      </w:r>
      <w:r>
        <w:instrText xml:space="preserve"> EQ \F(D</w:instrText>
      </w:r>
      <w:r>
        <w:rPr>
          <w:vertAlign w:val="subscript"/>
        </w:rPr>
        <w:instrText>S</w:instrText>
      </w:r>
      <w:r>
        <w:instrText>;X</w:instrText>
      </w:r>
      <w:r>
        <w:rPr>
          <w:vertAlign w:val="subscript"/>
        </w:rPr>
        <w:instrText>S</w:instrText>
      </w:r>
      <w:r>
        <w:instrText xml:space="preserve">) </w:instrText>
      </w:r>
      <w:r w:rsidR="00253D45">
        <w:fldChar w:fldCharType="end"/>
      </w:r>
    </w:p>
    <w:p w:rsidR="00B02EF3" w:rsidRDefault="00B02EF3">
      <w:pPr>
        <w:pStyle w:val="Berechnungen"/>
      </w:pPr>
    </w:p>
    <w:p w:rsidR="00B02EF3" w:rsidRDefault="00070698" w:rsidP="00B65606">
      <w:pPr>
        <w:pStyle w:val="BeschriftungTabelle"/>
        <w:outlineLvl w:val="0"/>
      </w:pPr>
      <w:bookmarkStart w:id="470" w:name="_Toc301097134"/>
      <w:r>
        <w:t xml:space="preserve">Tabelle </w:t>
      </w:r>
      <w:r w:rsidR="00253D45">
        <w:fldChar w:fldCharType="begin"/>
      </w:r>
      <w:r>
        <w:instrText xml:space="preserve"> SEQ Tabelle \* ARABIC </w:instrText>
      </w:r>
      <w:r w:rsidR="00253D45">
        <w:fldChar w:fldCharType="separate"/>
      </w:r>
      <w:r w:rsidR="00EE7031">
        <w:rPr>
          <w:noProof/>
        </w:rPr>
        <w:t>49</w:t>
      </w:r>
      <w:r w:rsidR="00253D45">
        <w:fldChar w:fldCharType="end"/>
      </w:r>
      <w:r>
        <w:t xml:space="preserve"> Relativer Stahlverbrauch nach allen Rechenbeispielen</w:t>
      </w:r>
      <w:bookmarkEnd w:id="470"/>
    </w:p>
    <w:tbl>
      <w:tblPr>
        <w:tblW w:w="0" w:type="auto"/>
        <w:tblInd w:w="65" w:type="dxa"/>
        <w:tblCellMar>
          <w:left w:w="70" w:type="dxa"/>
          <w:right w:w="70" w:type="dxa"/>
        </w:tblCellMar>
        <w:tblLook w:val="04A0"/>
      </w:tblPr>
      <w:tblGrid>
        <w:gridCol w:w="1787"/>
        <w:gridCol w:w="767"/>
        <w:gridCol w:w="701"/>
        <w:gridCol w:w="740"/>
        <w:gridCol w:w="727"/>
      </w:tblGrid>
      <w:tr w:rsidR="00B02EF3">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1</w:t>
            </w:r>
          </w:p>
        </w:tc>
        <w:tc>
          <w:tcPr>
            <w:tcW w:w="0" w:type="auto"/>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2,162</w:t>
            </w:r>
          </w:p>
        </w:tc>
        <w:tc>
          <w:tcPr>
            <w:tcW w:w="0" w:type="auto"/>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0" w:type="auto"/>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1,097</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1,458</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2</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1,909</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1,465</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1,377</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3</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1,665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1,162</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1,201</w:t>
            </w:r>
          </w:p>
        </w:tc>
      </w:tr>
      <w:tr w:rsidR="00B02EF3">
        <w:trPr>
          <w:trHeight w:val="315"/>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Rechenbeispiel 4</w:t>
            </w:r>
          </w:p>
        </w:tc>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1,326</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1,092</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1,232</w:t>
            </w:r>
          </w:p>
        </w:tc>
      </w:tr>
    </w:tbl>
    <w:p w:rsidR="00B02EF3" w:rsidRDefault="00B02EF3">
      <w:pPr>
        <w:pStyle w:val="Berechnungen"/>
      </w:pPr>
    </w:p>
    <w:p w:rsidR="00B02EF3" w:rsidRDefault="00070698">
      <w:pPr>
        <w:pStyle w:val="Berechnungen"/>
      </w:pPr>
      <w:r>
        <w:t>Das Modell der wirksamen Breiten ermöglicht immer schlankere Träger als das Modell der wirksamen Spannungen. Das Gleiche gilt für den Vergleich zwischen Eurocode und DIN.</w:t>
      </w:r>
    </w:p>
    <w:p w:rsidR="00B02EF3" w:rsidRDefault="00070698">
      <w:pPr>
        <w:pStyle w:val="Berechnungen"/>
      </w:pPr>
      <w:r>
        <w:t>Nach der DIN 18800-3 werden daher immer die dicksten und größten Querschnitte benötigt, während nach dem Eurocode nach dem Modell der wirksamen</w:t>
      </w:r>
      <w:r w:rsidR="001435B9">
        <w:t xml:space="preserve"> Breiten sich immer die schlank</w:t>
      </w:r>
      <w:r>
        <w:t>sten und dünnsten Querschnitte konstruieren lassen. Der Stahlbedarf kann sich um bis das doppelte unterscheiden. Im vierten Rechenbeispiel hat die DIN 18800-3 durch viele Boni einige Schwächen kompensieren können. Da diese Rechenmethode keinen anderen Wert als 1 annehmen kann, sinken die Werte der anderen Rechenmethoden.</w:t>
      </w:r>
    </w:p>
    <w:p w:rsidR="00B02EF3" w:rsidRDefault="00070698">
      <w:pPr>
        <w:pStyle w:val="Berechnungen"/>
      </w:pPr>
      <w:r>
        <w:t>Nach dem Kriterium Stahlverbrauch ist die DIN völlig verzichtbar.</w:t>
      </w:r>
    </w:p>
    <w:p w:rsidR="00B02EF3" w:rsidRDefault="00070698" w:rsidP="00B65606">
      <w:pPr>
        <w:pStyle w:val="berschrift2"/>
      </w:pPr>
      <w:bookmarkStart w:id="471" w:name="_Toc288579180"/>
      <w:bookmarkStart w:id="472" w:name="_Toc319160626"/>
      <w:r>
        <w:t>Kriterium: Rechenaufwand</w:t>
      </w:r>
      <w:bookmarkEnd w:id="471"/>
      <w:bookmarkEnd w:id="472"/>
    </w:p>
    <w:p w:rsidR="00B02EF3" w:rsidRDefault="00070698">
      <w:pPr>
        <w:pStyle w:val="Berechnungen"/>
      </w:pPr>
      <w:r>
        <w:t>Dieses Kriterium gewinnt immer mehr an Bedeutung. Während die Tragfähigkeiten mit jeder neuen Norm steigen, stagnieren die Steifigkeiten schon seit Jahrzehnten. Ist der Gebrauchstauglichkeits- nachweis maßgebend, so zählt nur noch der Rechenaufwand. Nicht nur der Stahl verursacht Kosten, sondern auch der Lohn.</w:t>
      </w:r>
    </w:p>
    <w:p w:rsidR="00B02EF3" w:rsidRDefault="00B02EF3">
      <w:pPr>
        <w:pStyle w:val="Berechnungen"/>
      </w:pPr>
    </w:p>
    <w:p w:rsidR="00B02EF3" w:rsidRDefault="00070698" w:rsidP="00B65606">
      <w:pPr>
        <w:pStyle w:val="BeschriftungTabelle"/>
        <w:outlineLvl w:val="0"/>
      </w:pPr>
      <w:bookmarkStart w:id="473" w:name="_Toc301097135"/>
      <w:r>
        <w:t xml:space="preserve">Tabelle </w:t>
      </w:r>
      <w:r w:rsidR="00253D45">
        <w:fldChar w:fldCharType="begin"/>
      </w:r>
      <w:r>
        <w:instrText xml:space="preserve"> SEQ Tabelle \* ARABIC </w:instrText>
      </w:r>
      <w:r w:rsidR="00253D45">
        <w:fldChar w:fldCharType="separate"/>
      </w:r>
      <w:r w:rsidR="00EE7031">
        <w:rPr>
          <w:noProof/>
        </w:rPr>
        <w:t>50</w:t>
      </w:r>
      <w:r w:rsidR="00253D45">
        <w:fldChar w:fldCharType="end"/>
      </w:r>
      <w:r>
        <w:t xml:space="preserve"> Absoluter Seitenverbrauch nach allen Rechenbeispielen</w:t>
      </w:r>
      <w:bookmarkEnd w:id="473"/>
    </w:p>
    <w:tbl>
      <w:tblPr>
        <w:tblW w:w="0" w:type="auto"/>
        <w:tblInd w:w="65" w:type="dxa"/>
        <w:tblCellMar>
          <w:left w:w="70" w:type="dxa"/>
          <w:right w:w="70" w:type="dxa"/>
        </w:tblCellMar>
        <w:tblLook w:val="04A0"/>
      </w:tblPr>
      <w:tblGrid>
        <w:gridCol w:w="1787"/>
        <w:gridCol w:w="767"/>
        <w:gridCol w:w="701"/>
        <w:gridCol w:w="740"/>
        <w:gridCol w:w="727"/>
      </w:tblGrid>
      <w:tr w:rsidR="00B02EF3">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0" w:type="auto"/>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1</w:t>
            </w:r>
          </w:p>
        </w:tc>
        <w:tc>
          <w:tcPr>
            <w:tcW w:w="0" w:type="auto"/>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12,5</w:t>
            </w:r>
          </w:p>
        </w:tc>
        <w:tc>
          <w:tcPr>
            <w:tcW w:w="0" w:type="auto"/>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3,5</w:t>
            </w:r>
          </w:p>
        </w:tc>
        <w:tc>
          <w:tcPr>
            <w:tcW w:w="0" w:type="auto"/>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6</w:t>
            </w:r>
          </w:p>
        </w:tc>
        <w:tc>
          <w:tcPr>
            <w:tcW w:w="0" w:type="auto"/>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6</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2</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13</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16</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13,5</w:t>
            </w:r>
          </w:p>
        </w:tc>
      </w:tr>
      <w:tr w:rsidR="00B02EF3">
        <w:trPr>
          <w:trHeight w:val="315"/>
        </w:trPr>
        <w:tc>
          <w:tcPr>
            <w:tcW w:w="0" w:type="auto"/>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3</w:t>
            </w:r>
          </w:p>
        </w:tc>
        <w:tc>
          <w:tcPr>
            <w:tcW w:w="0" w:type="auto"/>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30,5</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18</w:t>
            </w:r>
          </w:p>
        </w:tc>
        <w:tc>
          <w:tcPr>
            <w:tcW w:w="0" w:type="auto"/>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25</w:t>
            </w:r>
          </w:p>
        </w:tc>
        <w:tc>
          <w:tcPr>
            <w:tcW w:w="0" w:type="auto"/>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22</w:t>
            </w:r>
          </w:p>
        </w:tc>
      </w:tr>
      <w:tr w:rsidR="00B02EF3">
        <w:trPr>
          <w:trHeight w:val="315"/>
        </w:trPr>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Rechenbeispiel 4</w:t>
            </w:r>
          </w:p>
        </w:tc>
        <w:tc>
          <w:tcPr>
            <w:tcW w:w="0" w:type="auto"/>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10</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5,5</w:t>
            </w:r>
          </w:p>
        </w:tc>
        <w:tc>
          <w:tcPr>
            <w:tcW w:w="0" w:type="auto"/>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9,5</w:t>
            </w:r>
          </w:p>
        </w:tc>
        <w:tc>
          <w:tcPr>
            <w:tcW w:w="0" w:type="auto"/>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11,5</w:t>
            </w:r>
          </w:p>
        </w:tc>
      </w:tr>
    </w:tbl>
    <w:p w:rsidR="00B02EF3" w:rsidRDefault="00070698">
      <w:pPr>
        <w:pStyle w:val="Berechnungen"/>
      </w:pPr>
      <w:r>
        <w:t>Zwar sind die Einheiten gleich, aber die Geometrie unterscheidet sich in der Anzahl der Steifen.</w:t>
      </w:r>
    </w:p>
    <w:p w:rsidR="00B02EF3" w:rsidRDefault="00B02EF3">
      <w:pPr>
        <w:pStyle w:val="Berechnungen"/>
      </w:pPr>
    </w:p>
    <w:p w:rsidR="00B02EF3" w:rsidRDefault="00070698">
      <w:pPr>
        <w:pStyle w:val="Berechnungen"/>
      </w:pPr>
      <w:r>
        <w:t>Die Formel für den relativen Rechenaufwand lautet.</w:t>
      </w:r>
    </w:p>
    <w:p w:rsidR="00B02EF3" w:rsidRDefault="00070698" w:rsidP="00B65606">
      <w:pPr>
        <w:pStyle w:val="Berechnungen"/>
        <w:outlineLvl w:val="0"/>
      </w:pPr>
      <w:r>
        <w:tab/>
        <w:t xml:space="preserve">R= </w:t>
      </w:r>
      <w:r w:rsidR="00253D45">
        <w:fldChar w:fldCharType="begin"/>
      </w:r>
      <w:r>
        <w:instrText xml:space="preserve"> EQ \F(X</w:instrText>
      </w:r>
      <w:r>
        <w:rPr>
          <w:vertAlign w:val="subscript"/>
        </w:rPr>
        <w:instrText>R</w:instrText>
      </w:r>
      <w:r>
        <w:instrText>;D</w:instrText>
      </w:r>
      <w:r>
        <w:rPr>
          <w:vertAlign w:val="subscript"/>
        </w:rPr>
        <w:instrText>R</w:instrText>
      </w:r>
      <w:r>
        <w:instrText xml:space="preserve">) </w:instrText>
      </w:r>
      <w:r w:rsidR="00253D45">
        <w:fldChar w:fldCharType="end"/>
      </w:r>
    </w:p>
    <w:p w:rsidR="00B02EF3" w:rsidRDefault="00B02EF3">
      <w:pPr>
        <w:pStyle w:val="Berechnungen"/>
      </w:pPr>
    </w:p>
    <w:p w:rsidR="00B02EF3" w:rsidRDefault="00B02EF3">
      <w:pPr>
        <w:pStyle w:val="Berechnungen"/>
      </w:pPr>
    </w:p>
    <w:p w:rsidR="00B02EF3" w:rsidRDefault="00070698" w:rsidP="00B65606">
      <w:pPr>
        <w:pStyle w:val="BeschriftungTabelle"/>
        <w:outlineLvl w:val="0"/>
      </w:pPr>
      <w:bookmarkStart w:id="474" w:name="_Toc301097136"/>
      <w:r>
        <w:t xml:space="preserve">Tabelle </w:t>
      </w:r>
      <w:r w:rsidR="00253D45">
        <w:fldChar w:fldCharType="begin"/>
      </w:r>
      <w:r>
        <w:instrText xml:space="preserve"> SEQ Tabelle \* ARABIC </w:instrText>
      </w:r>
      <w:r w:rsidR="00253D45">
        <w:fldChar w:fldCharType="separate"/>
      </w:r>
      <w:r w:rsidR="00EE7031">
        <w:rPr>
          <w:noProof/>
        </w:rPr>
        <w:t>51</w:t>
      </w:r>
      <w:r w:rsidR="00253D45">
        <w:fldChar w:fldCharType="end"/>
      </w:r>
      <w:r>
        <w:t xml:space="preserve"> Relativer Seitenverbrauch nach allen Rechenbeispielen</w:t>
      </w:r>
      <w:bookmarkEnd w:id="474"/>
    </w:p>
    <w:tbl>
      <w:tblPr>
        <w:tblW w:w="4954" w:type="dxa"/>
        <w:tblInd w:w="65" w:type="dxa"/>
        <w:tblCellMar>
          <w:left w:w="70" w:type="dxa"/>
          <w:right w:w="70" w:type="dxa"/>
        </w:tblCellMar>
        <w:tblLook w:val="04A0"/>
      </w:tblPr>
      <w:tblGrid>
        <w:gridCol w:w="1907"/>
        <w:gridCol w:w="767"/>
        <w:gridCol w:w="760"/>
        <w:gridCol w:w="760"/>
        <w:gridCol w:w="760"/>
      </w:tblGrid>
      <w:tr w:rsidR="00B02EF3">
        <w:trPr>
          <w:trHeight w:val="315"/>
        </w:trPr>
        <w:tc>
          <w:tcPr>
            <w:tcW w:w="190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0,28</w:t>
            </w:r>
          </w:p>
        </w:tc>
        <w:tc>
          <w:tcPr>
            <w:tcW w:w="76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0,583</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0,583</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2</w:t>
            </w:r>
          </w:p>
        </w:tc>
        <w:tc>
          <w:tcPr>
            <w:tcW w:w="767"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0,722</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0,813</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0,963</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3</w:t>
            </w:r>
          </w:p>
        </w:tc>
        <w:tc>
          <w:tcPr>
            <w:tcW w:w="767"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0,59</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0,72</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0,818</w:t>
            </w:r>
          </w:p>
        </w:tc>
      </w:tr>
      <w:tr w:rsidR="00B02EF3">
        <w:trPr>
          <w:trHeight w:val="315"/>
        </w:trPr>
        <w:tc>
          <w:tcPr>
            <w:tcW w:w="1907"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Rechenbeispiel 4</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0,55</w:t>
            </w:r>
          </w:p>
        </w:tc>
        <w:tc>
          <w:tcPr>
            <w:tcW w:w="76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0,579</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0,478</w:t>
            </w:r>
          </w:p>
        </w:tc>
      </w:tr>
    </w:tbl>
    <w:p w:rsidR="00B02EF3" w:rsidRDefault="00B02EF3">
      <w:pPr>
        <w:pStyle w:val="Berechnungen"/>
      </w:pPr>
    </w:p>
    <w:p w:rsidR="00B02EF3" w:rsidRDefault="00070698">
      <w:pPr>
        <w:pStyle w:val="Berechnungen"/>
      </w:pPr>
      <w:r>
        <w:t xml:space="preserve">Das Modell der wirksamen Breiten benötigt immer mehr Rechenaufwand, als das Modell der wirksamen Spannungen. Die Beulnachweise benötigen nach dem Eurocode immer mehr Zeit als nach der DIN. Im vierten Rechenbeispiel kam das Knicken hinzu, für das die DIN 18800-2 besonders lange Formelapparate bietet. Beulnachweise nach DIN 18800-3 sind für unversteifte Querschnitte mit weitem Abstand am schnellsten gerechnet. Die Seitenzahl unterscheidet sich meist im Faktor 2. Der Eurocode nach dem Modell der wirksamen Breiten hingegen ist für einen einfachen I-Träger besonders langsam, da das ganze Programm durchlaufen werden muss. </w:t>
      </w:r>
    </w:p>
    <w:p w:rsidR="00B02EF3" w:rsidRDefault="00B02EF3">
      <w:pPr>
        <w:pStyle w:val="Berechnungen"/>
      </w:pPr>
    </w:p>
    <w:p w:rsidR="00B02EF3" w:rsidRDefault="00070698">
      <w:pPr>
        <w:pStyle w:val="Berechnungen"/>
      </w:pPr>
      <w:r>
        <w:t>Mit dem Abtreten der DIN werden Beulnachweise groß und lang werden. Die DIN 18800-3 ist in diesem Punkt unersetzbar. Dieser immense Aufwand schreckt Ingenieure immer wieder vor dem Eurocode ab, sodass der Träger am Ende in einem FEM-Programm landet.</w:t>
      </w:r>
    </w:p>
    <w:p w:rsidR="00B02EF3" w:rsidRDefault="00070698">
      <w:pPr>
        <w:pStyle w:val="Berechnungen"/>
      </w:pPr>
      <w:r>
        <w:t>Für die Zukunft muss der Eurocode ein Sparprogramm enthalten!</w:t>
      </w:r>
    </w:p>
    <w:p w:rsidR="00B02EF3" w:rsidRDefault="00B02EF3">
      <w:pPr>
        <w:pStyle w:val="Berechnungen"/>
      </w:pPr>
    </w:p>
    <w:p w:rsidR="00B02EF3" w:rsidRDefault="00070698" w:rsidP="00B65606">
      <w:pPr>
        <w:pStyle w:val="berschrift2"/>
      </w:pPr>
      <w:bookmarkStart w:id="475" w:name="_Toc288579181"/>
      <w:bookmarkStart w:id="476" w:name="_Toc319160627"/>
      <w:r>
        <w:t>Kriterium Abwägung von Rechenaufwand und Stahlverbrauch</w:t>
      </w:r>
      <w:bookmarkEnd w:id="475"/>
      <w:bookmarkEnd w:id="476"/>
    </w:p>
    <w:p w:rsidR="00B02EF3" w:rsidRDefault="00070698">
      <w:pPr>
        <w:pStyle w:val="Berechnungen"/>
      </w:pPr>
      <w:r>
        <w:t>In den meisten Fällen muss zwischen den beiden Kriterien abgewogen werden. Man erwartet, dass bei größerem Rechenaufwand auch mehr Tragfähigkeit entsteht. Wie dies gegeneinander gewichtet wird, wird in einer Zahl A dargestellt. Je größer A, desto besser ist die Rechenmethode.</w:t>
      </w:r>
    </w:p>
    <w:p w:rsidR="00B02EF3" w:rsidRDefault="00B02EF3">
      <w:pPr>
        <w:pStyle w:val="Berechnungen"/>
      </w:pPr>
    </w:p>
    <w:p w:rsidR="00B02EF3" w:rsidRDefault="00070698">
      <w:pPr>
        <w:pStyle w:val="Berechnungen"/>
      </w:pPr>
      <w:r>
        <w:t>In den Rechenbeispielen wurde das proportionale Kriterium verwendet:</w:t>
      </w:r>
    </w:p>
    <w:p w:rsidR="00B02EF3" w:rsidRDefault="00070698" w:rsidP="00B65606">
      <w:pPr>
        <w:pStyle w:val="Berechnungen"/>
        <w:outlineLvl w:val="0"/>
      </w:pPr>
      <w:r>
        <w:tab/>
        <w:t>A = R∙ S</w:t>
      </w:r>
    </w:p>
    <w:p w:rsidR="00B02EF3" w:rsidRDefault="00070698">
      <w:pPr>
        <w:pStyle w:val="Berechnungen"/>
      </w:pPr>
      <w:r>
        <w:t>Damit wird beschrieben, wie viel Tragfähigkeit pro Seite entsteht. Je mehr man rechnet, desto mehr Tragfähigkeit erhält man.</w:t>
      </w:r>
    </w:p>
    <w:p w:rsidR="00B02EF3" w:rsidRDefault="00B02EF3">
      <w:pPr>
        <w:pStyle w:val="Berechnungen"/>
      </w:pPr>
    </w:p>
    <w:p w:rsidR="00B02EF3" w:rsidRDefault="00070698" w:rsidP="00B65606">
      <w:pPr>
        <w:pStyle w:val="BeschriftungTabelle"/>
        <w:outlineLvl w:val="0"/>
      </w:pPr>
      <w:bookmarkStart w:id="477" w:name="_Toc301097137"/>
      <w:r>
        <w:t xml:space="preserve">Tabelle </w:t>
      </w:r>
      <w:r w:rsidR="00253D45">
        <w:fldChar w:fldCharType="begin"/>
      </w:r>
      <w:r>
        <w:instrText xml:space="preserve"> SEQ Tabelle \* ARABIC </w:instrText>
      </w:r>
      <w:r w:rsidR="00253D45">
        <w:fldChar w:fldCharType="separate"/>
      </w:r>
      <w:r w:rsidR="00EE7031">
        <w:rPr>
          <w:noProof/>
        </w:rPr>
        <w:t>52</w:t>
      </w:r>
      <w:r w:rsidR="00253D45">
        <w:fldChar w:fldCharType="end"/>
      </w:r>
      <w:r>
        <w:t xml:space="preserve"> Relative Tragfähigkeit pro Seite</w:t>
      </w:r>
      <w:bookmarkEnd w:id="477"/>
    </w:p>
    <w:tbl>
      <w:tblPr>
        <w:tblW w:w="4954" w:type="dxa"/>
        <w:tblInd w:w="65" w:type="dxa"/>
        <w:tblCellMar>
          <w:left w:w="70" w:type="dxa"/>
          <w:right w:w="70" w:type="dxa"/>
        </w:tblCellMar>
        <w:tblLook w:val="04A0"/>
      </w:tblPr>
      <w:tblGrid>
        <w:gridCol w:w="1907"/>
        <w:gridCol w:w="767"/>
        <w:gridCol w:w="760"/>
        <w:gridCol w:w="760"/>
        <w:gridCol w:w="760"/>
      </w:tblGrid>
      <w:tr w:rsidR="00B02EF3">
        <w:trPr>
          <w:trHeight w:val="315"/>
        </w:trPr>
        <w:tc>
          <w:tcPr>
            <w:tcW w:w="1907" w:type="dxa"/>
            <w:tcBorders>
              <w:top w:val="single" w:sz="4" w:space="0" w:color="auto"/>
              <w:left w:val="single" w:sz="4" w:space="0" w:color="auto"/>
              <w:bottom w:val="single" w:sz="4" w:space="0" w:color="auto"/>
              <w:right w:val="single" w:sz="4" w:space="0" w:color="auto"/>
            </w:tcBorders>
            <w:noWrap/>
            <w:vAlign w:val="bottom"/>
            <w:hideMark/>
          </w:tcPr>
          <w:p w:rsidR="00B02EF3" w:rsidRDefault="00070698">
            <w:pPr>
              <w:spacing w:line="240" w:lineRule="auto"/>
              <w:rPr>
                <w:color w:val="000000"/>
              </w:rPr>
            </w:pPr>
            <w:r>
              <w:rPr>
                <w:color w:val="000000"/>
              </w:rPr>
              <w:t> </w:t>
            </w:r>
          </w:p>
        </w:tc>
        <w:tc>
          <w:tcPr>
            <w:tcW w:w="767"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EuroB</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DINS</w:t>
            </w:r>
          </w:p>
        </w:tc>
        <w:tc>
          <w:tcPr>
            <w:tcW w:w="760" w:type="dxa"/>
            <w:tcBorders>
              <w:top w:val="single" w:sz="4" w:space="0" w:color="auto"/>
              <w:left w:val="nil"/>
              <w:bottom w:val="nil"/>
              <w:right w:val="nil"/>
            </w:tcBorders>
            <w:noWrap/>
            <w:vAlign w:val="bottom"/>
            <w:hideMark/>
          </w:tcPr>
          <w:p w:rsidR="00B02EF3" w:rsidRDefault="00070698">
            <w:pPr>
              <w:spacing w:line="240" w:lineRule="auto"/>
              <w:rPr>
                <w:color w:val="000000"/>
              </w:rPr>
            </w:pPr>
            <w:r>
              <w:rPr>
                <w:color w:val="000000"/>
              </w:rPr>
              <w:t>EuroS</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rPr>
                <w:color w:val="000000"/>
              </w:rPr>
            </w:pPr>
            <w:r>
              <w:rPr>
                <w:color w:val="000000"/>
              </w:rPr>
              <w:t>DINB</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1</w:t>
            </w:r>
          </w:p>
        </w:tc>
        <w:tc>
          <w:tcPr>
            <w:tcW w:w="767" w:type="dxa"/>
            <w:tcBorders>
              <w:top w:val="single" w:sz="4" w:space="0" w:color="auto"/>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0,605</w:t>
            </w:r>
          </w:p>
        </w:tc>
        <w:tc>
          <w:tcPr>
            <w:tcW w:w="76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single" w:sz="4" w:space="0" w:color="auto"/>
              <w:left w:val="nil"/>
              <w:bottom w:val="nil"/>
              <w:right w:val="nil"/>
            </w:tcBorders>
            <w:noWrap/>
            <w:vAlign w:val="bottom"/>
            <w:hideMark/>
          </w:tcPr>
          <w:p w:rsidR="00B02EF3" w:rsidRDefault="00070698">
            <w:pPr>
              <w:spacing w:line="240" w:lineRule="auto"/>
              <w:jc w:val="right"/>
              <w:rPr>
                <w:color w:val="000000"/>
              </w:rPr>
            </w:pPr>
            <w:r>
              <w:rPr>
                <w:color w:val="000000"/>
              </w:rPr>
              <w:t>0,640</w:t>
            </w:r>
          </w:p>
        </w:tc>
        <w:tc>
          <w:tcPr>
            <w:tcW w:w="760" w:type="dxa"/>
            <w:tcBorders>
              <w:top w:val="single" w:sz="4" w:space="0" w:color="auto"/>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0,850</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2</w:t>
            </w:r>
          </w:p>
        </w:tc>
        <w:tc>
          <w:tcPr>
            <w:tcW w:w="767"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1,379</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1,190</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1,326</w:t>
            </w:r>
          </w:p>
        </w:tc>
      </w:tr>
      <w:tr w:rsidR="00B02EF3">
        <w:trPr>
          <w:trHeight w:val="315"/>
        </w:trPr>
        <w:tc>
          <w:tcPr>
            <w:tcW w:w="1907" w:type="dxa"/>
            <w:tcBorders>
              <w:top w:val="nil"/>
              <w:left w:val="single" w:sz="4" w:space="0" w:color="auto"/>
              <w:bottom w:val="nil"/>
              <w:right w:val="nil"/>
            </w:tcBorders>
            <w:noWrap/>
            <w:vAlign w:val="bottom"/>
            <w:hideMark/>
          </w:tcPr>
          <w:p w:rsidR="00B02EF3" w:rsidRDefault="00070698">
            <w:pPr>
              <w:spacing w:line="240" w:lineRule="auto"/>
              <w:rPr>
                <w:color w:val="000000"/>
              </w:rPr>
            </w:pPr>
            <w:r>
              <w:rPr>
                <w:color w:val="000000"/>
              </w:rPr>
              <w:t>Rechenbeispiel 3</w:t>
            </w:r>
          </w:p>
        </w:tc>
        <w:tc>
          <w:tcPr>
            <w:tcW w:w="767" w:type="dxa"/>
            <w:tcBorders>
              <w:top w:val="nil"/>
              <w:left w:val="single" w:sz="4" w:space="0" w:color="auto"/>
              <w:bottom w:val="nil"/>
              <w:right w:val="nil"/>
            </w:tcBorders>
            <w:noWrap/>
            <w:vAlign w:val="bottom"/>
            <w:hideMark/>
          </w:tcPr>
          <w:p w:rsidR="00B02EF3" w:rsidRDefault="00070698">
            <w:pPr>
              <w:spacing w:line="240" w:lineRule="auto"/>
              <w:jc w:val="right"/>
              <w:rPr>
                <w:color w:val="000000"/>
              </w:rPr>
            </w:pPr>
            <w:r>
              <w:rPr>
                <w:color w:val="000000"/>
              </w:rPr>
              <w:t>0,983</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nil"/>
              <w:left w:val="nil"/>
              <w:bottom w:val="nil"/>
              <w:right w:val="nil"/>
            </w:tcBorders>
            <w:noWrap/>
            <w:vAlign w:val="bottom"/>
            <w:hideMark/>
          </w:tcPr>
          <w:p w:rsidR="00B02EF3" w:rsidRDefault="00070698">
            <w:pPr>
              <w:spacing w:line="240" w:lineRule="auto"/>
              <w:jc w:val="right"/>
              <w:rPr>
                <w:color w:val="000000"/>
              </w:rPr>
            </w:pPr>
            <w:r>
              <w:rPr>
                <w:color w:val="000000"/>
              </w:rPr>
              <w:t>0,837</w:t>
            </w:r>
          </w:p>
        </w:tc>
        <w:tc>
          <w:tcPr>
            <w:tcW w:w="760" w:type="dxa"/>
            <w:tcBorders>
              <w:top w:val="nil"/>
              <w:left w:val="nil"/>
              <w:bottom w:val="nil"/>
              <w:right w:val="single" w:sz="4" w:space="0" w:color="auto"/>
            </w:tcBorders>
            <w:noWrap/>
            <w:vAlign w:val="bottom"/>
            <w:hideMark/>
          </w:tcPr>
          <w:p w:rsidR="00B02EF3" w:rsidRDefault="00070698">
            <w:pPr>
              <w:spacing w:line="240" w:lineRule="auto"/>
              <w:jc w:val="right"/>
              <w:rPr>
                <w:color w:val="000000"/>
              </w:rPr>
            </w:pPr>
            <w:r>
              <w:rPr>
                <w:color w:val="000000"/>
              </w:rPr>
              <w:t>0,982</w:t>
            </w:r>
          </w:p>
        </w:tc>
      </w:tr>
      <w:tr w:rsidR="00B02EF3">
        <w:trPr>
          <w:trHeight w:val="315"/>
        </w:trPr>
        <w:tc>
          <w:tcPr>
            <w:tcW w:w="1907" w:type="dxa"/>
            <w:tcBorders>
              <w:top w:val="nil"/>
              <w:left w:val="single" w:sz="4" w:space="0" w:color="auto"/>
              <w:bottom w:val="single" w:sz="4" w:space="0" w:color="auto"/>
              <w:right w:val="nil"/>
            </w:tcBorders>
            <w:noWrap/>
            <w:vAlign w:val="bottom"/>
            <w:hideMark/>
          </w:tcPr>
          <w:p w:rsidR="00B02EF3" w:rsidRDefault="00070698">
            <w:pPr>
              <w:spacing w:line="240" w:lineRule="auto"/>
              <w:rPr>
                <w:color w:val="000000"/>
              </w:rPr>
            </w:pPr>
            <w:r>
              <w:rPr>
                <w:color w:val="000000"/>
              </w:rPr>
              <w:t>Rechenbeispiel 4</w:t>
            </w:r>
          </w:p>
        </w:tc>
        <w:tc>
          <w:tcPr>
            <w:tcW w:w="767" w:type="dxa"/>
            <w:tcBorders>
              <w:top w:val="nil"/>
              <w:left w:val="single" w:sz="4" w:space="0" w:color="auto"/>
              <w:bottom w:val="single" w:sz="4" w:space="0" w:color="auto"/>
              <w:right w:val="nil"/>
            </w:tcBorders>
            <w:noWrap/>
            <w:vAlign w:val="bottom"/>
            <w:hideMark/>
          </w:tcPr>
          <w:p w:rsidR="00B02EF3" w:rsidRDefault="00070698">
            <w:pPr>
              <w:spacing w:line="240" w:lineRule="auto"/>
              <w:jc w:val="right"/>
              <w:rPr>
                <w:color w:val="000000"/>
              </w:rPr>
            </w:pPr>
            <w:r>
              <w:rPr>
                <w:color w:val="000000"/>
              </w:rPr>
              <w:t>0,729</w:t>
            </w:r>
          </w:p>
        </w:tc>
        <w:tc>
          <w:tcPr>
            <w:tcW w:w="76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1</w:t>
            </w:r>
          </w:p>
        </w:tc>
        <w:tc>
          <w:tcPr>
            <w:tcW w:w="760" w:type="dxa"/>
            <w:tcBorders>
              <w:top w:val="nil"/>
              <w:left w:val="nil"/>
              <w:bottom w:val="single" w:sz="4" w:space="0" w:color="auto"/>
              <w:right w:val="nil"/>
            </w:tcBorders>
            <w:noWrap/>
            <w:vAlign w:val="bottom"/>
            <w:hideMark/>
          </w:tcPr>
          <w:p w:rsidR="00B02EF3" w:rsidRDefault="00070698">
            <w:pPr>
              <w:spacing w:line="240" w:lineRule="auto"/>
              <w:jc w:val="right"/>
              <w:rPr>
                <w:color w:val="000000"/>
              </w:rPr>
            </w:pPr>
            <w:r>
              <w:rPr>
                <w:color w:val="000000"/>
              </w:rPr>
              <w:t>0,632</w:t>
            </w:r>
          </w:p>
        </w:tc>
        <w:tc>
          <w:tcPr>
            <w:tcW w:w="760" w:type="dxa"/>
            <w:tcBorders>
              <w:top w:val="nil"/>
              <w:left w:val="nil"/>
              <w:bottom w:val="single" w:sz="4" w:space="0" w:color="auto"/>
              <w:right w:val="single" w:sz="4" w:space="0" w:color="auto"/>
            </w:tcBorders>
            <w:noWrap/>
            <w:vAlign w:val="bottom"/>
            <w:hideMark/>
          </w:tcPr>
          <w:p w:rsidR="00B02EF3" w:rsidRDefault="00070698">
            <w:pPr>
              <w:spacing w:line="240" w:lineRule="auto"/>
              <w:jc w:val="right"/>
              <w:rPr>
                <w:color w:val="000000"/>
              </w:rPr>
            </w:pPr>
            <w:r>
              <w:rPr>
                <w:color w:val="000000"/>
              </w:rPr>
              <w:t>0,589</w:t>
            </w:r>
          </w:p>
        </w:tc>
      </w:tr>
    </w:tbl>
    <w:p w:rsidR="00B02EF3" w:rsidRDefault="00070698">
      <w:pPr>
        <w:pStyle w:val="Berechnungen"/>
      </w:pPr>
      <w:r>
        <w:t>Nach diesem Kriterium nähern sich alle Rechenmethoden aneinander an. Wird mehr gerechnet, so wird mehr Stahl gespart. Bei unversteiften Trägern bringt die DIN 18800-3 mit Abstand die besten Resultate. Der Eurocode schneidet im zweiten Rechenbeispiel besonders gut ab, weil keine sonstigen Nachweise geführt wurden. Nimmt man diese mit hinzu, so sinken diese Werte.</w:t>
      </w:r>
    </w:p>
    <w:p w:rsidR="00B02EF3" w:rsidRDefault="00B02EF3">
      <w:pPr>
        <w:pStyle w:val="Berechnungen"/>
      </w:pPr>
    </w:p>
    <w:p w:rsidR="00B02EF3" w:rsidRDefault="00B02EF3">
      <w:pPr>
        <w:pStyle w:val="Berechnungen"/>
      </w:pPr>
    </w:p>
    <w:p w:rsidR="00B02EF3" w:rsidRDefault="00070698">
      <w:pPr>
        <w:pStyle w:val="Berechnungen"/>
      </w:pPr>
      <w:r>
        <w:t>Es gibt allerdings auch noch viele andere Kriterien mit denen zwischen Rechenaufwand und Stahlverbrauch abgewogen werden kann.</w:t>
      </w:r>
    </w:p>
    <w:p w:rsidR="00B02EF3" w:rsidRDefault="00B02EF3">
      <w:pPr>
        <w:pStyle w:val="Berechnungen"/>
      </w:pPr>
    </w:p>
    <w:p w:rsidR="00B02EF3" w:rsidRDefault="00070698">
      <w:pPr>
        <w:pStyle w:val="Berechnungen"/>
      </w:pPr>
      <w:r>
        <w:t>Man kann die Kriterien mit den Exponenten N und M stärker wichten.</w:t>
      </w:r>
    </w:p>
    <w:p w:rsidR="00B02EF3" w:rsidRDefault="00070698" w:rsidP="00B65606">
      <w:pPr>
        <w:pStyle w:val="Berechnungen"/>
        <w:outlineLvl w:val="0"/>
      </w:pPr>
      <w:r>
        <w:tab/>
        <w:t>A= R</w:t>
      </w:r>
      <w:r>
        <w:rPr>
          <w:vertAlign w:val="superscript"/>
        </w:rPr>
        <w:t>N</w:t>
      </w:r>
      <w:r>
        <w:t>∙ S</w:t>
      </w:r>
      <w:r>
        <w:rPr>
          <w:vertAlign w:val="superscript"/>
        </w:rPr>
        <w:t>M</w:t>
      </w:r>
    </w:p>
    <w:p w:rsidR="00B02EF3" w:rsidRDefault="00070698">
      <w:pPr>
        <w:pStyle w:val="Berechnungen"/>
      </w:pPr>
      <w:r>
        <w:t>Exponenten größer als 1 wichten das eine Kriterium stärker und Exponenten kleiner als 1 weisen ihm eine geringere Bedeutung zu.</w:t>
      </w:r>
    </w:p>
    <w:p w:rsidR="00B02EF3" w:rsidRDefault="00070698">
      <w:pPr>
        <w:pStyle w:val="Berechnungen"/>
      </w:pPr>
      <w:r>
        <w:lastRenderedPageBreak/>
        <w:t>Wählt man beispielsweise A= R∙ S</w:t>
      </w:r>
      <w:r>
        <w:rPr>
          <w:vertAlign w:val="superscript"/>
        </w:rPr>
        <w:t>2/3</w:t>
      </w:r>
      <w:r>
        <w:t>, so ist der geometrische Mittelwert aller Zah</w:t>
      </w:r>
      <w:r w:rsidR="001435B9">
        <w:t>l</w:t>
      </w:r>
      <w:r>
        <w:t>en 1. Das bedeutet, dass man für mehr Tragfähigkeit überproportional mehr Rechnen muss.</w:t>
      </w:r>
    </w:p>
    <w:p w:rsidR="00B02EF3" w:rsidRDefault="00B02EF3">
      <w:pPr>
        <w:pStyle w:val="Berechnungen"/>
      </w:pPr>
    </w:p>
    <w:p w:rsidR="00B02EF3" w:rsidRDefault="00B02EF3">
      <w:pPr>
        <w:pStyle w:val="Berechnungen"/>
      </w:pPr>
    </w:p>
    <w:p w:rsidR="00B02EF3" w:rsidRDefault="00070698">
      <w:pPr>
        <w:pStyle w:val="Berechnungen"/>
      </w:pPr>
      <w:r>
        <w:t>Eine andere Möglichkeit ist das Additionskriterium.</w:t>
      </w:r>
    </w:p>
    <w:p w:rsidR="00B02EF3" w:rsidRDefault="00070698">
      <w:pPr>
        <w:pStyle w:val="Berechnungen"/>
      </w:pPr>
      <w:r>
        <w:tab/>
        <w:t>A= X</w:t>
      </w:r>
      <w:r>
        <w:rPr>
          <w:vertAlign w:val="subscript"/>
        </w:rPr>
        <w:t>s</w:t>
      </w:r>
      <w:r>
        <w:t>∙€</w:t>
      </w:r>
      <w:r>
        <w:rPr>
          <w:vertAlign w:val="subscript"/>
        </w:rPr>
        <w:t>s</w:t>
      </w:r>
      <w:r>
        <w:t>+ X</w:t>
      </w:r>
      <w:r>
        <w:rPr>
          <w:vertAlign w:val="subscript"/>
        </w:rPr>
        <w:t>r</w:t>
      </w:r>
      <w:r>
        <w:t>∙€</w:t>
      </w:r>
      <w:r>
        <w:rPr>
          <w:vertAlign w:val="subscript"/>
        </w:rPr>
        <w:t>s</w:t>
      </w:r>
      <w:r>
        <w:t>+ C∙€</w:t>
      </w:r>
      <w:r>
        <w:rPr>
          <w:vertAlign w:val="subscript"/>
        </w:rPr>
        <w:t>c</w:t>
      </w:r>
    </w:p>
    <w:p w:rsidR="00B02EF3" w:rsidRDefault="00070698">
      <w:pPr>
        <w:pStyle w:val="Berechnungen"/>
      </w:pPr>
      <w:r>
        <w:t>Dabei werden die beiden absoluten Größen mit einem Wichtungsfaktor € versehen. Weiterhin gibt es eine Konstante, die ebenfalls gewichtet wird.</w:t>
      </w:r>
    </w:p>
    <w:p w:rsidR="00B02EF3" w:rsidRDefault="00070698">
      <w:pPr>
        <w:pStyle w:val="Berechnungen"/>
      </w:pPr>
      <w:r>
        <w:t>Für die Herstellung eines Trägers macht dieses Kriterium am meisten Sinn. Dabei werden das Material und der Lohn in Kosten umgerechnet und sonstige Dinge wie z.B. Steifen. Eine Steife verursacht nicht nur Materialkosten, sondern auch Montagekosten.</w:t>
      </w:r>
    </w:p>
    <w:p w:rsidR="00B02EF3" w:rsidRDefault="00B02EF3">
      <w:pPr>
        <w:pStyle w:val="Berechnungen"/>
      </w:pPr>
    </w:p>
    <w:p w:rsidR="00B02EF3" w:rsidRDefault="00070698">
      <w:pPr>
        <w:pStyle w:val="Berechnungen"/>
      </w:pPr>
      <w:r>
        <w:t>Weitere Möglichkeiten sind der Quotient, um ein Verhältnis zu bilden, oder der Differenzen- quotient, mit dem man die Veränderung beschreibt. Beide Größen sind allerdings nicht dimensionslos.</w:t>
      </w:r>
    </w:p>
    <w:p w:rsidR="00B02EF3" w:rsidRDefault="00B02EF3">
      <w:pPr>
        <w:pStyle w:val="Berechnungen"/>
      </w:pPr>
    </w:p>
    <w:p w:rsidR="00B02EF3" w:rsidRDefault="00070698" w:rsidP="00B65606">
      <w:pPr>
        <w:pStyle w:val="berschrift2"/>
      </w:pPr>
      <w:bookmarkStart w:id="478" w:name="_Toc288579182"/>
      <w:bookmarkStart w:id="479" w:name="_Toc319160628"/>
      <w:r>
        <w:t>Weitere Eigenschaften der Normen</w:t>
      </w:r>
      <w:bookmarkEnd w:id="478"/>
      <w:bookmarkEnd w:id="479"/>
    </w:p>
    <w:p w:rsidR="00B02EF3" w:rsidRDefault="00070698" w:rsidP="00B65606">
      <w:pPr>
        <w:pStyle w:val="Berechnungen"/>
        <w:outlineLvl w:val="0"/>
        <w:rPr>
          <w:b/>
        </w:rPr>
      </w:pPr>
      <w:r>
        <w:rPr>
          <w:b/>
        </w:rPr>
        <w:t>Normgröße</w:t>
      </w:r>
    </w:p>
    <w:p w:rsidR="00B02EF3" w:rsidRDefault="00070698">
      <w:pPr>
        <w:pStyle w:val="Berechnungen"/>
      </w:pPr>
      <w:r>
        <w:t>Der Text in der DIN ist etwas kürzer als im Eurocode, da die DIN 18800-3 deutlich weniger Seitenzahlen hat als der Eurocode. Die 67 Seiten im Eu</w:t>
      </w:r>
      <w:r w:rsidR="001435B9">
        <w:t>rocode schrecken gegenüber 14 S</w:t>
      </w:r>
      <w:r>
        <w:t>eiten in der DIN 18800-3 viele Ingenieure vor der Benutzung des Eurocodes ab.</w:t>
      </w:r>
    </w:p>
    <w:p w:rsidR="00B02EF3" w:rsidRDefault="00070698">
      <w:pPr>
        <w:pStyle w:val="Berechnungen"/>
      </w:pPr>
      <w:r>
        <w:t>Allerdings ist die DIN unvollständig, der Text sehr kompakt und einige Teile befinden sich in der DIN 18800-2. Beim Eurocode sind nicht 2 Spalten pro Seite angelegt, Schrift, Zeilenabstand und vor allem Grafiken sind größer. Eine Formel hat im Eurocode viel Platz und beansprucht eine breite Zeile für sich und die Formelzeichen sind voluminös erklärt, während Gleichungen in der DIN Platz sparen und nur eine halbe Zeile benötigen. Weiterhin gibt es viele Erklärungen im Eurocode. Komprimiert man den Eurocode + Anwendungsdokument auf das DIN-Format, so sind das etwa 35 Seiten. Addiert man die notwendige DIN 18800-2 hinzu, so hat das Normenwerk 22 Seiten. Das ist die Hä</w:t>
      </w:r>
      <w:r w:rsidR="001435B9">
        <w:t>l</w:t>
      </w:r>
      <w:r>
        <w:t>fte mehr, aber nicht das Fünffache!</w:t>
      </w:r>
    </w:p>
    <w:p w:rsidR="00B02EF3" w:rsidRDefault="00B02EF3">
      <w:pPr>
        <w:pStyle w:val="Berechnungen"/>
      </w:pPr>
    </w:p>
    <w:p w:rsidR="00B02EF3" w:rsidRDefault="00070698" w:rsidP="00B65606">
      <w:pPr>
        <w:pStyle w:val="Berechnungen"/>
        <w:outlineLvl w:val="0"/>
        <w:rPr>
          <w:b/>
        </w:rPr>
      </w:pPr>
      <w:r>
        <w:rPr>
          <w:b/>
        </w:rPr>
        <w:t>Vollständigkeit</w:t>
      </w:r>
    </w:p>
    <w:p w:rsidR="00B02EF3" w:rsidRDefault="00070698">
      <w:pPr>
        <w:pStyle w:val="Berechnungen"/>
      </w:pPr>
      <w:r>
        <w:t xml:space="preserve">Die DIN 18800-3 enthält keine Beulwerte. Für unausgesteife Platten sind sie in DIN 18800-2 zu finden. Für ausgesteifte Platten ist man auf Literatur angewiesen. Der Eurocode bietet Formeln an. Diese sind allerdings nicht präzise und liegen häufig auf der sicheren Seite. Zumindest können schnell mehrere Varianten untersucht werden. Das dicke Buch „Beulwerte ausgesteifter Rechteck- platten“ [6] bietet nur für einige Fälle einen Beulwert an. Meist muss man dort aus 4 abgelesenen Werten doppelinterpolieren. </w:t>
      </w:r>
    </w:p>
    <w:p w:rsidR="00B02EF3" w:rsidRDefault="00070698">
      <w:pPr>
        <w:pStyle w:val="Berechnungen"/>
      </w:pPr>
      <w:r>
        <w:t>Aber auch der Eurocode ist unvollständig. Es wird noch das jeweilige nationale Anwendungs- dokument benötigt. Damit ist das Ergebnis nicht mehr unabhängig vom Ort der Berechnung. Während 1+1 überall auf der Welt zu jeder Zeit immer 2 ergibt, liefert der Eurocode ein Ergebnis in Abhängigkeit des Berechnungsortes.</w:t>
      </w:r>
    </w:p>
    <w:p w:rsidR="00B02EF3" w:rsidRDefault="00B02EF3">
      <w:pPr>
        <w:pStyle w:val="Berechnungen"/>
      </w:pPr>
    </w:p>
    <w:p w:rsidR="00891A91" w:rsidRDefault="00891A91">
      <w:pPr>
        <w:pStyle w:val="Berechnungen"/>
      </w:pPr>
    </w:p>
    <w:p w:rsidR="00B02EF3" w:rsidRDefault="00070698" w:rsidP="00B65606">
      <w:pPr>
        <w:pStyle w:val="Berechnungen"/>
        <w:outlineLvl w:val="0"/>
        <w:rPr>
          <w:b/>
        </w:rPr>
      </w:pPr>
      <w:r>
        <w:rPr>
          <w:b/>
        </w:rPr>
        <w:lastRenderedPageBreak/>
        <w:t>Widerspruchsfreiheit</w:t>
      </w:r>
    </w:p>
    <w:p w:rsidR="00B02EF3" w:rsidRDefault="00070698">
      <w:pPr>
        <w:pStyle w:val="Berechnungen"/>
      </w:pPr>
      <w:r>
        <w:t>Formeln müssen an ihren Grenzwerten festgemacht sein und für alle möglichen Parameter plausible und widerspruchsfreie Ergebnisse liefern. Eine Theorie hat sich diesem Kriterium bedingungslos zu unterwerfen, es wird jedoch mit Normen gerechnet, nicht mit Theorien. Beide Normen enthalten aber Widersprüche. Es macht einen großen Unterschied, ob man nun 0 Längssteifen, unendlich kleine Längssteifen oder keine Längssteifen verwendet. Einem Anfänger können da schnell unbemerkt schwere Fehler passieren. Es wird meist auf den Verstand des Ingenieurs verwiesen, doch ab welcher Steifengröße beginnt dieser? Auch einige Prüfingenieure werden nicht auf die Idee kommen, dass ein Bauwerk trotz richtigster Berechnung nach der Norm in den beschriebenen grenzwertigen Fällen in der Realität nicht halten wird. Daher muss auch eine Norm widerspruchsfrei sein.</w:t>
      </w:r>
    </w:p>
    <w:p w:rsidR="00B02EF3" w:rsidRDefault="00B02EF3">
      <w:pPr>
        <w:pStyle w:val="Berechnungen"/>
      </w:pPr>
    </w:p>
    <w:p w:rsidR="00B02EF3" w:rsidRDefault="00070698" w:rsidP="00B65606">
      <w:pPr>
        <w:pStyle w:val="Berechnungen"/>
        <w:outlineLvl w:val="0"/>
        <w:rPr>
          <w:b/>
        </w:rPr>
      </w:pPr>
      <w:r>
        <w:rPr>
          <w:b/>
        </w:rPr>
        <w:t>Verständlichkeit</w:t>
      </w:r>
    </w:p>
    <w:p w:rsidR="00B02EF3" w:rsidRDefault="00070698">
      <w:pPr>
        <w:pStyle w:val="Berechnungen"/>
      </w:pPr>
      <w:r>
        <w:t>Der Eurocode ist durch die vielen Anmerkungen leichter zu verstehen als die DIN und die erforder- lichen Nachweise sind übersichtlicher gestaltet. In der DIN gibt es seitenweise Bedingungen für die kein Beulnachweis geführt werden muss, sodass man die wichtigen Formen schwerer findet. Viele benötigte Größen finden sich sowohl im Eurocode als auch in der DIN in der Nähe. In der DIN stehen viele Größen am Anfang des Dokuments und im Eurocode finden sich einige Beulwerte im Anhang.</w:t>
      </w:r>
    </w:p>
    <w:p w:rsidR="00B02EF3" w:rsidRDefault="00B02EF3">
      <w:pPr>
        <w:pStyle w:val="Berechnungen"/>
      </w:pPr>
    </w:p>
    <w:p w:rsidR="00B02EF3" w:rsidRDefault="00070698" w:rsidP="00B65606">
      <w:pPr>
        <w:pStyle w:val="Berechnungen"/>
        <w:outlineLvl w:val="0"/>
        <w:rPr>
          <w:b/>
        </w:rPr>
      </w:pPr>
      <w:r>
        <w:rPr>
          <w:b/>
        </w:rPr>
        <w:t>Tragfähigkeitsboni</w:t>
      </w:r>
    </w:p>
    <w:p w:rsidR="00B02EF3" w:rsidRDefault="00070698">
      <w:pPr>
        <w:pStyle w:val="Berechnungen"/>
      </w:pPr>
      <w:r>
        <w:t>Der Eurocode bietet die Möglichkeit auf Kosten des Rechenaufwandes die Tragfähigkeit zu erhöhen. Da gibt es 5 kleine Möglichkeiten:</w:t>
      </w:r>
    </w:p>
    <w:p w:rsidR="00B02EF3" w:rsidRDefault="00070698">
      <w:pPr>
        <w:pStyle w:val="Berechnungen"/>
      </w:pPr>
      <w:r>
        <w:t>1. Der Interaktionsnachweis darf in einem Abstand von der Auflagersteife geführt werden. Stützmomente lassen sich dadurch abmindern. Dafür muss man allerdings am Auflager einen Querschnittsnachweis führen.</w:t>
      </w:r>
    </w:p>
    <w:p w:rsidR="00B02EF3" w:rsidRDefault="00070698">
      <w:pPr>
        <w:pStyle w:val="Berechnungen"/>
      </w:pPr>
      <w:r>
        <w:t xml:space="preserve">2. Für diesen Querschnittsnachweis am Auflager darf der Zugbereich so lange plastifizieren, bis im Druckbereich die Streckgrenze erreicht ist. </w:t>
      </w:r>
    </w:p>
    <w:p w:rsidR="00B02EF3" w:rsidRDefault="00070698">
      <w:pPr>
        <w:pStyle w:val="Berechnungen"/>
      </w:pPr>
      <w:r>
        <w:t>3. Für die Schubtragfähigkeit darf bei hohen Schlankheiten eine bessere Formel verwendet werden. Dafür muss allerdings ein starres Auflager ausgeführt werden.</w:t>
      </w:r>
    </w:p>
    <w:p w:rsidR="00B02EF3" w:rsidRDefault="00070698">
      <w:pPr>
        <w:pStyle w:val="Berechnungen"/>
      </w:pPr>
      <w:r>
        <w:t xml:space="preserve">4. Die Querkrafttragfähigkeit der Flansche darf angesetzt werden. </w:t>
      </w:r>
    </w:p>
    <w:p w:rsidR="00B02EF3" w:rsidRDefault="00070698">
      <w:pPr>
        <w:pStyle w:val="Berechnungen"/>
      </w:pPr>
      <w:r>
        <w:t>5. Die ideale Beulspannung darf am Ort der Steife und nicht am Rand berechnet werden.</w:t>
      </w:r>
    </w:p>
    <w:p w:rsidR="00B02EF3" w:rsidRDefault="00070698">
      <w:pPr>
        <w:pStyle w:val="Berechnungen"/>
      </w:pPr>
      <w:r>
        <w:t>Jede dieser Optionen benötigt etwa eine Seite und bringt rund 5% bis 10% Tragfähigkeit.</w:t>
      </w:r>
    </w:p>
    <w:p w:rsidR="00B02EF3" w:rsidRDefault="00B02EF3">
      <w:pPr>
        <w:pStyle w:val="Berechnungen"/>
      </w:pPr>
    </w:p>
    <w:p w:rsidR="00B02EF3" w:rsidRDefault="00070698" w:rsidP="00B65606">
      <w:pPr>
        <w:pStyle w:val="berschrift2"/>
      </w:pPr>
      <w:bookmarkStart w:id="480" w:name="_Toc288579183"/>
      <w:bookmarkStart w:id="481" w:name="_Toc319160629"/>
      <w:r>
        <w:t>Forderungen für die Zukunft</w:t>
      </w:r>
      <w:bookmarkEnd w:id="480"/>
      <w:bookmarkEnd w:id="481"/>
    </w:p>
    <w:p w:rsidR="00B02EF3" w:rsidRDefault="00070698" w:rsidP="00B65606">
      <w:pPr>
        <w:pStyle w:val="Berechnungen"/>
        <w:outlineLvl w:val="0"/>
        <w:rPr>
          <w:b/>
        </w:rPr>
      </w:pPr>
      <w:r>
        <w:rPr>
          <w:b/>
        </w:rPr>
        <w:t>Vereinfachung</w:t>
      </w:r>
    </w:p>
    <w:p w:rsidR="00B02EF3" w:rsidRDefault="00070698">
      <w:pPr>
        <w:pStyle w:val="Berechnungen"/>
      </w:pPr>
      <w:r>
        <w:t xml:space="preserve">Der Eurocode benötigt ein Sparprogramm, sodass Nachweise auf Kosten der Tragfähigkeit wesentlich schneller geführt werden können und Lohnkosten gespart werden können. Zwar gibt es für </w:t>
      </w:r>
      <w:r w:rsidR="00253D45">
        <w:fldChar w:fldCharType="begin"/>
      </w:r>
      <w:r>
        <w:instrText xml:space="preserve"> EQ \o(λ;\s\up1(¯)) </w:instrText>
      </w:r>
      <w:r w:rsidR="00253D45">
        <w:fldChar w:fldCharType="end"/>
      </w:r>
      <w:r>
        <w:t>eine zusammengefasste Formel, aber die meisten Formelapparate sind zu umfangreich. Nicht alle Ingenieure sind im reinen Stahlbau tätig, sondern kombinieren Holz, Stahl und Beton je nach Bedarf. Bei kleineren Bauwerken, bei denen ein dünnes Blech vorkommt, ist es unverhältnismäß</w:t>
      </w:r>
      <w:r w:rsidR="001435B9">
        <w:t>i</w:t>
      </w:r>
      <w:r>
        <w:t xml:space="preserve">g, wenn dieses kleine Blech 40% der gesamten Statik ausmacht. Für solche Fälle wünscht sich der Ingenieur eine möglichst einfache Lösung. Anstatt lange zu rechnen, wird das System schnell in ein </w:t>
      </w:r>
      <w:r>
        <w:lastRenderedPageBreak/>
        <w:t>FEM-Programm eingegeben und der Ingenieur hat volles Vertrauen in seinen Computer. Kleine Eingabefehler sind in einem FEM-Programm nur schwer zu sehen, denn auch falsche Ergebnis- bilder sehen schön bunt aus. In Excel hingegen fällt ein kleiner Fehler beim schnellen Probieren mehrerer Werte schnell auf.</w:t>
      </w:r>
    </w:p>
    <w:p w:rsidR="00B02EF3" w:rsidRDefault="00070698">
      <w:pPr>
        <w:pStyle w:val="Berechnungen"/>
      </w:pPr>
      <w:r>
        <w:t>Das Sparprogramm könnte z.B. etwa so aussehen:</w:t>
      </w:r>
    </w:p>
    <w:p w:rsidR="00B02EF3" w:rsidRDefault="00070698">
      <w:pPr>
        <w:pStyle w:val="Berechnungen"/>
        <w:numPr>
          <w:ilvl w:val="0"/>
          <w:numId w:val="9"/>
        </w:numPr>
      </w:pPr>
      <w:r>
        <w:t>Die wirksamen Breiten werden pauschaler berechnet. z.B. die Hälfte links und rechts.</w:t>
      </w:r>
    </w:p>
    <w:p w:rsidR="00B02EF3" w:rsidRDefault="00070698">
      <w:pPr>
        <w:pStyle w:val="Berechnungen"/>
        <w:numPr>
          <w:ilvl w:val="0"/>
          <w:numId w:val="9"/>
        </w:numPr>
      </w:pPr>
      <w:r>
        <w:t>Schubverzerrung wird mit einer einzigen Formel erledigt.</w:t>
      </w:r>
    </w:p>
    <w:p w:rsidR="00B02EF3" w:rsidRDefault="00070698">
      <w:pPr>
        <w:pStyle w:val="Berechnungen"/>
        <w:numPr>
          <w:ilvl w:val="0"/>
          <w:numId w:val="9"/>
        </w:numPr>
      </w:pPr>
      <w:r>
        <w:t>Die aufwändigen Abstände e</w:t>
      </w:r>
      <w:r>
        <w:rPr>
          <w:vertAlign w:val="subscript"/>
        </w:rPr>
        <w:t>1</w:t>
      </w:r>
      <w:r>
        <w:t xml:space="preserve"> und e</w:t>
      </w:r>
      <w:r>
        <w:rPr>
          <w:vertAlign w:val="subscript"/>
        </w:rPr>
        <w:t>2</w:t>
      </w:r>
      <w:r>
        <w:t xml:space="preserve"> werden in einer konstanten Zahl zusammengefasst.</w:t>
      </w:r>
    </w:p>
    <w:p w:rsidR="00B02EF3" w:rsidRDefault="00070698">
      <w:pPr>
        <w:pStyle w:val="Berechnungen"/>
        <w:numPr>
          <w:ilvl w:val="0"/>
          <w:numId w:val="9"/>
        </w:numPr>
      </w:pPr>
      <w:r>
        <w:t>Es gibt Möglichkeiten, bei denen die Querschnittswerte der Steifen mit wirksamen Breiten umgangen werden können.</w:t>
      </w:r>
    </w:p>
    <w:p w:rsidR="00B02EF3" w:rsidRDefault="00070698">
      <w:pPr>
        <w:pStyle w:val="Berechnungen"/>
        <w:numPr>
          <w:ilvl w:val="0"/>
          <w:numId w:val="9"/>
        </w:numPr>
      </w:pPr>
      <w:r>
        <w:t>Der Interaktionsnachweis kommt ohne M</w:t>
      </w:r>
      <w:r>
        <w:rPr>
          <w:vertAlign w:val="subscript"/>
        </w:rPr>
        <w:t>Pl,N</w:t>
      </w:r>
      <w:r>
        <w:t xml:space="preserve"> aus. Für M</w:t>
      </w:r>
      <w:r>
        <w:rPr>
          <w:vertAlign w:val="subscript"/>
        </w:rPr>
        <w:t>PL,N</w:t>
      </w:r>
      <w:r>
        <w:t xml:space="preserve"> gibt es eine Faustformel.</w:t>
      </w:r>
    </w:p>
    <w:p w:rsidR="00B02EF3" w:rsidRDefault="00070698">
      <w:pPr>
        <w:pStyle w:val="Berechnungen"/>
        <w:numPr>
          <w:ilvl w:val="0"/>
          <w:numId w:val="9"/>
        </w:numPr>
      </w:pPr>
      <w:r>
        <w:t>Der Nachweis einer lokalen Einzellast bietet alternativ eine unwirtschaftliche Faustformel.</w:t>
      </w:r>
    </w:p>
    <w:p w:rsidR="00B02EF3" w:rsidRDefault="00070698">
      <w:pPr>
        <w:pStyle w:val="Berechnungen"/>
        <w:numPr>
          <w:ilvl w:val="0"/>
          <w:numId w:val="9"/>
        </w:numPr>
      </w:pPr>
      <w:r>
        <w:t>Der Schubbeulnachweis ist wie in der DIN mit einer Formel erledigt.</w:t>
      </w:r>
    </w:p>
    <w:p w:rsidR="00B02EF3" w:rsidRDefault="00B02EF3">
      <w:pPr>
        <w:pStyle w:val="Berechnungen"/>
      </w:pPr>
    </w:p>
    <w:p w:rsidR="00B02EF3" w:rsidRDefault="00070698" w:rsidP="00B65606">
      <w:pPr>
        <w:pStyle w:val="Berechnungen"/>
        <w:outlineLvl w:val="0"/>
        <w:rPr>
          <w:b/>
        </w:rPr>
      </w:pPr>
      <w:r>
        <w:rPr>
          <w:b/>
        </w:rPr>
        <w:t>Verständlichkeit</w:t>
      </w:r>
    </w:p>
    <w:p w:rsidR="00B02EF3" w:rsidRDefault="00070698">
      <w:pPr>
        <w:pStyle w:val="Berechnungen"/>
      </w:pPr>
      <w:r>
        <w:t>Da viele Tragwerksplaner mit Holz, Stahl und Beton planen, muss neues Wissen schnell zugänglich sein. Dieses Kriterium ist weitestgehend umgesetz</w:t>
      </w:r>
      <w:r w:rsidR="001435B9">
        <w:t xml:space="preserve">t. </w:t>
      </w:r>
      <w:r>
        <w:t>Wäh</w:t>
      </w:r>
      <w:r w:rsidR="001435B9">
        <w:t>rend die DIN noch Fachwissen vo</w:t>
      </w:r>
      <w:r>
        <w:t>raussetzt und nur eine Ergänzung ist, kann der Eurocode von einem neu anfangenden Ingenieur bereits angewendet werden. Im Eurocode ist alles enthalten, was für einen Beulnachweis benötigt wird. Schwer verständlich hingegen ist der Kommentar [7] zum Euroco</w:t>
      </w:r>
      <w:r w:rsidR="001435B9">
        <w:t>de. Soll Englisch als Austausch</w:t>
      </w:r>
      <w:r>
        <w:t>sprache dienen, so muss sie einfach gehalten werden. Dazu können Sätze geteilt und weniger grammatikalisch ausgeschmückt werden. Die Rechenbeispiele hingegen sind verständlich.</w:t>
      </w:r>
    </w:p>
    <w:p w:rsidR="00B02EF3" w:rsidRDefault="00070698">
      <w:pPr>
        <w:pStyle w:val="Berechnungen"/>
        <w:spacing w:line="240" w:lineRule="auto"/>
        <w:rPr>
          <w:lang w:val="en-US"/>
        </w:rPr>
      </w:pPr>
      <w:r>
        <w:rPr>
          <w:lang w:val="en-US"/>
        </w:rPr>
        <w:t>Mit „</w:t>
      </w:r>
      <w:r>
        <w:rPr>
          <w:sz w:val="20"/>
          <w:lang w:val="en-US"/>
        </w:rPr>
        <w:t>As however the distribution of action effects along a structure is governed by the integral of stiffness along the length and not so much by local stiffness reduction when local buckling occurs, there is a variation of the strains along the supported edges that leads to an increased stiffness compared to the lowest local value that corresponds to effective areas for resistance valid at the peak of the buckles, see section 14.”</w:t>
      </w:r>
      <w:r>
        <w:rPr>
          <w:lang w:val="en-US"/>
        </w:rPr>
        <w:t xml:space="preserve"> verlangt der Kommentar viel zu hohe Englischkenntnisse vom ausländischen Leser.</w:t>
      </w:r>
    </w:p>
    <w:p w:rsidR="00B02EF3" w:rsidRDefault="00B02EF3">
      <w:pPr>
        <w:pStyle w:val="Berechnungen"/>
        <w:rPr>
          <w:lang w:val="en-US"/>
        </w:rPr>
      </w:pPr>
    </w:p>
    <w:p w:rsidR="00B02EF3" w:rsidRDefault="00070698" w:rsidP="00B65606">
      <w:pPr>
        <w:pStyle w:val="Berechnungen"/>
        <w:outlineLvl w:val="0"/>
        <w:rPr>
          <w:b/>
        </w:rPr>
      </w:pPr>
      <w:r>
        <w:rPr>
          <w:b/>
        </w:rPr>
        <w:t>FEM</w:t>
      </w:r>
    </w:p>
    <w:p w:rsidR="00B02EF3" w:rsidRDefault="00070698">
      <w:pPr>
        <w:pStyle w:val="Berechnungen"/>
      </w:pPr>
      <w:r>
        <w:t>Da zunehmend mit der finiten Elementmethode gerechnet wird, müssen auch klare Regeln geschaffen werden, was alles berücksichtigt werden muss. Der Eurocode macht in Anhang C einen Anfang. Früher war FEM nur Professoren zugänglich, während die FEM-Programme heute so nutzerfreundlich geworden sind, dass selbst ein Abiturient ohne Studium und Statikkenntnisse eine Statik vom Computer rechnen lassen kann. Statikkenntnisse, die über einen Einfeldträger hinaus gehen, sind schon heute überflüssig geworden. Während damals noch jeder FEM-Nutzer wusste, was im Computer passierte, besteht heute zwischen Anwender und Computer ein blindes Vertrauen. FEM-Ergebnisse sind abhängig vom Programm, vom Nutzer und diversen Bugs. Hier muss die Norm dafür sorgen, dass weniger FEM eingesetzt wird und dass FEM-Ergebnisse unabhängig vom Nutzer sind. Der Einsatz der undurchsichtigen FE-Methode kann reduziert werden, indem ein Sparprogramm im Eurocode eingeführt wird. Für nutzerunabhängige Ergebnisse muss Anhang C weiter ausgebaut werden.</w:t>
      </w:r>
    </w:p>
    <w:p w:rsidR="00B02EF3" w:rsidRDefault="00B02EF3">
      <w:pPr>
        <w:pStyle w:val="Berechnungen"/>
      </w:pPr>
    </w:p>
    <w:p w:rsidR="00891A91" w:rsidRDefault="00891A91">
      <w:pPr>
        <w:pStyle w:val="Berechnungen"/>
      </w:pPr>
    </w:p>
    <w:p w:rsidR="00891A91" w:rsidRDefault="00891A91">
      <w:pPr>
        <w:pStyle w:val="Berechnungen"/>
      </w:pPr>
    </w:p>
    <w:p w:rsidR="00891A91" w:rsidRDefault="00891A91">
      <w:pPr>
        <w:pStyle w:val="Berechnungen"/>
      </w:pPr>
    </w:p>
    <w:p w:rsidR="00B02EF3" w:rsidRDefault="00070698" w:rsidP="00B65606">
      <w:pPr>
        <w:pStyle w:val="Berechnungen"/>
        <w:outlineLvl w:val="0"/>
        <w:rPr>
          <w:b/>
        </w:rPr>
      </w:pPr>
      <w:r>
        <w:rPr>
          <w:b/>
        </w:rPr>
        <w:lastRenderedPageBreak/>
        <w:t>Eingabefreundlichkeit</w:t>
      </w:r>
    </w:p>
    <w:p w:rsidR="00B02EF3" w:rsidRDefault="00070698">
      <w:pPr>
        <w:pStyle w:val="Berechnungen"/>
      </w:pPr>
      <w:r>
        <w:t xml:space="preserve">Die Formelzeichen wechseln mit der Zeit. Doch der Wechsel ist im Zeitalter des Computers meist nicht eingabefreundlich. Viele Ingenieure benötigen deutlich mehr Zeit einen kyrillischen oder griechischen Buchstaben ein zu tippen, als einen lateinischen. Weiterhin gibt es Zeichen, die als normales Ascii-Zeichen nicht verfügbar sind. Koptische Zeichen wie </w:t>
      </w:r>
      <w:r w:rsidR="00253D45">
        <w:fldChar w:fldCharType="begin"/>
      </w:r>
      <w:r>
        <w:instrText xml:space="preserve"> EQ \o(λ;\s\up1(¯))</w:instrText>
      </w:r>
      <w:r w:rsidR="00253D45">
        <w:fldChar w:fldCharType="end"/>
      </w:r>
      <w:r>
        <w:t xml:space="preserve"> stellen für Viele eine schwer überwindbare Barriere dar und jeder erfindet dafür sein eigenes Symbol. Das ist aber nicht der Sinn von Formelzeichen, die in jedem Dokument die gleiche Bedeutung haben sollen. </w:t>
      </w:r>
    </w:p>
    <w:p w:rsidR="00B02EF3" w:rsidRDefault="00070698">
      <w:pPr>
        <w:pStyle w:val="Berechnungen"/>
      </w:pPr>
      <w:r>
        <w:t>So ließe sich das Problem eingabefreundlich lösen:</w:t>
      </w:r>
    </w:p>
    <w:p w:rsidR="00B02EF3" w:rsidRDefault="00070698">
      <w:pPr>
        <w:pStyle w:val="Berechnungen"/>
        <w:numPr>
          <w:ilvl w:val="0"/>
          <w:numId w:val="10"/>
        </w:numPr>
      </w:pPr>
      <w:r>
        <w:t>Das lateinische Alphabet muss vollständig belegt sein.</w:t>
      </w:r>
    </w:p>
    <w:p w:rsidR="00B02EF3" w:rsidRDefault="00070698">
      <w:pPr>
        <w:pStyle w:val="Berechnungen"/>
        <w:numPr>
          <w:ilvl w:val="0"/>
          <w:numId w:val="10"/>
        </w:numPr>
      </w:pPr>
      <w:r>
        <w:t>Häufige Größen bekommen einen lateinischen Buchstaben, seltene einen Buchstaben aus einem anderen Alphabet.</w:t>
      </w:r>
    </w:p>
    <w:p w:rsidR="00B02EF3" w:rsidRDefault="00070698">
      <w:pPr>
        <w:pStyle w:val="Berechnungen"/>
        <w:numPr>
          <w:ilvl w:val="0"/>
          <w:numId w:val="10"/>
        </w:numPr>
      </w:pPr>
      <w:r>
        <w:t>Zeichen, die nicht auf der Tastatur vorhanden sind und nicht im Symbolsatz vorkommen, werden nicht verwendet. Das betrifft vor allem Hieroglyphen und koptische Zeichen.</w:t>
      </w:r>
    </w:p>
    <w:p w:rsidR="00B02EF3" w:rsidRDefault="00070698">
      <w:pPr>
        <w:pStyle w:val="Berechnungen"/>
        <w:numPr>
          <w:ilvl w:val="0"/>
          <w:numId w:val="10"/>
        </w:numPr>
      </w:pPr>
      <w:r>
        <w:t xml:space="preserve">Es gibt 4 alternative Formelzeichenbelegungen. Für russische Tastaturen werden alle häufigen Zeichen mit kyrillischen Buchstaben belegt. </w:t>
      </w:r>
    </w:p>
    <w:p w:rsidR="00B02EF3" w:rsidRDefault="00B02EF3">
      <w:pPr>
        <w:pStyle w:val="Berechnungen"/>
      </w:pPr>
    </w:p>
    <w:p w:rsidR="00B02EF3" w:rsidRDefault="00070698" w:rsidP="00B65606">
      <w:pPr>
        <w:pStyle w:val="berschrift1"/>
      </w:pPr>
      <w:bookmarkStart w:id="482" w:name="_Toc288579184"/>
      <w:bookmarkStart w:id="483" w:name="_Toc319160630"/>
      <w:r>
        <w:t>Verzeichnisse</w:t>
      </w:r>
      <w:bookmarkEnd w:id="482"/>
      <w:bookmarkEnd w:id="483"/>
    </w:p>
    <w:p w:rsidR="00B02EF3" w:rsidRDefault="00070698" w:rsidP="00B65606">
      <w:pPr>
        <w:pStyle w:val="berschrift2"/>
      </w:pPr>
      <w:bookmarkStart w:id="484" w:name="_Toc288579185"/>
      <w:bookmarkStart w:id="485" w:name="_Toc319160631"/>
      <w:r>
        <w:t>Tabellen</w:t>
      </w:r>
      <w:bookmarkEnd w:id="484"/>
      <w:bookmarkEnd w:id="485"/>
    </w:p>
    <w:p w:rsidR="00EE7031" w:rsidRDefault="00253D45">
      <w:pPr>
        <w:pStyle w:val="Abbildungsverzeichnis"/>
        <w:tabs>
          <w:tab w:val="right" w:pos="9628"/>
        </w:tabs>
        <w:rPr>
          <w:rFonts w:asciiTheme="minorHAnsi" w:eastAsiaTheme="minorEastAsia" w:hAnsiTheme="minorHAnsi" w:cstheme="minorBidi"/>
          <w:noProof/>
          <w:sz w:val="22"/>
          <w:szCs w:val="22"/>
        </w:rPr>
      </w:pPr>
      <w:r>
        <w:fldChar w:fldCharType="begin"/>
      </w:r>
      <w:r w:rsidR="00070698">
        <w:instrText xml:space="preserve"> TOC \c"Tabelle" </w:instrText>
      </w:r>
      <w:r>
        <w:fldChar w:fldCharType="separate"/>
      </w:r>
      <w:r w:rsidR="00EE7031">
        <w:rPr>
          <w:noProof/>
        </w:rPr>
        <w:t>Tabelle 1 Zahlen mit 2 Nachkommastellen</w:t>
      </w:r>
      <w:r w:rsidR="00EE7031">
        <w:rPr>
          <w:noProof/>
        </w:rPr>
        <w:tab/>
      </w:r>
      <w:r>
        <w:rPr>
          <w:noProof/>
        </w:rPr>
        <w:fldChar w:fldCharType="begin"/>
      </w:r>
      <w:r w:rsidR="00EE7031">
        <w:rPr>
          <w:noProof/>
        </w:rPr>
        <w:instrText xml:space="preserve"> PAGEREF _Toc301097086 \h </w:instrText>
      </w:r>
      <w:r>
        <w:rPr>
          <w:noProof/>
        </w:rPr>
      </w:r>
      <w:r>
        <w:rPr>
          <w:noProof/>
        </w:rPr>
        <w:fldChar w:fldCharType="separate"/>
      </w:r>
      <w:r w:rsidR="00EE7031">
        <w:rPr>
          <w:noProof/>
        </w:rPr>
        <w:t>18</w:t>
      </w:r>
      <w:r>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 Zahlen mit 3 signifikanten Stellen</w:t>
      </w:r>
      <w:r>
        <w:rPr>
          <w:noProof/>
        </w:rPr>
        <w:tab/>
      </w:r>
      <w:r w:rsidR="00253D45">
        <w:rPr>
          <w:noProof/>
        </w:rPr>
        <w:fldChar w:fldCharType="begin"/>
      </w:r>
      <w:r>
        <w:rPr>
          <w:noProof/>
        </w:rPr>
        <w:instrText xml:space="preserve"> PAGEREF _Toc301097087 \h </w:instrText>
      </w:r>
      <w:r w:rsidR="00253D45">
        <w:rPr>
          <w:noProof/>
        </w:rPr>
      </w:r>
      <w:r w:rsidR="00253D45">
        <w:rPr>
          <w:noProof/>
        </w:rPr>
        <w:fldChar w:fldCharType="separate"/>
      </w:r>
      <w:r>
        <w:rPr>
          <w:noProof/>
        </w:rPr>
        <w:t>18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 Zahlen im Standardzahlenformat</w:t>
      </w:r>
      <w:r>
        <w:rPr>
          <w:noProof/>
        </w:rPr>
        <w:tab/>
      </w:r>
      <w:r w:rsidR="00253D45">
        <w:rPr>
          <w:noProof/>
        </w:rPr>
        <w:fldChar w:fldCharType="begin"/>
      </w:r>
      <w:r>
        <w:rPr>
          <w:noProof/>
        </w:rPr>
        <w:instrText xml:space="preserve"> PAGEREF _Toc301097088 \h </w:instrText>
      </w:r>
      <w:r w:rsidR="00253D45">
        <w:rPr>
          <w:noProof/>
        </w:rPr>
      </w:r>
      <w:r w:rsidR="00253D45">
        <w:rPr>
          <w:noProof/>
        </w:rPr>
        <w:fldChar w:fldCharType="separate"/>
      </w:r>
      <w:r>
        <w:rPr>
          <w:noProof/>
        </w:rPr>
        <w:t>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 Eigenschaften der Zahlen</w:t>
      </w:r>
      <w:r>
        <w:rPr>
          <w:noProof/>
        </w:rPr>
        <w:tab/>
      </w:r>
      <w:r w:rsidR="00253D45">
        <w:rPr>
          <w:noProof/>
        </w:rPr>
        <w:fldChar w:fldCharType="begin"/>
      </w:r>
      <w:r>
        <w:rPr>
          <w:noProof/>
        </w:rPr>
        <w:instrText xml:space="preserve"> PAGEREF _Toc301097089 \h </w:instrText>
      </w:r>
      <w:r w:rsidR="00253D45">
        <w:rPr>
          <w:noProof/>
        </w:rPr>
      </w:r>
      <w:r w:rsidR="00253D45">
        <w:rPr>
          <w:noProof/>
        </w:rPr>
        <w:fldChar w:fldCharType="separate"/>
      </w:r>
      <w:r>
        <w:rPr>
          <w:noProof/>
        </w:rPr>
        <w:t>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5 Maßeinheiten in der Diplomarbeit</w:t>
      </w:r>
      <w:r>
        <w:rPr>
          <w:noProof/>
        </w:rPr>
        <w:tab/>
      </w:r>
      <w:r w:rsidR="00253D45">
        <w:rPr>
          <w:noProof/>
        </w:rPr>
        <w:fldChar w:fldCharType="begin"/>
      </w:r>
      <w:r>
        <w:rPr>
          <w:noProof/>
        </w:rPr>
        <w:instrText xml:space="preserve"> PAGEREF _Toc301097090 \h </w:instrText>
      </w:r>
      <w:r w:rsidR="00253D45">
        <w:rPr>
          <w:noProof/>
        </w:rPr>
      </w:r>
      <w:r w:rsidR="00253D45">
        <w:rPr>
          <w:noProof/>
        </w:rPr>
        <w:fldChar w:fldCharType="separate"/>
      </w:r>
      <w:r>
        <w:rPr>
          <w:noProof/>
        </w:rPr>
        <w:t>69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6 Beulwerte für α und ß</w:t>
      </w:r>
      <w:r>
        <w:rPr>
          <w:noProof/>
        </w:rPr>
        <w:tab/>
      </w:r>
      <w:r w:rsidR="00253D45">
        <w:rPr>
          <w:noProof/>
        </w:rPr>
        <w:fldChar w:fldCharType="begin"/>
      </w:r>
      <w:r>
        <w:rPr>
          <w:noProof/>
        </w:rPr>
        <w:instrText xml:space="preserve"> PAGEREF _Toc301097091 \h </w:instrText>
      </w:r>
      <w:r w:rsidR="00253D45">
        <w:rPr>
          <w:noProof/>
        </w:rPr>
      </w:r>
      <w:r w:rsidR="00253D45">
        <w:rPr>
          <w:noProof/>
        </w:rPr>
        <w:fldChar w:fldCharType="separate"/>
      </w:r>
      <w:r>
        <w:rPr>
          <w:noProof/>
        </w:rPr>
        <w:t>76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7 Zielwert zwischen 4 bekannte Werte</w:t>
      </w:r>
      <w:r>
        <w:rPr>
          <w:noProof/>
        </w:rPr>
        <w:tab/>
      </w:r>
      <w:r w:rsidR="00253D45">
        <w:rPr>
          <w:noProof/>
        </w:rPr>
        <w:fldChar w:fldCharType="begin"/>
      </w:r>
      <w:r>
        <w:rPr>
          <w:noProof/>
        </w:rPr>
        <w:instrText xml:space="preserve"> PAGEREF _Toc301097092 \h </w:instrText>
      </w:r>
      <w:r w:rsidR="00253D45">
        <w:rPr>
          <w:noProof/>
        </w:rPr>
      </w:r>
      <w:r w:rsidR="00253D45">
        <w:rPr>
          <w:noProof/>
        </w:rPr>
        <w:fldChar w:fldCharType="separate"/>
      </w:r>
      <w:r>
        <w:rPr>
          <w:noProof/>
        </w:rPr>
        <w:t>77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8 Zwischenwerte</w:t>
      </w:r>
      <w:r>
        <w:rPr>
          <w:noProof/>
        </w:rPr>
        <w:tab/>
      </w:r>
      <w:r w:rsidR="00253D45">
        <w:rPr>
          <w:noProof/>
        </w:rPr>
        <w:fldChar w:fldCharType="begin"/>
      </w:r>
      <w:r>
        <w:rPr>
          <w:noProof/>
        </w:rPr>
        <w:instrText xml:space="preserve"> PAGEREF _Toc301097093 \h </w:instrText>
      </w:r>
      <w:r w:rsidR="00253D45">
        <w:rPr>
          <w:noProof/>
        </w:rPr>
      </w:r>
      <w:r w:rsidR="00253D45">
        <w:rPr>
          <w:noProof/>
        </w:rPr>
        <w:fldChar w:fldCharType="separate"/>
      </w:r>
      <w:r>
        <w:rPr>
          <w:noProof/>
        </w:rPr>
        <w:t>77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9 Maße des Querschnitts für das erste Rechenbeispiel</w:t>
      </w:r>
      <w:r>
        <w:rPr>
          <w:noProof/>
        </w:rPr>
        <w:tab/>
      </w:r>
      <w:r w:rsidR="00253D45">
        <w:rPr>
          <w:noProof/>
        </w:rPr>
        <w:fldChar w:fldCharType="begin"/>
      </w:r>
      <w:r>
        <w:rPr>
          <w:noProof/>
        </w:rPr>
        <w:instrText xml:space="preserve"> PAGEREF _Toc301097094 \h </w:instrText>
      </w:r>
      <w:r w:rsidR="00253D45">
        <w:rPr>
          <w:noProof/>
        </w:rPr>
      </w:r>
      <w:r w:rsidR="00253D45">
        <w:rPr>
          <w:noProof/>
        </w:rPr>
        <w:fldChar w:fldCharType="separate"/>
      </w:r>
      <w:r>
        <w:rPr>
          <w:noProof/>
        </w:rPr>
        <w:t>98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10 Formeln in Excel zur Berechnung der wirksamen Querschnittswerte</w:t>
      </w:r>
      <w:r>
        <w:rPr>
          <w:noProof/>
        </w:rPr>
        <w:tab/>
      </w:r>
      <w:r w:rsidR="00253D45">
        <w:rPr>
          <w:noProof/>
        </w:rPr>
        <w:fldChar w:fldCharType="begin"/>
      </w:r>
      <w:r>
        <w:rPr>
          <w:noProof/>
        </w:rPr>
        <w:instrText xml:space="preserve"> PAGEREF _Toc301097095 \h </w:instrText>
      </w:r>
      <w:r w:rsidR="00253D45">
        <w:rPr>
          <w:noProof/>
        </w:rPr>
      </w:r>
      <w:r w:rsidR="00253D45">
        <w:rPr>
          <w:noProof/>
        </w:rPr>
        <w:fldChar w:fldCharType="separate"/>
      </w:r>
      <w:r>
        <w:rPr>
          <w:noProof/>
        </w:rPr>
        <w:t>101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11 tabellarische Berechnung der wirksamen Querschnittswerte</w:t>
      </w:r>
      <w:r>
        <w:rPr>
          <w:noProof/>
        </w:rPr>
        <w:tab/>
      </w:r>
      <w:r w:rsidR="00253D45">
        <w:rPr>
          <w:noProof/>
        </w:rPr>
        <w:fldChar w:fldCharType="begin"/>
      </w:r>
      <w:r>
        <w:rPr>
          <w:noProof/>
        </w:rPr>
        <w:instrText xml:space="preserve"> PAGEREF _Toc301097096 \h </w:instrText>
      </w:r>
      <w:r w:rsidR="00253D45">
        <w:rPr>
          <w:noProof/>
        </w:rPr>
      </w:r>
      <w:r w:rsidR="00253D45">
        <w:rPr>
          <w:noProof/>
        </w:rPr>
        <w:fldChar w:fldCharType="separate"/>
      </w:r>
      <w:r>
        <w:rPr>
          <w:noProof/>
        </w:rPr>
        <w:t>102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12 wirksame Flächen</w:t>
      </w:r>
      <w:r>
        <w:rPr>
          <w:noProof/>
        </w:rPr>
        <w:tab/>
      </w:r>
      <w:r w:rsidR="00253D45">
        <w:rPr>
          <w:noProof/>
        </w:rPr>
        <w:fldChar w:fldCharType="begin"/>
      </w:r>
      <w:r>
        <w:rPr>
          <w:noProof/>
        </w:rPr>
        <w:instrText xml:space="preserve"> PAGEREF _Toc301097097 \h </w:instrText>
      </w:r>
      <w:r w:rsidR="00253D45">
        <w:rPr>
          <w:noProof/>
        </w:rPr>
      </w:r>
      <w:r w:rsidR="00253D45">
        <w:rPr>
          <w:noProof/>
        </w:rPr>
        <w:fldChar w:fldCharType="separate"/>
      </w:r>
      <w:r>
        <w:rPr>
          <w:noProof/>
        </w:rPr>
        <w:t>114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13 Abminderungsfaktoren</w:t>
      </w:r>
      <w:r>
        <w:rPr>
          <w:noProof/>
        </w:rPr>
        <w:tab/>
      </w:r>
      <w:r w:rsidR="00253D45">
        <w:rPr>
          <w:noProof/>
        </w:rPr>
        <w:fldChar w:fldCharType="begin"/>
      </w:r>
      <w:r>
        <w:rPr>
          <w:noProof/>
        </w:rPr>
        <w:instrText xml:space="preserve"> PAGEREF _Toc301097098 \h </w:instrText>
      </w:r>
      <w:r w:rsidR="00253D45">
        <w:rPr>
          <w:noProof/>
        </w:rPr>
      </w:r>
      <w:r w:rsidR="00253D45">
        <w:rPr>
          <w:noProof/>
        </w:rPr>
        <w:fldChar w:fldCharType="separate"/>
      </w:r>
      <w:r>
        <w:rPr>
          <w:noProof/>
        </w:rPr>
        <w:t>114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14 Nachweise</w:t>
      </w:r>
      <w:r>
        <w:rPr>
          <w:noProof/>
        </w:rPr>
        <w:tab/>
      </w:r>
      <w:r w:rsidR="00253D45">
        <w:rPr>
          <w:noProof/>
        </w:rPr>
        <w:fldChar w:fldCharType="begin"/>
      </w:r>
      <w:r>
        <w:rPr>
          <w:noProof/>
        </w:rPr>
        <w:instrText xml:space="preserve"> PAGEREF _Toc301097099 \h </w:instrText>
      </w:r>
      <w:r w:rsidR="00253D45">
        <w:rPr>
          <w:noProof/>
        </w:rPr>
      </w:r>
      <w:r w:rsidR="00253D45">
        <w:rPr>
          <w:noProof/>
        </w:rPr>
        <w:fldChar w:fldCharType="separate"/>
      </w:r>
      <w:r>
        <w:rPr>
          <w:noProof/>
        </w:rPr>
        <w:t>115</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15 Anzahl der benötigten Seiten</w:t>
      </w:r>
      <w:r>
        <w:rPr>
          <w:noProof/>
        </w:rPr>
        <w:tab/>
      </w:r>
      <w:r w:rsidR="00253D45">
        <w:rPr>
          <w:noProof/>
        </w:rPr>
        <w:fldChar w:fldCharType="begin"/>
      </w:r>
      <w:r>
        <w:rPr>
          <w:noProof/>
        </w:rPr>
        <w:instrText xml:space="preserve"> PAGEREF _Toc301097100 \h </w:instrText>
      </w:r>
      <w:r w:rsidR="00253D45">
        <w:rPr>
          <w:noProof/>
        </w:rPr>
      </w:r>
      <w:r w:rsidR="00253D45">
        <w:rPr>
          <w:noProof/>
        </w:rPr>
        <w:fldChar w:fldCharType="separate"/>
      </w:r>
      <w:r>
        <w:rPr>
          <w:noProof/>
        </w:rPr>
        <w:t>116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16 Größe des erforderlichen Stahlquerschnittes.</w:t>
      </w:r>
      <w:r>
        <w:rPr>
          <w:noProof/>
        </w:rPr>
        <w:tab/>
      </w:r>
      <w:r w:rsidR="00253D45">
        <w:rPr>
          <w:noProof/>
        </w:rPr>
        <w:fldChar w:fldCharType="begin"/>
      </w:r>
      <w:r>
        <w:rPr>
          <w:noProof/>
        </w:rPr>
        <w:instrText xml:space="preserve"> PAGEREF _Toc301097101 \h </w:instrText>
      </w:r>
      <w:r w:rsidR="00253D45">
        <w:rPr>
          <w:noProof/>
        </w:rPr>
      </w:r>
      <w:r w:rsidR="00253D45">
        <w:rPr>
          <w:noProof/>
        </w:rPr>
        <w:fldChar w:fldCharType="separate"/>
      </w:r>
      <w:r>
        <w:rPr>
          <w:noProof/>
        </w:rPr>
        <w:t>116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17 Momententragfähigkeit in Abhängigkeit von der Normalkraft und Maßgebende Nachweise</w:t>
      </w:r>
      <w:r>
        <w:rPr>
          <w:noProof/>
        </w:rPr>
        <w:tab/>
      </w:r>
      <w:r w:rsidR="00253D45">
        <w:rPr>
          <w:noProof/>
        </w:rPr>
        <w:fldChar w:fldCharType="begin"/>
      </w:r>
      <w:r>
        <w:rPr>
          <w:noProof/>
        </w:rPr>
        <w:instrText xml:space="preserve"> PAGEREF _Toc301097102 \h </w:instrText>
      </w:r>
      <w:r w:rsidR="00253D45">
        <w:rPr>
          <w:noProof/>
        </w:rPr>
      </w:r>
      <w:r w:rsidR="00253D45">
        <w:rPr>
          <w:noProof/>
        </w:rPr>
        <w:fldChar w:fldCharType="separate"/>
      </w:r>
      <w:r>
        <w:rPr>
          <w:noProof/>
        </w:rPr>
        <w:t>117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18 Alle Eingangsdaten für das zweite Rechenbeispiel</w:t>
      </w:r>
      <w:r>
        <w:rPr>
          <w:noProof/>
        </w:rPr>
        <w:tab/>
      </w:r>
      <w:r w:rsidR="00253D45">
        <w:rPr>
          <w:noProof/>
        </w:rPr>
        <w:fldChar w:fldCharType="begin"/>
      </w:r>
      <w:r>
        <w:rPr>
          <w:noProof/>
        </w:rPr>
        <w:instrText xml:space="preserve"> PAGEREF _Toc301097103 \h </w:instrText>
      </w:r>
      <w:r w:rsidR="00253D45">
        <w:rPr>
          <w:noProof/>
        </w:rPr>
      </w:r>
      <w:r w:rsidR="00253D45">
        <w:rPr>
          <w:noProof/>
        </w:rPr>
        <w:fldChar w:fldCharType="separate"/>
      </w:r>
      <w:r>
        <w:rPr>
          <w:noProof/>
        </w:rPr>
        <w:t>123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19 Auszug aus Tabelle 2 Beulwerte für α und ß</w:t>
      </w:r>
      <w:r>
        <w:rPr>
          <w:noProof/>
        </w:rPr>
        <w:tab/>
      </w:r>
      <w:r w:rsidR="00253D45">
        <w:rPr>
          <w:noProof/>
        </w:rPr>
        <w:fldChar w:fldCharType="begin"/>
      </w:r>
      <w:r>
        <w:rPr>
          <w:noProof/>
        </w:rPr>
        <w:instrText xml:space="preserve"> PAGEREF _Toc301097104 \h </w:instrText>
      </w:r>
      <w:r w:rsidR="00253D45">
        <w:rPr>
          <w:noProof/>
        </w:rPr>
      </w:r>
      <w:r w:rsidR="00253D45">
        <w:rPr>
          <w:noProof/>
        </w:rPr>
        <w:fldChar w:fldCharType="separate"/>
      </w:r>
      <w:r>
        <w:rPr>
          <w:noProof/>
        </w:rPr>
        <w:t>146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20 wirksame Breiten und Querschnittswerte</w:t>
      </w:r>
      <w:r>
        <w:rPr>
          <w:noProof/>
        </w:rPr>
        <w:tab/>
      </w:r>
      <w:r w:rsidR="00253D45">
        <w:rPr>
          <w:noProof/>
        </w:rPr>
        <w:fldChar w:fldCharType="begin"/>
      </w:r>
      <w:r>
        <w:rPr>
          <w:noProof/>
        </w:rPr>
        <w:instrText xml:space="preserve"> PAGEREF _Toc301097105 \h </w:instrText>
      </w:r>
      <w:r w:rsidR="00253D45">
        <w:rPr>
          <w:noProof/>
        </w:rPr>
      </w:r>
      <w:r w:rsidR="00253D45">
        <w:rPr>
          <w:noProof/>
        </w:rPr>
        <w:fldChar w:fldCharType="separate"/>
      </w:r>
      <w:r>
        <w:rPr>
          <w:noProof/>
        </w:rPr>
        <w:t>151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21 Abminderungsfaktoren für das zweite Rechenbeispiel</w:t>
      </w:r>
      <w:r>
        <w:rPr>
          <w:noProof/>
        </w:rPr>
        <w:tab/>
      </w:r>
      <w:r w:rsidR="00253D45">
        <w:rPr>
          <w:noProof/>
        </w:rPr>
        <w:fldChar w:fldCharType="begin"/>
      </w:r>
      <w:r>
        <w:rPr>
          <w:noProof/>
        </w:rPr>
        <w:instrText xml:space="preserve"> PAGEREF _Toc301097106 \h </w:instrText>
      </w:r>
      <w:r w:rsidR="00253D45">
        <w:rPr>
          <w:noProof/>
        </w:rPr>
      </w:r>
      <w:r w:rsidR="00253D45">
        <w:rPr>
          <w:noProof/>
        </w:rPr>
        <w:fldChar w:fldCharType="separate"/>
      </w:r>
      <w:r>
        <w:rPr>
          <w:noProof/>
        </w:rPr>
        <w:t>152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22 Nachweise für alle 4 Rechenmöglichkeiten</w:t>
      </w:r>
      <w:r>
        <w:rPr>
          <w:noProof/>
        </w:rPr>
        <w:tab/>
      </w:r>
      <w:r w:rsidR="00253D45">
        <w:rPr>
          <w:noProof/>
        </w:rPr>
        <w:fldChar w:fldCharType="begin"/>
      </w:r>
      <w:r>
        <w:rPr>
          <w:noProof/>
        </w:rPr>
        <w:instrText xml:space="preserve"> PAGEREF _Toc301097107 \h </w:instrText>
      </w:r>
      <w:r w:rsidR="00253D45">
        <w:rPr>
          <w:noProof/>
        </w:rPr>
      </w:r>
      <w:r w:rsidR="00253D45">
        <w:rPr>
          <w:noProof/>
        </w:rPr>
        <w:fldChar w:fldCharType="separate"/>
      </w:r>
      <w:r>
        <w:rPr>
          <w:noProof/>
        </w:rPr>
        <w:t>153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23 Erforderlicher Rechenaufwand nach dem zweiten Rechenbeispiel</w:t>
      </w:r>
      <w:r>
        <w:rPr>
          <w:noProof/>
        </w:rPr>
        <w:tab/>
      </w:r>
      <w:r w:rsidR="00253D45">
        <w:rPr>
          <w:noProof/>
        </w:rPr>
        <w:fldChar w:fldCharType="begin"/>
      </w:r>
      <w:r>
        <w:rPr>
          <w:noProof/>
        </w:rPr>
        <w:instrText xml:space="preserve"> PAGEREF _Toc301097108 \h </w:instrText>
      </w:r>
      <w:r w:rsidR="00253D45">
        <w:rPr>
          <w:noProof/>
        </w:rPr>
      </w:r>
      <w:r w:rsidR="00253D45">
        <w:rPr>
          <w:noProof/>
        </w:rPr>
        <w:fldChar w:fldCharType="separate"/>
      </w:r>
      <w:r>
        <w:rPr>
          <w:noProof/>
        </w:rPr>
        <w:t>154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lastRenderedPageBreak/>
        <w:t>Tabelle 24 Vergleich der Nachweisergebnisse, wenn mit und ohne Längssteife auf dem Flansch gerechnet wird</w:t>
      </w:r>
      <w:r>
        <w:rPr>
          <w:noProof/>
        </w:rPr>
        <w:tab/>
      </w:r>
      <w:r w:rsidR="00253D45">
        <w:rPr>
          <w:noProof/>
        </w:rPr>
        <w:fldChar w:fldCharType="begin"/>
      </w:r>
      <w:r>
        <w:rPr>
          <w:noProof/>
        </w:rPr>
        <w:instrText xml:space="preserve"> PAGEREF _Toc301097109 \h </w:instrText>
      </w:r>
      <w:r w:rsidR="00253D45">
        <w:rPr>
          <w:noProof/>
        </w:rPr>
      </w:r>
      <w:r w:rsidR="00253D45">
        <w:rPr>
          <w:noProof/>
        </w:rPr>
        <w:fldChar w:fldCharType="separate"/>
      </w:r>
      <w:r>
        <w:rPr>
          <w:noProof/>
        </w:rPr>
        <w:t>156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25 Vergleich der Ergebnisse, wenn mit und ohne Längssteife auf der Spannungsnulllinie gerechnet wird</w:t>
      </w:r>
      <w:r>
        <w:rPr>
          <w:noProof/>
        </w:rPr>
        <w:tab/>
      </w:r>
      <w:r w:rsidR="00253D45">
        <w:rPr>
          <w:noProof/>
        </w:rPr>
        <w:fldChar w:fldCharType="begin"/>
      </w:r>
      <w:r>
        <w:rPr>
          <w:noProof/>
        </w:rPr>
        <w:instrText xml:space="preserve"> PAGEREF _Toc301097110 \h </w:instrText>
      </w:r>
      <w:r w:rsidR="00253D45">
        <w:rPr>
          <w:noProof/>
        </w:rPr>
      </w:r>
      <w:r w:rsidR="00253D45">
        <w:rPr>
          <w:noProof/>
        </w:rPr>
        <w:fldChar w:fldCharType="separate"/>
      </w:r>
      <w:r>
        <w:rPr>
          <w:noProof/>
        </w:rPr>
        <w:t>157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26 Vergleich der Nachweisergebnisse, wenn die Widersprüche ignoriert werden.</w:t>
      </w:r>
      <w:r>
        <w:rPr>
          <w:noProof/>
        </w:rPr>
        <w:tab/>
      </w:r>
      <w:r w:rsidR="00253D45">
        <w:rPr>
          <w:noProof/>
        </w:rPr>
        <w:fldChar w:fldCharType="begin"/>
      </w:r>
      <w:r>
        <w:rPr>
          <w:noProof/>
        </w:rPr>
        <w:instrText xml:space="preserve"> PAGEREF _Toc301097111 \h </w:instrText>
      </w:r>
      <w:r w:rsidR="00253D45">
        <w:rPr>
          <w:noProof/>
        </w:rPr>
      </w:r>
      <w:r w:rsidR="00253D45">
        <w:rPr>
          <w:noProof/>
        </w:rPr>
        <w:fldChar w:fldCharType="separate"/>
      </w:r>
      <w:r>
        <w:rPr>
          <w:noProof/>
        </w:rPr>
        <w:t>160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27 Interaktionsnachweis in Abhängigkeit vom Ort der Steife</w:t>
      </w:r>
      <w:r>
        <w:rPr>
          <w:noProof/>
        </w:rPr>
        <w:tab/>
      </w:r>
      <w:r w:rsidR="00253D45">
        <w:rPr>
          <w:noProof/>
        </w:rPr>
        <w:fldChar w:fldCharType="begin"/>
      </w:r>
      <w:r>
        <w:rPr>
          <w:noProof/>
        </w:rPr>
        <w:instrText xml:space="preserve"> PAGEREF _Toc301097112 \h </w:instrText>
      </w:r>
      <w:r w:rsidR="00253D45">
        <w:rPr>
          <w:noProof/>
        </w:rPr>
      </w:r>
      <w:r w:rsidR="00253D45">
        <w:rPr>
          <w:noProof/>
        </w:rPr>
        <w:fldChar w:fldCharType="separate"/>
      </w:r>
      <w:r>
        <w:rPr>
          <w:noProof/>
        </w:rPr>
        <w:t>160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28 Eingangsdaten für das dritten Rechenbeispiel</w:t>
      </w:r>
      <w:r>
        <w:rPr>
          <w:noProof/>
        </w:rPr>
        <w:tab/>
      </w:r>
      <w:r w:rsidR="00253D45">
        <w:rPr>
          <w:noProof/>
        </w:rPr>
        <w:fldChar w:fldCharType="begin"/>
      </w:r>
      <w:r>
        <w:rPr>
          <w:noProof/>
        </w:rPr>
        <w:instrText xml:space="preserve"> PAGEREF _Toc301097113 \h </w:instrText>
      </w:r>
      <w:r w:rsidR="00253D45">
        <w:rPr>
          <w:noProof/>
        </w:rPr>
      </w:r>
      <w:r w:rsidR="00253D45">
        <w:rPr>
          <w:noProof/>
        </w:rPr>
        <w:fldChar w:fldCharType="separate"/>
      </w:r>
      <w:r>
        <w:rPr>
          <w:noProof/>
        </w:rPr>
        <w:t>162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29 Zusammenfassung des Rechengangs für alle 3 Beulfelder</w:t>
      </w:r>
      <w:r>
        <w:rPr>
          <w:noProof/>
        </w:rPr>
        <w:tab/>
      </w:r>
      <w:r w:rsidR="00253D45">
        <w:rPr>
          <w:noProof/>
        </w:rPr>
        <w:fldChar w:fldCharType="begin"/>
      </w:r>
      <w:r>
        <w:rPr>
          <w:noProof/>
        </w:rPr>
        <w:instrText xml:space="preserve"> PAGEREF _Toc301097114 \h </w:instrText>
      </w:r>
      <w:r w:rsidR="00253D45">
        <w:rPr>
          <w:noProof/>
        </w:rPr>
      </w:r>
      <w:r w:rsidR="00253D45">
        <w:rPr>
          <w:noProof/>
        </w:rPr>
        <w:fldChar w:fldCharType="separate"/>
      </w:r>
      <w:r>
        <w:rPr>
          <w:noProof/>
        </w:rPr>
        <w:t>164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30 wirksame Breiten</w:t>
      </w:r>
      <w:r>
        <w:rPr>
          <w:noProof/>
        </w:rPr>
        <w:tab/>
      </w:r>
      <w:r w:rsidR="00253D45">
        <w:rPr>
          <w:noProof/>
        </w:rPr>
        <w:fldChar w:fldCharType="begin"/>
      </w:r>
      <w:r>
        <w:rPr>
          <w:noProof/>
        </w:rPr>
        <w:instrText xml:space="preserve"> PAGEREF _Toc301097115 \h </w:instrText>
      </w:r>
      <w:r w:rsidR="00253D45">
        <w:rPr>
          <w:noProof/>
        </w:rPr>
      </w:r>
      <w:r w:rsidR="00253D45">
        <w:rPr>
          <w:noProof/>
        </w:rPr>
        <w:fldChar w:fldCharType="separate"/>
      </w:r>
      <w:r>
        <w:rPr>
          <w:noProof/>
        </w:rPr>
        <w:t>164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31 Zusammenfassung der Steifenquerschnittswerte</w:t>
      </w:r>
      <w:r>
        <w:rPr>
          <w:noProof/>
        </w:rPr>
        <w:tab/>
      </w:r>
      <w:r w:rsidR="00253D45">
        <w:rPr>
          <w:noProof/>
        </w:rPr>
        <w:fldChar w:fldCharType="begin"/>
      </w:r>
      <w:r>
        <w:rPr>
          <w:noProof/>
        </w:rPr>
        <w:instrText xml:space="preserve"> PAGEREF _Toc301097116 \h </w:instrText>
      </w:r>
      <w:r w:rsidR="00253D45">
        <w:rPr>
          <w:noProof/>
        </w:rPr>
      </w:r>
      <w:r w:rsidR="00253D45">
        <w:rPr>
          <w:noProof/>
        </w:rPr>
        <w:fldChar w:fldCharType="separate"/>
      </w:r>
      <w:r>
        <w:rPr>
          <w:noProof/>
        </w:rPr>
        <w:t>167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32 Auszug aus Tabelle 2 Beulwerte für α und ß</w:t>
      </w:r>
      <w:r>
        <w:rPr>
          <w:noProof/>
        </w:rPr>
        <w:tab/>
      </w:r>
      <w:r w:rsidR="00253D45">
        <w:rPr>
          <w:noProof/>
        </w:rPr>
        <w:fldChar w:fldCharType="begin"/>
      </w:r>
      <w:r>
        <w:rPr>
          <w:noProof/>
        </w:rPr>
        <w:instrText xml:space="preserve"> PAGEREF _Toc301097117 \h </w:instrText>
      </w:r>
      <w:r w:rsidR="00253D45">
        <w:rPr>
          <w:noProof/>
        </w:rPr>
      </w:r>
      <w:r w:rsidR="00253D45">
        <w:rPr>
          <w:noProof/>
        </w:rPr>
        <w:fldChar w:fldCharType="separate"/>
      </w:r>
      <w:r>
        <w:rPr>
          <w:noProof/>
        </w:rPr>
        <w:t>187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33 wirksame Breiten der Beulfelder</w:t>
      </w:r>
      <w:r>
        <w:rPr>
          <w:noProof/>
        </w:rPr>
        <w:tab/>
      </w:r>
      <w:r w:rsidR="00253D45">
        <w:rPr>
          <w:noProof/>
        </w:rPr>
        <w:fldChar w:fldCharType="begin"/>
      </w:r>
      <w:r>
        <w:rPr>
          <w:noProof/>
        </w:rPr>
        <w:instrText xml:space="preserve"> PAGEREF _Toc301097118 \h </w:instrText>
      </w:r>
      <w:r w:rsidR="00253D45">
        <w:rPr>
          <w:noProof/>
        </w:rPr>
      </w:r>
      <w:r w:rsidR="00253D45">
        <w:rPr>
          <w:noProof/>
        </w:rPr>
        <w:fldChar w:fldCharType="separate"/>
      </w:r>
      <w:r>
        <w:rPr>
          <w:noProof/>
        </w:rPr>
        <w:t>192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große Tabelle 34 Alle Daten zur tabellarischen Berechnung der wirksamen Querschnittswerte</w:t>
      </w:r>
      <w:r>
        <w:rPr>
          <w:noProof/>
        </w:rPr>
        <w:tab/>
      </w:r>
      <w:r w:rsidR="00253D45">
        <w:rPr>
          <w:noProof/>
        </w:rPr>
        <w:fldChar w:fldCharType="begin"/>
      </w:r>
      <w:r>
        <w:rPr>
          <w:noProof/>
        </w:rPr>
        <w:instrText xml:space="preserve"> PAGEREF _Toc301097119 \h </w:instrText>
      </w:r>
      <w:r w:rsidR="00253D45">
        <w:rPr>
          <w:noProof/>
        </w:rPr>
      </w:r>
      <w:r w:rsidR="00253D45">
        <w:rPr>
          <w:noProof/>
        </w:rPr>
        <w:fldChar w:fldCharType="separate"/>
      </w:r>
      <w:r>
        <w:rPr>
          <w:noProof/>
        </w:rPr>
        <w:t>192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35 wirksame Breiten der einzelnen Felder</w:t>
      </w:r>
      <w:r>
        <w:rPr>
          <w:noProof/>
        </w:rPr>
        <w:tab/>
      </w:r>
      <w:r w:rsidR="00253D45">
        <w:rPr>
          <w:noProof/>
        </w:rPr>
        <w:fldChar w:fldCharType="begin"/>
      </w:r>
      <w:r>
        <w:rPr>
          <w:noProof/>
        </w:rPr>
        <w:instrText xml:space="preserve"> PAGEREF _Toc301097120 \h </w:instrText>
      </w:r>
      <w:r w:rsidR="00253D45">
        <w:rPr>
          <w:noProof/>
        </w:rPr>
      </w:r>
      <w:r w:rsidR="00253D45">
        <w:rPr>
          <w:noProof/>
        </w:rPr>
        <w:fldChar w:fldCharType="separate"/>
      </w:r>
      <w:r>
        <w:rPr>
          <w:noProof/>
        </w:rPr>
        <w:t>194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36 Die Abminderungsfaktoren des dritten Rechenbeispiels</w:t>
      </w:r>
      <w:r>
        <w:rPr>
          <w:noProof/>
        </w:rPr>
        <w:tab/>
      </w:r>
      <w:r w:rsidR="00253D45">
        <w:rPr>
          <w:noProof/>
        </w:rPr>
        <w:fldChar w:fldCharType="begin"/>
      </w:r>
      <w:r>
        <w:rPr>
          <w:noProof/>
        </w:rPr>
        <w:instrText xml:space="preserve"> PAGEREF _Toc301097121 \h </w:instrText>
      </w:r>
      <w:r w:rsidR="00253D45">
        <w:rPr>
          <w:noProof/>
        </w:rPr>
      </w:r>
      <w:r w:rsidR="00253D45">
        <w:rPr>
          <w:noProof/>
        </w:rPr>
        <w:fldChar w:fldCharType="separate"/>
      </w:r>
      <w:r>
        <w:rPr>
          <w:noProof/>
        </w:rPr>
        <w:t>194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37 Nachweise des dritten Rechenbeispiels</w:t>
      </w:r>
      <w:r>
        <w:rPr>
          <w:noProof/>
        </w:rPr>
        <w:tab/>
      </w:r>
      <w:r w:rsidR="00253D45">
        <w:rPr>
          <w:noProof/>
        </w:rPr>
        <w:fldChar w:fldCharType="begin"/>
      </w:r>
      <w:r>
        <w:rPr>
          <w:noProof/>
        </w:rPr>
        <w:instrText xml:space="preserve"> PAGEREF _Toc301097122 \h </w:instrText>
      </w:r>
      <w:r w:rsidR="00253D45">
        <w:rPr>
          <w:noProof/>
        </w:rPr>
      </w:r>
      <w:r w:rsidR="00253D45">
        <w:rPr>
          <w:noProof/>
        </w:rPr>
        <w:fldChar w:fldCharType="separate"/>
      </w:r>
      <w:r>
        <w:rPr>
          <w:noProof/>
        </w:rPr>
        <w:t>195</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38 Anzahl der benötigten Seiten für jede Rechenmethode</w:t>
      </w:r>
      <w:r>
        <w:rPr>
          <w:noProof/>
        </w:rPr>
        <w:tab/>
      </w:r>
      <w:r w:rsidR="00253D45">
        <w:rPr>
          <w:noProof/>
        </w:rPr>
        <w:fldChar w:fldCharType="begin"/>
      </w:r>
      <w:r>
        <w:rPr>
          <w:noProof/>
        </w:rPr>
        <w:instrText xml:space="preserve"> PAGEREF _Toc301097123 \h </w:instrText>
      </w:r>
      <w:r w:rsidR="00253D45">
        <w:rPr>
          <w:noProof/>
        </w:rPr>
      </w:r>
      <w:r w:rsidR="00253D45">
        <w:rPr>
          <w:noProof/>
        </w:rPr>
        <w:fldChar w:fldCharType="separate"/>
      </w:r>
      <w:r>
        <w:rPr>
          <w:noProof/>
        </w:rPr>
        <w:t>195</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39 Maximale Momententragfähigkeit in Abhängigkeit von der Normalkraft nach allen Rechenmodellen</w:t>
      </w:r>
      <w:r>
        <w:rPr>
          <w:noProof/>
        </w:rPr>
        <w:tab/>
      </w:r>
      <w:r w:rsidR="00253D45">
        <w:rPr>
          <w:noProof/>
        </w:rPr>
        <w:fldChar w:fldCharType="begin"/>
      </w:r>
      <w:r>
        <w:rPr>
          <w:noProof/>
        </w:rPr>
        <w:instrText xml:space="preserve"> PAGEREF _Toc301097124 \h </w:instrText>
      </w:r>
      <w:r w:rsidR="00253D45">
        <w:rPr>
          <w:noProof/>
        </w:rPr>
      </w:r>
      <w:r w:rsidR="00253D45">
        <w:rPr>
          <w:noProof/>
        </w:rPr>
        <w:fldChar w:fldCharType="separate"/>
      </w:r>
      <w:r>
        <w:rPr>
          <w:noProof/>
        </w:rPr>
        <w:t>200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40 Maße des Querschnitts</w:t>
      </w:r>
      <w:r>
        <w:rPr>
          <w:noProof/>
        </w:rPr>
        <w:tab/>
      </w:r>
      <w:r w:rsidR="00253D45">
        <w:rPr>
          <w:noProof/>
        </w:rPr>
        <w:fldChar w:fldCharType="begin"/>
      </w:r>
      <w:r>
        <w:rPr>
          <w:noProof/>
        </w:rPr>
        <w:instrText xml:space="preserve"> PAGEREF _Toc301097125 \h </w:instrText>
      </w:r>
      <w:r w:rsidR="00253D45">
        <w:rPr>
          <w:noProof/>
        </w:rPr>
      </w:r>
      <w:r w:rsidR="00253D45">
        <w:rPr>
          <w:noProof/>
        </w:rPr>
        <w:fldChar w:fldCharType="separate"/>
      </w:r>
      <w:r>
        <w:rPr>
          <w:noProof/>
        </w:rPr>
        <w:t>202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41 Querschnittswerte Eurocode</w:t>
      </w:r>
      <w:r>
        <w:rPr>
          <w:noProof/>
        </w:rPr>
        <w:tab/>
      </w:r>
      <w:r w:rsidR="00253D45">
        <w:rPr>
          <w:noProof/>
        </w:rPr>
        <w:fldChar w:fldCharType="begin"/>
      </w:r>
      <w:r>
        <w:rPr>
          <w:noProof/>
        </w:rPr>
        <w:instrText xml:space="preserve"> PAGEREF _Toc301097126 \h </w:instrText>
      </w:r>
      <w:r w:rsidR="00253D45">
        <w:rPr>
          <w:noProof/>
        </w:rPr>
      </w:r>
      <w:r w:rsidR="00253D45">
        <w:rPr>
          <w:noProof/>
        </w:rPr>
        <w:fldChar w:fldCharType="separate"/>
      </w:r>
      <w:r>
        <w:rPr>
          <w:noProof/>
        </w:rPr>
        <w:t>207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42 Querschnittswerte DIN</w:t>
      </w:r>
      <w:r>
        <w:rPr>
          <w:noProof/>
        </w:rPr>
        <w:tab/>
      </w:r>
      <w:r w:rsidR="00253D45">
        <w:rPr>
          <w:noProof/>
        </w:rPr>
        <w:fldChar w:fldCharType="begin"/>
      </w:r>
      <w:r>
        <w:rPr>
          <w:noProof/>
        </w:rPr>
        <w:instrText xml:space="preserve"> PAGEREF _Toc301097127 \h </w:instrText>
      </w:r>
      <w:r w:rsidR="00253D45">
        <w:rPr>
          <w:noProof/>
        </w:rPr>
      </w:r>
      <w:r w:rsidR="00253D45">
        <w:rPr>
          <w:noProof/>
        </w:rPr>
        <w:fldChar w:fldCharType="separate"/>
      </w:r>
      <w:r>
        <w:rPr>
          <w:noProof/>
        </w:rPr>
        <w:t>214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43 Querschnittsdaten zur Berechnung des plastischen Momentes</w:t>
      </w:r>
      <w:r>
        <w:rPr>
          <w:noProof/>
        </w:rPr>
        <w:tab/>
      </w:r>
      <w:r w:rsidR="00253D45">
        <w:rPr>
          <w:noProof/>
        </w:rPr>
        <w:fldChar w:fldCharType="begin"/>
      </w:r>
      <w:r>
        <w:rPr>
          <w:noProof/>
        </w:rPr>
        <w:instrText xml:space="preserve"> PAGEREF _Toc301097128 \h </w:instrText>
      </w:r>
      <w:r w:rsidR="00253D45">
        <w:rPr>
          <w:noProof/>
        </w:rPr>
      </w:r>
      <w:r w:rsidR="00253D45">
        <w:rPr>
          <w:noProof/>
        </w:rPr>
        <w:fldChar w:fldCharType="separate"/>
      </w:r>
      <w:r>
        <w:rPr>
          <w:noProof/>
        </w:rPr>
        <w:t>217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44 Abminderungsfaktoren</w:t>
      </w:r>
      <w:r>
        <w:rPr>
          <w:noProof/>
        </w:rPr>
        <w:tab/>
      </w:r>
      <w:r w:rsidR="00253D45">
        <w:rPr>
          <w:noProof/>
        </w:rPr>
        <w:fldChar w:fldCharType="begin"/>
      </w:r>
      <w:r>
        <w:rPr>
          <w:noProof/>
        </w:rPr>
        <w:instrText xml:space="preserve"> PAGEREF _Toc301097129 \h </w:instrText>
      </w:r>
      <w:r w:rsidR="00253D45">
        <w:rPr>
          <w:noProof/>
        </w:rPr>
      </w:r>
      <w:r w:rsidR="00253D45">
        <w:rPr>
          <w:noProof/>
        </w:rPr>
        <w:fldChar w:fldCharType="separate"/>
      </w:r>
      <w:r>
        <w:rPr>
          <w:noProof/>
        </w:rPr>
        <w:t>219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45 Zusammenfassung der Nachweise</w:t>
      </w:r>
      <w:r>
        <w:rPr>
          <w:noProof/>
        </w:rPr>
        <w:tab/>
      </w:r>
      <w:r w:rsidR="00253D45">
        <w:rPr>
          <w:noProof/>
        </w:rPr>
        <w:fldChar w:fldCharType="begin"/>
      </w:r>
      <w:r>
        <w:rPr>
          <w:noProof/>
        </w:rPr>
        <w:instrText xml:space="preserve"> PAGEREF _Toc301097130 \h </w:instrText>
      </w:r>
      <w:r w:rsidR="00253D45">
        <w:rPr>
          <w:noProof/>
        </w:rPr>
      </w:r>
      <w:r w:rsidR="00253D45">
        <w:rPr>
          <w:noProof/>
        </w:rPr>
        <w:fldChar w:fldCharType="separate"/>
      </w:r>
      <w:r>
        <w:rPr>
          <w:noProof/>
        </w:rPr>
        <w:t>219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46 Das Gewicht des Trägers und die erforderliche Blechdicke</w:t>
      </w:r>
      <w:r>
        <w:rPr>
          <w:noProof/>
        </w:rPr>
        <w:tab/>
      </w:r>
      <w:r w:rsidR="00253D45">
        <w:rPr>
          <w:noProof/>
        </w:rPr>
        <w:fldChar w:fldCharType="begin"/>
      </w:r>
      <w:r>
        <w:rPr>
          <w:noProof/>
        </w:rPr>
        <w:instrText xml:space="preserve"> PAGEREF _Toc301097131 \h </w:instrText>
      </w:r>
      <w:r w:rsidR="00253D45">
        <w:rPr>
          <w:noProof/>
        </w:rPr>
      </w:r>
      <w:r w:rsidR="00253D45">
        <w:rPr>
          <w:noProof/>
        </w:rPr>
        <w:fldChar w:fldCharType="separate"/>
      </w:r>
      <w:r>
        <w:rPr>
          <w:noProof/>
        </w:rPr>
        <w:t>219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47 Anzahl der benötigten Seiten für jede Rechenmöglichkeit</w:t>
      </w:r>
      <w:r>
        <w:rPr>
          <w:noProof/>
        </w:rPr>
        <w:tab/>
      </w:r>
      <w:r w:rsidR="00253D45">
        <w:rPr>
          <w:noProof/>
        </w:rPr>
        <w:fldChar w:fldCharType="begin"/>
      </w:r>
      <w:r>
        <w:rPr>
          <w:noProof/>
        </w:rPr>
        <w:instrText xml:space="preserve"> PAGEREF _Toc301097132 \h </w:instrText>
      </w:r>
      <w:r w:rsidR="00253D45">
        <w:rPr>
          <w:noProof/>
        </w:rPr>
      </w:r>
      <w:r w:rsidR="00253D45">
        <w:rPr>
          <w:noProof/>
        </w:rPr>
        <w:fldChar w:fldCharType="separate"/>
      </w:r>
      <w:r>
        <w:rPr>
          <w:noProof/>
        </w:rPr>
        <w:t>220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48 Absoluter Stahlverbrauch nach allen Rechenbeispielen</w:t>
      </w:r>
      <w:r>
        <w:rPr>
          <w:noProof/>
        </w:rPr>
        <w:tab/>
      </w:r>
      <w:r w:rsidR="00253D45">
        <w:rPr>
          <w:noProof/>
        </w:rPr>
        <w:fldChar w:fldCharType="begin"/>
      </w:r>
      <w:r>
        <w:rPr>
          <w:noProof/>
        </w:rPr>
        <w:instrText xml:space="preserve"> PAGEREF _Toc301097133 \h </w:instrText>
      </w:r>
      <w:r w:rsidR="00253D45">
        <w:rPr>
          <w:noProof/>
        </w:rPr>
      </w:r>
      <w:r w:rsidR="00253D45">
        <w:rPr>
          <w:noProof/>
        </w:rPr>
        <w:fldChar w:fldCharType="separate"/>
      </w:r>
      <w:r>
        <w:rPr>
          <w:noProof/>
        </w:rPr>
        <w:t>222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49 Relativer Stahlverbrauch nach allen Rechenbeispielen</w:t>
      </w:r>
      <w:r>
        <w:rPr>
          <w:noProof/>
        </w:rPr>
        <w:tab/>
      </w:r>
      <w:r w:rsidR="00253D45">
        <w:rPr>
          <w:noProof/>
        </w:rPr>
        <w:fldChar w:fldCharType="begin"/>
      </w:r>
      <w:r>
        <w:rPr>
          <w:noProof/>
        </w:rPr>
        <w:instrText xml:space="preserve"> PAGEREF _Toc301097134 \h </w:instrText>
      </w:r>
      <w:r w:rsidR="00253D45">
        <w:rPr>
          <w:noProof/>
        </w:rPr>
      </w:r>
      <w:r w:rsidR="00253D45">
        <w:rPr>
          <w:noProof/>
        </w:rPr>
        <w:fldChar w:fldCharType="separate"/>
      </w:r>
      <w:r>
        <w:rPr>
          <w:noProof/>
        </w:rPr>
        <w:t>222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50 Absoluter Seitenverbrauch nach allen Rechenbeispielen</w:t>
      </w:r>
      <w:r>
        <w:rPr>
          <w:noProof/>
        </w:rPr>
        <w:tab/>
      </w:r>
      <w:r w:rsidR="00253D45">
        <w:rPr>
          <w:noProof/>
        </w:rPr>
        <w:fldChar w:fldCharType="begin"/>
      </w:r>
      <w:r>
        <w:rPr>
          <w:noProof/>
        </w:rPr>
        <w:instrText xml:space="preserve"> PAGEREF _Toc301097135 \h </w:instrText>
      </w:r>
      <w:r w:rsidR="00253D45">
        <w:rPr>
          <w:noProof/>
        </w:rPr>
      </w:r>
      <w:r w:rsidR="00253D45">
        <w:rPr>
          <w:noProof/>
        </w:rPr>
        <w:fldChar w:fldCharType="separate"/>
      </w:r>
      <w:r>
        <w:rPr>
          <w:noProof/>
        </w:rPr>
        <w:t>223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51 Relativer Seitenverbrauch nach allen Rechenbeispielen</w:t>
      </w:r>
      <w:r>
        <w:rPr>
          <w:noProof/>
        </w:rPr>
        <w:tab/>
      </w:r>
      <w:r w:rsidR="00253D45">
        <w:rPr>
          <w:noProof/>
        </w:rPr>
        <w:fldChar w:fldCharType="begin"/>
      </w:r>
      <w:r>
        <w:rPr>
          <w:noProof/>
        </w:rPr>
        <w:instrText xml:space="preserve"> PAGEREF _Toc301097136 \h </w:instrText>
      </w:r>
      <w:r w:rsidR="00253D45">
        <w:rPr>
          <w:noProof/>
        </w:rPr>
      </w:r>
      <w:r w:rsidR="00253D45">
        <w:rPr>
          <w:noProof/>
        </w:rPr>
        <w:fldChar w:fldCharType="separate"/>
      </w:r>
      <w:r>
        <w:rPr>
          <w:noProof/>
        </w:rPr>
        <w:t>223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Tabelle 52 Relative Tragfähigkeit pro Seite</w:t>
      </w:r>
      <w:r>
        <w:rPr>
          <w:noProof/>
        </w:rPr>
        <w:tab/>
      </w:r>
      <w:r w:rsidR="00253D45">
        <w:rPr>
          <w:noProof/>
        </w:rPr>
        <w:fldChar w:fldCharType="begin"/>
      </w:r>
      <w:r>
        <w:rPr>
          <w:noProof/>
        </w:rPr>
        <w:instrText xml:space="preserve"> PAGEREF _Toc301097137 \h </w:instrText>
      </w:r>
      <w:r w:rsidR="00253D45">
        <w:rPr>
          <w:noProof/>
        </w:rPr>
      </w:r>
      <w:r w:rsidR="00253D45">
        <w:rPr>
          <w:noProof/>
        </w:rPr>
        <w:fldChar w:fldCharType="separate"/>
      </w:r>
      <w:r>
        <w:rPr>
          <w:noProof/>
        </w:rPr>
        <w:t>224</w:t>
      </w:r>
      <w:r w:rsidR="00253D45">
        <w:rPr>
          <w:noProof/>
        </w:rPr>
        <w:fldChar w:fldCharType="end"/>
      </w:r>
    </w:p>
    <w:p w:rsidR="00B02EF3" w:rsidRDefault="00253D45">
      <w:pPr>
        <w:pStyle w:val="Berechnungen"/>
      </w:pPr>
      <w:r>
        <w:fldChar w:fldCharType="end"/>
      </w:r>
    </w:p>
    <w:p w:rsidR="00B02EF3" w:rsidRDefault="00B02EF3">
      <w:pPr>
        <w:pStyle w:val="Berechnungen"/>
      </w:pPr>
    </w:p>
    <w:p w:rsidR="00B02EF3" w:rsidRDefault="00070698" w:rsidP="00B65606">
      <w:pPr>
        <w:pStyle w:val="berschrift2"/>
      </w:pPr>
      <w:bookmarkStart w:id="486" w:name="_Toc288579186"/>
      <w:bookmarkStart w:id="487" w:name="_Toc319160632"/>
      <w:r>
        <w:t>Bilder</w:t>
      </w:r>
      <w:bookmarkEnd w:id="486"/>
      <w:bookmarkEnd w:id="487"/>
    </w:p>
    <w:p w:rsidR="00EE7031" w:rsidRDefault="00253D45">
      <w:pPr>
        <w:pStyle w:val="Abbildungsverzeichnis"/>
        <w:tabs>
          <w:tab w:val="right" w:pos="9628"/>
        </w:tabs>
        <w:rPr>
          <w:rFonts w:asciiTheme="minorHAnsi" w:eastAsiaTheme="minorEastAsia" w:hAnsiTheme="minorHAnsi" w:cstheme="minorBidi"/>
          <w:noProof/>
          <w:sz w:val="22"/>
          <w:szCs w:val="22"/>
        </w:rPr>
      </w:pPr>
      <w:r>
        <w:fldChar w:fldCharType="begin"/>
      </w:r>
      <w:r w:rsidR="00070698">
        <w:instrText xml:space="preserve"> TOC \c "Bild" </w:instrText>
      </w:r>
      <w:r>
        <w:fldChar w:fldCharType="separate"/>
      </w:r>
      <w:r w:rsidR="00EE7031">
        <w:rPr>
          <w:noProof/>
        </w:rPr>
        <w:t>Bild 1 drei Möglichkeiten des Ausbeulens</w:t>
      </w:r>
      <w:r w:rsidR="00EE7031">
        <w:rPr>
          <w:noProof/>
        </w:rPr>
        <w:tab/>
      </w:r>
      <w:r>
        <w:rPr>
          <w:noProof/>
        </w:rPr>
        <w:fldChar w:fldCharType="begin"/>
      </w:r>
      <w:r w:rsidR="00EE7031">
        <w:rPr>
          <w:noProof/>
        </w:rPr>
        <w:instrText xml:space="preserve"> PAGEREF _Toc301097166 \h </w:instrText>
      </w:r>
      <w:r>
        <w:rPr>
          <w:noProof/>
        </w:rPr>
      </w:r>
      <w:r>
        <w:rPr>
          <w:noProof/>
        </w:rPr>
        <w:fldChar w:fldCharType="separate"/>
      </w:r>
      <w:r w:rsidR="00EE7031">
        <w:rPr>
          <w:noProof/>
        </w:rPr>
        <w:t>71</w:t>
      </w:r>
      <w:r>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Bild 2 Formelzeichen für Maße</w:t>
      </w:r>
      <w:r>
        <w:rPr>
          <w:noProof/>
        </w:rPr>
        <w:tab/>
      </w:r>
      <w:r w:rsidR="00253D45">
        <w:rPr>
          <w:noProof/>
        </w:rPr>
        <w:fldChar w:fldCharType="begin"/>
      </w:r>
      <w:r>
        <w:rPr>
          <w:noProof/>
        </w:rPr>
        <w:instrText xml:space="preserve"> PAGEREF _Toc301097167 \h </w:instrText>
      </w:r>
      <w:r w:rsidR="00253D45">
        <w:rPr>
          <w:noProof/>
        </w:rPr>
      </w:r>
      <w:r w:rsidR="00253D45">
        <w:rPr>
          <w:noProof/>
        </w:rPr>
        <w:fldChar w:fldCharType="separate"/>
      </w:r>
      <w:r>
        <w:rPr>
          <w:noProof/>
        </w:rPr>
        <w:t>73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Bild 3 wirksame Breiten</w:t>
      </w:r>
      <w:r>
        <w:rPr>
          <w:noProof/>
        </w:rPr>
        <w:tab/>
      </w:r>
      <w:r w:rsidR="00253D45">
        <w:rPr>
          <w:noProof/>
        </w:rPr>
        <w:fldChar w:fldCharType="begin"/>
      </w:r>
      <w:r>
        <w:rPr>
          <w:noProof/>
        </w:rPr>
        <w:instrText xml:space="preserve"> PAGEREF _Toc301097168 \h </w:instrText>
      </w:r>
      <w:r w:rsidR="00253D45">
        <w:rPr>
          <w:noProof/>
        </w:rPr>
      </w:r>
      <w:r w:rsidR="00253D45">
        <w:rPr>
          <w:noProof/>
        </w:rPr>
        <w:fldChar w:fldCharType="separate"/>
      </w:r>
      <w:r>
        <w:rPr>
          <w:noProof/>
        </w:rPr>
        <w:t>80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Bild 4 </w:t>
      </w:r>
      <w:r w:rsidR="00253D45">
        <w:rPr>
          <w:noProof/>
        </w:rPr>
        <w:fldChar w:fldCharType="begin"/>
      </w:r>
      <w:r>
        <w:rPr>
          <w:noProof/>
        </w:rPr>
        <w:instrText xml:space="preserve"> EQ \o(</w:instrText>
      </w:r>
      <w:r>
        <w:rPr>
          <w:noProof/>
          <w:color w:val="FFFFFF"/>
        </w:rPr>
        <w:instrText>Kampfbeiwert Text;</w:instrText>
      </w:r>
      <w:r>
        <w:rPr>
          <w:noProof/>
        </w:rPr>
        <w:instrText xml:space="preserve"> Hyperbel f(x)= a-b/x) </w:instrText>
      </w:r>
      <w:r w:rsidR="00253D45">
        <w:rPr>
          <w:noProof/>
        </w:rPr>
        <w:fldChar w:fldCharType="end"/>
      </w:r>
      <w:r>
        <w:rPr>
          <w:noProof/>
        </w:rPr>
        <w:tab/>
      </w:r>
      <w:r w:rsidR="00253D45">
        <w:rPr>
          <w:noProof/>
        </w:rPr>
        <w:fldChar w:fldCharType="begin"/>
      </w:r>
      <w:r>
        <w:rPr>
          <w:noProof/>
        </w:rPr>
        <w:instrText xml:space="preserve"> PAGEREF _Toc301097169 \h </w:instrText>
      </w:r>
      <w:r w:rsidR="00253D45">
        <w:rPr>
          <w:noProof/>
        </w:rPr>
      </w:r>
      <w:r w:rsidR="00253D45">
        <w:rPr>
          <w:noProof/>
        </w:rPr>
        <w:fldChar w:fldCharType="separate"/>
      </w:r>
      <w:r>
        <w:rPr>
          <w:noProof/>
        </w:rPr>
        <w:t>86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Bild 5 </w:t>
      </w:r>
      <w:r w:rsidR="00253D45">
        <w:rPr>
          <w:noProof/>
        </w:rPr>
        <w:fldChar w:fldCharType="begin"/>
      </w:r>
      <w:r>
        <w:rPr>
          <w:noProof/>
        </w:rPr>
        <w:instrText xml:space="preserve"> EQ \o(</w:instrText>
      </w:r>
      <w:r>
        <w:rPr>
          <w:noProof/>
          <w:color w:val="FFFFFF"/>
        </w:rPr>
        <w:instrText>zweiheitliche Formel</w:instrText>
      </w:r>
      <w:r>
        <w:rPr>
          <w:noProof/>
        </w:rPr>
        <w:instrText>;Summanden der Funktion f(ψ)= a )</w:instrText>
      </w:r>
      <w:r w:rsidR="00253D45">
        <w:rPr>
          <w:noProof/>
        </w:rPr>
        <w:fldChar w:fldCharType="end"/>
      </w:r>
      <w:r>
        <w:rPr>
          <w:noProof/>
        </w:rPr>
        <w:t>∙</w:t>
      </w:r>
      <w:r w:rsidR="00253D45">
        <w:rPr>
          <w:noProof/>
        </w:rPr>
        <w:fldChar w:fldCharType="begin"/>
      </w:r>
      <w:r>
        <w:rPr>
          <w:noProof/>
        </w:rPr>
        <w:instrText xml:space="preserve"> EQ \R(;f(ψ)) </w:instrText>
      </w:r>
      <w:r w:rsidR="00253D45">
        <w:rPr>
          <w:noProof/>
        </w:rPr>
        <w:fldChar w:fldCharType="end"/>
      </w:r>
      <w:r>
        <w:rPr>
          <w:noProof/>
        </w:rPr>
        <w:t xml:space="preserve"> – (ψ + b)∙ f(ψ)</w:t>
      </w:r>
      <w:r>
        <w:rPr>
          <w:noProof/>
        </w:rPr>
        <w:tab/>
      </w:r>
      <w:r w:rsidR="00253D45">
        <w:rPr>
          <w:noProof/>
        </w:rPr>
        <w:fldChar w:fldCharType="begin"/>
      </w:r>
      <w:r>
        <w:rPr>
          <w:noProof/>
        </w:rPr>
        <w:instrText xml:space="preserve"> PAGEREF _Toc301097170 \h </w:instrText>
      </w:r>
      <w:r w:rsidR="00253D45">
        <w:rPr>
          <w:noProof/>
        </w:rPr>
      </w:r>
      <w:r w:rsidR="00253D45">
        <w:rPr>
          <w:noProof/>
        </w:rPr>
        <w:fldChar w:fldCharType="separate"/>
      </w:r>
      <w:r>
        <w:rPr>
          <w:noProof/>
        </w:rPr>
        <w:t>89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Bild 6 </w:t>
      </w:r>
      <w:r w:rsidR="00253D45">
        <w:rPr>
          <w:noProof/>
        </w:rPr>
        <w:fldChar w:fldCharType="begin"/>
      </w:r>
      <w:r>
        <w:rPr>
          <w:noProof/>
        </w:rPr>
        <w:instrText xml:space="preserve"> EQ \o(</w:instrText>
      </w:r>
      <w:r>
        <w:rPr>
          <w:noProof/>
          <w:color w:val="FFFFFF"/>
        </w:rPr>
        <w:instrText>Kampfbeiwertformel</w:instrText>
      </w:r>
      <w:r>
        <w:rPr>
          <w:noProof/>
        </w:rPr>
        <w:instrText xml:space="preserve">;Funktion f(x)= x/(a∙x+b)) </w:instrText>
      </w:r>
      <w:r w:rsidR="00253D45">
        <w:rPr>
          <w:noProof/>
        </w:rPr>
        <w:fldChar w:fldCharType="end"/>
      </w:r>
      <w:r>
        <w:rPr>
          <w:noProof/>
        </w:rPr>
        <w:tab/>
      </w:r>
      <w:r w:rsidR="00253D45">
        <w:rPr>
          <w:noProof/>
        </w:rPr>
        <w:fldChar w:fldCharType="begin"/>
      </w:r>
      <w:r>
        <w:rPr>
          <w:noProof/>
        </w:rPr>
        <w:instrText xml:space="preserve"> PAGEREF _Toc301097171 \h </w:instrText>
      </w:r>
      <w:r w:rsidR="00253D45">
        <w:rPr>
          <w:noProof/>
        </w:rPr>
      </w:r>
      <w:r w:rsidR="00253D45">
        <w:rPr>
          <w:noProof/>
        </w:rPr>
        <w:fldChar w:fldCharType="separate"/>
      </w:r>
      <w:r>
        <w:rPr>
          <w:noProof/>
        </w:rPr>
        <w:t>93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Bild 7 </w:t>
      </w:r>
      <w:r w:rsidR="00253D45">
        <w:rPr>
          <w:noProof/>
        </w:rPr>
        <w:fldChar w:fldCharType="begin"/>
      </w:r>
      <w:r>
        <w:rPr>
          <w:noProof/>
        </w:rPr>
        <w:instrText xml:space="preserve"> EQ \o(</w:instrText>
      </w:r>
      <w:r>
        <w:rPr>
          <w:noProof/>
          <w:color w:val="FFFFFF"/>
        </w:rPr>
        <w:instrText>Berechnung des Schadens</w:instrText>
      </w:r>
      <w:r>
        <w:rPr>
          <w:noProof/>
        </w:rPr>
        <w:instrText xml:space="preserve">;Funktion f(x)= \r(;ax² + b ) /x)  </w:instrText>
      </w:r>
      <w:r w:rsidR="00253D45">
        <w:rPr>
          <w:noProof/>
        </w:rPr>
        <w:fldChar w:fldCharType="end"/>
      </w:r>
      <w:r>
        <w:rPr>
          <w:noProof/>
        </w:rPr>
        <w:tab/>
      </w:r>
      <w:r w:rsidR="00253D45">
        <w:rPr>
          <w:noProof/>
        </w:rPr>
        <w:fldChar w:fldCharType="begin"/>
      </w:r>
      <w:r>
        <w:rPr>
          <w:noProof/>
        </w:rPr>
        <w:instrText xml:space="preserve"> PAGEREF _Toc301097172 \h </w:instrText>
      </w:r>
      <w:r w:rsidR="00253D45">
        <w:rPr>
          <w:noProof/>
        </w:rPr>
      </w:r>
      <w:r w:rsidR="00253D45">
        <w:rPr>
          <w:noProof/>
        </w:rPr>
        <w:fldChar w:fldCharType="separate"/>
      </w:r>
      <w:r>
        <w:rPr>
          <w:noProof/>
        </w:rPr>
        <w:t>96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Bild 8 mögliche Hyperbelformen</w:t>
      </w:r>
      <w:r>
        <w:rPr>
          <w:noProof/>
        </w:rPr>
        <w:tab/>
      </w:r>
      <w:r w:rsidR="00253D45">
        <w:rPr>
          <w:noProof/>
        </w:rPr>
        <w:fldChar w:fldCharType="begin"/>
      </w:r>
      <w:r>
        <w:rPr>
          <w:noProof/>
        </w:rPr>
        <w:instrText xml:space="preserve"> PAGEREF _Toc301097173 \h </w:instrText>
      </w:r>
      <w:r w:rsidR="00253D45">
        <w:rPr>
          <w:noProof/>
        </w:rPr>
      </w:r>
      <w:r w:rsidR="00253D45">
        <w:rPr>
          <w:noProof/>
        </w:rPr>
        <w:fldChar w:fldCharType="separate"/>
      </w:r>
      <w:r>
        <w:rPr>
          <w:noProof/>
        </w:rPr>
        <w:t>96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lastRenderedPageBreak/>
        <w:t>Bild 9 Längen für b0</w:t>
      </w:r>
      <w:r>
        <w:rPr>
          <w:noProof/>
        </w:rPr>
        <w:tab/>
      </w:r>
      <w:r w:rsidR="00253D45">
        <w:rPr>
          <w:noProof/>
        </w:rPr>
        <w:fldChar w:fldCharType="begin"/>
      </w:r>
      <w:r>
        <w:rPr>
          <w:noProof/>
        </w:rPr>
        <w:instrText xml:space="preserve"> PAGEREF _Toc301097174 \h </w:instrText>
      </w:r>
      <w:r w:rsidR="00253D45">
        <w:rPr>
          <w:noProof/>
        </w:rPr>
      </w:r>
      <w:r w:rsidR="00253D45">
        <w:rPr>
          <w:noProof/>
        </w:rPr>
        <w:fldChar w:fldCharType="separate"/>
      </w:r>
      <w:r>
        <w:rPr>
          <w:noProof/>
        </w:rPr>
        <w:t>124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Bild 10 </w:t>
      </w:r>
      <w:r w:rsidR="00253D45">
        <w:rPr>
          <w:noProof/>
        </w:rPr>
        <w:fldChar w:fldCharType="begin"/>
      </w:r>
      <w:r>
        <w:rPr>
          <w:noProof/>
        </w:rPr>
        <w:instrText xml:space="preserve"> EQ \o(</w:instrText>
      </w:r>
      <w:r>
        <w:rPr>
          <w:noProof/>
          <w:color w:val="FFFFFF"/>
        </w:rPr>
        <w:instrText>Einheiten der Kampfkrafttheorie</w:instrText>
      </w:r>
      <w:r>
        <w:rPr>
          <w:noProof/>
        </w:rPr>
        <w:instrText xml:space="preserve">;Starres Auflager                           ) </w:instrText>
      </w:r>
      <w:r w:rsidR="00253D45">
        <w:rPr>
          <w:noProof/>
        </w:rPr>
        <w:fldChar w:fldCharType="end"/>
      </w:r>
      <w:r>
        <w:rPr>
          <w:noProof/>
        </w:rPr>
        <w:tab/>
      </w:r>
      <w:r w:rsidR="00253D45">
        <w:rPr>
          <w:noProof/>
        </w:rPr>
        <w:fldChar w:fldCharType="begin"/>
      </w:r>
      <w:r>
        <w:rPr>
          <w:noProof/>
        </w:rPr>
        <w:instrText xml:space="preserve"> PAGEREF _Toc301097175 \h </w:instrText>
      </w:r>
      <w:r w:rsidR="00253D45">
        <w:rPr>
          <w:noProof/>
        </w:rPr>
      </w:r>
      <w:r w:rsidR="00253D45">
        <w:rPr>
          <w:noProof/>
        </w:rPr>
        <w:fldChar w:fldCharType="separate"/>
      </w:r>
      <w:r>
        <w:rPr>
          <w:noProof/>
        </w:rPr>
        <w:t>181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Bild 11 winzige Steifchen</w:t>
      </w:r>
      <w:r>
        <w:rPr>
          <w:noProof/>
        </w:rPr>
        <w:tab/>
      </w:r>
      <w:r w:rsidR="00253D45">
        <w:rPr>
          <w:noProof/>
        </w:rPr>
        <w:fldChar w:fldCharType="begin"/>
      </w:r>
      <w:r>
        <w:rPr>
          <w:noProof/>
        </w:rPr>
        <w:instrText xml:space="preserve"> PAGEREF _Toc301097176 \h </w:instrText>
      </w:r>
      <w:r w:rsidR="00253D45">
        <w:rPr>
          <w:noProof/>
        </w:rPr>
      </w:r>
      <w:r w:rsidR="00253D45">
        <w:rPr>
          <w:noProof/>
        </w:rPr>
        <w:fldChar w:fldCharType="separate"/>
      </w:r>
      <w:r>
        <w:rPr>
          <w:noProof/>
        </w:rPr>
        <w:t>198</w:t>
      </w:r>
      <w:r w:rsidR="00253D45">
        <w:rPr>
          <w:noProof/>
        </w:rPr>
        <w:fldChar w:fldCharType="end"/>
      </w:r>
    </w:p>
    <w:p w:rsidR="00B02EF3" w:rsidRDefault="00253D45">
      <w:pPr>
        <w:pStyle w:val="Berechnungen"/>
      </w:pPr>
      <w:r>
        <w:fldChar w:fldCharType="end"/>
      </w:r>
    </w:p>
    <w:p w:rsidR="00B02EF3" w:rsidRDefault="00B02EF3">
      <w:pPr>
        <w:pStyle w:val="Berechnungen"/>
      </w:pPr>
    </w:p>
    <w:p w:rsidR="00B02EF3" w:rsidRDefault="00070698" w:rsidP="00B65606">
      <w:pPr>
        <w:pStyle w:val="berschrift2"/>
      </w:pPr>
      <w:bookmarkStart w:id="488" w:name="_Toc288579187"/>
      <w:bookmarkStart w:id="489" w:name="_Toc319160633"/>
      <w:r>
        <w:t>Grafiken</w:t>
      </w:r>
      <w:bookmarkEnd w:id="488"/>
      <w:bookmarkEnd w:id="489"/>
    </w:p>
    <w:p w:rsidR="00EE7031" w:rsidRDefault="00253D45">
      <w:pPr>
        <w:pStyle w:val="Abbildungsverzeichnis"/>
        <w:tabs>
          <w:tab w:val="right" w:pos="9628"/>
        </w:tabs>
        <w:rPr>
          <w:rFonts w:asciiTheme="minorHAnsi" w:eastAsiaTheme="minorEastAsia" w:hAnsiTheme="minorHAnsi" w:cstheme="minorBidi"/>
          <w:noProof/>
          <w:sz w:val="22"/>
          <w:szCs w:val="22"/>
        </w:rPr>
      </w:pPr>
      <w:r>
        <w:fldChar w:fldCharType="begin"/>
      </w:r>
      <w:r w:rsidR="00070698">
        <w:instrText xml:space="preserve"> TOC \c"Grafik" </w:instrText>
      </w:r>
      <w:r>
        <w:fldChar w:fldCharType="separate"/>
      </w:r>
      <w:r w:rsidR="00EE7031">
        <w:rPr>
          <w:noProof/>
        </w:rPr>
        <w:t>Grafik 1 verschiedene Querschnitte</w:t>
      </w:r>
      <w:r w:rsidR="00EE7031">
        <w:rPr>
          <w:noProof/>
        </w:rPr>
        <w:tab/>
      </w:r>
      <w:r>
        <w:rPr>
          <w:noProof/>
        </w:rPr>
        <w:fldChar w:fldCharType="begin"/>
      </w:r>
      <w:r w:rsidR="00EE7031">
        <w:rPr>
          <w:noProof/>
        </w:rPr>
        <w:instrText xml:space="preserve"> PAGEREF _Toc301097138 \h </w:instrText>
      </w:r>
      <w:r>
        <w:rPr>
          <w:noProof/>
        </w:rPr>
      </w:r>
      <w:r>
        <w:rPr>
          <w:noProof/>
        </w:rPr>
        <w:fldChar w:fldCharType="separate"/>
      </w:r>
      <w:r w:rsidR="00EE7031">
        <w:rPr>
          <w:noProof/>
        </w:rPr>
        <w:t>6</w:t>
      </w:r>
      <w:r>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 Verformung eines Knickstabes bei unterschiedlicher Last</w:t>
      </w:r>
      <w:r>
        <w:rPr>
          <w:noProof/>
        </w:rPr>
        <w:tab/>
      </w:r>
      <w:r w:rsidR="00253D45">
        <w:rPr>
          <w:noProof/>
        </w:rPr>
        <w:fldChar w:fldCharType="begin"/>
      </w:r>
      <w:r>
        <w:rPr>
          <w:noProof/>
        </w:rPr>
        <w:instrText xml:space="preserve"> PAGEREF _Toc301097139 \h </w:instrText>
      </w:r>
      <w:r w:rsidR="00253D45">
        <w:rPr>
          <w:noProof/>
        </w:rPr>
      </w:r>
      <w:r w:rsidR="00253D45">
        <w:rPr>
          <w:noProof/>
        </w:rPr>
        <w:fldChar w:fldCharType="separate"/>
      </w:r>
      <w:r>
        <w:rPr>
          <w:noProof/>
        </w:rPr>
        <w:t>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3 drei verschiedene Versagensformen</w:t>
      </w:r>
      <w:r>
        <w:rPr>
          <w:noProof/>
        </w:rPr>
        <w:tab/>
      </w:r>
      <w:r w:rsidR="00253D45">
        <w:rPr>
          <w:noProof/>
        </w:rPr>
        <w:fldChar w:fldCharType="begin"/>
      </w:r>
      <w:r>
        <w:rPr>
          <w:noProof/>
        </w:rPr>
        <w:instrText xml:space="preserve"> PAGEREF _Toc301097140 \h </w:instrText>
      </w:r>
      <w:r w:rsidR="00253D45">
        <w:rPr>
          <w:noProof/>
        </w:rPr>
      </w:r>
      <w:r w:rsidR="00253D45">
        <w:rPr>
          <w:noProof/>
        </w:rPr>
        <w:fldChar w:fldCharType="separate"/>
      </w:r>
      <w:r>
        <w:rPr>
          <w:noProof/>
        </w:rPr>
        <w:t>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4 verschiedene statische Systeme</w:t>
      </w:r>
      <w:r>
        <w:rPr>
          <w:noProof/>
        </w:rPr>
        <w:tab/>
      </w:r>
      <w:r w:rsidR="00253D45">
        <w:rPr>
          <w:noProof/>
        </w:rPr>
        <w:fldChar w:fldCharType="begin"/>
      </w:r>
      <w:r>
        <w:rPr>
          <w:noProof/>
        </w:rPr>
        <w:instrText xml:space="preserve"> PAGEREF _Toc301097141 \h </w:instrText>
      </w:r>
      <w:r w:rsidR="00253D45">
        <w:rPr>
          <w:noProof/>
        </w:rPr>
      </w:r>
      <w:r w:rsidR="00253D45">
        <w:rPr>
          <w:noProof/>
        </w:rPr>
        <w:fldChar w:fldCharType="separate"/>
      </w:r>
      <w:r>
        <w:rPr>
          <w:noProof/>
        </w:rPr>
        <w:t>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5 ausgesteifer Träger mit Bezeichnung</w:t>
      </w:r>
      <w:r>
        <w:rPr>
          <w:noProof/>
        </w:rPr>
        <w:tab/>
      </w:r>
      <w:r w:rsidR="00253D45">
        <w:rPr>
          <w:noProof/>
        </w:rPr>
        <w:fldChar w:fldCharType="begin"/>
      </w:r>
      <w:r>
        <w:rPr>
          <w:noProof/>
        </w:rPr>
        <w:instrText xml:space="preserve"> PAGEREF _Toc301097142 \h </w:instrText>
      </w:r>
      <w:r w:rsidR="00253D45">
        <w:rPr>
          <w:noProof/>
        </w:rPr>
      </w:r>
      <w:r w:rsidR="00253D45">
        <w:rPr>
          <w:noProof/>
        </w:rPr>
        <w:fldChar w:fldCharType="separate"/>
      </w:r>
      <w:r>
        <w:rPr>
          <w:noProof/>
        </w:rPr>
        <w:t>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6 Bezeichnung der Trägerteile</w:t>
      </w:r>
      <w:r>
        <w:rPr>
          <w:noProof/>
        </w:rPr>
        <w:tab/>
      </w:r>
      <w:r w:rsidR="00253D45">
        <w:rPr>
          <w:noProof/>
        </w:rPr>
        <w:fldChar w:fldCharType="begin"/>
      </w:r>
      <w:r>
        <w:rPr>
          <w:noProof/>
        </w:rPr>
        <w:instrText xml:space="preserve"> PAGEREF _Toc301097143 \h </w:instrText>
      </w:r>
      <w:r w:rsidR="00253D45">
        <w:rPr>
          <w:noProof/>
        </w:rPr>
      </w:r>
      <w:r w:rsidR="00253D45">
        <w:rPr>
          <w:noProof/>
        </w:rPr>
        <w:fldChar w:fldCharType="separate"/>
      </w:r>
      <w:r>
        <w:rPr>
          <w:noProof/>
        </w:rPr>
        <w:t>10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7 allgemeine Formelzeichen für alle Rechenbeispiele</w:t>
      </w:r>
      <w:r>
        <w:rPr>
          <w:noProof/>
        </w:rPr>
        <w:tab/>
      </w:r>
      <w:r w:rsidR="00253D45">
        <w:rPr>
          <w:noProof/>
        </w:rPr>
        <w:fldChar w:fldCharType="begin"/>
      </w:r>
      <w:r>
        <w:rPr>
          <w:noProof/>
        </w:rPr>
        <w:instrText xml:space="preserve"> PAGEREF _Toc301097144 \h </w:instrText>
      </w:r>
      <w:r w:rsidR="00253D45">
        <w:rPr>
          <w:noProof/>
        </w:rPr>
      </w:r>
      <w:r w:rsidR="00253D45">
        <w:rPr>
          <w:noProof/>
        </w:rPr>
        <w:fldChar w:fldCharType="separate"/>
      </w:r>
      <w:r>
        <w:rPr>
          <w:noProof/>
        </w:rPr>
        <w:t>70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8 Träger mit wirksame Breiten</w:t>
      </w:r>
      <w:r>
        <w:rPr>
          <w:noProof/>
        </w:rPr>
        <w:tab/>
      </w:r>
      <w:r w:rsidR="00253D45">
        <w:rPr>
          <w:noProof/>
        </w:rPr>
        <w:fldChar w:fldCharType="begin"/>
      </w:r>
      <w:r>
        <w:rPr>
          <w:noProof/>
        </w:rPr>
        <w:instrText xml:space="preserve"> PAGEREF _Toc301097145 \h </w:instrText>
      </w:r>
      <w:r w:rsidR="00253D45">
        <w:rPr>
          <w:noProof/>
        </w:rPr>
      </w:r>
      <w:r w:rsidR="00253D45">
        <w:rPr>
          <w:noProof/>
        </w:rPr>
        <w:fldChar w:fldCharType="separate"/>
      </w:r>
      <w:r>
        <w:rPr>
          <w:noProof/>
        </w:rPr>
        <w:t>101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9 Notwendige Maße zur Berechnung des plastischen Momentes</w:t>
      </w:r>
      <w:r>
        <w:rPr>
          <w:noProof/>
        </w:rPr>
        <w:tab/>
      </w:r>
      <w:r w:rsidR="00253D45">
        <w:rPr>
          <w:noProof/>
        </w:rPr>
        <w:fldChar w:fldCharType="begin"/>
      </w:r>
      <w:r>
        <w:rPr>
          <w:noProof/>
        </w:rPr>
        <w:instrText xml:space="preserve"> PAGEREF _Toc301097146 \h </w:instrText>
      </w:r>
      <w:r w:rsidR="00253D45">
        <w:rPr>
          <w:noProof/>
        </w:rPr>
      </w:r>
      <w:r w:rsidR="00253D45">
        <w:rPr>
          <w:noProof/>
        </w:rPr>
        <w:fldChar w:fldCharType="separate"/>
      </w:r>
      <w:r>
        <w:rPr>
          <w:noProof/>
        </w:rPr>
        <w:t>107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10 Spannungsverteilungen von elastisch bis plastisch</w:t>
      </w:r>
      <w:r>
        <w:rPr>
          <w:noProof/>
        </w:rPr>
        <w:tab/>
      </w:r>
      <w:r w:rsidR="00253D45">
        <w:rPr>
          <w:noProof/>
        </w:rPr>
        <w:fldChar w:fldCharType="begin"/>
      </w:r>
      <w:r>
        <w:rPr>
          <w:noProof/>
        </w:rPr>
        <w:instrText xml:space="preserve"> PAGEREF _Toc301097147 \h </w:instrText>
      </w:r>
      <w:r w:rsidR="00253D45">
        <w:rPr>
          <w:noProof/>
        </w:rPr>
      </w:r>
      <w:r w:rsidR="00253D45">
        <w:rPr>
          <w:noProof/>
        </w:rPr>
        <w:fldChar w:fldCharType="separate"/>
      </w:r>
      <w:r>
        <w:rPr>
          <w:noProof/>
        </w:rPr>
        <w:t>119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11 Kräfte im semiplastischen Spannungszustand</w:t>
      </w:r>
      <w:r>
        <w:rPr>
          <w:noProof/>
        </w:rPr>
        <w:tab/>
      </w:r>
      <w:r w:rsidR="00253D45">
        <w:rPr>
          <w:noProof/>
        </w:rPr>
        <w:fldChar w:fldCharType="begin"/>
      </w:r>
      <w:r>
        <w:rPr>
          <w:noProof/>
        </w:rPr>
        <w:instrText xml:space="preserve"> PAGEREF _Toc301097148 \h </w:instrText>
      </w:r>
      <w:r w:rsidR="00253D45">
        <w:rPr>
          <w:noProof/>
        </w:rPr>
      </w:r>
      <w:r w:rsidR="00253D45">
        <w:rPr>
          <w:noProof/>
        </w:rPr>
        <w:fldChar w:fldCharType="separate"/>
      </w:r>
      <w:r>
        <w:rPr>
          <w:noProof/>
        </w:rPr>
        <w:t>119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12 Kräfte im semiplastischen Spannungszustand mit Normalkraft</w:t>
      </w:r>
      <w:r>
        <w:rPr>
          <w:noProof/>
        </w:rPr>
        <w:tab/>
      </w:r>
      <w:r w:rsidR="00253D45">
        <w:rPr>
          <w:noProof/>
        </w:rPr>
        <w:fldChar w:fldCharType="begin"/>
      </w:r>
      <w:r>
        <w:rPr>
          <w:noProof/>
        </w:rPr>
        <w:instrText xml:space="preserve"> PAGEREF _Toc301097149 \h </w:instrText>
      </w:r>
      <w:r w:rsidR="00253D45">
        <w:rPr>
          <w:noProof/>
        </w:rPr>
      </w:r>
      <w:r w:rsidR="00253D45">
        <w:rPr>
          <w:noProof/>
        </w:rPr>
        <w:fldChar w:fldCharType="separate"/>
      </w:r>
      <w:r>
        <w:rPr>
          <w:noProof/>
        </w:rPr>
        <w:t>121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13 Richtung von Moment und Normalkraft</w:t>
      </w:r>
      <w:r>
        <w:rPr>
          <w:noProof/>
        </w:rPr>
        <w:tab/>
      </w:r>
      <w:r w:rsidR="00253D45">
        <w:rPr>
          <w:noProof/>
        </w:rPr>
        <w:fldChar w:fldCharType="begin"/>
      </w:r>
      <w:r>
        <w:rPr>
          <w:noProof/>
        </w:rPr>
        <w:instrText xml:space="preserve"> PAGEREF _Toc301097150 \h </w:instrText>
      </w:r>
      <w:r w:rsidR="00253D45">
        <w:rPr>
          <w:noProof/>
        </w:rPr>
      </w:r>
      <w:r w:rsidR="00253D45">
        <w:rPr>
          <w:noProof/>
        </w:rPr>
        <w:fldChar w:fldCharType="separate"/>
      </w:r>
      <w:r>
        <w:rPr>
          <w:noProof/>
        </w:rPr>
        <w:t>122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14 Zweifeldträger mit Maße und Last</w:t>
      </w:r>
      <w:r>
        <w:rPr>
          <w:noProof/>
        </w:rPr>
        <w:tab/>
      </w:r>
      <w:r w:rsidR="00253D45">
        <w:rPr>
          <w:noProof/>
        </w:rPr>
        <w:fldChar w:fldCharType="begin"/>
      </w:r>
      <w:r>
        <w:rPr>
          <w:noProof/>
        </w:rPr>
        <w:instrText xml:space="preserve"> PAGEREF _Toc301097151 \h </w:instrText>
      </w:r>
      <w:r w:rsidR="00253D45">
        <w:rPr>
          <w:noProof/>
        </w:rPr>
      </w:r>
      <w:r w:rsidR="00253D45">
        <w:rPr>
          <w:noProof/>
        </w:rPr>
        <w:fldChar w:fldCharType="separate"/>
      </w:r>
      <w:r>
        <w:rPr>
          <w:noProof/>
        </w:rPr>
        <w:t>123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15 Maße des Trägers</w:t>
      </w:r>
      <w:r>
        <w:rPr>
          <w:noProof/>
        </w:rPr>
        <w:tab/>
      </w:r>
      <w:r w:rsidR="00253D45">
        <w:rPr>
          <w:noProof/>
        </w:rPr>
        <w:fldChar w:fldCharType="begin"/>
      </w:r>
      <w:r>
        <w:rPr>
          <w:noProof/>
        </w:rPr>
        <w:instrText xml:space="preserve"> PAGEREF _Toc301097152 \h </w:instrText>
      </w:r>
      <w:r w:rsidR="00253D45">
        <w:rPr>
          <w:noProof/>
        </w:rPr>
      </w:r>
      <w:r w:rsidR="00253D45">
        <w:rPr>
          <w:noProof/>
        </w:rPr>
        <w:fldChar w:fldCharType="separate"/>
      </w:r>
      <w:r>
        <w:rPr>
          <w:noProof/>
        </w:rPr>
        <w:t>123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16 wirksame Breiten an der Steife</w:t>
      </w:r>
      <w:r>
        <w:rPr>
          <w:noProof/>
        </w:rPr>
        <w:tab/>
      </w:r>
      <w:r w:rsidR="00253D45">
        <w:rPr>
          <w:noProof/>
        </w:rPr>
        <w:fldChar w:fldCharType="begin"/>
      </w:r>
      <w:r>
        <w:rPr>
          <w:noProof/>
        </w:rPr>
        <w:instrText xml:space="preserve"> PAGEREF _Toc301097153 \h </w:instrText>
      </w:r>
      <w:r w:rsidR="00253D45">
        <w:rPr>
          <w:noProof/>
        </w:rPr>
      </w:r>
      <w:r w:rsidR="00253D45">
        <w:rPr>
          <w:noProof/>
        </w:rPr>
        <w:fldChar w:fldCharType="separate"/>
      </w:r>
      <w:r>
        <w:rPr>
          <w:noProof/>
        </w:rPr>
        <w:t>127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17 Definition der Abstände</w:t>
      </w:r>
      <w:r>
        <w:rPr>
          <w:noProof/>
        </w:rPr>
        <w:tab/>
      </w:r>
      <w:r w:rsidR="00253D45">
        <w:rPr>
          <w:noProof/>
        </w:rPr>
        <w:fldChar w:fldCharType="begin"/>
      </w:r>
      <w:r>
        <w:rPr>
          <w:noProof/>
        </w:rPr>
        <w:instrText xml:space="preserve"> PAGEREF _Toc301097154 \h </w:instrText>
      </w:r>
      <w:r w:rsidR="00253D45">
        <w:rPr>
          <w:noProof/>
        </w:rPr>
      </w:r>
      <w:r w:rsidR="00253D45">
        <w:rPr>
          <w:noProof/>
        </w:rPr>
        <w:fldChar w:fldCharType="separate"/>
      </w:r>
      <w:r>
        <w:rPr>
          <w:noProof/>
        </w:rPr>
        <w:t>129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18 notwendige Maße für die Querschnittswerte</w:t>
      </w:r>
      <w:r>
        <w:rPr>
          <w:noProof/>
        </w:rPr>
        <w:tab/>
      </w:r>
      <w:r w:rsidR="00253D45">
        <w:rPr>
          <w:noProof/>
        </w:rPr>
        <w:fldChar w:fldCharType="begin"/>
      </w:r>
      <w:r>
        <w:rPr>
          <w:noProof/>
        </w:rPr>
        <w:instrText xml:space="preserve"> PAGEREF _Toc301097155 \h </w:instrText>
      </w:r>
      <w:r w:rsidR="00253D45">
        <w:rPr>
          <w:noProof/>
        </w:rPr>
      </w:r>
      <w:r w:rsidR="00253D45">
        <w:rPr>
          <w:noProof/>
        </w:rPr>
        <w:fldChar w:fldCharType="separate"/>
      </w:r>
      <w:r>
        <w:rPr>
          <w:noProof/>
        </w:rPr>
        <w:t>131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19 wirksame Breiten für Schubbeulen</w:t>
      </w:r>
      <w:r>
        <w:rPr>
          <w:noProof/>
        </w:rPr>
        <w:tab/>
      </w:r>
      <w:r w:rsidR="00253D45">
        <w:rPr>
          <w:noProof/>
        </w:rPr>
        <w:fldChar w:fldCharType="begin"/>
      </w:r>
      <w:r>
        <w:rPr>
          <w:noProof/>
        </w:rPr>
        <w:instrText xml:space="preserve"> PAGEREF _Toc301097156 \h </w:instrText>
      </w:r>
      <w:r w:rsidR="00253D45">
        <w:rPr>
          <w:noProof/>
        </w:rPr>
      </w:r>
      <w:r w:rsidR="00253D45">
        <w:rPr>
          <w:noProof/>
        </w:rPr>
        <w:fldChar w:fldCharType="separate"/>
      </w:r>
      <w:r>
        <w:rPr>
          <w:noProof/>
        </w:rPr>
        <w:t>134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20 Maße zur Berechnung von M</w:t>
      </w:r>
      <w:r w:rsidRPr="005A4B48">
        <w:rPr>
          <w:noProof/>
          <w:vertAlign w:val="subscript"/>
        </w:rPr>
        <w:t>pl</w:t>
      </w:r>
      <w:r>
        <w:rPr>
          <w:noProof/>
        </w:rPr>
        <w:tab/>
      </w:r>
      <w:r w:rsidR="00253D45">
        <w:rPr>
          <w:noProof/>
        </w:rPr>
        <w:fldChar w:fldCharType="begin"/>
      </w:r>
      <w:r>
        <w:rPr>
          <w:noProof/>
        </w:rPr>
        <w:instrText xml:space="preserve"> PAGEREF _Toc301097157 \h </w:instrText>
      </w:r>
      <w:r w:rsidR="00253D45">
        <w:rPr>
          <w:noProof/>
        </w:rPr>
      </w:r>
      <w:r w:rsidR="00253D45">
        <w:rPr>
          <w:noProof/>
        </w:rPr>
        <w:fldChar w:fldCharType="separate"/>
      </w:r>
      <w:r>
        <w:rPr>
          <w:noProof/>
        </w:rPr>
        <w:t>138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21 Träger mit wirksame Breiten und Dicken</w:t>
      </w:r>
      <w:r>
        <w:rPr>
          <w:noProof/>
        </w:rPr>
        <w:tab/>
      </w:r>
      <w:r w:rsidR="00253D45">
        <w:rPr>
          <w:noProof/>
        </w:rPr>
        <w:fldChar w:fldCharType="begin"/>
      </w:r>
      <w:r>
        <w:rPr>
          <w:noProof/>
        </w:rPr>
        <w:instrText xml:space="preserve"> PAGEREF _Toc301097158 \h </w:instrText>
      </w:r>
      <w:r w:rsidR="00253D45">
        <w:rPr>
          <w:noProof/>
        </w:rPr>
      </w:r>
      <w:r w:rsidR="00253D45">
        <w:rPr>
          <w:noProof/>
        </w:rPr>
        <w:fldChar w:fldCharType="separate"/>
      </w:r>
      <w:r>
        <w:rPr>
          <w:noProof/>
        </w:rPr>
        <w:t>143</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22 Stahlverbrauch zum zweiten Rechenbeispiel</w:t>
      </w:r>
      <w:r>
        <w:rPr>
          <w:noProof/>
        </w:rPr>
        <w:tab/>
      </w:r>
      <w:r w:rsidR="00253D45">
        <w:rPr>
          <w:noProof/>
        </w:rPr>
        <w:fldChar w:fldCharType="begin"/>
      </w:r>
      <w:r>
        <w:rPr>
          <w:noProof/>
        </w:rPr>
        <w:instrText xml:space="preserve"> PAGEREF _Toc301097159 \h </w:instrText>
      </w:r>
      <w:r w:rsidR="00253D45">
        <w:rPr>
          <w:noProof/>
        </w:rPr>
      </w:r>
      <w:r w:rsidR="00253D45">
        <w:rPr>
          <w:noProof/>
        </w:rPr>
        <w:fldChar w:fldCharType="separate"/>
      </w:r>
      <w:r>
        <w:rPr>
          <w:noProof/>
        </w:rPr>
        <w:t>155</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23 Träger</w:t>
      </w:r>
      <w:r>
        <w:rPr>
          <w:noProof/>
        </w:rPr>
        <w:tab/>
      </w:r>
      <w:r w:rsidR="00253D45">
        <w:rPr>
          <w:noProof/>
        </w:rPr>
        <w:fldChar w:fldCharType="begin"/>
      </w:r>
      <w:r>
        <w:rPr>
          <w:noProof/>
        </w:rPr>
        <w:instrText xml:space="preserve"> PAGEREF _Toc301097160 \h </w:instrText>
      </w:r>
      <w:r w:rsidR="00253D45">
        <w:rPr>
          <w:noProof/>
        </w:rPr>
      </w:r>
      <w:r w:rsidR="00253D45">
        <w:rPr>
          <w:noProof/>
        </w:rPr>
        <w:fldChar w:fldCharType="separate"/>
      </w:r>
      <w:r>
        <w:rPr>
          <w:noProof/>
        </w:rPr>
        <w:t>162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24 Zweifeldträger mit allen Maßen und Lasten</w:t>
      </w:r>
      <w:r>
        <w:rPr>
          <w:noProof/>
        </w:rPr>
        <w:tab/>
      </w:r>
      <w:r w:rsidR="00253D45">
        <w:rPr>
          <w:noProof/>
        </w:rPr>
        <w:fldChar w:fldCharType="begin"/>
      </w:r>
      <w:r>
        <w:rPr>
          <w:noProof/>
        </w:rPr>
        <w:instrText xml:space="preserve"> PAGEREF _Toc301097161 \h </w:instrText>
      </w:r>
      <w:r w:rsidR="00253D45">
        <w:rPr>
          <w:noProof/>
        </w:rPr>
      </w:r>
      <w:r w:rsidR="00253D45">
        <w:rPr>
          <w:noProof/>
        </w:rPr>
        <w:fldChar w:fldCharType="separate"/>
      </w:r>
      <w:r>
        <w:rPr>
          <w:noProof/>
        </w:rPr>
        <w:t>162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25 wichtige Maße zur Berechnung der plastischen Momententragfähigkeit</w:t>
      </w:r>
      <w:r>
        <w:rPr>
          <w:noProof/>
        </w:rPr>
        <w:tab/>
      </w:r>
      <w:r w:rsidR="00253D45">
        <w:rPr>
          <w:noProof/>
        </w:rPr>
        <w:fldChar w:fldCharType="begin"/>
      </w:r>
      <w:r>
        <w:rPr>
          <w:noProof/>
        </w:rPr>
        <w:instrText xml:space="preserve"> PAGEREF _Toc301097162 \h </w:instrText>
      </w:r>
      <w:r w:rsidR="00253D45">
        <w:rPr>
          <w:noProof/>
        </w:rPr>
      </w:r>
      <w:r w:rsidR="00253D45">
        <w:rPr>
          <w:noProof/>
        </w:rPr>
        <w:fldChar w:fldCharType="separate"/>
      </w:r>
      <w:r>
        <w:rPr>
          <w:noProof/>
        </w:rPr>
        <w:t>177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26 Stahlverbrauch zum dritten Rechenbeispiel</w:t>
      </w:r>
      <w:r>
        <w:rPr>
          <w:noProof/>
        </w:rPr>
        <w:tab/>
      </w:r>
      <w:r w:rsidR="00253D45">
        <w:rPr>
          <w:noProof/>
        </w:rPr>
        <w:fldChar w:fldCharType="begin"/>
      </w:r>
      <w:r>
        <w:rPr>
          <w:noProof/>
        </w:rPr>
        <w:instrText xml:space="preserve"> PAGEREF _Toc301097163 \h </w:instrText>
      </w:r>
      <w:r w:rsidR="00253D45">
        <w:rPr>
          <w:noProof/>
        </w:rPr>
      </w:r>
      <w:r w:rsidR="00253D45">
        <w:rPr>
          <w:noProof/>
        </w:rPr>
        <w:fldChar w:fldCharType="separate"/>
      </w:r>
      <w:r>
        <w:rPr>
          <w:noProof/>
        </w:rPr>
        <w:t>196</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27 Stütze mit Maßen, Last und Abmessungen</w:t>
      </w:r>
      <w:r>
        <w:rPr>
          <w:noProof/>
        </w:rPr>
        <w:tab/>
      </w:r>
      <w:r w:rsidR="00253D45">
        <w:rPr>
          <w:noProof/>
        </w:rPr>
        <w:fldChar w:fldCharType="begin"/>
      </w:r>
      <w:r>
        <w:rPr>
          <w:noProof/>
        </w:rPr>
        <w:instrText xml:space="preserve"> PAGEREF _Toc301097164 \h </w:instrText>
      </w:r>
      <w:r w:rsidR="00253D45">
        <w:rPr>
          <w:noProof/>
        </w:rPr>
      </w:r>
      <w:r w:rsidR="00253D45">
        <w:rPr>
          <w:noProof/>
        </w:rPr>
        <w:fldChar w:fldCharType="separate"/>
      </w:r>
      <w:r>
        <w:rPr>
          <w:noProof/>
        </w:rPr>
        <w:t>202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Grafik 28 wirksame Querschnittsteile</w:t>
      </w:r>
      <w:r>
        <w:rPr>
          <w:noProof/>
        </w:rPr>
        <w:tab/>
      </w:r>
      <w:r w:rsidR="00253D45">
        <w:rPr>
          <w:noProof/>
        </w:rPr>
        <w:fldChar w:fldCharType="begin"/>
      </w:r>
      <w:r>
        <w:rPr>
          <w:noProof/>
        </w:rPr>
        <w:instrText xml:space="preserve"> PAGEREF _Toc301097165 \h </w:instrText>
      </w:r>
      <w:r w:rsidR="00253D45">
        <w:rPr>
          <w:noProof/>
        </w:rPr>
      </w:r>
      <w:r w:rsidR="00253D45">
        <w:rPr>
          <w:noProof/>
        </w:rPr>
        <w:fldChar w:fldCharType="separate"/>
      </w:r>
      <w:r>
        <w:rPr>
          <w:noProof/>
        </w:rPr>
        <w:t>217</w:t>
      </w:r>
      <w:r w:rsidR="00253D45">
        <w:rPr>
          <w:noProof/>
        </w:rPr>
        <w:fldChar w:fldCharType="end"/>
      </w:r>
    </w:p>
    <w:p w:rsidR="00B02EF3" w:rsidRDefault="00253D45">
      <w:pPr>
        <w:pStyle w:val="Berechnungen"/>
      </w:pPr>
      <w:r>
        <w:fldChar w:fldCharType="end"/>
      </w:r>
    </w:p>
    <w:p w:rsidR="00B02EF3" w:rsidRDefault="00B02EF3">
      <w:pPr>
        <w:pStyle w:val="Berechnungen"/>
      </w:pPr>
    </w:p>
    <w:p w:rsidR="00B02EF3" w:rsidRDefault="00070698" w:rsidP="00B65606">
      <w:pPr>
        <w:pStyle w:val="berschrift2"/>
      </w:pPr>
      <w:bookmarkStart w:id="490" w:name="_Toc288579188"/>
      <w:bookmarkStart w:id="491" w:name="_Toc319160634"/>
      <w:r>
        <w:t>Diagramme</w:t>
      </w:r>
      <w:bookmarkEnd w:id="490"/>
      <w:bookmarkEnd w:id="491"/>
    </w:p>
    <w:p w:rsidR="00EE7031" w:rsidRDefault="00253D45">
      <w:pPr>
        <w:pStyle w:val="Abbildungsverzeichnis"/>
        <w:tabs>
          <w:tab w:val="right" w:pos="9628"/>
        </w:tabs>
        <w:rPr>
          <w:rFonts w:asciiTheme="minorHAnsi" w:eastAsiaTheme="minorEastAsia" w:hAnsiTheme="minorHAnsi" w:cstheme="minorBidi"/>
          <w:noProof/>
          <w:sz w:val="22"/>
          <w:szCs w:val="22"/>
        </w:rPr>
      </w:pPr>
      <w:r>
        <w:fldChar w:fldCharType="begin"/>
      </w:r>
      <w:r w:rsidR="00070698">
        <w:instrText xml:space="preserve"> TOC \c"Diagramm" </w:instrText>
      </w:r>
      <w:r>
        <w:fldChar w:fldCharType="separate"/>
      </w:r>
      <w:r w:rsidR="00EE7031">
        <w:rPr>
          <w:noProof/>
        </w:rPr>
        <w:t>Diagramm 1 zur Ermittlung des Beulwertes</w:t>
      </w:r>
      <w:r w:rsidR="00EE7031">
        <w:rPr>
          <w:noProof/>
        </w:rPr>
        <w:tab/>
      </w:r>
      <w:r>
        <w:rPr>
          <w:noProof/>
        </w:rPr>
        <w:fldChar w:fldCharType="begin"/>
      </w:r>
      <w:r w:rsidR="00EE7031">
        <w:rPr>
          <w:noProof/>
        </w:rPr>
        <w:instrText xml:space="preserve"> PAGEREF _Toc301097177 \h </w:instrText>
      </w:r>
      <w:r>
        <w:rPr>
          <w:noProof/>
        </w:rPr>
      </w:r>
      <w:r>
        <w:rPr>
          <w:noProof/>
        </w:rPr>
        <w:fldChar w:fldCharType="separate"/>
      </w:r>
      <w:r w:rsidR="00EE7031">
        <w:rPr>
          <w:noProof/>
        </w:rPr>
        <w:t>76</w:t>
      </w:r>
      <w:r>
        <w:rPr>
          <w:noProof/>
        </w:rPr>
        <w:fldChar w:fldCharType="end"/>
      </w:r>
    </w:p>
    <w:p w:rsidR="00EE7031" w:rsidRDefault="00EE7031">
      <w:pPr>
        <w:pStyle w:val="Abbildungsverzeichnis"/>
        <w:tabs>
          <w:tab w:val="left" w:pos="3839"/>
          <w:tab w:val="right" w:pos="9628"/>
        </w:tabs>
        <w:rPr>
          <w:rFonts w:asciiTheme="minorHAnsi" w:eastAsiaTheme="minorEastAsia" w:hAnsiTheme="minorHAnsi" w:cstheme="minorBidi"/>
          <w:noProof/>
          <w:sz w:val="22"/>
          <w:szCs w:val="22"/>
        </w:rPr>
      </w:pPr>
      <w:r>
        <w:rPr>
          <w:noProof/>
        </w:rPr>
        <w:t>Diagramm 2 ohne Breitenbegrenzung</w:t>
      </w:r>
      <w:r>
        <w:rPr>
          <w:rFonts w:asciiTheme="minorHAnsi" w:eastAsiaTheme="minorEastAsia" w:hAnsiTheme="minorHAnsi" w:cstheme="minorBidi"/>
          <w:noProof/>
          <w:sz w:val="22"/>
          <w:szCs w:val="22"/>
        </w:rPr>
        <w:tab/>
      </w:r>
      <w:r>
        <w:rPr>
          <w:noProof/>
        </w:rPr>
        <w:t>Diagramm 3 mit Breitenbegrenzung</w:t>
      </w:r>
      <w:r>
        <w:rPr>
          <w:noProof/>
        </w:rPr>
        <w:tab/>
      </w:r>
      <w:r w:rsidR="00253D45">
        <w:rPr>
          <w:noProof/>
        </w:rPr>
        <w:fldChar w:fldCharType="begin"/>
      </w:r>
      <w:r>
        <w:rPr>
          <w:noProof/>
        </w:rPr>
        <w:instrText xml:space="preserve"> PAGEREF _Toc301097178 \h </w:instrText>
      </w:r>
      <w:r w:rsidR="00253D45">
        <w:rPr>
          <w:noProof/>
        </w:rPr>
      </w:r>
      <w:r w:rsidR="00253D45">
        <w:rPr>
          <w:noProof/>
        </w:rPr>
        <w:fldChar w:fldCharType="separate"/>
      </w:r>
      <w:r>
        <w:rPr>
          <w:noProof/>
        </w:rPr>
        <w:t>82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4 Abminderungsfaktor in Abhängigkeit von der Schlankheit. Kurvenscharparameter ist ψ.</w:t>
      </w:r>
      <w:r>
        <w:rPr>
          <w:noProof/>
        </w:rPr>
        <w:tab/>
      </w:r>
      <w:r w:rsidR="00253D45">
        <w:rPr>
          <w:noProof/>
        </w:rPr>
        <w:fldChar w:fldCharType="begin"/>
      </w:r>
      <w:r>
        <w:rPr>
          <w:noProof/>
        </w:rPr>
        <w:instrText xml:space="preserve"> PAGEREF _Toc301097179 \h </w:instrText>
      </w:r>
      <w:r w:rsidR="00253D45">
        <w:rPr>
          <w:noProof/>
        </w:rPr>
      </w:r>
      <w:r w:rsidR="00253D45">
        <w:rPr>
          <w:noProof/>
        </w:rPr>
        <w:fldChar w:fldCharType="separate"/>
      </w:r>
      <w:r>
        <w:rPr>
          <w:noProof/>
        </w:rPr>
        <w:t>85</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5 Beulwertfunktionen in Abhängigkeit vom Randspannungsverhältnis.</w:t>
      </w:r>
      <w:r>
        <w:rPr>
          <w:noProof/>
        </w:rPr>
        <w:tab/>
      </w:r>
      <w:r w:rsidR="00253D45">
        <w:rPr>
          <w:noProof/>
        </w:rPr>
        <w:fldChar w:fldCharType="begin"/>
      </w:r>
      <w:r>
        <w:rPr>
          <w:noProof/>
        </w:rPr>
        <w:instrText xml:space="preserve"> PAGEREF _Toc301097180 \h </w:instrText>
      </w:r>
      <w:r w:rsidR="00253D45">
        <w:rPr>
          <w:noProof/>
        </w:rPr>
      </w:r>
      <w:r w:rsidR="00253D45">
        <w:rPr>
          <w:noProof/>
        </w:rPr>
        <w:fldChar w:fldCharType="separate"/>
      </w:r>
      <w:r>
        <w:rPr>
          <w:noProof/>
        </w:rPr>
        <w:t>88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lastRenderedPageBreak/>
        <w:t>Diagramm 6 Beulwert in Abhängigkeit vom Randspannungsverhältnis</w:t>
      </w:r>
      <w:r>
        <w:rPr>
          <w:noProof/>
        </w:rPr>
        <w:tab/>
      </w:r>
      <w:r w:rsidR="00253D45">
        <w:rPr>
          <w:noProof/>
        </w:rPr>
        <w:fldChar w:fldCharType="begin"/>
      </w:r>
      <w:r>
        <w:rPr>
          <w:noProof/>
        </w:rPr>
        <w:instrText xml:space="preserve"> PAGEREF _Toc301097181 \h </w:instrText>
      </w:r>
      <w:r w:rsidR="00253D45">
        <w:rPr>
          <w:noProof/>
        </w:rPr>
      </w:r>
      <w:r w:rsidR="00253D45">
        <w:rPr>
          <w:noProof/>
        </w:rPr>
        <w:fldChar w:fldCharType="separate"/>
      </w:r>
      <w:r>
        <w:rPr>
          <w:noProof/>
        </w:rPr>
        <w:t>88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7 Einfluss des Randspannungsverhältnisses auf die wirksame Breite für ψ &lt; -1</w:t>
      </w:r>
      <w:r>
        <w:rPr>
          <w:noProof/>
        </w:rPr>
        <w:tab/>
      </w:r>
      <w:r w:rsidR="00253D45">
        <w:rPr>
          <w:noProof/>
        </w:rPr>
        <w:fldChar w:fldCharType="begin"/>
      </w:r>
      <w:r>
        <w:rPr>
          <w:noProof/>
        </w:rPr>
        <w:instrText xml:space="preserve"> PAGEREF _Toc301097182 \h </w:instrText>
      </w:r>
      <w:r w:rsidR="00253D45">
        <w:rPr>
          <w:noProof/>
        </w:rPr>
      </w:r>
      <w:r w:rsidR="00253D45">
        <w:rPr>
          <w:noProof/>
        </w:rPr>
        <w:fldChar w:fldCharType="separate"/>
      </w:r>
      <w:r>
        <w:rPr>
          <w:noProof/>
        </w:rPr>
        <w:t>89</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8 Einfluss von ψ auf die wirksame Breite nach dem Eurocode für alle ψ</w:t>
      </w:r>
      <w:r>
        <w:rPr>
          <w:noProof/>
        </w:rPr>
        <w:tab/>
      </w:r>
      <w:r w:rsidR="00253D45">
        <w:rPr>
          <w:noProof/>
        </w:rPr>
        <w:fldChar w:fldCharType="begin"/>
      </w:r>
      <w:r>
        <w:rPr>
          <w:noProof/>
        </w:rPr>
        <w:instrText xml:space="preserve"> PAGEREF _Toc301097183 \h </w:instrText>
      </w:r>
      <w:r w:rsidR="00253D45">
        <w:rPr>
          <w:noProof/>
        </w:rPr>
      </w:r>
      <w:r w:rsidR="00253D45">
        <w:rPr>
          <w:noProof/>
        </w:rPr>
        <w:fldChar w:fldCharType="separate"/>
      </w:r>
      <w:r>
        <w:rPr>
          <w:noProof/>
        </w:rPr>
        <w:t>90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9 Einfluss von ψ auf die wirksame Breite nach der DIN für alle ψ</w:t>
      </w:r>
      <w:r>
        <w:rPr>
          <w:noProof/>
        </w:rPr>
        <w:tab/>
      </w:r>
      <w:r w:rsidR="00253D45">
        <w:rPr>
          <w:noProof/>
        </w:rPr>
        <w:fldChar w:fldCharType="begin"/>
      </w:r>
      <w:r>
        <w:rPr>
          <w:noProof/>
        </w:rPr>
        <w:instrText xml:space="preserve"> PAGEREF _Toc301097184 \h </w:instrText>
      </w:r>
      <w:r w:rsidR="00253D45">
        <w:rPr>
          <w:noProof/>
        </w:rPr>
      </w:r>
      <w:r w:rsidR="00253D45">
        <w:rPr>
          <w:noProof/>
        </w:rPr>
        <w:fldChar w:fldCharType="separate"/>
      </w:r>
      <w:r>
        <w:rPr>
          <w:noProof/>
        </w:rPr>
        <w:t>91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10 Verhältnis der wirksamen Breite nach Eurocode und DIN</w:t>
      </w:r>
      <w:r>
        <w:rPr>
          <w:noProof/>
        </w:rPr>
        <w:tab/>
      </w:r>
      <w:r w:rsidR="00253D45">
        <w:rPr>
          <w:noProof/>
        </w:rPr>
        <w:fldChar w:fldCharType="begin"/>
      </w:r>
      <w:r>
        <w:rPr>
          <w:noProof/>
        </w:rPr>
        <w:instrText xml:space="preserve"> PAGEREF _Toc301097185 \h </w:instrText>
      </w:r>
      <w:r w:rsidR="00253D45">
        <w:rPr>
          <w:noProof/>
        </w:rPr>
      </w:r>
      <w:r w:rsidR="00253D45">
        <w:rPr>
          <w:noProof/>
        </w:rPr>
        <w:fldChar w:fldCharType="separate"/>
      </w:r>
      <w:r>
        <w:rPr>
          <w:noProof/>
        </w:rPr>
        <w:t>91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11 Abminderungsfaktor für Schubbeulen nach beiden Normen in Abhängigkeit von der Schlankheit</w:t>
      </w:r>
      <w:r>
        <w:rPr>
          <w:noProof/>
        </w:rPr>
        <w:tab/>
      </w:r>
      <w:r w:rsidR="00253D45">
        <w:rPr>
          <w:noProof/>
        </w:rPr>
        <w:fldChar w:fldCharType="begin"/>
      </w:r>
      <w:r>
        <w:rPr>
          <w:noProof/>
        </w:rPr>
        <w:instrText xml:space="preserve"> PAGEREF _Toc301097186 \h </w:instrText>
      </w:r>
      <w:r w:rsidR="00253D45">
        <w:rPr>
          <w:noProof/>
        </w:rPr>
      </w:r>
      <w:r w:rsidR="00253D45">
        <w:rPr>
          <w:noProof/>
        </w:rPr>
        <w:fldChar w:fldCharType="separate"/>
      </w:r>
      <w:r>
        <w:rPr>
          <w:noProof/>
        </w:rPr>
        <w:t>92</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12 Schubtragfähigkeit in Abhängigkeit von der Steghöhe</w:t>
      </w:r>
      <w:r>
        <w:rPr>
          <w:noProof/>
        </w:rPr>
        <w:tab/>
      </w:r>
      <w:r w:rsidR="00253D45">
        <w:rPr>
          <w:noProof/>
        </w:rPr>
        <w:fldChar w:fldCharType="begin"/>
      </w:r>
      <w:r>
        <w:rPr>
          <w:noProof/>
        </w:rPr>
        <w:instrText xml:space="preserve"> PAGEREF _Toc301097187 \h </w:instrText>
      </w:r>
      <w:r w:rsidR="00253D45">
        <w:rPr>
          <w:noProof/>
        </w:rPr>
      </w:r>
      <w:r w:rsidR="00253D45">
        <w:rPr>
          <w:noProof/>
        </w:rPr>
        <w:fldChar w:fldCharType="separate"/>
      </w:r>
      <w:r>
        <w:rPr>
          <w:noProof/>
        </w:rPr>
        <w:t>95</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Diagramm 13 </w:t>
      </w:r>
      <w:r w:rsidR="00253D45">
        <w:rPr>
          <w:noProof/>
        </w:rPr>
        <w:fldChar w:fldCharType="begin"/>
      </w:r>
      <w:r>
        <w:rPr>
          <w:noProof/>
        </w:rPr>
        <w:instrText xml:space="preserve"> EQ \o(</w:instrText>
      </w:r>
      <w:r>
        <w:rPr>
          <w:noProof/>
          <w:color w:val="FFFFFF"/>
        </w:rPr>
        <w:instrText>Kampfkraftformel für dreiheitliche Flotten</w:instrText>
      </w:r>
      <w:r>
        <w:rPr>
          <w:noProof/>
        </w:rPr>
        <w:instrText xml:space="preserve">; Schubtragfähigkeit in Abhängigkeit vom Steifenabstand) </w:instrText>
      </w:r>
      <w:r w:rsidR="00253D45">
        <w:rPr>
          <w:noProof/>
        </w:rPr>
        <w:fldChar w:fldCharType="end"/>
      </w:r>
      <w:r>
        <w:rPr>
          <w:noProof/>
        </w:rPr>
        <w:tab/>
      </w:r>
      <w:r w:rsidR="00253D45">
        <w:rPr>
          <w:noProof/>
        </w:rPr>
        <w:fldChar w:fldCharType="begin"/>
      </w:r>
      <w:r>
        <w:rPr>
          <w:noProof/>
        </w:rPr>
        <w:instrText xml:space="preserve"> PAGEREF _Toc301097188 \h </w:instrText>
      </w:r>
      <w:r w:rsidR="00253D45">
        <w:rPr>
          <w:noProof/>
        </w:rPr>
      </w:r>
      <w:r w:rsidR="00253D45">
        <w:rPr>
          <w:noProof/>
        </w:rPr>
        <w:fldChar w:fldCharType="separate"/>
      </w:r>
      <w:r>
        <w:rPr>
          <w:noProof/>
        </w:rPr>
        <w:t>97</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14 maximale Momententragfähigkeit in Abhängigkeit von der Normalkraft</w:t>
      </w:r>
      <w:r>
        <w:rPr>
          <w:noProof/>
        </w:rPr>
        <w:tab/>
      </w:r>
      <w:r w:rsidR="00253D45">
        <w:rPr>
          <w:noProof/>
        </w:rPr>
        <w:fldChar w:fldCharType="begin"/>
      </w:r>
      <w:r>
        <w:rPr>
          <w:noProof/>
        </w:rPr>
        <w:instrText xml:space="preserve"> PAGEREF _Toc301097189 \h </w:instrText>
      </w:r>
      <w:r w:rsidR="00253D45">
        <w:rPr>
          <w:noProof/>
        </w:rPr>
      </w:r>
      <w:r w:rsidR="00253D45">
        <w:rPr>
          <w:noProof/>
        </w:rPr>
        <w:fldChar w:fldCharType="separate"/>
      </w:r>
      <w:r>
        <w:rPr>
          <w:noProof/>
        </w:rPr>
        <w:t>118</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15 Interaktionsnachweis in Abhängigkeit vom Ort der Steife</w:t>
      </w:r>
      <w:r>
        <w:rPr>
          <w:noProof/>
        </w:rPr>
        <w:tab/>
      </w:r>
      <w:r w:rsidR="00253D45">
        <w:rPr>
          <w:noProof/>
        </w:rPr>
        <w:fldChar w:fldCharType="begin"/>
      </w:r>
      <w:r>
        <w:rPr>
          <w:noProof/>
        </w:rPr>
        <w:instrText xml:space="preserve"> PAGEREF _Toc301097190 \h </w:instrText>
      </w:r>
      <w:r w:rsidR="00253D45">
        <w:rPr>
          <w:noProof/>
        </w:rPr>
      </w:r>
      <w:r w:rsidR="00253D45">
        <w:rPr>
          <w:noProof/>
        </w:rPr>
        <w:fldChar w:fldCharType="separate"/>
      </w:r>
      <w:r>
        <w:rPr>
          <w:noProof/>
        </w:rPr>
        <w:t>160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 xml:space="preserve">Diagramm 16 </w:t>
      </w:r>
      <w:r w:rsidR="00253D45">
        <w:rPr>
          <w:noProof/>
        </w:rPr>
        <w:fldChar w:fldCharType="begin"/>
      </w:r>
      <w:r>
        <w:rPr>
          <w:noProof/>
        </w:rPr>
        <w:instrText xml:space="preserve"> EQ \o(</w:instrText>
      </w:r>
      <w:r>
        <w:rPr>
          <w:noProof/>
          <w:color w:val="FFFFFF"/>
        </w:rPr>
        <w:instrText>Formel für die Kampfkraft für Mischarmeen</w:instrText>
      </w:r>
      <w:r>
        <w:rPr>
          <w:noProof/>
        </w:rPr>
        <w:instrText xml:space="preserve">;Interaktionsnachweis in Abhängigkeit von der Stahlgüte) </w:instrText>
      </w:r>
      <w:r w:rsidR="00253D45">
        <w:rPr>
          <w:noProof/>
        </w:rPr>
        <w:fldChar w:fldCharType="end"/>
      </w:r>
      <w:r>
        <w:rPr>
          <w:noProof/>
        </w:rPr>
        <w:tab/>
      </w:r>
      <w:r w:rsidR="00253D45">
        <w:rPr>
          <w:noProof/>
        </w:rPr>
        <w:fldChar w:fldCharType="begin"/>
      </w:r>
      <w:r>
        <w:rPr>
          <w:noProof/>
        </w:rPr>
        <w:instrText xml:space="preserve"> PAGEREF _Toc301097191 \h </w:instrText>
      </w:r>
      <w:r w:rsidR="00253D45">
        <w:rPr>
          <w:noProof/>
        </w:rPr>
      </w:r>
      <w:r w:rsidR="00253D45">
        <w:rPr>
          <w:noProof/>
        </w:rPr>
        <w:fldChar w:fldCharType="separate"/>
      </w:r>
      <w:r>
        <w:rPr>
          <w:noProof/>
        </w:rPr>
        <w:t>161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17 Beulwert</w:t>
      </w:r>
      <w:r>
        <w:rPr>
          <w:noProof/>
        </w:rPr>
        <w:tab/>
      </w:r>
      <w:r w:rsidR="00253D45">
        <w:rPr>
          <w:noProof/>
        </w:rPr>
        <w:fldChar w:fldCharType="begin"/>
      </w:r>
      <w:r>
        <w:rPr>
          <w:noProof/>
        </w:rPr>
        <w:instrText xml:space="preserve"> PAGEREF _Toc301097192 \h </w:instrText>
      </w:r>
      <w:r w:rsidR="00253D45">
        <w:rPr>
          <w:noProof/>
        </w:rPr>
      </w:r>
      <w:r w:rsidR="00253D45">
        <w:rPr>
          <w:noProof/>
        </w:rPr>
        <w:fldChar w:fldCharType="separate"/>
      </w:r>
      <w:r>
        <w:rPr>
          <w:noProof/>
        </w:rPr>
        <w:t>184</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18 Einfluss der Steifengröße auf dem Abminderungsfaktor</w:t>
      </w:r>
      <w:r>
        <w:rPr>
          <w:noProof/>
        </w:rPr>
        <w:tab/>
      </w:r>
      <w:r w:rsidR="00253D45">
        <w:rPr>
          <w:noProof/>
        </w:rPr>
        <w:fldChar w:fldCharType="begin"/>
      </w:r>
      <w:r>
        <w:rPr>
          <w:noProof/>
        </w:rPr>
        <w:instrText xml:space="preserve"> PAGEREF _Toc301097193 \h </w:instrText>
      </w:r>
      <w:r w:rsidR="00253D45">
        <w:rPr>
          <w:noProof/>
        </w:rPr>
      </w:r>
      <w:r w:rsidR="00253D45">
        <w:rPr>
          <w:noProof/>
        </w:rPr>
        <w:fldChar w:fldCharType="separate"/>
      </w:r>
      <w:r>
        <w:rPr>
          <w:noProof/>
        </w:rPr>
        <w:t>200</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19 Aufnehmbare Streckenlast in Abhängigkeit von der Normalkraft für 2 Längssteifen</w:t>
      </w:r>
      <w:r>
        <w:rPr>
          <w:noProof/>
        </w:rPr>
        <w:tab/>
      </w:r>
      <w:r w:rsidR="00253D45">
        <w:rPr>
          <w:noProof/>
        </w:rPr>
        <w:fldChar w:fldCharType="begin"/>
      </w:r>
      <w:r>
        <w:rPr>
          <w:noProof/>
        </w:rPr>
        <w:instrText xml:space="preserve"> PAGEREF _Toc301097194 \h </w:instrText>
      </w:r>
      <w:r w:rsidR="00253D45">
        <w:rPr>
          <w:noProof/>
        </w:rPr>
      </w:r>
      <w:r w:rsidR="00253D45">
        <w:rPr>
          <w:noProof/>
        </w:rPr>
        <w:fldChar w:fldCharType="separate"/>
      </w:r>
      <w:r>
        <w:rPr>
          <w:noProof/>
        </w:rPr>
        <w:t>201</w:t>
      </w:r>
      <w:r w:rsidR="00253D45">
        <w:rPr>
          <w:noProof/>
        </w:rPr>
        <w:fldChar w:fldCharType="end"/>
      </w:r>
    </w:p>
    <w:p w:rsidR="00EE7031" w:rsidRDefault="00EE7031">
      <w:pPr>
        <w:pStyle w:val="Abbildungsverzeichnis"/>
        <w:tabs>
          <w:tab w:val="right" w:pos="9628"/>
        </w:tabs>
        <w:rPr>
          <w:rFonts w:asciiTheme="minorHAnsi" w:eastAsiaTheme="minorEastAsia" w:hAnsiTheme="minorHAnsi" w:cstheme="minorBidi"/>
          <w:noProof/>
          <w:sz w:val="22"/>
          <w:szCs w:val="22"/>
        </w:rPr>
      </w:pPr>
      <w:r>
        <w:rPr>
          <w:noProof/>
        </w:rPr>
        <w:t>Diagramm 20 Aufnehmbare Streckenlast in Abhängigkeit von der Normalkraft</w:t>
      </w:r>
      <w:r>
        <w:rPr>
          <w:noProof/>
        </w:rPr>
        <w:tab/>
      </w:r>
      <w:r w:rsidR="00253D45">
        <w:rPr>
          <w:noProof/>
        </w:rPr>
        <w:fldChar w:fldCharType="begin"/>
      </w:r>
      <w:r>
        <w:rPr>
          <w:noProof/>
        </w:rPr>
        <w:instrText xml:space="preserve"> PAGEREF _Toc301097195 \h </w:instrText>
      </w:r>
      <w:r w:rsidR="00253D45">
        <w:rPr>
          <w:noProof/>
        </w:rPr>
      </w:r>
      <w:r w:rsidR="00253D45">
        <w:rPr>
          <w:noProof/>
        </w:rPr>
        <w:fldChar w:fldCharType="separate"/>
      </w:r>
      <w:r>
        <w:rPr>
          <w:noProof/>
        </w:rPr>
        <w:t>221</w:t>
      </w:r>
      <w:r w:rsidR="00253D45">
        <w:rPr>
          <w:noProof/>
        </w:rPr>
        <w:fldChar w:fldCharType="end"/>
      </w:r>
    </w:p>
    <w:p w:rsidR="00B02EF3" w:rsidRDefault="00253D45">
      <w:pPr>
        <w:pStyle w:val="Berechnungen"/>
      </w:pPr>
      <w:r>
        <w:fldChar w:fldCharType="end"/>
      </w:r>
    </w:p>
    <w:p w:rsidR="00B02EF3" w:rsidRDefault="00070698" w:rsidP="00B65606">
      <w:pPr>
        <w:pStyle w:val="berschrift2"/>
      </w:pPr>
      <w:bookmarkStart w:id="492" w:name="_Toc288579189"/>
      <w:bookmarkStart w:id="493" w:name="_Toc319160635"/>
      <w:r>
        <w:t>Herkunft der Tabellen, Bilder, Grafiken, Diagramme</w:t>
      </w:r>
      <w:bookmarkEnd w:id="492"/>
      <w:bookmarkEnd w:id="493"/>
    </w:p>
    <w:p w:rsidR="00B02EF3" w:rsidRDefault="00253D45">
      <w:pPr>
        <w:pStyle w:val="Berechnungen"/>
      </w:pPr>
      <w:r>
        <w:fldChar w:fldCharType="begin"/>
      </w:r>
      <w:r w:rsidR="00070698">
        <w:instrText xml:space="preserve"> REF _Ref247518495 \h </w:instrText>
      </w:r>
      <w:r>
        <w:fldChar w:fldCharType="separate"/>
      </w:r>
      <w:r w:rsidR="00EE7031">
        <w:t xml:space="preserve">Grafik </w:t>
      </w:r>
      <w:r w:rsidR="00EE7031">
        <w:rPr>
          <w:noProof/>
        </w:rPr>
        <w:t>7</w:t>
      </w:r>
      <w:r>
        <w:fldChar w:fldCharType="end"/>
      </w:r>
      <w:r w:rsidR="00070698">
        <w:t>: Formelzeichen auf der Grundlage von Commentary and worked examples to EN 1993-1-5 Plated structural elements</w:t>
      </w:r>
    </w:p>
    <w:p w:rsidR="00B02EF3" w:rsidRDefault="00253D45">
      <w:pPr>
        <w:pStyle w:val="Berechnungen"/>
      </w:pPr>
      <w:r>
        <w:fldChar w:fldCharType="begin"/>
      </w:r>
      <w:r w:rsidR="00070698">
        <w:instrText xml:space="preserve"> REF _Ref247518583 \h </w:instrText>
      </w:r>
      <w:r>
        <w:fldChar w:fldCharType="separate"/>
      </w:r>
      <w:r w:rsidR="00EE7031">
        <w:t xml:space="preserve">Bild </w:t>
      </w:r>
      <w:r w:rsidR="00EE7031">
        <w:rPr>
          <w:noProof/>
        </w:rPr>
        <w:t>1</w:t>
      </w:r>
      <w:r>
        <w:fldChar w:fldCharType="end"/>
      </w:r>
      <w:r w:rsidR="00070698">
        <w:t>: auf der Grundlage von Commentary and worked examples to EN 1993-1-5 Plated structural elements</w:t>
      </w:r>
    </w:p>
    <w:p w:rsidR="00B02EF3" w:rsidRDefault="00253D45">
      <w:pPr>
        <w:pStyle w:val="Berechnungen"/>
      </w:pPr>
      <w:r>
        <w:fldChar w:fldCharType="begin"/>
      </w:r>
      <w:r w:rsidR="00070698">
        <w:instrText xml:space="preserve"> REF _Ref247518679 \h </w:instrText>
      </w:r>
      <w:r>
        <w:fldChar w:fldCharType="separate"/>
      </w:r>
      <w:r w:rsidR="00EE7031">
        <w:t xml:space="preserve">Diagramm </w:t>
      </w:r>
      <w:r w:rsidR="00EE7031">
        <w:rPr>
          <w:noProof/>
        </w:rPr>
        <w:t>1</w:t>
      </w:r>
      <w:r>
        <w:fldChar w:fldCharType="end"/>
      </w:r>
      <w:r w:rsidR="00070698">
        <w:t xml:space="preserve"> und </w:t>
      </w:r>
      <w:r>
        <w:fldChar w:fldCharType="begin"/>
      </w:r>
      <w:r w:rsidR="00070698">
        <w:instrText xml:space="preserve"> REF _Ref247518780 \h </w:instrText>
      </w:r>
      <w:r>
        <w:fldChar w:fldCharType="separate"/>
      </w:r>
      <w:r w:rsidR="00070698">
        <w:t xml:space="preserve">Tabelle </w:t>
      </w:r>
      <w:r w:rsidR="00070698">
        <w:rPr>
          <w:noProof/>
        </w:rPr>
        <w:t>2</w:t>
      </w:r>
      <w:r>
        <w:fldChar w:fldCharType="end"/>
      </w:r>
      <w:r w:rsidR="00070698">
        <w:t>: aus dem Buch Seeßelberg Krahnbahnen Bemessung und konstruktive Gestaltung; 3., aktualisierte und erweiterte Auflage Februar 2009 ISBN 978-3-89932-218-7</w:t>
      </w:r>
    </w:p>
    <w:p w:rsidR="00B02EF3" w:rsidRDefault="00253D45">
      <w:pPr>
        <w:pStyle w:val="Berechnungen"/>
      </w:pPr>
      <w:r>
        <w:fldChar w:fldCharType="begin"/>
      </w:r>
      <w:r w:rsidR="00070698">
        <w:instrText xml:space="preserve"> REF _Ref247518318 \h </w:instrText>
      </w:r>
      <w:r>
        <w:fldChar w:fldCharType="separate"/>
      </w:r>
      <w:r w:rsidR="00EE7031">
        <w:t xml:space="preserve">Bild </w:t>
      </w:r>
      <w:r w:rsidR="00EE7031">
        <w:rPr>
          <w:noProof/>
        </w:rPr>
        <w:t>3</w:t>
      </w:r>
      <w:r>
        <w:fldChar w:fldCharType="end"/>
      </w:r>
      <w:r w:rsidR="00070698">
        <w:t>: Auszug aus der DIN 18800-2 11-90 Stahlbauten Stabilitätsfälle, Knicken von Stäben und Stabwerken</w:t>
      </w:r>
    </w:p>
    <w:p w:rsidR="00B02EF3" w:rsidRDefault="00253D45">
      <w:pPr>
        <w:pStyle w:val="Berechnungen"/>
      </w:pPr>
      <w:r>
        <w:fldChar w:fldCharType="begin"/>
      </w:r>
      <w:r w:rsidR="00070698">
        <w:instrText xml:space="preserve"> REF _Ref247519329 \h </w:instrText>
      </w:r>
      <w:r>
        <w:fldChar w:fldCharType="separate"/>
      </w:r>
      <w:r w:rsidR="00EE7031">
        <w:t xml:space="preserve">Bild </w:t>
      </w:r>
      <w:r w:rsidR="00EE7031">
        <w:rPr>
          <w:noProof/>
        </w:rPr>
        <w:t>9</w:t>
      </w:r>
      <w:r>
        <w:fldChar w:fldCharType="end"/>
      </w:r>
      <w:r w:rsidR="00070698">
        <w:t>: Auszug aus DIN EN 1993 Eurocode 3 Bemessung und Konstruktion von Stahlbauten</w:t>
      </w:r>
    </w:p>
    <w:p w:rsidR="00B02EF3" w:rsidRDefault="00070698">
      <w:pPr>
        <w:pStyle w:val="Berechnungen"/>
      </w:pPr>
      <w:r>
        <w:t xml:space="preserve"> Teil 1-5 2006 Plattenförmige Bauteile</w:t>
      </w:r>
    </w:p>
    <w:p w:rsidR="00B02EF3" w:rsidRDefault="00253D45">
      <w:pPr>
        <w:pStyle w:val="Berechnungen"/>
      </w:pPr>
      <w:r>
        <w:fldChar w:fldCharType="begin"/>
      </w:r>
      <w:r w:rsidR="00070698">
        <w:instrText xml:space="preserve"> REF _Ref247519950 \h </w:instrText>
      </w:r>
      <w:r>
        <w:fldChar w:fldCharType="separate"/>
      </w:r>
      <w:r w:rsidR="00EE7031">
        <w:t xml:space="preserve">Diagramm </w:t>
      </w:r>
      <w:r w:rsidR="00EE7031">
        <w:rPr>
          <w:noProof/>
        </w:rPr>
        <w:t>17</w:t>
      </w:r>
      <w:r>
        <w:fldChar w:fldCharType="end"/>
      </w:r>
      <w:r w:rsidR="00070698">
        <w:t>: aus Klöppel/Scheer/Möller; Beulwerte ausgesteifter Rechteckplatten; Verlag von Wilhelm Ernst &amp; Sohn Berlin ∙ München</w:t>
      </w:r>
    </w:p>
    <w:p w:rsidR="00B02EF3" w:rsidRDefault="00070698">
      <w:pPr>
        <w:pStyle w:val="Berechnungen"/>
      </w:pPr>
      <w:r>
        <w:t xml:space="preserve">Alle nicht aufgelisteten Tabellen, Bilder, Grafiken und Diagramme stammen von Simon Pie. </w:t>
      </w:r>
    </w:p>
    <w:p w:rsidR="00B02EF3" w:rsidRDefault="00070698">
      <w:pPr>
        <w:pStyle w:val="Berechnungen"/>
      </w:pPr>
      <w:r>
        <w:t>Für die Erstellung wurden die Programme Microsoft Word, Microsoft Excel, Paint, Infranview, Corel Draw</w:t>
      </w:r>
      <w:r w:rsidR="00EE7031">
        <w:t>,</w:t>
      </w:r>
      <w:r>
        <w:t xml:space="preserve"> AutoCAD</w:t>
      </w:r>
      <w:r w:rsidR="00EE7031">
        <w:t xml:space="preserve"> und Inkscape</w:t>
      </w:r>
      <w:r>
        <w:t xml:space="preserve"> verwendet. </w:t>
      </w:r>
      <w:r>
        <w:br/>
        <w:t>Die Grafiken sind entweder Word Autoformen oder WMF-Dateien. Die Bilder sind PNG-Dateiformate (2 oder 16 Farben).</w:t>
      </w:r>
    </w:p>
    <w:p w:rsidR="00891A91" w:rsidRDefault="00891A91">
      <w:pPr>
        <w:spacing w:line="240" w:lineRule="auto"/>
      </w:pPr>
      <w:r>
        <w:br w:type="page"/>
      </w:r>
    </w:p>
    <w:p w:rsidR="00B02EF3" w:rsidRDefault="00B02EF3">
      <w:pPr>
        <w:pStyle w:val="Berechnungen"/>
      </w:pPr>
    </w:p>
    <w:p w:rsidR="00B02EF3" w:rsidRDefault="00070698" w:rsidP="00B65606">
      <w:pPr>
        <w:pStyle w:val="berschrift2"/>
      </w:pPr>
      <w:bookmarkStart w:id="494" w:name="_Toc288579190"/>
      <w:bookmarkStart w:id="495" w:name="_Toc319160636"/>
      <w:r>
        <w:t>Quellen und Literatur</w:t>
      </w:r>
      <w:bookmarkEnd w:id="494"/>
      <w:bookmarkEnd w:id="495"/>
    </w:p>
    <w:p w:rsidR="00B02EF3" w:rsidRDefault="00070698">
      <w:pPr>
        <w:pStyle w:val="Berechnungen"/>
      </w:pPr>
      <w:r>
        <w:t>[1]DIN EN 1993 Eurocode 3 Bemessung und Konstruktion von Stahlbauten</w:t>
      </w:r>
    </w:p>
    <w:p w:rsidR="00B02EF3" w:rsidRDefault="00070698" w:rsidP="00B65606">
      <w:pPr>
        <w:pStyle w:val="Berechnungen"/>
        <w:outlineLvl w:val="0"/>
      </w:pPr>
      <w:r>
        <w:t xml:space="preserve"> Teil 1-5 2006: Februar 2007 Plattenförmige Bauteile</w:t>
      </w:r>
    </w:p>
    <w:p w:rsidR="00B02EF3" w:rsidRDefault="00070698">
      <w:pPr>
        <w:pStyle w:val="Berechnungen"/>
      </w:pPr>
      <w:r>
        <w:t>[2]DIN EN 1993 Eurocode 3 Bemessung und Konstruktion von Stahlbauten</w:t>
      </w:r>
    </w:p>
    <w:p w:rsidR="00B02EF3" w:rsidRDefault="00070698">
      <w:pPr>
        <w:pStyle w:val="Berechnungen"/>
      </w:pPr>
      <w:r>
        <w:t xml:space="preserve"> Teil 1-1 2005: Juli 2005 Allgemeine Bemessungsregeln und Regeln für den Hochbau</w:t>
      </w:r>
    </w:p>
    <w:p w:rsidR="00B02EF3" w:rsidRDefault="00070698" w:rsidP="00B65606">
      <w:pPr>
        <w:pStyle w:val="Berechnungen"/>
        <w:outlineLvl w:val="0"/>
      </w:pPr>
      <w:r>
        <w:t>[3]DIN 18800-1 11-90 Stahlbauten Bemessung und Konstruktion</w:t>
      </w:r>
    </w:p>
    <w:p w:rsidR="00B02EF3" w:rsidRDefault="00070698">
      <w:pPr>
        <w:pStyle w:val="Berechnungen"/>
      </w:pPr>
      <w:r>
        <w:t>[4]DIN 18800-2 11-90 Stahlbauten Stabilitätsfälle, Knicken von Stäben und Stabwerken</w:t>
      </w:r>
    </w:p>
    <w:p w:rsidR="00B02EF3" w:rsidRDefault="00070698">
      <w:pPr>
        <w:pStyle w:val="Berechnungen"/>
      </w:pPr>
      <w:r>
        <w:t>[5]DIN 18800-3 11-90 Stahlbauten Stabilitätsfälle, Plattenbeulen</w:t>
      </w:r>
    </w:p>
    <w:p w:rsidR="00B02EF3" w:rsidRDefault="00B02EF3">
      <w:pPr>
        <w:pStyle w:val="Berechnungen"/>
      </w:pPr>
    </w:p>
    <w:p w:rsidR="00B02EF3" w:rsidRDefault="00070698">
      <w:pPr>
        <w:pStyle w:val="Berechnungen"/>
      </w:pPr>
      <w:r>
        <w:t>[6]Klöppel/Scheer/Möller; Beulwerte ausgesteifter Rechteckplatten; Verlag von Wilhelm Ernst &amp; Sohn Berlin ∙ München</w:t>
      </w:r>
    </w:p>
    <w:p w:rsidR="00B02EF3" w:rsidRDefault="00070698">
      <w:pPr>
        <w:pStyle w:val="Berechnungen"/>
        <w:rPr>
          <w:lang w:val="en-US"/>
        </w:rPr>
      </w:pPr>
      <w:r>
        <w:rPr>
          <w:lang w:val="en-US"/>
        </w:rPr>
        <w:t xml:space="preserve">[7]Kommentar zum Eurocode 1993-1-5; Commentary and worked examples to EN 1993-1-5 Plated structural elements; Professor Bernt Johansson, Luleå University of Technology; Professor René Maquoi, University of Liege; Professor Gerhard Sedlacek, RWTH; Dr. Christian Müller, RWTH; Professor Darko Beg, University of Ljubljana; </w:t>
      </w:r>
    </w:p>
    <w:p w:rsidR="00B02EF3" w:rsidRDefault="00070698">
      <w:pPr>
        <w:pStyle w:val="Berechnungen"/>
        <w:rPr>
          <w:lang w:val="en-US"/>
        </w:rPr>
      </w:pPr>
      <w:r>
        <w:rPr>
          <w:lang w:val="en-US"/>
        </w:rPr>
        <w:t>[8]ESSC Technical Committee 8 – Stability; Rules for Member Stability in EN 1993-1-1 Background documentation and design guidelines</w:t>
      </w:r>
    </w:p>
    <w:p w:rsidR="00B02EF3" w:rsidRDefault="00070698" w:rsidP="00B65606">
      <w:pPr>
        <w:pStyle w:val="Berechnungen"/>
        <w:outlineLvl w:val="0"/>
      </w:pPr>
      <w:r>
        <w:t>[9]W. Habermann; Skript Arbeitshilfen zu Stahlbau 4 Kapitel 9</w:t>
      </w:r>
    </w:p>
    <w:p w:rsidR="00B02EF3" w:rsidRDefault="00070698">
      <w:pPr>
        <w:pStyle w:val="Berechnungen"/>
      </w:pPr>
      <w:r>
        <w:t>[10]Seeßelberg Kranbahnen Bemessung und konstruktive Gestaltung; 3., aktualisierte und erweiterte Auflage Februar 2009 ISBN 978-3-89932-218-7</w:t>
      </w:r>
    </w:p>
    <w:p w:rsidR="00B02EF3" w:rsidRDefault="00070698">
      <w:pPr>
        <w:pStyle w:val="Berechnungen"/>
      </w:pPr>
      <w:r>
        <w:t>http://www.kastenmaier.de/vba/vba-word/202-dokumentenstruktur-reparieren</w:t>
      </w:r>
    </w:p>
    <w:p w:rsidR="00070698" w:rsidRDefault="00070698">
      <w:pPr>
        <w:pStyle w:val="Berechnungen"/>
      </w:pPr>
    </w:p>
    <w:sectPr w:rsidR="00070698" w:rsidSect="00B02EF3">
      <w:headerReference w:type="default" r:id="rId68"/>
      <w:pgSz w:w="11906" w:h="16838" w:code="9"/>
      <w:pgMar w:top="1560" w:right="567" w:bottom="567" w:left="1701" w:header="567" w:footer="709" w:gutter="0"/>
      <w:pgBorders w:zOrder="back">
        <w:top w:val="single" w:sz="4" w:space="5" w:color="auto"/>
        <w:left w:val="single" w:sz="4" w:space="15" w:color="auto"/>
        <w:bottom w:val="single" w:sz="4" w:space="10" w:color="auto"/>
        <w:right w:val="single" w:sz="4" w:space="8"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1" wne:kcmSecondary="014C">
      <wne:macro wne:macroName="NORMAL.NEWMACROS.LAMBDAKQUER"/>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96" w:rsidRDefault="003D4B96">
      <w:pPr>
        <w:spacing w:line="240" w:lineRule="auto"/>
      </w:pPr>
      <w:r>
        <w:separator/>
      </w:r>
    </w:p>
  </w:endnote>
  <w:endnote w:type="continuationSeparator" w:id="1">
    <w:p w:rsidR="003D4B96" w:rsidRDefault="003D4B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96" w:rsidRDefault="003D4B96">
      <w:pPr>
        <w:spacing w:line="240" w:lineRule="auto"/>
      </w:pPr>
      <w:r>
        <w:separator/>
      </w:r>
    </w:p>
  </w:footnote>
  <w:footnote w:type="continuationSeparator" w:id="1">
    <w:p w:rsidR="003D4B96" w:rsidRDefault="003D4B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8C" w:rsidRDefault="00B75C8C">
    <w:pPr>
      <w:pStyle w:val="Kopfzeile"/>
      <w:tabs>
        <w:tab w:val="clear" w:pos="9072"/>
        <w:tab w:val="left" w:pos="7797"/>
        <w:tab w:val="right" w:pos="9360"/>
      </w:tabs>
      <w:spacing w:line="240" w:lineRule="auto"/>
      <w:rPr>
        <w:rFonts w:ascii="Arial" w:hAnsi="Arial" w:cs="Arial"/>
        <w:sz w:val="18"/>
      </w:rPr>
    </w:pPr>
    <w:r>
      <w:rPr>
        <w:rFonts w:ascii="Arial" w:hAnsi="Arial" w:cs="Arial"/>
        <w:sz w:val="18"/>
      </w:rPr>
      <w:t>Diplomarbeit Wikipediaversion</w:t>
    </w:r>
    <w:r>
      <w:rPr>
        <w:rFonts w:ascii="Arial" w:hAnsi="Arial" w:cs="Arial"/>
        <w:sz w:val="18"/>
      </w:rPr>
      <w:tab/>
      <w:t xml:space="preserve"> Simon Pie </w:t>
    </w:r>
    <w:r>
      <w:rPr>
        <w:rFonts w:ascii="Arial" w:hAnsi="Arial" w:cs="Arial"/>
        <w:noProof/>
        <w:sz w:val="18"/>
        <w:lang w:bidi="he-IL"/>
      </w:rPr>
      <w:drawing>
        <wp:inline distT="0" distB="0" distL="0" distR="0">
          <wp:extent cx="281941" cy="137160"/>
          <wp:effectExtent l="19050" t="0" r="3809" b="0"/>
          <wp:docPr id="6" name="Grafik 5" descr="by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2.png"/>
                  <pic:cNvPicPr/>
                </pic:nvPicPr>
                <pic:blipFill>
                  <a:blip r:embed="rId1"/>
                  <a:stretch>
                    <a:fillRect/>
                  </a:stretch>
                </pic:blipFill>
                <pic:spPr>
                  <a:xfrm>
                    <a:off x="0" y="0"/>
                    <a:ext cx="281941" cy="137160"/>
                  </a:xfrm>
                  <a:prstGeom prst="rect">
                    <a:avLst/>
                  </a:prstGeom>
                </pic:spPr>
              </pic:pic>
            </a:graphicData>
          </a:graphic>
        </wp:inline>
      </w:drawing>
    </w:r>
    <w:r>
      <w:rPr>
        <w:rFonts w:ascii="Arial" w:hAnsi="Arial" w:cs="Arial"/>
        <w:sz w:val="18"/>
      </w:rPr>
      <w:t xml:space="preserve"> by-sa</w:t>
    </w:r>
    <w:r>
      <w:rPr>
        <w:rFonts w:ascii="Arial" w:hAnsi="Arial" w:cs="Arial"/>
        <w:sz w:val="18"/>
      </w:rPr>
      <w:tab/>
      <w:t xml:space="preserve">Datum: </w:t>
    </w:r>
    <w:r>
      <w:rPr>
        <w:rFonts w:ascii="Arial" w:hAnsi="Arial" w:cs="Arial"/>
        <w:sz w:val="18"/>
      </w:rPr>
      <w:tab/>
      <w:t>Dez. 2009</w:t>
    </w:r>
  </w:p>
  <w:p w:rsidR="00B75C8C" w:rsidRDefault="00B75C8C">
    <w:pPr>
      <w:pStyle w:val="Kopfzeile"/>
      <w:spacing w:line="240" w:lineRule="auto"/>
      <w:rPr>
        <w:rFonts w:ascii="Arial" w:hAnsi="Arial" w:cs="Arial"/>
        <w:sz w:val="18"/>
      </w:rPr>
    </w:pPr>
    <w:r>
      <w:rPr>
        <w:rFonts w:ascii="Arial" w:hAnsi="Arial" w:cs="Arial"/>
        <w:sz w:val="18"/>
      </w:rPr>
      <w:t>Thema: Beulnachweise im Stahlbau nach den zur Zeit gültigen</w:t>
    </w:r>
  </w:p>
  <w:p w:rsidR="00B75C8C" w:rsidRDefault="00B75C8C">
    <w:pPr>
      <w:pStyle w:val="Kopfzeile"/>
      <w:pBdr>
        <w:bottom w:val="single" w:sz="4" w:space="0" w:color="auto"/>
      </w:pBdr>
      <w:tabs>
        <w:tab w:val="clear" w:pos="9072"/>
        <w:tab w:val="left" w:pos="7797"/>
        <w:tab w:val="right" w:pos="9360"/>
      </w:tabs>
      <w:spacing w:line="240" w:lineRule="auto"/>
      <w:rPr>
        <w:rFonts w:ascii="Arial" w:hAnsi="Arial" w:cs="Arial"/>
        <w:sz w:val="18"/>
      </w:rPr>
    </w:pPr>
    <w:r>
      <w:rPr>
        <w:rFonts w:ascii="Arial" w:hAnsi="Arial" w:cs="Arial"/>
        <w:sz w:val="18"/>
      </w:rPr>
      <w:t xml:space="preserve">             Normen und der zukünftigen Normengeneration.</w:t>
    </w:r>
    <w:r>
      <w:rPr>
        <w:rFonts w:ascii="Arial" w:hAnsi="Arial" w:cs="Arial"/>
        <w:sz w:val="18"/>
      </w:rPr>
      <w:tab/>
    </w:r>
    <w:r>
      <w:rPr>
        <w:rFonts w:ascii="Arial" w:hAnsi="Arial" w:cs="Arial"/>
        <w:sz w:val="18"/>
      </w:rPr>
      <w:tab/>
      <w:t>Seite:</w:t>
    </w:r>
    <w:r>
      <w:rPr>
        <w:rFonts w:ascii="Arial" w:hAnsi="Arial" w:cs="Arial"/>
        <w:sz w:val="18"/>
      </w:rPr>
      <w:tab/>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2329E0">
      <w:rPr>
        <w:rStyle w:val="Seitenzahl"/>
        <w:noProof/>
        <w:sz w:val="18"/>
        <w:szCs w:val="18"/>
      </w:rPr>
      <w:t>186</w:t>
    </w:r>
    <w:r>
      <w:rPr>
        <w:rStyle w:val="Seitenzahl"/>
        <w:sz w:val="18"/>
        <w:szCs w:val="18"/>
      </w:rPr>
      <w:fldChar w:fldCharType="end"/>
    </w:r>
  </w:p>
  <w:p w:rsidR="00B75C8C" w:rsidRDefault="00B75C8C">
    <w:pPr>
      <w:pStyle w:val="Kopfzeile"/>
      <w:pBdr>
        <w:bottom w:val="single" w:sz="4" w:space="0" w:color="auto"/>
      </w:pBdr>
      <w:tabs>
        <w:tab w:val="clear" w:pos="9072"/>
        <w:tab w:val="right" w:pos="8789"/>
      </w:tabs>
      <w:spacing w:line="240" w:lineRule="auto"/>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0E2B"/>
    <w:multiLevelType w:val="hybridMultilevel"/>
    <w:tmpl w:val="3F945B00"/>
    <w:lvl w:ilvl="0" w:tplc="44EA446C">
      <w:numFmt w:val="bullet"/>
      <w:lvlText w:val="-"/>
      <w:lvlJc w:val="left"/>
      <w:pPr>
        <w:ind w:left="3360" w:hanging="360"/>
      </w:pPr>
      <w:rPr>
        <w:rFonts w:ascii="Times New Roman" w:eastAsia="Times New Roman" w:hAnsi="Times New Roman" w:cs="Times New Roman" w:hint="default"/>
      </w:rPr>
    </w:lvl>
    <w:lvl w:ilvl="1" w:tplc="04070003" w:tentative="1">
      <w:start w:val="1"/>
      <w:numFmt w:val="bullet"/>
      <w:lvlText w:val="o"/>
      <w:lvlJc w:val="left"/>
      <w:pPr>
        <w:ind w:left="4080" w:hanging="360"/>
      </w:pPr>
      <w:rPr>
        <w:rFonts w:ascii="Courier New" w:hAnsi="Courier New" w:cs="Courier New" w:hint="default"/>
      </w:rPr>
    </w:lvl>
    <w:lvl w:ilvl="2" w:tplc="04070005" w:tentative="1">
      <w:start w:val="1"/>
      <w:numFmt w:val="bullet"/>
      <w:lvlText w:val=""/>
      <w:lvlJc w:val="left"/>
      <w:pPr>
        <w:ind w:left="4800" w:hanging="360"/>
      </w:pPr>
      <w:rPr>
        <w:rFonts w:ascii="Wingdings" w:hAnsi="Wingdings" w:hint="default"/>
      </w:rPr>
    </w:lvl>
    <w:lvl w:ilvl="3" w:tplc="04070001" w:tentative="1">
      <w:start w:val="1"/>
      <w:numFmt w:val="bullet"/>
      <w:lvlText w:val=""/>
      <w:lvlJc w:val="left"/>
      <w:pPr>
        <w:ind w:left="5520" w:hanging="360"/>
      </w:pPr>
      <w:rPr>
        <w:rFonts w:ascii="Symbol" w:hAnsi="Symbol" w:hint="default"/>
      </w:rPr>
    </w:lvl>
    <w:lvl w:ilvl="4" w:tplc="04070003" w:tentative="1">
      <w:start w:val="1"/>
      <w:numFmt w:val="bullet"/>
      <w:lvlText w:val="o"/>
      <w:lvlJc w:val="left"/>
      <w:pPr>
        <w:ind w:left="6240" w:hanging="360"/>
      </w:pPr>
      <w:rPr>
        <w:rFonts w:ascii="Courier New" w:hAnsi="Courier New" w:cs="Courier New" w:hint="default"/>
      </w:rPr>
    </w:lvl>
    <w:lvl w:ilvl="5" w:tplc="04070005" w:tentative="1">
      <w:start w:val="1"/>
      <w:numFmt w:val="bullet"/>
      <w:lvlText w:val=""/>
      <w:lvlJc w:val="left"/>
      <w:pPr>
        <w:ind w:left="6960" w:hanging="360"/>
      </w:pPr>
      <w:rPr>
        <w:rFonts w:ascii="Wingdings" w:hAnsi="Wingdings" w:hint="default"/>
      </w:rPr>
    </w:lvl>
    <w:lvl w:ilvl="6" w:tplc="04070001" w:tentative="1">
      <w:start w:val="1"/>
      <w:numFmt w:val="bullet"/>
      <w:lvlText w:val=""/>
      <w:lvlJc w:val="left"/>
      <w:pPr>
        <w:ind w:left="7680" w:hanging="360"/>
      </w:pPr>
      <w:rPr>
        <w:rFonts w:ascii="Symbol" w:hAnsi="Symbol" w:hint="default"/>
      </w:rPr>
    </w:lvl>
    <w:lvl w:ilvl="7" w:tplc="04070003" w:tentative="1">
      <w:start w:val="1"/>
      <w:numFmt w:val="bullet"/>
      <w:lvlText w:val="o"/>
      <w:lvlJc w:val="left"/>
      <w:pPr>
        <w:ind w:left="8400" w:hanging="360"/>
      </w:pPr>
      <w:rPr>
        <w:rFonts w:ascii="Courier New" w:hAnsi="Courier New" w:cs="Courier New" w:hint="default"/>
      </w:rPr>
    </w:lvl>
    <w:lvl w:ilvl="8" w:tplc="04070005" w:tentative="1">
      <w:start w:val="1"/>
      <w:numFmt w:val="bullet"/>
      <w:lvlText w:val=""/>
      <w:lvlJc w:val="left"/>
      <w:pPr>
        <w:ind w:left="9120" w:hanging="360"/>
      </w:pPr>
      <w:rPr>
        <w:rFonts w:ascii="Wingdings" w:hAnsi="Wingdings" w:hint="default"/>
      </w:rPr>
    </w:lvl>
  </w:abstractNum>
  <w:abstractNum w:abstractNumId="1">
    <w:nsid w:val="11063D18"/>
    <w:multiLevelType w:val="hybridMultilevel"/>
    <w:tmpl w:val="194032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1E1778E"/>
    <w:multiLevelType w:val="hybridMultilevel"/>
    <w:tmpl w:val="A48057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8E1F6D"/>
    <w:multiLevelType w:val="multilevel"/>
    <w:tmpl w:val="2A882C62"/>
    <w:lvl w:ilvl="0">
      <w:start w:val="1"/>
      <w:numFmt w:val="upperRoman"/>
      <w:pStyle w:val="berschrift1"/>
      <w:lvlText w:val="%1."/>
      <w:lvlJc w:val="left"/>
      <w:pPr>
        <w:tabs>
          <w:tab w:val="num" w:pos="720"/>
        </w:tabs>
        <w:ind w:left="0" w:firstLine="0"/>
      </w:pPr>
      <w:rPr>
        <w:rFonts w:hint="default"/>
        <w:sz w:val="32"/>
      </w:rPr>
    </w:lvl>
    <w:lvl w:ilvl="1">
      <w:start w:val="1"/>
      <w:numFmt w:val="decimal"/>
      <w:pStyle w:val="berschrift2"/>
      <w:lvlText w:val="%1.%2."/>
      <w:lvlJc w:val="left"/>
      <w:pPr>
        <w:tabs>
          <w:tab w:val="num" w:pos="719"/>
        </w:tabs>
        <w:ind w:left="-1" w:firstLine="0"/>
      </w:pPr>
      <w:rPr>
        <w:rFonts w:ascii="Arial Narrow" w:hAnsi="Arial Narrow" w:hint="default"/>
        <w:b/>
        <w:i w:val="0"/>
        <w:sz w:val="28"/>
      </w:rPr>
    </w:lvl>
    <w:lvl w:ilvl="2">
      <w:start w:val="1"/>
      <w:numFmt w:val="decimal"/>
      <w:pStyle w:val="berschrift3"/>
      <w:lvlText w:val="%1.%2.%3."/>
      <w:lvlJc w:val="left"/>
      <w:pPr>
        <w:tabs>
          <w:tab w:val="num" w:pos="719"/>
        </w:tabs>
        <w:ind w:left="-1" w:firstLine="0"/>
      </w:pPr>
      <w:rPr>
        <w:rFonts w:ascii="Arial Narrow" w:hAnsi="Arial Narrow" w:hint="default"/>
        <w:b/>
        <w:i w:val="0"/>
        <w:sz w:val="24"/>
      </w:rPr>
    </w:lvl>
    <w:lvl w:ilvl="3">
      <w:start w:val="1"/>
      <w:numFmt w:val="decimal"/>
      <w:pStyle w:val="berschrift4"/>
      <w:lvlText w:val="%1.%2.%3.%4"/>
      <w:lvlJc w:val="left"/>
      <w:pPr>
        <w:tabs>
          <w:tab w:val="num" w:pos="719"/>
        </w:tabs>
        <w:ind w:left="-1" w:firstLine="0"/>
      </w:pPr>
      <w:rPr>
        <w:rFonts w:ascii="Arial Narrow" w:hAnsi="Arial Narrow" w:hint="default"/>
        <w:b/>
        <w:i w:val="0"/>
        <w:sz w:val="28"/>
      </w:rPr>
    </w:lvl>
    <w:lvl w:ilvl="4">
      <w:start w:val="1"/>
      <w:numFmt w:val="decimal"/>
      <w:pStyle w:val="berschrift5"/>
      <w:lvlText w:val="%5"/>
      <w:lvlJc w:val="left"/>
      <w:pPr>
        <w:tabs>
          <w:tab w:val="num" w:pos="3240"/>
        </w:tabs>
        <w:ind w:left="-1" w:firstLine="2881"/>
      </w:pPr>
      <w:rPr>
        <w:rFonts w:ascii="Arial Narrow" w:hAnsi="Arial Narrow" w:hint="default"/>
        <w:b w:val="0"/>
        <w:i w:val="0"/>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4">
    <w:nsid w:val="32E23EF0"/>
    <w:multiLevelType w:val="multilevel"/>
    <w:tmpl w:val="AB36B680"/>
    <w:lvl w:ilvl="0">
      <w:start w:val="1"/>
      <w:numFmt w:val="upperRoman"/>
      <w:lvlText w:val="%1."/>
      <w:lvlJc w:val="left"/>
      <w:pPr>
        <w:tabs>
          <w:tab w:val="num" w:pos="1259"/>
        </w:tabs>
        <w:ind w:left="539" w:firstLine="0"/>
      </w:pPr>
      <w:rPr>
        <w:rFonts w:hint="default"/>
      </w:rPr>
    </w:lvl>
    <w:lvl w:ilvl="1">
      <w:start w:val="1"/>
      <w:numFmt w:val="decimal"/>
      <w:lvlText w:val="%1.%2."/>
      <w:lvlJc w:val="left"/>
      <w:pPr>
        <w:tabs>
          <w:tab w:val="num" w:pos="1258"/>
        </w:tabs>
        <w:ind w:left="538" w:firstLine="0"/>
      </w:pPr>
      <w:rPr>
        <w:rFonts w:ascii="Arial Narrow" w:hAnsi="Arial Narrow" w:hint="default"/>
        <w:b/>
        <w:i w:val="0"/>
        <w:sz w:val="28"/>
      </w:rPr>
    </w:lvl>
    <w:lvl w:ilvl="2">
      <w:start w:val="1"/>
      <w:numFmt w:val="decimal"/>
      <w:lvlText w:val="%1.%2.%3."/>
      <w:lvlJc w:val="left"/>
      <w:pPr>
        <w:tabs>
          <w:tab w:val="num" w:pos="1258"/>
        </w:tabs>
        <w:ind w:left="538" w:firstLine="0"/>
      </w:pPr>
      <w:rPr>
        <w:rFonts w:ascii="Arial Narrow" w:hAnsi="Arial Narrow" w:hint="default"/>
        <w:b/>
        <w:i w:val="0"/>
        <w:sz w:val="28"/>
      </w:rPr>
    </w:lvl>
    <w:lvl w:ilvl="3">
      <w:start w:val="1"/>
      <w:numFmt w:val="decimal"/>
      <w:lvlText w:val="%1.%2.%3.%4"/>
      <w:lvlJc w:val="left"/>
      <w:pPr>
        <w:tabs>
          <w:tab w:val="num" w:pos="1258"/>
        </w:tabs>
        <w:ind w:left="538" w:firstLine="0"/>
      </w:pPr>
      <w:rPr>
        <w:rFonts w:ascii="Arial Narrow" w:hAnsi="Arial Narrow" w:hint="default"/>
        <w:b/>
        <w:i w:val="0"/>
        <w:sz w:val="28"/>
      </w:rPr>
    </w:lvl>
    <w:lvl w:ilvl="4">
      <w:start w:val="1"/>
      <w:numFmt w:val="decimal"/>
      <w:lvlText w:val="%5"/>
      <w:lvlJc w:val="left"/>
      <w:pPr>
        <w:tabs>
          <w:tab w:val="num" w:pos="3779"/>
        </w:tabs>
        <w:ind w:left="538" w:firstLine="2881"/>
      </w:pPr>
      <w:rPr>
        <w:rFonts w:ascii="Arial Narrow" w:hAnsi="Arial Narrow" w:hint="default"/>
        <w:b w:val="0"/>
        <w:i w:val="0"/>
      </w:rPr>
    </w:lvl>
    <w:lvl w:ilvl="5">
      <w:start w:val="1"/>
      <w:numFmt w:val="lowerLetter"/>
      <w:lvlText w:val="%6"/>
      <w:lvlJc w:val="left"/>
      <w:pPr>
        <w:tabs>
          <w:tab w:val="num" w:pos="4499"/>
        </w:tabs>
        <w:ind w:left="4139" w:firstLine="0"/>
      </w:pPr>
      <w:rPr>
        <w:rFonts w:hint="default"/>
      </w:rPr>
    </w:lvl>
    <w:lvl w:ilvl="6">
      <w:start w:val="1"/>
      <w:numFmt w:val="lowerRoman"/>
      <w:lvlText w:val="(%7)"/>
      <w:lvlJc w:val="left"/>
      <w:pPr>
        <w:tabs>
          <w:tab w:val="num" w:pos="5219"/>
        </w:tabs>
        <w:ind w:left="4859" w:firstLine="0"/>
      </w:pPr>
      <w:rPr>
        <w:rFonts w:hint="default"/>
      </w:rPr>
    </w:lvl>
    <w:lvl w:ilvl="7">
      <w:start w:val="1"/>
      <w:numFmt w:val="lowerLetter"/>
      <w:lvlText w:val="(%8)"/>
      <w:lvlJc w:val="left"/>
      <w:pPr>
        <w:tabs>
          <w:tab w:val="num" w:pos="5939"/>
        </w:tabs>
        <w:ind w:left="5579" w:firstLine="0"/>
      </w:pPr>
      <w:rPr>
        <w:rFonts w:hint="default"/>
      </w:rPr>
    </w:lvl>
    <w:lvl w:ilvl="8">
      <w:start w:val="1"/>
      <w:numFmt w:val="lowerRoman"/>
      <w:lvlText w:val="(%9)"/>
      <w:lvlJc w:val="left"/>
      <w:pPr>
        <w:tabs>
          <w:tab w:val="num" w:pos="6659"/>
        </w:tabs>
        <w:ind w:left="6299" w:firstLine="0"/>
      </w:pPr>
      <w:rPr>
        <w:rFonts w:hint="default"/>
      </w:rPr>
    </w:lvl>
  </w:abstractNum>
  <w:abstractNum w:abstractNumId="5">
    <w:nsid w:val="385B293C"/>
    <w:multiLevelType w:val="hybridMultilevel"/>
    <w:tmpl w:val="2492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E46639"/>
    <w:multiLevelType w:val="hybridMultilevel"/>
    <w:tmpl w:val="E5AC8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8565A2"/>
    <w:multiLevelType w:val="hybridMultilevel"/>
    <w:tmpl w:val="4E1624E6"/>
    <w:lvl w:ilvl="0" w:tplc="A53698D2">
      <w:numFmt w:val="bullet"/>
      <w:lvlText w:val="-"/>
      <w:lvlJc w:val="left"/>
      <w:pPr>
        <w:tabs>
          <w:tab w:val="num" w:pos="930"/>
        </w:tabs>
        <w:ind w:left="930" w:hanging="360"/>
      </w:pPr>
      <w:rPr>
        <w:rFonts w:ascii="Times New Roman" w:eastAsia="Times New Roman" w:hAnsi="Times New Roman" w:cs="Times New Roman" w:hint="default"/>
        <w:b/>
        <w:sz w:val="24"/>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8">
    <w:nsid w:val="44703ED9"/>
    <w:multiLevelType w:val="hybridMultilevel"/>
    <w:tmpl w:val="AEAED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0453263"/>
    <w:multiLevelType w:val="hybridMultilevel"/>
    <w:tmpl w:val="69963B8A"/>
    <w:lvl w:ilvl="0" w:tplc="A7BA097E">
      <w:start w:val="1"/>
      <w:numFmt w:val="bullet"/>
      <w:lvlText w:val=""/>
      <w:lvlJc w:val="left"/>
      <w:pPr>
        <w:tabs>
          <w:tab w:val="num" w:pos="720"/>
        </w:tabs>
        <w:ind w:left="720" w:hanging="360"/>
      </w:pPr>
      <w:rPr>
        <w:rFonts w:ascii="Symbol" w:hAnsi="Symbol" w:hint="default"/>
      </w:rPr>
    </w:lvl>
    <w:lvl w:ilvl="1" w:tplc="935EF71C" w:tentative="1">
      <w:start w:val="1"/>
      <w:numFmt w:val="bullet"/>
      <w:lvlText w:val=""/>
      <w:lvlJc w:val="left"/>
      <w:pPr>
        <w:tabs>
          <w:tab w:val="num" w:pos="1440"/>
        </w:tabs>
        <w:ind w:left="1440" w:hanging="360"/>
      </w:pPr>
      <w:rPr>
        <w:rFonts w:ascii="Symbol" w:hAnsi="Symbol" w:hint="default"/>
      </w:rPr>
    </w:lvl>
    <w:lvl w:ilvl="2" w:tplc="8E340728" w:tentative="1">
      <w:start w:val="1"/>
      <w:numFmt w:val="bullet"/>
      <w:lvlText w:val=""/>
      <w:lvlJc w:val="left"/>
      <w:pPr>
        <w:tabs>
          <w:tab w:val="num" w:pos="2160"/>
        </w:tabs>
        <w:ind w:left="2160" w:hanging="360"/>
      </w:pPr>
      <w:rPr>
        <w:rFonts w:ascii="Symbol" w:hAnsi="Symbol" w:hint="default"/>
      </w:rPr>
    </w:lvl>
    <w:lvl w:ilvl="3" w:tplc="D418226E" w:tentative="1">
      <w:start w:val="1"/>
      <w:numFmt w:val="bullet"/>
      <w:lvlText w:val=""/>
      <w:lvlJc w:val="left"/>
      <w:pPr>
        <w:tabs>
          <w:tab w:val="num" w:pos="2880"/>
        </w:tabs>
        <w:ind w:left="2880" w:hanging="360"/>
      </w:pPr>
      <w:rPr>
        <w:rFonts w:ascii="Symbol" w:hAnsi="Symbol" w:hint="default"/>
      </w:rPr>
    </w:lvl>
    <w:lvl w:ilvl="4" w:tplc="5DC82842" w:tentative="1">
      <w:start w:val="1"/>
      <w:numFmt w:val="bullet"/>
      <w:lvlText w:val=""/>
      <w:lvlJc w:val="left"/>
      <w:pPr>
        <w:tabs>
          <w:tab w:val="num" w:pos="3600"/>
        </w:tabs>
        <w:ind w:left="3600" w:hanging="360"/>
      </w:pPr>
      <w:rPr>
        <w:rFonts w:ascii="Symbol" w:hAnsi="Symbol" w:hint="default"/>
      </w:rPr>
    </w:lvl>
    <w:lvl w:ilvl="5" w:tplc="EDB269AE" w:tentative="1">
      <w:start w:val="1"/>
      <w:numFmt w:val="bullet"/>
      <w:lvlText w:val=""/>
      <w:lvlJc w:val="left"/>
      <w:pPr>
        <w:tabs>
          <w:tab w:val="num" w:pos="4320"/>
        </w:tabs>
        <w:ind w:left="4320" w:hanging="360"/>
      </w:pPr>
      <w:rPr>
        <w:rFonts w:ascii="Symbol" w:hAnsi="Symbol" w:hint="default"/>
      </w:rPr>
    </w:lvl>
    <w:lvl w:ilvl="6" w:tplc="D660C996" w:tentative="1">
      <w:start w:val="1"/>
      <w:numFmt w:val="bullet"/>
      <w:lvlText w:val=""/>
      <w:lvlJc w:val="left"/>
      <w:pPr>
        <w:tabs>
          <w:tab w:val="num" w:pos="5040"/>
        </w:tabs>
        <w:ind w:left="5040" w:hanging="360"/>
      </w:pPr>
      <w:rPr>
        <w:rFonts w:ascii="Symbol" w:hAnsi="Symbol" w:hint="default"/>
      </w:rPr>
    </w:lvl>
    <w:lvl w:ilvl="7" w:tplc="2ABCF136" w:tentative="1">
      <w:start w:val="1"/>
      <w:numFmt w:val="bullet"/>
      <w:lvlText w:val=""/>
      <w:lvlJc w:val="left"/>
      <w:pPr>
        <w:tabs>
          <w:tab w:val="num" w:pos="5760"/>
        </w:tabs>
        <w:ind w:left="5760" w:hanging="360"/>
      </w:pPr>
      <w:rPr>
        <w:rFonts w:ascii="Symbol" w:hAnsi="Symbol" w:hint="default"/>
      </w:rPr>
    </w:lvl>
    <w:lvl w:ilvl="8" w:tplc="65A84430" w:tentative="1">
      <w:start w:val="1"/>
      <w:numFmt w:val="bullet"/>
      <w:lvlText w:val=""/>
      <w:lvlJc w:val="left"/>
      <w:pPr>
        <w:tabs>
          <w:tab w:val="num" w:pos="6480"/>
        </w:tabs>
        <w:ind w:left="6480" w:hanging="360"/>
      </w:pPr>
      <w:rPr>
        <w:rFonts w:ascii="Symbol" w:hAnsi="Symbol" w:hint="default"/>
      </w:rPr>
    </w:lvl>
  </w:abstractNum>
  <w:abstractNum w:abstractNumId="10">
    <w:nsid w:val="596E0B30"/>
    <w:multiLevelType w:val="hybridMultilevel"/>
    <w:tmpl w:val="9F1A48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DF70808"/>
    <w:multiLevelType w:val="multilevel"/>
    <w:tmpl w:val="AB36B680"/>
    <w:lvl w:ilvl="0">
      <w:start w:val="1"/>
      <w:numFmt w:val="upperRoman"/>
      <w:lvlText w:val="%1."/>
      <w:lvlJc w:val="left"/>
      <w:pPr>
        <w:tabs>
          <w:tab w:val="num" w:pos="1259"/>
        </w:tabs>
        <w:ind w:left="539" w:firstLine="0"/>
      </w:pPr>
      <w:rPr>
        <w:rFonts w:hint="default"/>
      </w:rPr>
    </w:lvl>
    <w:lvl w:ilvl="1">
      <w:start w:val="1"/>
      <w:numFmt w:val="decimal"/>
      <w:lvlText w:val="%1.%2."/>
      <w:lvlJc w:val="left"/>
      <w:pPr>
        <w:tabs>
          <w:tab w:val="num" w:pos="1258"/>
        </w:tabs>
        <w:ind w:left="538" w:firstLine="0"/>
      </w:pPr>
      <w:rPr>
        <w:rFonts w:ascii="Arial Narrow" w:hAnsi="Arial Narrow" w:hint="default"/>
        <w:b/>
        <w:i w:val="0"/>
        <w:sz w:val="28"/>
      </w:rPr>
    </w:lvl>
    <w:lvl w:ilvl="2">
      <w:start w:val="1"/>
      <w:numFmt w:val="decimal"/>
      <w:lvlText w:val="%1.%2.%3."/>
      <w:lvlJc w:val="left"/>
      <w:pPr>
        <w:tabs>
          <w:tab w:val="num" w:pos="1258"/>
        </w:tabs>
        <w:ind w:left="538" w:firstLine="0"/>
      </w:pPr>
      <w:rPr>
        <w:rFonts w:ascii="Arial Narrow" w:hAnsi="Arial Narrow" w:hint="default"/>
        <w:b/>
        <w:i w:val="0"/>
        <w:sz w:val="28"/>
      </w:rPr>
    </w:lvl>
    <w:lvl w:ilvl="3">
      <w:start w:val="1"/>
      <w:numFmt w:val="decimal"/>
      <w:lvlText w:val="%1.%2.%3.%4"/>
      <w:lvlJc w:val="left"/>
      <w:pPr>
        <w:tabs>
          <w:tab w:val="num" w:pos="1258"/>
        </w:tabs>
        <w:ind w:left="538" w:firstLine="0"/>
      </w:pPr>
      <w:rPr>
        <w:rFonts w:ascii="Arial Narrow" w:hAnsi="Arial Narrow" w:hint="default"/>
        <w:b/>
        <w:i w:val="0"/>
        <w:sz w:val="28"/>
      </w:rPr>
    </w:lvl>
    <w:lvl w:ilvl="4">
      <w:start w:val="1"/>
      <w:numFmt w:val="decimal"/>
      <w:lvlText w:val="%5"/>
      <w:lvlJc w:val="left"/>
      <w:pPr>
        <w:tabs>
          <w:tab w:val="num" w:pos="3779"/>
        </w:tabs>
        <w:ind w:left="538" w:firstLine="2881"/>
      </w:pPr>
      <w:rPr>
        <w:rFonts w:ascii="Arial Narrow" w:hAnsi="Arial Narrow" w:hint="default"/>
        <w:b w:val="0"/>
        <w:i w:val="0"/>
      </w:rPr>
    </w:lvl>
    <w:lvl w:ilvl="5">
      <w:start w:val="1"/>
      <w:numFmt w:val="lowerLetter"/>
      <w:lvlText w:val="%6"/>
      <w:lvlJc w:val="left"/>
      <w:pPr>
        <w:tabs>
          <w:tab w:val="num" w:pos="4499"/>
        </w:tabs>
        <w:ind w:left="4139" w:firstLine="0"/>
      </w:pPr>
      <w:rPr>
        <w:rFonts w:hint="default"/>
      </w:rPr>
    </w:lvl>
    <w:lvl w:ilvl="6">
      <w:start w:val="1"/>
      <w:numFmt w:val="lowerRoman"/>
      <w:lvlText w:val="(%7)"/>
      <w:lvlJc w:val="left"/>
      <w:pPr>
        <w:tabs>
          <w:tab w:val="num" w:pos="5219"/>
        </w:tabs>
        <w:ind w:left="4859" w:firstLine="0"/>
      </w:pPr>
      <w:rPr>
        <w:rFonts w:hint="default"/>
      </w:rPr>
    </w:lvl>
    <w:lvl w:ilvl="7">
      <w:start w:val="1"/>
      <w:numFmt w:val="lowerLetter"/>
      <w:lvlText w:val="(%8)"/>
      <w:lvlJc w:val="left"/>
      <w:pPr>
        <w:tabs>
          <w:tab w:val="num" w:pos="5939"/>
        </w:tabs>
        <w:ind w:left="5579" w:firstLine="0"/>
      </w:pPr>
      <w:rPr>
        <w:rFonts w:hint="default"/>
      </w:rPr>
    </w:lvl>
    <w:lvl w:ilvl="8">
      <w:start w:val="1"/>
      <w:numFmt w:val="lowerRoman"/>
      <w:lvlText w:val="(%9)"/>
      <w:lvlJc w:val="left"/>
      <w:pPr>
        <w:tabs>
          <w:tab w:val="num" w:pos="6659"/>
        </w:tabs>
        <w:ind w:left="6299" w:firstLine="0"/>
      </w:pPr>
      <w:rPr>
        <w:rFonts w:hint="default"/>
      </w:rPr>
    </w:lvl>
  </w:abstractNum>
  <w:abstractNum w:abstractNumId="12">
    <w:nsid w:val="62841F55"/>
    <w:multiLevelType w:val="hybridMultilevel"/>
    <w:tmpl w:val="1A78C0BA"/>
    <w:lvl w:ilvl="0" w:tplc="BDF4F184">
      <w:numFmt w:val="bullet"/>
      <w:lvlText w:val="-"/>
      <w:lvlJc w:val="left"/>
      <w:pPr>
        <w:ind w:left="3300" w:hanging="360"/>
      </w:pPr>
      <w:rPr>
        <w:rFonts w:ascii="Times New Roman" w:eastAsia="Times New Roman" w:hAnsi="Times New Roman" w:cs="Times New Roman" w:hint="default"/>
      </w:rPr>
    </w:lvl>
    <w:lvl w:ilvl="1" w:tplc="04070003" w:tentative="1">
      <w:start w:val="1"/>
      <w:numFmt w:val="bullet"/>
      <w:lvlText w:val="o"/>
      <w:lvlJc w:val="left"/>
      <w:pPr>
        <w:ind w:left="4020" w:hanging="360"/>
      </w:pPr>
      <w:rPr>
        <w:rFonts w:ascii="Courier New" w:hAnsi="Courier New" w:cs="Courier New" w:hint="default"/>
      </w:rPr>
    </w:lvl>
    <w:lvl w:ilvl="2" w:tplc="04070005" w:tentative="1">
      <w:start w:val="1"/>
      <w:numFmt w:val="bullet"/>
      <w:lvlText w:val=""/>
      <w:lvlJc w:val="left"/>
      <w:pPr>
        <w:ind w:left="4740" w:hanging="360"/>
      </w:pPr>
      <w:rPr>
        <w:rFonts w:ascii="Wingdings" w:hAnsi="Wingdings" w:hint="default"/>
      </w:rPr>
    </w:lvl>
    <w:lvl w:ilvl="3" w:tplc="04070001" w:tentative="1">
      <w:start w:val="1"/>
      <w:numFmt w:val="bullet"/>
      <w:lvlText w:val=""/>
      <w:lvlJc w:val="left"/>
      <w:pPr>
        <w:ind w:left="5460" w:hanging="360"/>
      </w:pPr>
      <w:rPr>
        <w:rFonts w:ascii="Symbol" w:hAnsi="Symbol" w:hint="default"/>
      </w:rPr>
    </w:lvl>
    <w:lvl w:ilvl="4" w:tplc="04070003" w:tentative="1">
      <w:start w:val="1"/>
      <w:numFmt w:val="bullet"/>
      <w:lvlText w:val="o"/>
      <w:lvlJc w:val="left"/>
      <w:pPr>
        <w:ind w:left="6180" w:hanging="360"/>
      </w:pPr>
      <w:rPr>
        <w:rFonts w:ascii="Courier New" w:hAnsi="Courier New" w:cs="Courier New" w:hint="default"/>
      </w:rPr>
    </w:lvl>
    <w:lvl w:ilvl="5" w:tplc="04070005" w:tentative="1">
      <w:start w:val="1"/>
      <w:numFmt w:val="bullet"/>
      <w:lvlText w:val=""/>
      <w:lvlJc w:val="left"/>
      <w:pPr>
        <w:ind w:left="6900" w:hanging="360"/>
      </w:pPr>
      <w:rPr>
        <w:rFonts w:ascii="Wingdings" w:hAnsi="Wingdings" w:hint="default"/>
      </w:rPr>
    </w:lvl>
    <w:lvl w:ilvl="6" w:tplc="04070001" w:tentative="1">
      <w:start w:val="1"/>
      <w:numFmt w:val="bullet"/>
      <w:lvlText w:val=""/>
      <w:lvlJc w:val="left"/>
      <w:pPr>
        <w:ind w:left="7620" w:hanging="360"/>
      </w:pPr>
      <w:rPr>
        <w:rFonts w:ascii="Symbol" w:hAnsi="Symbol" w:hint="default"/>
      </w:rPr>
    </w:lvl>
    <w:lvl w:ilvl="7" w:tplc="04070003" w:tentative="1">
      <w:start w:val="1"/>
      <w:numFmt w:val="bullet"/>
      <w:lvlText w:val="o"/>
      <w:lvlJc w:val="left"/>
      <w:pPr>
        <w:ind w:left="8340" w:hanging="360"/>
      </w:pPr>
      <w:rPr>
        <w:rFonts w:ascii="Courier New" w:hAnsi="Courier New" w:cs="Courier New" w:hint="default"/>
      </w:rPr>
    </w:lvl>
    <w:lvl w:ilvl="8" w:tplc="04070005" w:tentative="1">
      <w:start w:val="1"/>
      <w:numFmt w:val="bullet"/>
      <w:lvlText w:val=""/>
      <w:lvlJc w:val="left"/>
      <w:pPr>
        <w:ind w:left="9060" w:hanging="360"/>
      </w:pPr>
      <w:rPr>
        <w:rFonts w:ascii="Wingdings" w:hAnsi="Wingdings" w:hint="default"/>
      </w:rPr>
    </w:lvl>
  </w:abstractNum>
  <w:abstractNum w:abstractNumId="13">
    <w:nsid w:val="652D2E93"/>
    <w:multiLevelType w:val="hybridMultilevel"/>
    <w:tmpl w:val="D5CA435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E00477"/>
    <w:multiLevelType w:val="hybridMultilevel"/>
    <w:tmpl w:val="54943E92"/>
    <w:lvl w:ilvl="0" w:tplc="C52EEE8E">
      <w:numFmt w:val="bullet"/>
      <w:lvlText w:val=""/>
      <w:lvlJc w:val="left"/>
      <w:pPr>
        <w:ind w:left="930" w:hanging="360"/>
      </w:pPr>
      <w:rPr>
        <w:rFonts w:ascii="Wingdings" w:eastAsia="Times New Roman" w:hAnsi="Wingdings"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5">
    <w:nsid w:val="7EA549E6"/>
    <w:multiLevelType w:val="hybridMultilevel"/>
    <w:tmpl w:val="A12A58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14"/>
  </w:num>
  <w:num w:numId="6">
    <w:abstractNumId w:val="9"/>
  </w:num>
  <w:num w:numId="7">
    <w:abstractNumId w:val="12"/>
  </w:num>
  <w:num w:numId="8">
    <w:abstractNumId w:val="0"/>
  </w:num>
  <w:num w:numId="9">
    <w:abstractNumId w:val="6"/>
  </w:num>
  <w:num w:numId="10">
    <w:abstractNumId w:val="5"/>
  </w:num>
  <w:num w:numId="11">
    <w:abstractNumId w:val="13"/>
  </w:num>
  <w:num w:numId="12">
    <w:abstractNumId w:val="15"/>
  </w:num>
  <w:num w:numId="13">
    <w:abstractNumId w:val="8"/>
  </w:num>
  <w:num w:numId="14">
    <w:abstractNumId w:val="1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lickAndTypeStyle w:val="Berechnungen"/>
  <w:drawingGridHorizontalSpacing w:val="181"/>
  <w:drawingGridVerticalSpacing w:val="181"/>
  <w:noPunctuationKerning/>
  <w:characterSpacingControl w:val="doNotCompress"/>
  <w:hdrShapeDefaults>
    <o:shapedefaults v:ext="edit" spidmax="98306" fill="f" fillcolor="white" strokecolor="none [3213]">
      <v:fill color="white" on="f"/>
      <v:stroke color="none [3213]"/>
      <v:textbox style="mso-fit-shape-to-text:t" inset="0,0,0,0"/>
    </o:shapedefaults>
  </w:hdrShapeDefaults>
  <w:footnotePr>
    <w:footnote w:id="0"/>
    <w:footnote w:id="1"/>
  </w:footnotePr>
  <w:endnotePr>
    <w:endnote w:id="0"/>
    <w:endnote w:id="1"/>
  </w:endnotePr>
  <w:compat/>
  <w:rsids>
    <w:rsidRoot w:val="00BC435B"/>
    <w:rsid w:val="00062E89"/>
    <w:rsid w:val="00070698"/>
    <w:rsid w:val="00074804"/>
    <w:rsid w:val="00126059"/>
    <w:rsid w:val="001435B9"/>
    <w:rsid w:val="00166715"/>
    <w:rsid w:val="002329E0"/>
    <w:rsid w:val="00241CDB"/>
    <w:rsid w:val="00251760"/>
    <w:rsid w:val="00253D45"/>
    <w:rsid w:val="002632DC"/>
    <w:rsid w:val="00266DED"/>
    <w:rsid w:val="002876B4"/>
    <w:rsid w:val="00295F49"/>
    <w:rsid w:val="002A3FCD"/>
    <w:rsid w:val="002C3576"/>
    <w:rsid w:val="003336B3"/>
    <w:rsid w:val="00333F21"/>
    <w:rsid w:val="00343199"/>
    <w:rsid w:val="00397306"/>
    <w:rsid w:val="003A11B9"/>
    <w:rsid w:val="003D4B96"/>
    <w:rsid w:val="00476546"/>
    <w:rsid w:val="004D47D9"/>
    <w:rsid w:val="004E4F11"/>
    <w:rsid w:val="00521305"/>
    <w:rsid w:val="00566678"/>
    <w:rsid w:val="00575F8B"/>
    <w:rsid w:val="00592E86"/>
    <w:rsid w:val="005A0D03"/>
    <w:rsid w:val="005D75C1"/>
    <w:rsid w:val="005E3C0E"/>
    <w:rsid w:val="00600AAB"/>
    <w:rsid w:val="006011B1"/>
    <w:rsid w:val="00604893"/>
    <w:rsid w:val="00636F3F"/>
    <w:rsid w:val="00677D1D"/>
    <w:rsid w:val="00696058"/>
    <w:rsid w:val="00756B7A"/>
    <w:rsid w:val="007D4F98"/>
    <w:rsid w:val="007D57B7"/>
    <w:rsid w:val="008072FD"/>
    <w:rsid w:val="00843019"/>
    <w:rsid w:val="00891A91"/>
    <w:rsid w:val="008B45DF"/>
    <w:rsid w:val="008E39B5"/>
    <w:rsid w:val="008F5964"/>
    <w:rsid w:val="00A14F33"/>
    <w:rsid w:val="00A77485"/>
    <w:rsid w:val="00AE6FF5"/>
    <w:rsid w:val="00B02EF3"/>
    <w:rsid w:val="00B03597"/>
    <w:rsid w:val="00B65606"/>
    <w:rsid w:val="00B75C8C"/>
    <w:rsid w:val="00BC435B"/>
    <w:rsid w:val="00BC4F9B"/>
    <w:rsid w:val="00BE3756"/>
    <w:rsid w:val="00BE6C2E"/>
    <w:rsid w:val="00C13655"/>
    <w:rsid w:val="00C14C7A"/>
    <w:rsid w:val="00C43B0E"/>
    <w:rsid w:val="00C61CF9"/>
    <w:rsid w:val="00CA1E7B"/>
    <w:rsid w:val="00CB12D1"/>
    <w:rsid w:val="00CB2A40"/>
    <w:rsid w:val="00CB5E96"/>
    <w:rsid w:val="00CC243A"/>
    <w:rsid w:val="00CD3D22"/>
    <w:rsid w:val="00D47314"/>
    <w:rsid w:val="00D64955"/>
    <w:rsid w:val="00D64CFA"/>
    <w:rsid w:val="00D7373D"/>
    <w:rsid w:val="00DC0A79"/>
    <w:rsid w:val="00DD6C09"/>
    <w:rsid w:val="00E45EC4"/>
    <w:rsid w:val="00ED1C91"/>
    <w:rsid w:val="00EE7031"/>
    <w:rsid w:val="00F22028"/>
    <w:rsid w:val="00F221B8"/>
    <w:rsid w:val="00F26F77"/>
    <w:rsid w:val="00F6195C"/>
    <w:rsid w:val="00F76AF5"/>
    <w:rsid w:val="00F82B8A"/>
    <w:rsid w:val="00FA7A93"/>
    <w:rsid w:val="00FD5951"/>
    <w:rsid w:val="00FE460C"/>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f" fillcolor="white" strokecolor="none [3213]">
      <v:fill color="white" on="f"/>
      <v:stroke color="none [3213]"/>
      <v:textbox style="mso-fit-shape-to-text:t" inset="0,0,0,0"/>
    </o:shapedefaults>
    <o:shapelayout v:ext="edit">
      <o:idmap v:ext="edit" data="1"/>
      <o:rules v:ext="edit">
        <o:r id="V:Rule30" type="arc" idref="#_x0000_s1113"/>
        <o:r id="V:Rule68" type="connector" idref="#_x0000_s1072"/>
        <o:r id="V:Rule69" type="connector" idref="#_x0000_s1107"/>
        <o:r id="V:Rule70" type="connector" idref="#_x0000_s1070"/>
        <o:r id="V:Rule71" type="connector" idref="#_x0000_s1108"/>
        <o:r id="V:Rule72" type="connector" idref="#_x0000_s1110"/>
        <o:r id="V:Rule73" type="connector" idref="#_x0000_s1227"/>
        <o:r id="V:Rule74" type="connector" idref="#_x0000_s1091"/>
        <o:r id="V:Rule75" type="connector" idref="#_x0000_s1112"/>
        <o:r id="V:Rule76" type="connector" idref="#_x0000_s1090"/>
        <o:r id="V:Rule77" type="connector" idref="#_x0000_s1111"/>
        <o:r id="V:Rule78" type="connector" idref="#_x0000_s1109"/>
        <o:r id="V:Rule79" type="connector" idref="#_x0000_s1159"/>
        <o:r id="V:Rule80" type="connector" idref="#_x0000_s1073"/>
        <o:r id="V:Rule81" type="connector" idref="#_x0000_s1160"/>
        <o:r id="V:Rule82" type="connector" idref="#_x0000_s1068"/>
        <o:r id="V:Rule83" type="connector" idref="#_x0000_s1212"/>
        <o:r id="V:Rule84" type="connector" idref="#_x0000_s1158"/>
        <o:r id="V:Rule85" type="connector" idref="#_x0000_s1129"/>
        <o:r id="V:Rule86" type="connector" idref="#_x0000_s1226"/>
        <o:r id="V:Rule87" type="connector" idref="#_x0000_s1288"/>
        <o:r id="V:Rule88" type="connector" idref="#_x0000_s1124"/>
        <o:r id="V:Rule89" type="connector" idref="#_x0000_s1086"/>
        <o:r id="V:Rule90" type="connector" idref="#_x0000_s1211"/>
        <o:r id="V:Rule91" type="connector" idref="#_x0000_s1081"/>
        <o:r id="V:Rule92" type="connector" idref="#_x0000_s1296"/>
        <o:r id="V:Rule93" type="connector" idref="#_x0000_s1202"/>
        <o:r id="V:Rule94" type="connector" idref="#_x0000_s1292"/>
        <o:r id="V:Rule95" type="connector" idref="#_x0000_s1148"/>
        <o:r id="V:Rule96" type="connector" idref="#_x0000_s1123"/>
        <o:r id="V:Rule97" type="connector" idref="#_x0000_s1092"/>
        <o:r id="V:Rule98" type="connector" idref="#_x0000_s1189"/>
        <o:r id="V:Rule99" type="connector" idref="#_x0000_s1157"/>
        <o:r id="V:Rule100" type="connector" idref="#_x0000_s1087"/>
        <o:r id="V:Rule101" type="connector" idref="#_x0000_s1085"/>
        <o:r id="V:Rule102" type="connector" idref="#_x0000_s1125"/>
        <o:r id="V:Rule103" type="connector" idref="#_x0000_s1069"/>
        <o:r id="V:Rule104" type="connector" idref="#_x0000_s1088"/>
        <o:r id="V:Rule105" type="connector" idref="#_x0000_s1131"/>
        <o:r id="V:Rule106" type="connector" idref="#_x0000_s1139"/>
        <o:r id="V:Rule107" type="connector" idref="#_x0000_s1079"/>
        <o:r id="V:Rule108" type="connector" idref="#_x0000_s1182"/>
        <o:r id="V:Rule109" type="connector" idref="#_x0000_s1054"/>
        <o:r id="V:Rule110" type="connector" idref="#_x0000_s1149"/>
        <o:r id="V:Rule111" type="connector" idref="#_x0000_s1201"/>
        <o:r id="V:Rule112" type="connector" idref="#_x0000_s1188"/>
        <o:r id="V:Rule113" type="connector" idref="#_x0000_s1055"/>
        <o:r id="V:Rule114" type="connector" idref="#_x0000_s1150"/>
        <o:r id="V:Rule115" type="connector" idref="#_x0000_s1181"/>
        <o:r id="V:Rule116" type="connector" idref="#_x0000_s1164"/>
        <o:r id="V:Rule117" type="connector" idref="#_x0000_s1071"/>
        <o:r id="V:Rule118" type="connector" idref="#_x0000_s1044"/>
        <o:r id="V:Rule119" type="connector" idref="#_x0000_s1084"/>
        <o:r id="V:Rule120" type="connector" idref="#_x0000_s1200"/>
        <o:r id="V:Rule121" type="connector" idref="#_x0000_s1074"/>
        <o:r id="V:Rule122" type="connector" idref="#_x0000_s1114"/>
        <o:r id="V:Rule123" type="connector" idref="#_x0000_s1067"/>
        <o:r id="V:Rule124" type="connector" idref="#_x0000_s1038"/>
        <o:r id="V:Rule125" type="connector" idref="#_x0000_s1187"/>
        <o:r id="V:Rule126" type="connector" idref="#_x0000_s1060"/>
        <o:r id="V:Rule127" type="connector" idref="#_x0000_s1230"/>
        <o:r id="V:Rule128" type="connector" idref="#_x0000_s1130"/>
        <o:r id="V:Rule129" type="connector" idref="#_x0000_s1183"/>
        <o:r id="V:Rule130" type="connector" idref="#_x0000_s1037"/>
        <o:r id="V:Rule131" type="connector" idref="#_x0000_s1078"/>
        <o:r id="V:Rule132" type="connector" idref="#_x0000_s1089"/>
        <o:r id="V:Rule133" type="connector"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Diplom"/>
    <w:qFormat/>
    <w:rsid w:val="00B02EF3"/>
    <w:pPr>
      <w:spacing w:line="288" w:lineRule="auto"/>
    </w:pPr>
    <w:rPr>
      <w:sz w:val="24"/>
      <w:szCs w:val="24"/>
    </w:rPr>
  </w:style>
  <w:style w:type="paragraph" w:styleId="berschrift1">
    <w:name w:val="heading 1"/>
    <w:basedOn w:val="Standard"/>
    <w:next w:val="Standard"/>
    <w:qFormat/>
    <w:rsid w:val="00B02EF3"/>
    <w:pPr>
      <w:keepNext/>
      <w:numPr>
        <w:numId w:val="1"/>
      </w:numPr>
      <w:spacing w:before="240" w:after="60"/>
      <w:outlineLvl w:val="0"/>
    </w:pPr>
    <w:rPr>
      <w:rFonts w:cs="Arial"/>
      <w:b/>
      <w:bCs/>
      <w:kern w:val="32"/>
      <w:sz w:val="32"/>
      <w:szCs w:val="32"/>
    </w:rPr>
  </w:style>
  <w:style w:type="paragraph" w:styleId="berschrift2">
    <w:name w:val="heading 2"/>
    <w:basedOn w:val="berschrift1"/>
    <w:next w:val="Standard"/>
    <w:qFormat/>
    <w:rsid w:val="00B02EF3"/>
    <w:pPr>
      <w:numPr>
        <w:ilvl w:val="1"/>
      </w:numPr>
      <w:tabs>
        <w:tab w:val="num" w:pos="624"/>
      </w:tabs>
      <w:ind w:left="0"/>
      <w:outlineLvl w:val="1"/>
    </w:pPr>
    <w:rPr>
      <w:bCs w:val="0"/>
      <w:iCs/>
      <w:sz w:val="28"/>
      <w:szCs w:val="28"/>
    </w:rPr>
  </w:style>
  <w:style w:type="paragraph" w:styleId="berschrift3">
    <w:name w:val="heading 3"/>
    <w:basedOn w:val="Standard"/>
    <w:next w:val="Standard"/>
    <w:qFormat/>
    <w:rsid w:val="00B02EF3"/>
    <w:pPr>
      <w:keepNext/>
      <w:numPr>
        <w:ilvl w:val="2"/>
        <w:numId w:val="1"/>
      </w:numPr>
      <w:tabs>
        <w:tab w:val="left" w:pos="624"/>
        <w:tab w:val="left" w:pos="851"/>
      </w:tabs>
      <w:spacing w:before="240" w:after="60"/>
      <w:outlineLvl w:val="2"/>
    </w:pPr>
    <w:rPr>
      <w:rFonts w:cs="Arial"/>
      <w:bCs/>
      <w:sz w:val="26"/>
      <w:szCs w:val="26"/>
      <w:u w:val="single"/>
    </w:rPr>
  </w:style>
  <w:style w:type="paragraph" w:styleId="berschrift4">
    <w:name w:val="heading 4"/>
    <w:basedOn w:val="Standard"/>
    <w:next w:val="Standard"/>
    <w:qFormat/>
    <w:rsid w:val="00B02EF3"/>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B02EF3"/>
    <w:pPr>
      <w:numPr>
        <w:ilvl w:val="4"/>
        <w:numId w:val="1"/>
      </w:numPr>
      <w:spacing w:before="240" w:after="60"/>
      <w:outlineLvl w:val="4"/>
    </w:pPr>
    <w:rPr>
      <w:b/>
      <w:bCs/>
      <w:i/>
      <w:iCs/>
      <w:sz w:val="26"/>
      <w:szCs w:val="26"/>
    </w:rPr>
  </w:style>
  <w:style w:type="paragraph" w:styleId="berschrift6">
    <w:name w:val="heading 6"/>
    <w:basedOn w:val="Standard"/>
    <w:next w:val="Standard"/>
    <w:qFormat/>
    <w:rsid w:val="00B02EF3"/>
    <w:pPr>
      <w:numPr>
        <w:ilvl w:val="5"/>
        <w:numId w:val="1"/>
      </w:numPr>
      <w:spacing w:before="240" w:after="60"/>
      <w:outlineLvl w:val="5"/>
    </w:pPr>
    <w:rPr>
      <w:b/>
      <w:bCs/>
      <w:szCs w:val="22"/>
    </w:rPr>
  </w:style>
  <w:style w:type="paragraph" w:styleId="berschrift7">
    <w:name w:val="heading 7"/>
    <w:basedOn w:val="Standard"/>
    <w:next w:val="Standard"/>
    <w:qFormat/>
    <w:rsid w:val="00B02EF3"/>
    <w:pPr>
      <w:numPr>
        <w:ilvl w:val="6"/>
        <w:numId w:val="1"/>
      </w:numPr>
      <w:spacing w:before="240" w:after="60"/>
      <w:outlineLvl w:val="6"/>
    </w:pPr>
  </w:style>
  <w:style w:type="paragraph" w:styleId="berschrift8">
    <w:name w:val="heading 8"/>
    <w:basedOn w:val="Standard"/>
    <w:next w:val="Standard"/>
    <w:qFormat/>
    <w:rsid w:val="00B02EF3"/>
    <w:pPr>
      <w:numPr>
        <w:ilvl w:val="7"/>
        <w:numId w:val="1"/>
      </w:numPr>
      <w:spacing w:before="240" w:after="60"/>
      <w:outlineLvl w:val="7"/>
    </w:pPr>
    <w:rPr>
      <w:i/>
      <w:iCs/>
    </w:rPr>
  </w:style>
  <w:style w:type="paragraph" w:styleId="berschrift9">
    <w:name w:val="heading 9"/>
    <w:basedOn w:val="Standard"/>
    <w:next w:val="Standard"/>
    <w:qFormat/>
    <w:rsid w:val="00B02EF3"/>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02EF3"/>
    <w:pPr>
      <w:tabs>
        <w:tab w:val="center" w:pos="4536"/>
        <w:tab w:val="right" w:pos="9072"/>
      </w:tabs>
    </w:pPr>
  </w:style>
  <w:style w:type="paragraph" w:styleId="Fuzeile">
    <w:name w:val="footer"/>
    <w:basedOn w:val="Standard"/>
    <w:semiHidden/>
    <w:rsid w:val="00B02EF3"/>
    <w:pPr>
      <w:tabs>
        <w:tab w:val="center" w:pos="4536"/>
        <w:tab w:val="right" w:pos="9072"/>
      </w:tabs>
    </w:pPr>
  </w:style>
  <w:style w:type="paragraph" w:styleId="Dokumentstruktur">
    <w:name w:val="Document Map"/>
    <w:basedOn w:val="Standard"/>
    <w:semiHidden/>
    <w:rsid w:val="00B02EF3"/>
    <w:pPr>
      <w:shd w:val="clear" w:color="auto" w:fill="000080"/>
    </w:pPr>
    <w:rPr>
      <w:rFonts w:ascii="Tahoma" w:hAnsi="Tahoma" w:cs="Tahoma"/>
    </w:rPr>
  </w:style>
  <w:style w:type="paragraph" w:styleId="Verzeichnis1">
    <w:name w:val="toc 1"/>
    <w:basedOn w:val="Standard"/>
    <w:next w:val="Standard"/>
    <w:autoRedefine/>
    <w:uiPriority w:val="39"/>
    <w:rsid w:val="00B02EF3"/>
    <w:pPr>
      <w:spacing w:before="240" w:line="240" w:lineRule="auto"/>
    </w:pPr>
    <w:rPr>
      <w:b/>
      <w:sz w:val="28"/>
    </w:rPr>
  </w:style>
  <w:style w:type="paragraph" w:customStyle="1" w:styleId="Berechnungen">
    <w:name w:val="Berechnungen"/>
    <w:basedOn w:val="Standard"/>
    <w:rsid w:val="00B02EF3"/>
    <w:pPr>
      <w:tabs>
        <w:tab w:val="left" w:pos="567"/>
        <w:tab w:val="right" w:pos="3969"/>
        <w:tab w:val="left" w:pos="4111"/>
        <w:tab w:val="right" w:pos="7938"/>
        <w:tab w:val="left" w:pos="8080"/>
      </w:tabs>
    </w:pPr>
  </w:style>
  <w:style w:type="paragraph" w:styleId="Verzeichnis2">
    <w:name w:val="toc 2"/>
    <w:basedOn w:val="Standard"/>
    <w:next w:val="Standard"/>
    <w:autoRedefine/>
    <w:uiPriority w:val="39"/>
    <w:rsid w:val="00B02EF3"/>
    <w:pPr>
      <w:spacing w:before="120" w:line="240" w:lineRule="auto"/>
      <w:ind w:left="221"/>
    </w:pPr>
    <w:rPr>
      <w:b/>
    </w:rPr>
  </w:style>
  <w:style w:type="character" w:styleId="Hyperlink">
    <w:name w:val="Hyperlink"/>
    <w:basedOn w:val="Absatz-Standardschriftart"/>
    <w:semiHidden/>
    <w:rsid w:val="00B02EF3"/>
    <w:rPr>
      <w:color w:val="0000FF"/>
      <w:u w:val="single"/>
    </w:rPr>
  </w:style>
  <w:style w:type="character" w:styleId="Seitenzahl">
    <w:name w:val="page number"/>
    <w:basedOn w:val="Absatz-Standardschriftart"/>
    <w:semiHidden/>
    <w:rsid w:val="00B02EF3"/>
  </w:style>
  <w:style w:type="paragraph" w:customStyle="1" w:styleId="BerechnungenCharCharChar">
    <w:name w:val="Berechnungen Char Char Char"/>
    <w:basedOn w:val="Standard"/>
    <w:rsid w:val="00B02EF3"/>
    <w:pPr>
      <w:tabs>
        <w:tab w:val="left" w:pos="567"/>
        <w:tab w:val="right" w:pos="3969"/>
        <w:tab w:val="left" w:pos="4111"/>
        <w:tab w:val="right" w:pos="7938"/>
        <w:tab w:val="left" w:pos="8080"/>
      </w:tabs>
    </w:pPr>
  </w:style>
  <w:style w:type="paragraph" w:customStyle="1" w:styleId="Frilo">
    <w:name w:val="Frilo"/>
    <w:basedOn w:val="Standard"/>
    <w:rsid w:val="00B02EF3"/>
    <w:rPr>
      <w:rFonts w:ascii="Courier New" w:hAnsi="Courier New" w:cs="Courier New"/>
      <w:sz w:val="20"/>
      <w:szCs w:val="20"/>
    </w:rPr>
  </w:style>
  <w:style w:type="character" w:styleId="Platzhaltertext">
    <w:name w:val="Placeholder Text"/>
    <w:basedOn w:val="Absatz-Standardschriftart"/>
    <w:semiHidden/>
    <w:rsid w:val="00B02EF3"/>
    <w:rPr>
      <w:color w:val="808080"/>
    </w:rPr>
  </w:style>
  <w:style w:type="paragraph" w:styleId="Sprechblasentext">
    <w:name w:val="Balloon Text"/>
    <w:basedOn w:val="Standard"/>
    <w:semiHidden/>
    <w:unhideWhenUsed/>
    <w:rsid w:val="00B02EF3"/>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B02EF3"/>
    <w:rPr>
      <w:rFonts w:ascii="Tahoma" w:hAnsi="Tahoma" w:cs="Tahoma"/>
      <w:sz w:val="16"/>
      <w:szCs w:val="16"/>
    </w:rPr>
  </w:style>
  <w:style w:type="paragraph" w:styleId="Funotentext">
    <w:name w:val="footnote text"/>
    <w:basedOn w:val="Standard"/>
    <w:semiHidden/>
    <w:unhideWhenUsed/>
    <w:rsid w:val="00B02EF3"/>
    <w:pPr>
      <w:spacing w:line="240" w:lineRule="auto"/>
    </w:pPr>
    <w:rPr>
      <w:sz w:val="20"/>
      <w:szCs w:val="20"/>
    </w:rPr>
  </w:style>
  <w:style w:type="character" w:customStyle="1" w:styleId="FunotentextZchn">
    <w:name w:val="Fußnotentext Zchn"/>
    <w:basedOn w:val="Absatz-Standardschriftart"/>
    <w:semiHidden/>
    <w:rsid w:val="00B02EF3"/>
    <w:rPr>
      <w:rFonts w:ascii="Arial Narrow" w:hAnsi="Arial Narrow"/>
    </w:rPr>
  </w:style>
  <w:style w:type="character" w:styleId="Funotenzeichen">
    <w:name w:val="footnote reference"/>
    <w:basedOn w:val="Absatz-Standardschriftart"/>
    <w:semiHidden/>
    <w:unhideWhenUsed/>
    <w:rsid w:val="00B02EF3"/>
    <w:rPr>
      <w:vertAlign w:val="superscript"/>
    </w:rPr>
  </w:style>
  <w:style w:type="paragraph" w:styleId="Verzeichnis3">
    <w:name w:val="toc 3"/>
    <w:basedOn w:val="Standard"/>
    <w:next w:val="Standard"/>
    <w:autoRedefine/>
    <w:uiPriority w:val="39"/>
    <w:unhideWhenUsed/>
    <w:rsid w:val="00B02EF3"/>
    <w:pPr>
      <w:spacing w:line="240" w:lineRule="auto"/>
      <w:ind w:left="440"/>
    </w:pPr>
    <w:rPr>
      <w:sz w:val="20"/>
    </w:rPr>
  </w:style>
  <w:style w:type="character" w:styleId="Kommentarzeichen">
    <w:name w:val="annotation reference"/>
    <w:basedOn w:val="Absatz-Standardschriftart"/>
    <w:semiHidden/>
    <w:unhideWhenUsed/>
    <w:rsid w:val="00B02EF3"/>
    <w:rPr>
      <w:sz w:val="16"/>
      <w:szCs w:val="16"/>
    </w:rPr>
  </w:style>
  <w:style w:type="paragraph" w:styleId="Kommentartext">
    <w:name w:val="annotation text"/>
    <w:basedOn w:val="Standard"/>
    <w:semiHidden/>
    <w:unhideWhenUsed/>
    <w:rsid w:val="00B02EF3"/>
    <w:pPr>
      <w:spacing w:line="240" w:lineRule="auto"/>
    </w:pPr>
    <w:rPr>
      <w:sz w:val="20"/>
      <w:szCs w:val="20"/>
    </w:rPr>
  </w:style>
  <w:style w:type="character" w:customStyle="1" w:styleId="KommentartextZchn">
    <w:name w:val="Kommentartext Zchn"/>
    <w:basedOn w:val="Absatz-Standardschriftart"/>
    <w:semiHidden/>
    <w:rsid w:val="00B02EF3"/>
    <w:rPr>
      <w:rFonts w:ascii="Arial Narrow" w:hAnsi="Arial Narrow"/>
    </w:rPr>
  </w:style>
  <w:style w:type="paragraph" w:styleId="Kommentarthema">
    <w:name w:val="annotation subject"/>
    <w:basedOn w:val="Kommentartext"/>
    <w:next w:val="Kommentartext"/>
    <w:semiHidden/>
    <w:unhideWhenUsed/>
    <w:rsid w:val="00B02EF3"/>
    <w:rPr>
      <w:b/>
      <w:bCs/>
    </w:rPr>
  </w:style>
  <w:style w:type="character" w:customStyle="1" w:styleId="KommentarthemaZchn">
    <w:name w:val="Kommentarthema Zchn"/>
    <w:basedOn w:val="KommentartextZchn"/>
    <w:semiHidden/>
    <w:rsid w:val="00B02EF3"/>
    <w:rPr>
      <w:b/>
      <w:bCs/>
    </w:rPr>
  </w:style>
  <w:style w:type="paragraph" w:styleId="Verzeichnis4">
    <w:name w:val="toc 4"/>
    <w:basedOn w:val="Standard"/>
    <w:next w:val="Standard"/>
    <w:autoRedefine/>
    <w:uiPriority w:val="39"/>
    <w:unhideWhenUsed/>
    <w:rsid w:val="00B02EF3"/>
    <w:pPr>
      <w:spacing w:after="100" w:line="276" w:lineRule="auto"/>
      <w:ind w:left="660"/>
    </w:pPr>
    <w:rPr>
      <w:rFonts w:ascii="Calibri" w:hAnsi="Calibri"/>
      <w:szCs w:val="22"/>
    </w:rPr>
  </w:style>
  <w:style w:type="paragraph" w:styleId="Verzeichnis5">
    <w:name w:val="toc 5"/>
    <w:basedOn w:val="Standard"/>
    <w:next w:val="Standard"/>
    <w:autoRedefine/>
    <w:uiPriority w:val="39"/>
    <w:unhideWhenUsed/>
    <w:rsid w:val="00B02EF3"/>
    <w:pPr>
      <w:spacing w:after="100" w:line="276" w:lineRule="auto"/>
      <w:ind w:left="880"/>
    </w:pPr>
    <w:rPr>
      <w:rFonts w:ascii="Calibri" w:hAnsi="Calibri"/>
      <w:szCs w:val="22"/>
    </w:rPr>
  </w:style>
  <w:style w:type="paragraph" w:styleId="Verzeichnis6">
    <w:name w:val="toc 6"/>
    <w:basedOn w:val="Standard"/>
    <w:next w:val="Standard"/>
    <w:autoRedefine/>
    <w:uiPriority w:val="39"/>
    <w:unhideWhenUsed/>
    <w:rsid w:val="00B02EF3"/>
    <w:pPr>
      <w:spacing w:after="100" w:line="276" w:lineRule="auto"/>
      <w:ind w:left="1100"/>
    </w:pPr>
    <w:rPr>
      <w:rFonts w:ascii="Calibri" w:hAnsi="Calibri"/>
      <w:szCs w:val="22"/>
    </w:rPr>
  </w:style>
  <w:style w:type="paragraph" w:styleId="Verzeichnis7">
    <w:name w:val="toc 7"/>
    <w:basedOn w:val="Standard"/>
    <w:next w:val="Standard"/>
    <w:autoRedefine/>
    <w:uiPriority w:val="39"/>
    <w:unhideWhenUsed/>
    <w:rsid w:val="00B02EF3"/>
    <w:pPr>
      <w:spacing w:after="100" w:line="276" w:lineRule="auto"/>
      <w:ind w:left="1320"/>
    </w:pPr>
    <w:rPr>
      <w:rFonts w:ascii="Calibri" w:hAnsi="Calibri"/>
      <w:szCs w:val="22"/>
    </w:rPr>
  </w:style>
  <w:style w:type="paragraph" w:styleId="Verzeichnis8">
    <w:name w:val="toc 8"/>
    <w:basedOn w:val="Standard"/>
    <w:next w:val="Standard"/>
    <w:autoRedefine/>
    <w:uiPriority w:val="39"/>
    <w:unhideWhenUsed/>
    <w:rsid w:val="00B02EF3"/>
    <w:pPr>
      <w:spacing w:after="100" w:line="276" w:lineRule="auto"/>
      <w:ind w:left="1540"/>
    </w:pPr>
    <w:rPr>
      <w:rFonts w:ascii="Calibri" w:hAnsi="Calibri"/>
      <w:szCs w:val="22"/>
    </w:rPr>
  </w:style>
  <w:style w:type="paragraph" w:styleId="Verzeichnis9">
    <w:name w:val="toc 9"/>
    <w:basedOn w:val="Standard"/>
    <w:next w:val="Standard"/>
    <w:autoRedefine/>
    <w:uiPriority w:val="39"/>
    <w:unhideWhenUsed/>
    <w:rsid w:val="00B02EF3"/>
    <w:pPr>
      <w:spacing w:after="100" w:line="276" w:lineRule="auto"/>
      <w:ind w:left="1760"/>
    </w:pPr>
    <w:rPr>
      <w:rFonts w:ascii="Calibri" w:hAnsi="Calibri"/>
      <w:szCs w:val="22"/>
    </w:rPr>
  </w:style>
  <w:style w:type="paragraph" w:styleId="Beschriftung">
    <w:name w:val="caption"/>
    <w:basedOn w:val="Standard"/>
    <w:next w:val="Standard"/>
    <w:qFormat/>
    <w:rsid w:val="00B02EF3"/>
    <w:pPr>
      <w:spacing w:line="240" w:lineRule="auto"/>
    </w:pPr>
    <w:rPr>
      <w:b/>
      <w:bCs/>
      <w:color w:val="000000"/>
      <w:sz w:val="18"/>
      <w:szCs w:val="18"/>
    </w:rPr>
  </w:style>
  <w:style w:type="paragraph" w:customStyle="1" w:styleId="BeschriftungTabelle">
    <w:name w:val="Beschriftung Tabelle"/>
    <w:basedOn w:val="Beschriftung"/>
    <w:rsid w:val="00B02EF3"/>
  </w:style>
  <w:style w:type="paragraph" w:styleId="Abbildungsverzeichnis">
    <w:name w:val="table of figures"/>
    <w:basedOn w:val="Standard"/>
    <w:next w:val="Standard"/>
    <w:uiPriority w:val="99"/>
    <w:unhideWhenUsed/>
    <w:rsid w:val="00B02EF3"/>
  </w:style>
  <w:style w:type="paragraph" w:customStyle="1" w:styleId="xl63">
    <w:name w:val="xl63"/>
    <w:basedOn w:val="Standard"/>
    <w:rsid w:val="00B02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rPr>
  </w:style>
  <w:style w:type="paragraph" w:customStyle="1" w:styleId="xl64">
    <w:name w:val="xl64"/>
    <w:basedOn w:val="Standard"/>
    <w:rsid w:val="00B02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rPr>
  </w:style>
  <w:style w:type="paragraph" w:styleId="Listenabsatz">
    <w:name w:val="List Paragraph"/>
    <w:basedOn w:val="Standard"/>
    <w:uiPriority w:val="34"/>
    <w:qFormat/>
    <w:rsid w:val="00C43B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8.wmf"/><Relationship Id="rId39" Type="http://schemas.openxmlformats.org/officeDocument/2006/relationships/image" Target="media/image23.wmf"/><Relationship Id="rId21" Type="http://schemas.openxmlformats.org/officeDocument/2006/relationships/image" Target="media/image14.wmf"/><Relationship Id="rId34" Type="http://schemas.openxmlformats.org/officeDocument/2006/relationships/chart" Target="charts/chart8.xml"/><Relationship Id="rId42" Type="http://schemas.openxmlformats.org/officeDocument/2006/relationships/chart" Target="charts/chart10.xml"/><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image" Target="media/image37.wmf"/><Relationship Id="rId63" Type="http://schemas.openxmlformats.org/officeDocument/2006/relationships/image" Target="media/image43.wmf"/><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9.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chart" Target="charts/chart6.xml"/><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8.png"/><Relationship Id="rId53" Type="http://schemas.openxmlformats.org/officeDocument/2006/relationships/chart" Target="charts/chart11.xml"/><Relationship Id="rId58" Type="http://schemas.openxmlformats.org/officeDocument/2006/relationships/image" Target="media/image40.wmf"/><Relationship Id="rId66" Type="http://schemas.openxmlformats.org/officeDocument/2006/relationships/image" Target="media/image46.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chart" Target="charts/chart3.xml"/><Relationship Id="rId36" Type="http://schemas.openxmlformats.org/officeDocument/2006/relationships/chart" Target="charts/chart9.xml"/><Relationship Id="rId49" Type="http://schemas.openxmlformats.org/officeDocument/2006/relationships/image" Target="media/image32.wmf"/><Relationship Id="rId57" Type="http://schemas.openxmlformats.org/officeDocument/2006/relationships/image" Target="media/image39.wmf"/><Relationship Id="rId61" Type="http://schemas.openxmlformats.org/officeDocument/2006/relationships/chart" Target="charts/chart12.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chart" Target="charts/chart5.xml"/><Relationship Id="rId44" Type="http://schemas.openxmlformats.org/officeDocument/2006/relationships/image" Target="media/image27.wmf"/><Relationship Id="rId52" Type="http://schemas.openxmlformats.org/officeDocument/2006/relationships/image" Target="media/image35.png"/><Relationship Id="rId60" Type="http://schemas.openxmlformats.org/officeDocument/2006/relationships/image" Target="media/image42.png"/><Relationship Id="rId65"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chart" Target="charts/chart2.xml"/><Relationship Id="rId30" Type="http://schemas.openxmlformats.org/officeDocument/2006/relationships/chart" Target="charts/chart4.xml"/><Relationship Id="rId35" Type="http://schemas.openxmlformats.org/officeDocument/2006/relationships/image" Target="media/image20.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8.wmf"/><Relationship Id="rId64" Type="http://schemas.openxmlformats.org/officeDocument/2006/relationships/image" Target="media/image44.w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chart" Target="charts/chart1.xml"/><Relationship Id="rId33" Type="http://schemas.openxmlformats.org/officeDocument/2006/relationships/chart" Target="charts/chart7.xml"/><Relationship Id="rId38" Type="http://schemas.openxmlformats.org/officeDocument/2006/relationships/image" Target="media/image22.png"/><Relationship Id="rId46" Type="http://schemas.openxmlformats.org/officeDocument/2006/relationships/image" Target="media/image29.wmf"/><Relationship Id="rId59" Type="http://schemas.openxmlformats.org/officeDocument/2006/relationships/image" Target="media/image41.wmf"/><Relationship Id="rId67" Type="http://schemas.openxmlformats.org/officeDocument/2006/relationships/chart" Target="charts/chart14.xml"/><Relationship Id="rId20" Type="http://schemas.openxmlformats.org/officeDocument/2006/relationships/image" Target="media/image13.png"/><Relationship Id="rId41" Type="http://schemas.openxmlformats.org/officeDocument/2006/relationships/image" Target="media/image25.wmf"/><Relationship Id="rId54" Type="http://schemas.openxmlformats.org/officeDocument/2006/relationships/image" Target="media/image36.wmf"/><Relationship Id="rId62" Type="http://schemas.openxmlformats.org/officeDocument/2006/relationships/chart" Target="charts/chart13.xm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charts/_rels/chart1.xml.rels><?xml version="1.0" encoding="UTF-8" standalone="yes"?>
<Relationships xmlns="http://schemas.openxmlformats.org/package/2006/relationships"><Relationship Id="rId1" Type="http://schemas.openxmlformats.org/officeDocument/2006/relationships/oleObject" Target="file:///C:\0D\Diplom\beulnachweisA.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okumente%20und%20Einstellungen\Lars\Desktop\Diplom\aeulnachwei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kumente%20und%20Einstellungen\Lars\Desktop\Diplom\aeulnachwei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okumente%20und%20Einstellungen\Lars\Desktop\Diplom\aeulnachwei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Dokumente%20und%20Einstellungen\Lars\Desktop\Diplom\aeulnachwei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Dokumente%20und%20Einstellungen\Lars\Desktop\Diplom\ceulnachwei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kumente%20und%20Einstellungen\Lars\Desktop\Diplom\beulnachwei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kumente%20und%20Einstellungen\Lars\Desktop\Diplom\beulnachwei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kumente%20und%20Einstellungen\Lars\Desktop\Diplom\beulnachwei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kumente%20und%20Einstellungen\Lars\Desktop\Diplom\beulnachwei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kumente%20und%20Einstellungen\Lars\Desktop\Diplom\beulnachwei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kumente%20und%20Einstellungen\Lars\Desktop\Diplom\beulnachwei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kumente%20und%20Einstellungen\Lars\Desktop\Diplom\beulnachwei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kumente%20und%20Einstellungen\Lars\Desktop\Diplom\beulnachwe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4642673099261518E-2"/>
          <c:y val="0.11355721877521503"/>
          <c:w val="0.89788933157959594"/>
          <c:h val="0.78254806488411566"/>
        </c:manualLayout>
      </c:layout>
      <c:scatterChart>
        <c:scatterStyle val="lineMarker"/>
        <c:ser>
          <c:idx val="0"/>
          <c:order val="0"/>
          <c:tx>
            <c:strRef>
              <c:f>Tabelle1!$AP$306</c:f>
              <c:strCache>
                <c:ptCount val="1"/>
                <c:pt idx="0">
                  <c:v>0</c:v>
                </c:pt>
              </c:strCache>
            </c:strRef>
          </c:tx>
          <c:spPr>
            <a:ln>
              <a:solidFill>
                <a:sysClr val="windowText" lastClr="000000"/>
              </a:solidFill>
            </a:ln>
          </c:spPr>
          <c:marker>
            <c:symbol val="none"/>
          </c:marker>
          <c:xVal>
            <c:numRef>
              <c:f>Tabelle1!$AO$308:$AO$357</c:f>
              <c:numCache>
                <c:formatCode>General</c:formatCode>
                <c:ptCount val="50"/>
                <c:pt idx="0">
                  <c:v>0.1</c:v>
                </c:pt>
                <c:pt idx="1">
                  <c:v>0.2</c:v>
                </c:pt>
                <c:pt idx="2">
                  <c:v>0.30000000000000032</c:v>
                </c:pt>
                <c:pt idx="3">
                  <c:v>0.4</c:v>
                </c:pt>
                <c:pt idx="4">
                  <c:v>0.5</c:v>
                </c:pt>
                <c:pt idx="5">
                  <c:v>0.55000000000000004</c:v>
                </c:pt>
                <c:pt idx="6">
                  <c:v>0.60000000000000064</c:v>
                </c:pt>
                <c:pt idx="7">
                  <c:v>0.65000000000000169</c:v>
                </c:pt>
                <c:pt idx="8">
                  <c:v>0.70000000000000062</c:v>
                </c:pt>
                <c:pt idx="9">
                  <c:v>0.75000000000000155</c:v>
                </c:pt>
                <c:pt idx="10">
                  <c:v>0.8000000000000006</c:v>
                </c:pt>
                <c:pt idx="11">
                  <c:v>0.85000000000000064</c:v>
                </c:pt>
                <c:pt idx="12">
                  <c:v>0.90000000000000069</c:v>
                </c:pt>
                <c:pt idx="13">
                  <c:v>0.95000000000000062</c:v>
                </c:pt>
                <c:pt idx="14">
                  <c:v>1.0000000000000004</c:v>
                </c:pt>
                <c:pt idx="15">
                  <c:v>1.0500000000000005</c:v>
                </c:pt>
                <c:pt idx="16">
                  <c:v>1.1000000000000005</c:v>
                </c:pt>
                <c:pt idx="17">
                  <c:v>1.1500000000000021</c:v>
                </c:pt>
                <c:pt idx="18">
                  <c:v>1.2000000000000006</c:v>
                </c:pt>
                <c:pt idx="19">
                  <c:v>1.2500000000000007</c:v>
                </c:pt>
                <c:pt idx="20">
                  <c:v>1.3000000000000007</c:v>
                </c:pt>
                <c:pt idx="21">
                  <c:v>1.3500000000000021</c:v>
                </c:pt>
                <c:pt idx="22">
                  <c:v>1.4000000000000008</c:v>
                </c:pt>
                <c:pt idx="23">
                  <c:v>1.4500000000000008</c:v>
                </c:pt>
                <c:pt idx="24">
                  <c:v>1.5000000000000009</c:v>
                </c:pt>
                <c:pt idx="25">
                  <c:v>1.6000000000000021</c:v>
                </c:pt>
                <c:pt idx="26">
                  <c:v>1.700000000000002</c:v>
                </c:pt>
                <c:pt idx="27">
                  <c:v>1.800000000000002</c:v>
                </c:pt>
                <c:pt idx="28">
                  <c:v>1.9000000000000021</c:v>
                </c:pt>
                <c:pt idx="29">
                  <c:v>2.0000000000000013</c:v>
                </c:pt>
                <c:pt idx="30">
                  <c:v>2.1000000000000014</c:v>
                </c:pt>
                <c:pt idx="31">
                  <c:v>2.2000000000000015</c:v>
                </c:pt>
                <c:pt idx="32">
                  <c:v>2.3000000000000007</c:v>
                </c:pt>
                <c:pt idx="33">
                  <c:v>2.4000000000000017</c:v>
                </c:pt>
                <c:pt idx="34">
                  <c:v>2.5000000000000018</c:v>
                </c:pt>
                <c:pt idx="35">
                  <c:v>2.6000000000000019</c:v>
                </c:pt>
                <c:pt idx="36">
                  <c:v>2.7000000000000042</c:v>
                </c:pt>
                <c:pt idx="37">
                  <c:v>2.800000000000002</c:v>
                </c:pt>
                <c:pt idx="38">
                  <c:v>2.9000000000000021</c:v>
                </c:pt>
                <c:pt idx="39">
                  <c:v>3.0000000000000022</c:v>
                </c:pt>
                <c:pt idx="40">
                  <c:v>3.1000000000000032</c:v>
                </c:pt>
                <c:pt idx="41">
                  <c:v>3.2000000000000042</c:v>
                </c:pt>
                <c:pt idx="42">
                  <c:v>3.3000000000000025</c:v>
                </c:pt>
                <c:pt idx="43">
                  <c:v>3.4000000000000026</c:v>
                </c:pt>
                <c:pt idx="44">
                  <c:v>3.5000000000000031</c:v>
                </c:pt>
                <c:pt idx="45">
                  <c:v>3.6000000000000032</c:v>
                </c:pt>
                <c:pt idx="46">
                  <c:v>3.7000000000000042</c:v>
                </c:pt>
                <c:pt idx="47">
                  <c:v>3.8000000000000029</c:v>
                </c:pt>
                <c:pt idx="48">
                  <c:v>3.900000000000003</c:v>
                </c:pt>
                <c:pt idx="49">
                  <c:v>4.0000000000000027</c:v>
                </c:pt>
              </c:numCache>
            </c:numRef>
          </c:xVal>
          <c:yVal>
            <c:numRef>
              <c:f>Tabelle1!$AP$308:$AP$357</c:f>
              <c:numCache>
                <c:formatCode>General</c:formatCode>
                <c:ptCount val="50"/>
                <c:pt idx="0">
                  <c:v>10.000000000000002</c:v>
                </c:pt>
                <c:pt idx="1">
                  <c:v>4.9999999999999991</c:v>
                </c:pt>
                <c:pt idx="2">
                  <c:v>3.333333333333333</c:v>
                </c:pt>
                <c:pt idx="3">
                  <c:v>2.4999999999999987</c:v>
                </c:pt>
                <c:pt idx="4">
                  <c:v>2</c:v>
                </c:pt>
                <c:pt idx="5">
                  <c:v>1.8181818181818181</c:v>
                </c:pt>
                <c:pt idx="6">
                  <c:v>1.6666666666666665</c:v>
                </c:pt>
                <c:pt idx="7">
                  <c:v>1.5384615384615383</c:v>
                </c:pt>
                <c:pt idx="8">
                  <c:v>1.4285714285714282</c:v>
                </c:pt>
                <c:pt idx="9">
                  <c:v>1.333333333333333</c:v>
                </c:pt>
                <c:pt idx="10">
                  <c:v>1.2499999999999953</c:v>
                </c:pt>
                <c:pt idx="11">
                  <c:v>1.1764705882352962</c:v>
                </c:pt>
                <c:pt idx="12">
                  <c:v>1.1111111111111107</c:v>
                </c:pt>
                <c:pt idx="13">
                  <c:v>1.0526315789473679</c:v>
                </c:pt>
                <c:pt idx="14">
                  <c:v>0.99999999999999967</c:v>
                </c:pt>
                <c:pt idx="15">
                  <c:v>0.952380952380952</c:v>
                </c:pt>
                <c:pt idx="16">
                  <c:v>0.90909090909090851</c:v>
                </c:pt>
                <c:pt idx="17">
                  <c:v>0.8695652173913051</c:v>
                </c:pt>
                <c:pt idx="18">
                  <c:v>0.83333333333333293</c:v>
                </c:pt>
                <c:pt idx="19">
                  <c:v>0.7999999999999996</c:v>
                </c:pt>
                <c:pt idx="20">
                  <c:v>0.7692307692307685</c:v>
                </c:pt>
                <c:pt idx="21">
                  <c:v>0.7407407407407407</c:v>
                </c:pt>
                <c:pt idx="22">
                  <c:v>0.71428571428571463</c:v>
                </c:pt>
                <c:pt idx="23">
                  <c:v>0.68965517241379626</c:v>
                </c:pt>
                <c:pt idx="24">
                  <c:v>0.66666666666666663</c:v>
                </c:pt>
                <c:pt idx="25">
                  <c:v>0.625000000000001</c:v>
                </c:pt>
                <c:pt idx="26">
                  <c:v>0.58823529411764575</c:v>
                </c:pt>
                <c:pt idx="27">
                  <c:v>0.55555555555555514</c:v>
                </c:pt>
                <c:pt idx="28">
                  <c:v>0.52631578947368352</c:v>
                </c:pt>
                <c:pt idx="29">
                  <c:v>0.5</c:v>
                </c:pt>
                <c:pt idx="30">
                  <c:v>0.47619047619047644</c:v>
                </c:pt>
                <c:pt idx="31">
                  <c:v>0.4545454545454542</c:v>
                </c:pt>
                <c:pt idx="32">
                  <c:v>0.43478260869565294</c:v>
                </c:pt>
                <c:pt idx="33">
                  <c:v>0.41666666666666713</c:v>
                </c:pt>
                <c:pt idx="34">
                  <c:v>0.40000000000000008</c:v>
                </c:pt>
                <c:pt idx="35">
                  <c:v>0.38461538461538436</c:v>
                </c:pt>
                <c:pt idx="36">
                  <c:v>0.37037037037037146</c:v>
                </c:pt>
                <c:pt idx="37">
                  <c:v>0.35714285714285793</c:v>
                </c:pt>
                <c:pt idx="38">
                  <c:v>0.34482758620689724</c:v>
                </c:pt>
                <c:pt idx="39">
                  <c:v>0.33333333333333331</c:v>
                </c:pt>
                <c:pt idx="40">
                  <c:v>0.32258064516129098</c:v>
                </c:pt>
                <c:pt idx="41">
                  <c:v>0.3125000000000005</c:v>
                </c:pt>
                <c:pt idx="42">
                  <c:v>0.30303030303030282</c:v>
                </c:pt>
                <c:pt idx="43">
                  <c:v>0.29411764705882332</c:v>
                </c:pt>
                <c:pt idx="44">
                  <c:v>0.28571428571428648</c:v>
                </c:pt>
                <c:pt idx="45">
                  <c:v>0.27777777777777823</c:v>
                </c:pt>
                <c:pt idx="46">
                  <c:v>0.27027027027027073</c:v>
                </c:pt>
                <c:pt idx="47">
                  <c:v>0.26315789473684192</c:v>
                </c:pt>
                <c:pt idx="48">
                  <c:v>0.25641025641025622</c:v>
                </c:pt>
                <c:pt idx="49">
                  <c:v>0.25</c:v>
                </c:pt>
              </c:numCache>
            </c:numRef>
          </c:yVal>
        </c:ser>
        <c:ser>
          <c:idx val="1"/>
          <c:order val="1"/>
          <c:tx>
            <c:strRef>
              <c:f>Tabelle1!$AQ$306</c:f>
              <c:strCache>
                <c:ptCount val="1"/>
                <c:pt idx="0">
                  <c:v>-0,055</c:v>
                </c:pt>
              </c:strCache>
            </c:strRef>
          </c:tx>
          <c:spPr>
            <a:ln>
              <a:solidFill>
                <a:srgbClr val="004000"/>
              </a:solidFill>
            </a:ln>
          </c:spPr>
          <c:marker>
            <c:symbol val="none"/>
          </c:marker>
          <c:xVal>
            <c:numRef>
              <c:f>Tabelle1!$AO$308:$AO$357</c:f>
              <c:numCache>
                <c:formatCode>General</c:formatCode>
                <c:ptCount val="50"/>
                <c:pt idx="0">
                  <c:v>0.1</c:v>
                </c:pt>
                <c:pt idx="1">
                  <c:v>0.2</c:v>
                </c:pt>
                <c:pt idx="2">
                  <c:v>0.30000000000000032</c:v>
                </c:pt>
                <c:pt idx="3">
                  <c:v>0.4</c:v>
                </c:pt>
                <c:pt idx="4">
                  <c:v>0.5</c:v>
                </c:pt>
                <c:pt idx="5">
                  <c:v>0.55000000000000004</c:v>
                </c:pt>
                <c:pt idx="6">
                  <c:v>0.60000000000000064</c:v>
                </c:pt>
                <c:pt idx="7">
                  <c:v>0.65000000000000169</c:v>
                </c:pt>
                <c:pt idx="8">
                  <c:v>0.70000000000000062</c:v>
                </c:pt>
                <c:pt idx="9">
                  <c:v>0.75000000000000155</c:v>
                </c:pt>
                <c:pt idx="10">
                  <c:v>0.8000000000000006</c:v>
                </c:pt>
                <c:pt idx="11">
                  <c:v>0.85000000000000064</c:v>
                </c:pt>
                <c:pt idx="12">
                  <c:v>0.90000000000000069</c:v>
                </c:pt>
                <c:pt idx="13">
                  <c:v>0.95000000000000062</c:v>
                </c:pt>
                <c:pt idx="14">
                  <c:v>1.0000000000000004</c:v>
                </c:pt>
                <c:pt idx="15">
                  <c:v>1.0500000000000005</c:v>
                </c:pt>
                <c:pt idx="16">
                  <c:v>1.1000000000000005</c:v>
                </c:pt>
                <c:pt idx="17">
                  <c:v>1.1500000000000021</c:v>
                </c:pt>
                <c:pt idx="18">
                  <c:v>1.2000000000000006</c:v>
                </c:pt>
                <c:pt idx="19">
                  <c:v>1.2500000000000007</c:v>
                </c:pt>
                <c:pt idx="20">
                  <c:v>1.3000000000000007</c:v>
                </c:pt>
                <c:pt idx="21">
                  <c:v>1.3500000000000021</c:v>
                </c:pt>
                <c:pt idx="22">
                  <c:v>1.4000000000000008</c:v>
                </c:pt>
                <c:pt idx="23">
                  <c:v>1.4500000000000008</c:v>
                </c:pt>
                <c:pt idx="24">
                  <c:v>1.5000000000000009</c:v>
                </c:pt>
                <c:pt idx="25">
                  <c:v>1.6000000000000021</c:v>
                </c:pt>
                <c:pt idx="26">
                  <c:v>1.700000000000002</c:v>
                </c:pt>
                <c:pt idx="27">
                  <c:v>1.800000000000002</c:v>
                </c:pt>
                <c:pt idx="28">
                  <c:v>1.9000000000000021</c:v>
                </c:pt>
                <c:pt idx="29">
                  <c:v>2.0000000000000013</c:v>
                </c:pt>
                <c:pt idx="30">
                  <c:v>2.1000000000000014</c:v>
                </c:pt>
                <c:pt idx="31">
                  <c:v>2.2000000000000015</c:v>
                </c:pt>
                <c:pt idx="32">
                  <c:v>2.3000000000000007</c:v>
                </c:pt>
                <c:pt idx="33">
                  <c:v>2.4000000000000017</c:v>
                </c:pt>
                <c:pt idx="34">
                  <c:v>2.5000000000000018</c:v>
                </c:pt>
                <c:pt idx="35">
                  <c:v>2.6000000000000019</c:v>
                </c:pt>
                <c:pt idx="36">
                  <c:v>2.7000000000000042</c:v>
                </c:pt>
                <c:pt idx="37">
                  <c:v>2.800000000000002</c:v>
                </c:pt>
                <c:pt idx="38">
                  <c:v>2.9000000000000021</c:v>
                </c:pt>
                <c:pt idx="39">
                  <c:v>3.0000000000000022</c:v>
                </c:pt>
                <c:pt idx="40">
                  <c:v>3.1000000000000032</c:v>
                </c:pt>
                <c:pt idx="41">
                  <c:v>3.2000000000000042</c:v>
                </c:pt>
                <c:pt idx="42">
                  <c:v>3.3000000000000025</c:v>
                </c:pt>
                <c:pt idx="43">
                  <c:v>3.4000000000000026</c:v>
                </c:pt>
                <c:pt idx="44">
                  <c:v>3.5000000000000031</c:v>
                </c:pt>
                <c:pt idx="45">
                  <c:v>3.6000000000000032</c:v>
                </c:pt>
                <c:pt idx="46">
                  <c:v>3.7000000000000042</c:v>
                </c:pt>
                <c:pt idx="47">
                  <c:v>3.8000000000000029</c:v>
                </c:pt>
                <c:pt idx="48">
                  <c:v>3.900000000000003</c:v>
                </c:pt>
                <c:pt idx="49">
                  <c:v>4.0000000000000027</c:v>
                </c:pt>
              </c:numCache>
            </c:numRef>
          </c:xVal>
          <c:yVal>
            <c:numRef>
              <c:f>Tabelle1!$AQ$308:$AQ$357</c:f>
              <c:numCache>
                <c:formatCode>General</c:formatCode>
                <c:ptCount val="50"/>
                <c:pt idx="0">
                  <c:v>4.5</c:v>
                </c:pt>
                <c:pt idx="1">
                  <c:v>3.6249999999999996</c:v>
                </c:pt>
                <c:pt idx="2">
                  <c:v>2.7222222222222219</c:v>
                </c:pt>
                <c:pt idx="3">
                  <c:v>2.1562499999999929</c:v>
                </c:pt>
                <c:pt idx="4">
                  <c:v>1.7800000000000009</c:v>
                </c:pt>
                <c:pt idx="5">
                  <c:v>1.6363636363636362</c:v>
                </c:pt>
                <c:pt idx="6">
                  <c:v>1.5138888888888886</c:v>
                </c:pt>
                <c:pt idx="7">
                  <c:v>1.4082840236686387</c:v>
                </c:pt>
                <c:pt idx="8">
                  <c:v>1.3163265306122445</c:v>
                </c:pt>
                <c:pt idx="9">
                  <c:v>1.2355555555555551</c:v>
                </c:pt>
                <c:pt idx="10">
                  <c:v>1.1640625000000022</c:v>
                </c:pt>
                <c:pt idx="11">
                  <c:v>1.1003460207612488</c:v>
                </c:pt>
                <c:pt idx="12">
                  <c:v>1.0432098765432101</c:v>
                </c:pt>
                <c:pt idx="13">
                  <c:v>0.99168975069252063</c:v>
                </c:pt>
                <c:pt idx="14">
                  <c:v>0.94499999999999962</c:v>
                </c:pt>
                <c:pt idx="15">
                  <c:v>0.90249433106575927</c:v>
                </c:pt>
                <c:pt idx="16">
                  <c:v>0.86363636363636331</c:v>
                </c:pt>
                <c:pt idx="17">
                  <c:v>0.82797731568998212</c:v>
                </c:pt>
                <c:pt idx="18">
                  <c:v>0.79513888888888862</c:v>
                </c:pt>
                <c:pt idx="19">
                  <c:v>0.76480000000000115</c:v>
                </c:pt>
                <c:pt idx="20">
                  <c:v>0.73668639053254403</c:v>
                </c:pt>
                <c:pt idx="21">
                  <c:v>0.71056241426611766</c:v>
                </c:pt>
                <c:pt idx="22">
                  <c:v>0.68622448979591721</c:v>
                </c:pt>
                <c:pt idx="23">
                  <c:v>0.66349583828775394</c:v>
                </c:pt>
                <c:pt idx="24">
                  <c:v>0.64222222222222192</c:v>
                </c:pt>
                <c:pt idx="25">
                  <c:v>0.60351562499999967</c:v>
                </c:pt>
                <c:pt idx="26">
                  <c:v>0.56920415224913601</c:v>
                </c:pt>
                <c:pt idx="27">
                  <c:v>0.53858024691358064</c:v>
                </c:pt>
                <c:pt idx="28">
                  <c:v>0.51108033240997264</c:v>
                </c:pt>
                <c:pt idx="29">
                  <c:v>0.48625000000000002</c:v>
                </c:pt>
                <c:pt idx="30">
                  <c:v>0.46371882086167782</c:v>
                </c:pt>
                <c:pt idx="31">
                  <c:v>0.44318181818181807</c:v>
                </c:pt>
                <c:pt idx="32">
                  <c:v>0.42438563327032197</c:v>
                </c:pt>
                <c:pt idx="33">
                  <c:v>0.4071180555555553</c:v>
                </c:pt>
                <c:pt idx="34">
                  <c:v>0.39120000000000038</c:v>
                </c:pt>
                <c:pt idx="35">
                  <c:v>0.37647928994082952</c:v>
                </c:pt>
                <c:pt idx="36">
                  <c:v>0.36282578875171506</c:v>
                </c:pt>
                <c:pt idx="37">
                  <c:v>0.35012755102040788</c:v>
                </c:pt>
                <c:pt idx="38">
                  <c:v>0.3382877526753863</c:v>
                </c:pt>
                <c:pt idx="39">
                  <c:v>0.32722222222222286</c:v>
                </c:pt>
                <c:pt idx="40">
                  <c:v>0.31685744016649331</c:v>
                </c:pt>
                <c:pt idx="41">
                  <c:v>0.30712890625000094</c:v>
                </c:pt>
                <c:pt idx="42">
                  <c:v>0.29797979797979912</c:v>
                </c:pt>
                <c:pt idx="43">
                  <c:v>0.28935986159169602</c:v>
                </c:pt>
                <c:pt idx="44">
                  <c:v>0.28122448979591896</c:v>
                </c:pt>
                <c:pt idx="45">
                  <c:v>0.27353395061728369</c:v>
                </c:pt>
                <c:pt idx="46">
                  <c:v>0.26625273922571197</c:v>
                </c:pt>
                <c:pt idx="47">
                  <c:v>0.25934903047091379</c:v>
                </c:pt>
                <c:pt idx="48">
                  <c:v>0.25279421433267568</c:v>
                </c:pt>
                <c:pt idx="49">
                  <c:v>0.24656250000000018</c:v>
                </c:pt>
              </c:numCache>
            </c:numRef>
          </c:yVal>
        </c:ser>
        <c:ser>
          <c:idx val="2"/>
          <c:order val="2"/>
          <c:tx>
            <c:strRef>
              <c:f>Tabelle1!$AR$306</c:f>
              <c:strCache>
                <c:ptCount val="1"/>
                <c:pt idx="0">
                  <c:v>-0,11</c:v>
                </c:pt>
              </c:strCache>
            </c:strRef>
          </c:tx>
          <c:spPr>
            <a:ln>
              <a:solidFill>
                <a:srgbClr val="008000"/>
              </a:solidFill>
            </a:ln>
          </c:spPr>
          <c:marker>
            <c:symbol val="none"/>
          </c:marker>
          <c:xVal>
            <c:numRef>
              <c:f>Tabelle1!$AO$308:$AO$357</c:f>
              <c:numCache>
                <c:formatCode>General</c:formatCode>
                <c:ptCount val="50"/>
                <c:pt idx="0">
                  <c:v>0.1</c:v>
                </c:pt>
                <c:pt idx="1">
                  <c:v>0.2</c:v>
                </c:pt>
                <c:pt idx="2">
                  <c:v>0.30000000000000032</c:v>
                </c:pt>
                <c:pt idx="3">
                  <c:v>0.4</c:v>
                </c:pt>
                <c:pt idx="4">
                  <c:v>0.5</c:v>
                </c:pt>
                <c:pt idx="5">
                  <c:v>0.55000000000000004</c:v>
                </c:pt>
                <c:pt idx="6">
                  <c:v>0.60000000000000064</c:v>
                </c:pt>
                <c:pt idx="7">
                  <c:v>0.65000000000000169</c:v>
                </c:pt>
                <c:pt idx="8">
                  <c:v>0.70000000000000062</c:v>
                </c:pt>
                <c:pt idx="9">
                  <c:v>0.75000000000000155</c:v>
                </c:pt>
                <c:pt idx="10">
                  <c:v>0.8000000000000006</c:v>
                </c:pt>
                <c:pt idx="11">
                  <c:v>0.85000000000000064</c:v>
                </c:pt>
                <c:pt idx="12">
                  <c:v>0.90000000000000069</c:v>
                </c:pt>
                <c:pt idx="13">
                  <c:v>0.95000000000000062</c:v>
                </c:pt>
                <c:pt idx="14">
                  <c:v>1.0000000000000004</c:v>
                </c:pt>
                <c:pt idx="15">
                  <c:v>1.0500000000000005</c:v>
                </c:pt>
                <c:pt idx="16">
                  <c:v>1.1000000000000005</c:v>
                </c:pt>
                <c:pt idx="17">
                  <c:v>1.1500000000000021</c:v>
                </c:pt>
                <c:pt idx="18">
                  <c:v>1.2000000000000006</c:v>
                </c:pt>
                <c:pt idx="19">
                  <c:v>1.2500000000000007</c:v>
                </c:pt>
                <c:pt idx="20">
                  <c:v>1.3000000000000007</c:v>
                </c:pt>
                <c:pt idx="21">
                  <c:v>1.3500000000000021</c:v>
                </c:pt>
                <c:pt idx="22">
                  <c:v>1.4000000000000008</c:v>
                </c:pt>
                <c:pt idx="23">
                  <c:v>1.4500000000000008</c:v>
                </c:pt>
                <c:pt idx="24">
                  <c:v>1.5000000000000009</c:v>
                </c:pt>
                <c:pt idx="25">
                  <c:v>1.6000000000000021</c:v>
                </c:pt>
                <c:pt idx="26">
                  <c:v>1.700000000000002</c:v>
                </c:pt>
                <c:pt idx="27">
                  <c:v>1.800000000000002</c:v>
                </c:pt>
                <c:pt idx="28">
                  <c:v>1.9000000000000021</c:v>
                </c:pt>
                <c:pt idx="29">
                  <c:v>2.0000000000000013</c:v>
                </c:pt>
                <c:pt idx="30">
                  <c:v>2.1000000000000014</c:v>
                </c:pt>
                <c:pt idx="31">
                  <c:v>2.2000000000000015</c:v>
                </c:pt>
                <c:pt idx="32">
                  <c:v>2.3000000000000007</c:v>
                </c:pt>
                <c:pt idx="33">
                  <c:v>2.4000000000000017</c:v>
                </c:pt>
                <c:pt idx="34">
                  <c:v>2.5000000000000018</c:v>
                </c:pt>
                <c:pt idx="35">
                  <c:v>2.6000000000000019</c:v>
                </c:pt>
                <c:pt idx="36">
                  <c:v>2.7000000000000042</c:v>
                </c:pt>
                <c:pt idx="37">
                  <c:v>2.800000000000002</c:v>
                </c:pt>
                <c:pt idx="38">
                  <c:v>2.9000000000000021</c:v>
                </c:pt>
                <c:pt idx="39">
                  <c:v>3.0000000000000022</c:v>
                </c:pt>
                <c:pt idx="40">
                  <c:v>3.1000000000000032</c:v>
                </c:pt>
                <c:pt idx="41">
                  <c:v>3.2000000000000042</c:v>
                </c:pt>
                <c:pt idx="42">
                  <c:v>3.3000000000000025</c:v>
                </c:pt>
                <c:pt idx="43">
                  <c:v>3.4000000000000026</c:v>
                </c:pt>
                <c:pt idx="44">
                  <c:v>3.5000000000000031</c:v>
                </c:pt>
                <c:pt idx="45">
                  <c:v>3.6000000000000032</c:v>
                </c:pt>
                <c:pt idx="46">
                  <c:v>3.7000000000000042</c:v>
                </c:pt>
                <c:pt idx="47">
                  <c:v>3.8000000000000029</c:v>
                </c:pt>
                <c:pt idx="48">
                  <c:v>3.900000000000003</c:v>
                </c:pt>
                <c:pt idx="49">
                  <c:v>4.0000000000000027</c:v>
                </c:pt>
              </c:numCache>
            </c:numRef>
          </c:xVal>
          <c:yVal>
            <c:numRef>
              <c:f>Tabelle1!$AR$308:$AR$357</c:f>
              <c:numCache>
                <c:formatCode>General</c:formatCode>
                <c:ptCount val="50"/>
                <c:pt idx="0">
                  <c:v>-0.99999999999999933</c:v>
                </c:pt>
                <c:pt idx="1">
                  <c:v>2.25</c:v>
                </c:pt>
                <c:pt idx="2">
                  <c:v>2.1111111111111112</c:v>
                </c:pt>
                <c:pt idx="3">
                  <c:v>1.8124999999999998</c:v>
                </c:pt>
                <c:pt idx="4">
                  <c:v>1.56</c:v>
                </c:pt>
                <c:pt idx="5">
                  <c:v>1.4545454545454546</c:v>
                </c:pt>
                <c:pt idx="6">
                  <c:v>1.3611111111111109</c:v>
                </c:pt>
                <c:pt idx="7">
                  <c:v>1.278106508875742</c:v>
                </c:pt>
                <c:pt idx="8">
                  <c:v>1.204081632653061</c:v>
                </c:pt>
                <c:pt idx="9">
                  <c:v>1.137777777777778</c:v>
                </c:pt>
                <c:pt idx="10">
                  <c:v>1.0781249999999996</c:v>
                </c:pt>
                <c:pt idx="11">
                  <c:v>1.0242214532871932</c:v>
                </c:pt>
                <c:pt idx="12">
                  <c:v>0.97530864197530787</c:v>
                </c:pt>
                <c:pt idx="13">
                  <c:v>0.93074792243767412</c:v>
                </c:pt>
                <c:pt idx="14">
                  <c:v>0.89000000000000012</c:v>
                </c:pt>
                <c:pt idx="15">
                  <c:v>0.85260770975056666</c:v>
                </c:pt>
                <c:pt idx="16">
                  <c:v>0.81818181818181923</c:v>
                </c:pt>
                <c:pt idx="17">
                  <c:v>0.78638941398865769</c:v>
                </c:pt>
                <c:pt idx="18">
                  <c:v>0.75694444444444609</c:v>
                </c:pt>
                <c:pt idx="19">
                  <c:v>0.72959999999999969</c:v>
                </c:pt>
                <c:pt idx="20">
                  <c:v>0.70414201183431913</c:v>
                </c:pt>
                <c:pt idx="21">
                  <c:v>0.68038408779149451</c:v>
                </c:pt>
                <c:pt idx="22">
                  <c:v>0.65816326530612212</c:v>
                </c:pt>
                <c:pt idx="23">
                  <c:v>0.6373365041617115</c:v>
                </c:pt>
                <c:pt idx="24">
                  <c:v>0.61777777777777765</c:v>
                </c:pt>
                <c:pt idx="25">
                  <c:v>0.58203124999999956</c:v>
                </c:pt>
                <c:pt idx="26">
                  <c:v>0.55017301038062261</c:v>
                </c:pt>
                <c:pt idx="27">
                  <c:v>0.5216049382716047</c:v>
                </c:pt>
                <c:pt idx="28">
                  <c:v>0.49584487534626176</c:v>
                </c:pt>
                <c:pt idx="29">
                  <c:v>0.47250000000000031</c:v>
                </c:pt>
                <c:pt idx="30">
                  <c:v>0.45124716553287947</c:v>
                </c:pt>
                <c:pt idx="31">
                  <c:v>0.43181818181818266</c:v>
                </c:pt>
                <c:pt idx="32">
                  <c:v>0.41398865784499161</c:v>
                </c:pt>
                <c:pt idx="33">
                  <c:v>0.39756944444444503</c:v>
                </c:pt>
                <c:pt idx="34">
                  <c:v>0.38240000000000063</c:v>
                </c:pt>
                <c:pt idx="35">
                  <c:v>0.36834319526627274</c:v>
                </c:pt>
                <c:pt idx="36">
                  <c:v>0.35528120713305938</c:v>
                </c:pt>
                <c:pt idx="37">
                  <c:v>0.34311224489795966</c:v>
                </c:pt>
                <c:pt idx="38">
                  <c:v>0.33174791914387697</c:v>
                </c:pt>
                <c:pt idx="39">
                  <c:v>0.32111111111111085</c:v>
                </c:pt>
                <c:pt idx="40">
                  <c:v>0.31113423517169597</c:v>
                </c:pt>
                <c:pt idx="41">
                  <c:v>0.30175781249999978</c:v>
                </c:pt>
                <c:pt idx="42">
                  <c:v>0.29292929292929376</c:v>
                </c:pt>
                <c:pt idx="43">
                  <c:v>0.28460207612456795</c:v>
                </c:pt>
                <c:pt idx="44">
                  <c:v>0.27673469387755151</c:v>
                </c:pt>
                <c:pt idx="45">
                  <c:v>0.26929012345678921</c:v>
                </c:pt>
                <c:pt idx="46">
                  <c:v>0.26223520818115309</c:v>
                </c:pt>
                <c:pt idx="47">
                  <c:v>0.25554016620498632</c:v>
                </c:pt>
                <c:pt idx="48">
                  <c:v>0.24917817225509514</c:v>
                </c:pt>
                <c:pt idx="49">
                  <c:v>0.24312499999999984</c:v>
                </c:pt>
              </c:numCache>
            </c:numRef>
          </c:yVal>
        </c:ser>
        <c:ser>
          <c:idx val="3"/>
          <c:order val="3"/>
          <c:tx>
            <c:strRef>
              <c:f>Tabelle1!$AS$306</c:f>
              <c:strCache>
                <c:ptCount val="1"/>
                <c:pt idx="0">
                  <c:v>-0,165</c:v>
                </c:pt>
              </c:strCache>
            </c:strRef>
          </c:tx>
          <c:spPr>
            <a:ln>
              <a:solidFill>
                <a:srgbClr val="00C000"/>
              </a:solidFill>
            </a:ln>
          </c:spPr>
          <c:marker>
            <c:symbol val="none"/>
          </c:marker>
          <c:xVal>
            <c:numRef>
              <c:f>Tabelle1!$AO$308:$AO$357</c:f>
              <c:numCache>
                <c:formatCode>General</c:formatCode>
                <c:ptCount val="50"/>
                <c:pt idx="0">
                  <c:v>0.1</c:v>
                </c:pt>
                <c:pt idx="1">
                  <c:v>0.2</c:v>
                </c:pt>
                <c:pt idx="2">
                  <c:v>0.30000000000000032</c:v>
                </c:pt>
                <c:pt idx="3">
                  <c:v>0.4</c:v>
                </c:pt>
                <c:pt idx="4">
                  <c:v>0.5</c:v>
                </c:pt>
                <c:pt idx="5">
                  <c:v>0.55000000000000004</c:v>
                </c:pt>
                <c:pt idx="6">
                  <c:v>0.60000000000000064</c:v>
                </c:pt>
                <c:pt idx="7">
                  <c:v>0.65000000000000169</c:v>
                </c:pt>
                <c:pt idx="8">
                  <c:v>0.70000000000000062</c:v>
                </c:pt>
                <c:pt idx="9">
                  <c:v>0.75000000000000155</c:v>
                </c:pt>
                <c:pt idx="10">
                  <c:v>0.8000000000000006</c:v>
                </c:pt>
                <c:pt idx="11">
                  <c:v>0.85000000000000064</c:v>
                </c:pt>
                <c:pt idx="12">
                  <c:v>0.90000000000000069</c:v>
                </c:pt>
                <c:pt idx="13">
                  <c:v>0.95000000000000062</c:v>
                </c:pt>
                <c:pt idx="14">
                  <c:v>1.0000000000000004</c:v>
                </c:pt>
                <c:pt idx="15">
                  <c:v>1.0500000000000005</c:v>
                </c:pt>
                <c:pt idx="16">
                  <c:v>1.1000000000000005</c:v>
                </c:pt>
                <c:pt idx="17">
                  <c:v>1.1500000000000021</c:v>
                </c:pt>
                <c:pt idx="18">
                  <c:v>1.2000000000000006</c:v>
                </c:pt>
                <c:pt idx="19">
                  <c:v>1.2500000000000007</c:v>
                </c:pt>
                <c:pt idx="20">
                  <c:v>1.3000000000000007</c:v>
                </c:pt>
                <c:pt idx="21">
                  <c:v>1.3500000000000021</c:v>
                </c:pt>
                <c:pt idx="22">
                  <c:v>1.4000000000000008</c:v>
                </c:pt>
                <c:pt idx="23">
                  <c:v>1.4500000000000008</c:v>
                </c:pt>
                <c:pt idx="24">
                  <c:v>1.5000000000000009</c:v>
                </c:pt>
                <c:pt idx="25">
                  <c:v>1.6000000000000021</c:v>
                </c:pt>
                <c:pt idx="26">
                  <c:v>1.700000000000002</c:v>
                </c:pt>
                <c:pt idx="27">
                  <c:v>1.800000000000002</c:v>
                </c:pt>
                <c:pt idx="28">
                  <c:v>1.9000000000000021</c:v>
                </c:pt>
                <c:pt idx="29">
                  <c:v>2.0000000000000013</c:v>
                </c:pt>
                <c:pt idx="30">
                  <c:v>2.1000000000000014</c:v>
                </c:pt>
                <c:pt idx="31">
                  <c:v>2.2000000000000015</c:v>
                </c:pt>
                <c:pt idx="32">
                  <c:v>2.3000000000000007</c:v>
                </c:pt>
                <c:pt idx="33">
                  <c:v>2.4000000000000017</c:v>
                </c:pt>
                <c:pt idx="34">
                  <c:v>2.5000000000000018</c:v>
                </c:pt>
                <c:pt idx="35">
                  <c:v>2.6000000000000019</c:v>
                </c:pt>
                <c:pt idx="36">
                  <c:v>2.7000000000000042</c:v>
                </c:pt>
                <c:pt idx="37">
                  <c:v>2.800000000000002</c:v>
                </c:pt>
                <c:pt idx="38">
                  <c:v>2.9000000000000021</c:v>
                </c:pt>
                <c:pt idx="39">
                  <c:v>3.0000000000000022</c:v>
                </c:pt>
                <c:pt idx="40">
                  <c:v>3.1000000000000032</c:v>
                </c:pt>
                <c:pt idx="41">
                  <c:v>3.2000000000000042</c:v>
                </c:pt>
                <c:pt idx="42">
                  <c:v>3.3000000000000025</c:v>
                </c:pt>
                <c:pt idx="43">
                  <c:v>3.4000000000000026</c:v>
                </c:pt>
                <c:pt idx="44">
                  <c:v>3.5000000000000031</c:v>
                </c:pt>
                <c:pt idx="45">
                  <c:v>3.6000000000000032</c:v>
                </c:pt>
                <c:pt idx="46">
                  <c:v>3.7000000000000042</c:v>
                </c:pt>
                <c:pt idx="47">
                  <c:v>3.8000000000000029</c:v>
                </c:pt>
                <c:pt idx="48">
                  <c:v>3.900000000000003</c:v>
                </c:pt>
                <c:pt idx="49">
                  <c:v>4.0000000000000027</c:v>
                </c:pt>
              </c:numCache>
            </c:numRef>
          </c:xVal>
          <c:yVal>
            <c:numRef>
              <c:f>Tabelle1!$AS$308:$AS$357</c:f>
              <c:numCache>
                <c:formatCode>General</c:formatCode>
                <c:ptCount val="50"/>
                <c:pt idx="0">
                  <c:v>-6.4999999999999991</c:v>
                </c:pt>
                <c:pt idx="1">
                  <c:v>0.87500000000000122</c:v>
                </c:pt>
                <c:pt idx="2">
                  <c:v>1.5</c:v>
                </c:pt>
                <c:pt idx="3">
                  <c:v>1.4687499999999998</c:v>
                </c:pt>
                <c:pt idx="4">
                  <c:v>1.339999999999997</c:v>
                </c:pt>
                <c:pt idx="5">
                  <c:v>1.2727272727272718</c:v>
                </c:pt>
                <c:pt idx="6">
                  <c:v>1.2083333333333333</c:v>
                </c:pt>
                <c:pt idx="7">
                  <c:v>1.1479289940828399</c:v>
                </c:pt>
                <c:pt idx="8">
                  <c:v>1.0918367346938773</c:v>
                </c:pt>
                <c:pt idx="9">
                  <c:v>1.0399999999999963</c:v>
                </c:pt>
                <c:pt idx="10">
                  <c:v>0.99218749999999956</c:v>
                </c:pt>
                <c:pt idx="11">
                  <c:v>0.94809688581314855</c:v>
                </c:pt>
                <c:pt idx="12">
                  <c:v>0.90740740740740711</c:v>
                </c:pt>
                <c:pt idx="13">
                  <c:v>0.86980609418282562</c:v>
                </c:pt>
                <c:pt idx="14">
                  <c:v>0.83499999999999963</c:v>
                </c:pt>
                <c:pt idx="15">
                  <c:v>0.80272108843537548</c:v>
                </c:pt>
                <c:pt idx="16">
                  <c:v>0.7727272727272736</c:v>
                </c:pt>
                <c:pt idx="17">
                  <c:v>0.74480151228733593</c:v>
                </c:pt>
                <c:pt idx="18">
                  <c:v>0.718750000000001</c:v>
                </c:pt>
                <c:pt idx="19">
                  <c:v>0.69440000000000013</c:v>
                </c:pt>
                <c:pt idx="20">
                  <c:v>0.67159763313609677</c:v>
                </c:pt>
                <c:pt idx="21">
                  <c:v>0.65020576131687347</c:v>
                </c:pt>
                <c:pt idx="22">
                  <c:v>0.63010204081632626</c:v>
                </c:pt>
                <c:pt idx="23">
                  <c:v>0.61117717003567162</c:v>
                </c:pt>
                <c:pt idx="24">
                  <c:v>0.59333333333333249</c:v>
                </c:pt>
                <c:pt idx="25">
                  <c:v>0.56054687499999967</c:v>
                </c:pt>
                <c:pt idx="26">
                  <c:v>0.53114186851211065</c:v>
                </c:pt>
                <c:pt idx="27">
                  <c:v>0.50462962962962965</c:v>
                </c:pt>
                <c:pt idx="28">
                  <c:v>0.48060941828254838</c:v>
                </c:pt>
                <c:pt idx="29">
                  <c:v>0.45874999999999982</c:v>
                </c:pt>
                <c:pt idx="30">
                  <c:v>0.43877551020408201</c:v>
                </c:pt>
                <c:pt idx="31">
                  <c:v>0.42045454545454602</c:v>
                </c:pt>
                <c:pt idx="32">
                  <c:v>0.40359168241965948</c:v>
                </c:pt>
                <c:pt idx="33">
                  <c:v>0.38802083333333415</c:v>
                </c:pt>
                <c:pt idx="34">
                  <c:v>0.37360000000000032</c:v>
                </c:pt>
                <c:pt idx="35">
                  <c:v>0.36020710059171573</c:v>
                </c:pt>
                <c:pt idx="36">
                  <c:v>0.34773662551440365</c:v>
                </c:pt>
                <c:pt idx="37">
                  <c:v>0.33609693877551056</c:v>
                </c:pt>
                <c:pt idx="38">
                  <c:v>0.32520808561236692</c:v>
                </c:pt>
                <c:pt idx="39">
                  <c:v>0.3150000000000005</c:v>
                </c:pt>
                <c:pt idx="40">
                  <c:v>0.30541103017689886</c:v>
                </c:pt>
                <c:pt idx="41">
                  <c:v>0.296386718750001</c:v>
                </c:pt>
                <c:pt idx="42">
                  <c:v>0.28787878787878907</c:v>
                </c:pt>
                <c:pt idx="43">
                  <c:v>0.27984429065743932</c:v>
                </c:pt>
                <c:pt idx="44">
                  <c:v>0.27224489795918388</c:v>
                </c:pt>
                <c:pt idx="45">
                  <c:v>0.26504629629629611</c:v>
                </c:pt>
                <c:pt idx="46">
                  <c:v>0.25821767713659577</c:v>
                </c:pt>
                <c:pt idx="47">
                  <c:v>0.25173130193905796</c:v>
                </c:pt>
                <c:pt idx="48">
                  <c:v>0.24556213017751508</c:v>
                </c:pt>
                <c:pt idx="49">
                  <c:v>0.23968749999999991</c:v>
                </c:pt>
              </c:numCache>
            </c:numRef>
          </c:yVal>
        </c:ser>
        <c:ser>
          <c:idx val="4"/>
          <c:order val="4"/>
          <c:tx>
            <c:strRef>
              <c:f>Tabelle1!$AT$306</c:f>
              <c:strCache>
                <c:ptCount val="1"/>
                <c:pt idx="0">
                  <c:v>-0,22</c:v>
                </c:pt>
              </c:strCache>
            </c:strRef>
          </c:tx>
          <c:spPr>
            <a:ln>
              <a:solidFill>
                <a:srgbClr val="00FF00"/>
              </a:solidFill>
            </a:ln>
          </c:spPr>
          <c:marker>
            <c:symbol val="none"/>
          </c:marker>
          <c:xVal>
            <c:numRef>
              <c:f>Tabelle1!$AO$308:$AO$357</c:f>
              <c:numCache>
                <c:formatCode>General</c:formatCode>
                <c:ptCount val="50"/>
                <c:pt idx="0">
                  <c:v>0.1</c:v>
                </c:pt>
                <c:pt idx="1">
                  <c:v>0.2</c:v>
                </c:pt>
                <c:pt idx="2">
                  <c:v>0.30000000000000032</c:v>
                </c:pt>
                <c:pt idx="3">
                  <c:v>0.4</c:v>
                </c:pt>
                <c:pt idx="4">
                  <c:v>0.5</c:v>
                </c:pt>
                <c:pt idx="5">
                  <c:v>0.55000000000000004</c:v>
                </c:pt>
                <c:pt idx="6">
                  <c:v>0.60000000000000064</c:v>
                </c:pt>
                <c:pt idx="7">
                  <c:v>0.65000000000000169</c:v>
                </c:pt>
                <c:pt idx="8">
                  <c:v>0.70000000000000062</c:v>
                </c:pt>
                <c:pt idx="9">
                  <c:v>0.75000000000000155</c:v>
                </c:pt>
                <c:pt idx="10">
                  <c:v>0.8000000000000006</c:v>
                </c:pt>
                <c:pt idx="11">
                  <c:v>0.85000000000000064</c:v>
                </c:pt>
                <c:pt idx="12">
                  <c:v>0.90000000000000069</c:v>
                </c:pt>
                <c:pt idx="13">
                  <c:v>0.95000000000000062</c:v>
                </c:pt>
                <c:pt idx="14">
                  <c:v>1.0000000000000004</c:v>
                </c:pt>
                <c:pt idx="15">
                  <c:v>1.0500000000000005</c:v>
                </c:pt>
                <c:pt idx="16">
                  <c:v>1.1000000000000005</c:v>
                </c:pt>
                <c:pt idx="17">
                  <c:v>1.1500000000000021</c:v>
                </c:pt>
                <c:pt idx="18">
                  <c:v>1.2000000000000006</c:v>
                </c:pt>
                <c:pt idx="19">
                  <c:v>1.2500000000000007</c:v>
                </c:pt>
                <c:pt idx="20">
                  <c:v>1.3000000000000007</c:v>
                </c:pt>
                <c:pt idx="21">
                  <c:v>1.3500000000000021</c:v>
                </c:pt>
                <c:pt idx="22">
                  <c:v>1.4000000000000008</c:v>
                </c:pt>
                <c:pt idx="23">
                  <c:v>1.4500000000000008</c:v>
                </c:pt>
                <c:pt idx="24">
                  <c:v>1.5000000000000009</c:v>
                </c:pt>
                <c:pt idx="25">
                  <c:v>1.6000000000000021</c:v>
                </c:pt>
                <c:pt idx="26">
                  <c:v>1.700000000000002</c:v>
                </c:pt>
                <c:pt idx="27">
                  <c:v>1.800000000000002</c:v>
                </c:pt>
                <c:pt idx="28">
                  <c:v>1.9000000000000021</c:v>
                </c:pt>
                <c:pt idx="29">
                  <c:v>2.0000000000000013</c:v>
                </c:pt>
                <c:pt idx="30">
                  <c:v>2.1000000000000014</c:v>
                </c:pt>
                <c:pt idx="31">
                  <c:v>2.2000000000000015</c:v>
                </c:pt>
                <c:pt idx="32">
                  <c:v>2.3000000000000007</c:v>
                </c:pt>
                <c:pt idx="33">
                  <c:v>2.4000000000000017</c:v>
                </c:pt>
                <c:pt idx="34">
                  <c:v>2.5000000000000018</c:v>
                </c:pt>
                <c:pt idx="35">
                  <c:v>2.6000000000000019</c:v>
                </c:pt>
                <c:pt idx="36">
                  <c:v>2.7000000000000042</c:v>
                </c:pt>
                <c:pt idx="37">
                  <c:v>2.800000000000002</c:v>
                </c:pt>
                <c:pt idx="38">
                  <c:v>2.9000000000000021</c:v>
                </c:pt>
                <c:pt idx="39">
                  <c:v>3.0000000000000022</c:v>
                </c:pt>
                <c:pt idx="40">
                  <c:v>3.1000000000000032</c:v>
                </c:pt>
                <c:pt idx="41">
                  <c:v>3.2000000000000042</c:v>
                </c:pt>
                <c:pt idx="42">
                  <c:v>3.3000000000000025</c:v>
                </c:pt>
                <c:pt idx="43">
                  <c:v>3.4000000000000026</c:v>
                </c:pt>
                <c:pt idx="44">
                  <c:v>3.5000000000000031</c:v>
                </c:pt>
                <c:pt idx="45">
                  <c:v>3.6000000000000032</c:v>
                </c:pt>
                <c:pt idx="46">
                  <c:v>3.7000000000000042</c:v>
                </c:pt>
                <c:pt idx="47">
                  <c:v>3.8000000000000029</c:v>
                </c:pt>
                <c:pt idx="48">
                  <c:v>3.900000000000003</c:v>
                </c:pt>
                <c:pt idx="49">
                  <c:v>4.0000000000000027</c:v>
                </c:pt>
              </c:numCache>
            </c:numRef>
          </c:xVal>
          <c:yVal>
            <c:numRef>
              <c:f>Tabelle1!$AT$308:$AT$357</c:f>
              <c:numCache>
                <c:formatCode>General</c:formatCode>
                <c:ptCount val="50"/>
                <c:pt idx="0">
                  <c:v>-12.000000000000002</c:v>
                </c:pt>
                <c:pt idx="1">
                  <c:v>-0.5</c:v>
                </c:pt>
                <c:pt idx="2">
                  <c:v>0.88888888888889017</c:v>
                </c:pt>
                <c:pt idx="3">
                  <c:v>1.125</c:v>
                </c:pt>
                <c:pt idx="4">
                  <c:v>1.1200000000000001</c:v>
                </c:pt>
                <c:pt idx="5">
                  <c:v>1.0909090909090886</c:v>
                </c:pt>
                <c:pt idx="6">
                  <c:v>1.055555555555556</c:v>
                </c:pt>
                <c:pt idx="7">
                  <c:v>1.0177514792899398</c:v>
                </c:pt>
                <c:pt idx="8">
                  <c:v>0.97959183673469497</c:v>
                </c:pt>
                <c:pt idx="9">
                  <c:v>0.94222222222222207</c:v>
                </c:pt>
                <c:pt idx="10">
                  <c:v>0.90624999999999978</c:v>
                </c:pt>
                <c:pt idx="11">
                  <c:v>0.87197231833910194</c:v>
                </c:pt>
                <c:pt idx="12">
                  <c:v>0.83950617283950602</c:v>
                </c:pt>
                <c:pt idx="13">
                  <c:v>0.80886426592797656</c:v>
                </c:pt>
                <c:pt idx="14">
                  <c:v>0.78</c:v>
                </c:pt>
                <c:pt idx="15">
                  <c:v>0.75283446712018343</c:v>
                </c:pt>
                <c:pt idx="16">
                  <c:v>0.72727272727272707</c:v>
                </c:pt>
                <c:pt idx="17">
                  <c:v>0.70321361058601162</c:v>
                </c:pt>
                <c:pt idx="18">
                  <c:v>0.68055555555555591</c:v>
                </c:pt>
                <c:pt idx="19">
                  <c:v>0.65920000000000101</c:v>
                </c:pt>
                <c:pt idx="20">
                  <c:v>0.63905325443786964</c:v>
                </c:pt>
                <c:pt idx="21">
                  <c:v>0.62002743484224943</c:v>
                </c:pt>
                <c:pt idx="22">
                  <c:v>0.6020408163265335</c:v>
                </c:pt>
                <c:pt idx="23">
                  <c:v>0.58501783590963019</c:v>
                </c:pt>
                <c:pt idx="24">
                  <c:v>0.56888888888888989</c:v>
                </c:pt>
                <c:pt idx="25">
                  <c:v>0.53906249999999956</c:v>
                </c:pt>
                <c:pt idx="26">
                  <c:v>0.51211072664360002</c:v>
                </c:pt>
                <c:pt idx="27">
                  <c:v>0.48765432098765515</c:v>
                </c:pt>
                <c:pt idx="28">
                  <c:v>0.46537396121883762</c:v>
                </c:pt>
                <c:pt idx="29">
                  <c:v>0.44500000000000028</c:v>
                </c:pt>
                <c:pt idx="30">
                  <c:v>0.42630385487528338</c:v>
                </c:pt>
                <c:pt idx="31">
                  <c:v>0.4090909090909095</c:v>
                </c:pt>
                <c:pt idx="32">
                  <c:v>0.3931947069943294</c:v>
                </c:pt>
                <c:pt idx="33">
                  <c:v>0.37847222222222304</c:v>
                </c:pt>
                <c:pt idx="34">
                  <c:v>0.36480000000000046</c:v>
                </c:pt>
                <c:pt idx="35">
                  <c:v>0.35207100591716017</c:v>
                </c:pt>
                <c:pt idx="36">
                  <c:v>0.34019204389574775</c:v>
                </c:pt>
                <c:pt idx="37">
                  <c:v>0.32908163265306167</c:v>
                </c:pt>
                <c:pt idx="38">
                  <c:v>0.31866825208085675</c:v>
                </c:pt>
                <c:pt idx="39">
                  <c:v>0.30888888888889043</c:v>
                </c:pt>
                <c:pt idx="40">
                  <c:v>0.29968782518210252</c:v>
                </c:pt>
                <c:pt idx="41">
                  <c:v>0.29101562500000039</c:v>
                </c:pt>
                <c:pt idx="42">
                  <c:v>0.28282828282828365</c:v>
                </c:pt>
                <c:pt idx="43">
                  <c:v>0.27508650519031203</c:v>
                </c:pt>
                <c:pt idx="44">
                  <c:v>0.26775510204081615</c:v>
                </c:pt>
                <c:pt idx="45">
                  <c:v>0.26080246913580368</c:v>
                </c:pt>
                <c:pt idx="46">
                  <c:v>0.25420014609203773</c:v>
                </c:pt>
                <c:pt idx="47">
                  <c:v>0.24792243767313049</c:v>
                </c:pt>
                <c:pt idx="48">
                  <c:v>0.24194608809993476</c:v>
                </c:pt>
                <c:pt idx="49">
                  <c:v>0.23625000000000004</c:v>
                </c:pt>
              </c:numCache>
            </c:numRef>
          </c:yVal>
        </c:ser>
        <c:axId val="129145856"/>
        <c:axId val="130459520"/>
      </c:scatterChart>
      <c:valAx>
        <c:axId val="129145856"/>
        <c:scaling>
          <c:orientation val="minMax"/>
          <c:max val="4"/>
        </c:scaling>
        <c:axPos val="b"/>
        <c:majorGridlines/>
        <c:title>
          <c:tx>
            <c:rich>
              <a:bodyPr/>
              <a:lstStyle/>
              <a:p>
                <a:pPr>
                  <a:defRPr/>
                </a:pPr>
                <a:r>
                  <a:rPr lang="de-DE">
                    <a:latin typeface="Times New Roman" pitchFamily="18" charset="0"/>
                    <a:cs typeface="Times New Roman" pitchFamily="18" charset="0"/>
                  </a:rPr>
                  <a:t>Schlankheit</a:t>
                </a:r>
              </a:p>
            </c:rich>
          </c:tx>
          <c:layout>
            <c:manualLayout>
              <c:xMode val="edge"/>
              <c:yMode val="edge"/>
              <c:x val="0.85407902663852853"/>
              <c:y val="0.90121926898875637"/>
            </c:manualLayout>
          </c:layout>
          <c:spPr>
            <a:solidFill>
              <a:sysClr val="window" lastClr="FFFFFF"/>
            </a:solidFill>
          </c:spPr>
        </c:title>
        <c:numFmt formatCode="General" sourceLinked="1"/>
        <c:majorTickMark val="none"/>
        <c:tickLblPos val="nextTo"/>
        <c:spPr>
          <a:solidFill>
            <a:schemeClr val="bg1"/>
          </a:solidFill>
          <a:ln w="19050">
            <a:solidFill>
              <a:schemeClr val="tx1"/>
            </a:solidFill>
            <a:tailEnd type="triangle" w="med" len="lg"/>
          </a:ln>
        </c:spPr>
        <c:txPr>
          <a:bodyPr rot="0" vert="horz"/>
          <a:lstStyle/>
          <a:p>
            <a:pPr>
              <a:defRPr sz="1000" b="0" i="0" u="none" strike="noStrike" baseline="0">
                <a:solidFill>
                  <a:srgbClr val="000000"/>
                </a:solidFill>
                <a:latin typeface="Calibri"/>
                <a:ea typeface="Calibri"/>
                <a:cs typeface="Calibri"/>
              </a:defRPr>
            </a:pPr>
            <a:endParaRPr lang="de-DE"/>
          </a:p>
        </c:txPr>
        <c:crossAx val="130459520"/>
        <c:crosses val="autoZero"/>
        <c:crossBetween val="midCat"/>
      </c:valAx>
      <c:valAx>
        <c:axId val="130459520"/>
        <c:scaling>
          <c:orientation val="minMax"/>
          <c:max val="1.2"/>
          <c:min val="0"/>
        </c:scaling>
        <c:axPos val="l"/>
        <c:majorGridlines/>
        <c:title>
          <c:tx>
            <c:rich>
              <a:bodyPr rot="0" vert="horz"/>
              <a:lstStyle/>
              <a:p>
                <a:pPr>
                  <a:defRPr>
                    <a:latin typeface="Times New Roman" pitchFamily="18" charset="0"/>
                    <a:cs typeface="Times New Roman" pitchFamily="18" charset="0"/>
                  </a:defRPr>
                </a:pPr>
                <a:r>
                  <a:rPr lang="de-DE">
                    <a:latin typeface="Times New Roman" pitchFamily="18" charset="0"/>
                    <a:cs typeface="Times New Roman" pitchFamily="18" charset="0"/>
                  </a:rPr>
                  <a:t>Abminderung</a:t>
                </a:r>
              </a:p>
            </c:rich>
          </c:tx>
          <c:layout>
            <c:manualLayout>
              <c:xMode val="edge"/>
              <c:yMode val="edge"/>
              <c:x val="1.5350833954744418E-2"/>
              <c:y val="1.3338834829052499E-2"/>
            </c:manualLayout>
          </c:layout>
        </c:title>
        <c:numFmt formatCode="General" sourceLinked="1"/>
        <c:majorTickMark val="none"/>
        <c:tickLblPos val="nextTo"/>
        <c:spPr>
          <a:ln w="19050">
            <a:solidFill>
              <a:schemeClr val="tx1"/>
            </a:solidFill>
            <a:tailEnd type="triangle" w="med" len="lg"/>
          </a:ln>
        </c:spPr>
        <c:crossAx val="129145856"/>
        <c:crosses val="autoZero"/>
        <c:crossBetween val="midCat"/>
      </c:valAx>
      <c:spPr>
        <a:solidFill>
          <a:sysClr val="window" lastClr="FFFFFF"/>
        </a:solidFill>
        <a:ln>
          <a:solidFill>
            <a:schemeClr val="bg1">
              <a:lumMod val="50000"/>
            </a:schemeClr>
          </a:solidFill>
        </a:ln>
      </c:spPr>
    </c:plotArea>
    <c:legend>
      <c:legendPos val="r"/>
      <c:layout>
        <c:manualLayout>
          <c:xMode val="edge"/>
          <c:yMode val="edge"/>
          <c:x val="0.80699030598703247"/>
          <c:y val="0.11268667835734511"/>
          <c:w val="0.11949714150899708"/>
          <c:h val="0.52774839826244424"/>
        </c:manualLayout>
      </c:layout>
      <c:spPr>
        <a:solidFill>
          <a:sysClr val="window" lastClr="FFFFFF"/>
        </a:solidFill>
        <a:ln>
          <a:solidFill>
            <a:sysClr val="windowText" lastClr="000000"/>
          </a:solidFill>
        </a:ln>
      </c:sp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1209"/>
          <c:h val="0.73775844856257378"/>
        </c:manualLayout>
      </c:layout>
      <c:scatterChart>
        <c:scatterStyle val="lineMarker"/>
        <c:ser>
          <c:idx val="0"/>
          <c:order val="0"/>
          <c:tx>
            <c:strRef>
              <c:f>Tabelle1!$W$261</c:f>
              <c:strCache>
                <c:ptCount val="1"/>
                <c:pt idx="0">
                  <c:v>EuroB</c:v>
                </c:pt>
              </c:strCache>
            </c:strRef>
          </c:tx>
          <c:spPr>
            <a:ln>
              <a:solidFill>
                <a:srgbClr val="00FF00"/>
              </a:solidFill>
            </a:ln>
          </c:spPr>
          <c:marker>
            <c:symbol val="none"/>
          </c:marker>
          <c:xVal>
            <c:numRef>
              <c:f>Tabelle1!$V$262:$V$284</c:f>
              <c:numCache>
                <c:formatCode>General</c:formatCode>
                <c:ptCount val="23"/>
                <c:pt idx="0">
                  <c:v>1000</c:v>
                </c:pt>
                <c:pt idx="1">
                  <c:v>500</c:v>
                </c:pt>
                <c:pt idx="2">
                  <c:v>0</c:v>
                </c:pt>
                <c:pt idx="3">
                  <c:v>-500</c:v>
                </c:pt>
                <c:pt idx="4">
                  <c:v>-1000</c:v>
                </c:pt>
                <c:pt idx="5">
                  <c:v>-1500</c:v>
                </c:pt>
                <c:pt idx="6">
                  <c:v>-2000</c:v>
                </c:pt>
                <c:pt idx="7">
                  <c:v>-2500</c:v>
                </c:pt>
                <c:pt idx="8">
                  <c:v>-3000</c:v>
                </c:pt>
              </c:numCache>
            </c:numRef>
          </c:xVal>
          <c:yVal>
            <c:numRef>
              <c:f>Tabelle1!$W$262:$W$284</c:f>
              <c:numCache>
                <c:formatCode>General</c:formatCode>
                <c:ptCount val="23"/>
                <c:pt idx="0">
                  <c:v>2326</c:v>
                </c:pt>
                <c:pt idx="1">
                  <c:v>2342</c:v>
                </c:pt>
                <c:pt idx="2">
                  <c:v>2342</c:v>
                </c:pt>
                <c:pt idx="3">
                  <c:v>2342</c:v>
                </c:pt>
                <c:pt idx="4">
                  <c:v>2297</c:v>
                </c:pt>
                <c:pt idx="5">
                  <c:v>2219</c:v>
                </c:pt>
                <c:pt idx="6">
                  <c:v>2149</c:v>
                </c:pt>
                <c:pt idx="7">
                  <c:v>1626</c:v>
                </c:pt>
                <c:pt idx="8">
                  <c:v>536</c:v>
                </c:pt>
              </c:numCache>
            </c:numRef>
          </c:yVal>
        </c:ser>
        <c:ser>
          <c:idx val="1"/>
          <c:order val="1"/>
          <c:tx>
            <c:strRef>
              <c:f>Tabelle1!$X$261</c:f>
              <c:strCache>
                <c:ptCount val="1"/>
                <c:pt idx="0">
                  <c:v>DINS</c:v>
                </c:pt>
              </c:strCache>
            </c:strRef>
          </c:tx>
          <c:spPr>
            <a:ln>
              <a:solidFill>
                <a:srgbClr val="0000FF"/>
              </a:solidFill>
            </a:ln>
          </c:spPr>
          <c:marker>
            <c:symbol val="none"/>
          </c:marker>
          <c:xVal>
            <c:numRef>
              <c:f>Tabelle1!$V$262:$V$284</c:f>
              <c:numCache>
                <c:formatCode>General</c:formatCode>
                <c:ptCount val="23"/>
                <c:pt idx="0">
                  <c:v>1000</c:v>
                </c:pt>
                <c:pt idx="1">
                  <c:v>500</c:v>
                </c:pt>
                <c:pt idx="2">
                  <c:v>0</c:v>
                </c:pt>
                <c:pt idx="3">
                  <c:v>-500</c:v>
                </c:pt>
                <c:pt idx="4">
                  <c:v>-1000</c:v>
                </c:pt>
                <c:pt idx="5">
                  <c:v>-1500</c:v>
                </c:pt>
                <c:pt idx="6">
                  <c:v>-2000</c:v>
                </c:pt>
                <c:pt idx="7">
                  <c:v>-2500</c:v>
                </c:pt>
                <c:pt idx="8">
                  <c:v>-3000</c:v>
                </c:pt>
              </c:numCache>
            </c:numRef>
          </c:xVal>
          <c:yVal>
            <c:numRef>
              <c:f>Tabelle1!$X$262:$X$284</c:f>
              <c:numCache>
                <c:formatCode>General</c:formatCode>
                <c:ptCount val="23"/>
                <c:pt idx="0">
                  <c:v>1556</c:v>
                </c:pt>
                <c:pt idx="1">
                  <c:v>1201</c:v>
                </c:pt>
                <c:pt idx="2">
                  <c:v>857</c:v>
                </c:pt>
                <c:pt idx="3">
                  <c:v>387</c:v>
                </c:pt>
                <c:pt idx="4">
                  <c:v>0</c:v>
                </c:pt>
              </c:numCache>
            </c:numRef>
          </c:yVal>
        </c:ser>
        <c:ser>
          <c:idx val="2"/>
          <c:order val="2"/>
          <c:tx>
            <c:strRef>
              <c:f>Tabelle1!$Y$261</c:f>
              <c:strCache>
                <c:ptCount val="1"/>
                <c:pt idx="0">
                  <c:v>EuroS</c:v>
                </c:pt>
              </c:strCache>
            </c:strRef>
          </c:tx>
          <c:spPr>
            <a:ln>
              <a:solidFill>
                <a:srgbClr val="008000"/>
              </a:solidFill>
            </a:ln>
          </c:spPr>
          <c:marker>
            <c:symbol val="none"/>
          </c:marker>
          <c:xVal>
            <c:numRef>
              <c:f>Tabelle1!$V$262:$V$271</c:f>
              <c:numCache>
                <c:formatCode>General</c:formatCode>
                <c:ptCount val="10"/>
                <c:pt idx="0">
                  <c:v>1000</c:v>
                </c:pt>
                <c:pt idx="1">
                  <c:v>500</c:v>
                </c:pt>
                <c:pt idx="2">
                  <c:v>0</c:v>
                </c:pt>
                <c:pt idx="3">
                  <c:v>-500</c:v>
                </c:pt>
                <c:pt idx="4">
                  <c:v>-1000</c:v>
                </c:pt>
                <c:pt idx="5">
                  <c:v>-1500</c:v>
                </c:pt>
                <c:pt idx="6">
                  <c:v>-2000</c:v>
                </c:pt>
                <c:pt idx="7">
                  <c:v>-2500</c:v>
                </c:pt>
                <c:pt idx="8">
                  <c:v>-3000</c:v>
                </c:pt>
              </c:numCache>
            </c:numRef>
          </c:xVal>
          <c:yVal>
            <c:numRef>
              <c:f>Tabelle1!$Y$262:$Y$271</c:f>
              <c:numCache>
                <c:formatCode>General</c:formatCode>
                <c:ptCount val="10"/>
                <c:pt idx="0">
                  <c:v>2105</c:v>
                </c:pt>
                <c:pt idx="1">
                  <c:v>1869</c:v>
                </c:pt>
                <c:pt idx="2">
                  <c:v>1516</c:v>
                </c:pt>
                <c:pt idx="3">
                  <c:v>937</c:v>
                </c:pt>
                <c:pt idx="4">
                  <c:v>45</c:v>
                </c:pt>
              </c:numCache>
            </c:numRef>
          </c:yVal>
        </c:ser>
        <c:ser>
          <c:idx val="3"/>
          <c:order val="3"/>
          <c:tx>
            <c:strRef>
              <c:f>Tabelle1!$Z$261</c:f>
              <c:strCache>
                <c:ptCount val="1"/>
                <c:pt idx="0">
                  <c:v>DINB</c:v>
                </c:pt>
              </c:strCache>
            </c:strRef>
          </c:tx>
          <c:spPr>
            <a:ln>
              <a:solidFill>
                <a:srgbClr val="000080"/>
              </a:solidFill>
            </a:ln>
          </c:spPr>
          <c:marker>
            <c:symbol val="none"/>
          </c:marker>
          <c:xVal>
            <c:numRef>
              <c:f>Tabelle1!$V$262:$V$277</c:f>
              <c:numCache>
                <c:formatCode>General</c:formatCode>
                <c:ptCount val="16"/>
                <c:pt idx="0">
                  <c:v>1000</c:v>
                </c:pt>
                <c:pt idx="1">
                  <c:v>500</c:v>
                </c:pt>
                <c:pt idx="2">
                  <c:v>0</c:v>
                </c:pt>
                <c:pt idx="3">
                  <c:v>-500</c:v>
                </c:pt>
                <c:pt idx="4">
                  <c:v>-1000</c:v>
                </c:pt>
                <c:pt idx="5">
                  <c:v>-1500</c:v>
                </c:pt>
                <c:pt idx="6">
                  <c:v>-2000</c:v>
                </c:pt>
                <c:pt idx="7">
                  <c:v>-2500</c:v>
                </c:pt>
                <c:pt idx="8">
                  <c:v>-3000</c:v>
                </c:pt>
              </c:numCache>
            </c:numRef>
          </c:xVal>
          <c:yVal>
            <c:numRef>
              <c:f>Tabelle1!$Z$262:$Z$277</c:f>
              <c:numCache>
                <c:formatCode>General</c:formatCode>
                <c:ptCount val="16"/>
                <c:pt idx="0">
                  <c:v>1614</c:v>
                </c:pt>
                <c:pt idx="1">
                  <c:v>1614</c:v>
                </c:pt>
                <c:pt idx="2">
                  <c:v>1614</c:v>
                </c:pt>
                <c:pt idx="3">
                  <c:v>1614</c:v>
                </c:pt>
                <c:pt idx="4">
                  <c:v>1614</c:v>
                </c:pt>
                <c:pt idx="5">
                  <c:v>1487</c:v>
                </c:pt>
                <c:pt idx="6">
                  <c:v>1113</c:v>
                </c:pt>
                <c:pt idx="7">
                  <c:v>620</c:v>
                </c:pt>
                <c:pt idx="8">
                  <c:v>26</c:v>
                </c:pt>
              </c:numCache>
            </c:numRef>
          </c:yVal>
        </c:ser>
        <c:axId val="147974400"/>
        <c:axId val="147984384"/>
      </c:scatterChart>
      <c:valAx>
        <c:axId val="147974400"/>
        <c:scaling>
          <c:orientation val="minMax"/>
          <c:max val="1000"/>
          <c:min val="-3000"/>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7984384"/>
        <c:crossesAt val="0"/>
        <c:crossBetween val="midCat"/>
      </c:valAx>
      <c:valAx>
        <c:axId val="147984384"/>
        <c:scaling>
          <c:orientation val="minMax"/>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7974400"/>
        <c:crossesAt val="-3000"/>
        <c:crossBetween val="midCat"/>
      </c:valAx>
    </c:plotArea>
    <c:legend>
      <c:legendPos val="r"/>
      <c:layout>
        <c:manualLayout>
          <c:xMode val="edge"/>
          <c:yMode val="edge"/>
          <c:x val="7.6648664109294037E-2"/>
          <c:y val="0.11285326558028259"/>
          <c:w val="0.11611111111111112"/>
          <c:h val="0.41039236052940614"/>
        </c:manualLayout>
      </c:layout>
      <c:spPr>
        <a:solidFill>
          <a:schemeClr val="bg1"/>
        </a:solidFill>
        <a:ln w="6350" cap="flat">
          <a:solidFill>
            <a:schemeClr val="accent1"/>
          </a:solidFill>
          <a:prstDash val="solid"/>
        </a:ln>
      </c:sp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1087"/>
          <c:h val="0.737758448562576"/>
        </c:manualLayout>
      </c:layout>
      <c:scatterChart>
        <c:scatterStyle val="lineMarker"/>
        <c:ser>
          <c:idx val="0"/>
          <c:order val="0"/>
          <c:tx>
            <c:strRef>
              <c:f>Tabelle1!$W$261</c:f>
              <c:strCache>
                <c:ptCount val="1"/>
                <c:pt idx="0">
                  <c:v>DINS</c:v>
                </c:pt>
              </c:strCache>
            </c:strRef>
          </c:tx>
          <c:spPr>
            <a:ln>
              <a:solidFill>
                <a:srgbClr val="0000FF"/>
              </a:solidFill>
            </a:ln>
          </c:spPr>
          <c:marker>
            <c:symbol val="none"/>
          </c:marker>
          <c:xVal>
            <c:numRef>
              <c:f>Tabelle1!$V$262:$V$272</c:f>
              <c:numCache>
                <c:formatCode>General</c:formatCode>
                <c:ptCount val="11"/>
                <c:pt idx="0">
                  <c:v>1.0000000000000041E-3</c:v>
                </c:pt>
                <c:pt idx="1">
                  <c:v>0.1</c:v>
                </c:pt>
                <c:pt idx="2">
                  <c:v>0.2</c:v>
                </c:pt>
                <c:pt idx="3">
                  <c:v>0.30000000000000032</c:v>
                </c:pt>
                <c:pt idx="4">
                  <c:v>0.4</c:v>
                </c:pt>
                <c:pt idx="5">
                  <c:v>0.5</c:v>
                </c:pt>
                <c:pt idx="6">
                  <c:v>0.60000000000000064</c:v>
                </c:pt>
                <c:pt idx="7">
                  <c:v>0.8</c:v>
                </c:pt>
                <c:pt idx="8">
                  <c:v>1</c:v>
                </c:pt>
                <c:pt idx="9">
                  <c:v>1.1499999999999837</c:v>
                </c:pt>
                <c:pt idx="10">
                  <c:v>1.28</c:v>
                </c:pt>
              </c:numCache>
            </c:numRef>
          </c:xVal>
          <c:yVal>
            <c:numRef>
              <c:f>Tabelle1!$W$262:$W$272</c:f>
              <c:numCache>
                <c:formatCode>General</c:formatCode>
                <c:ptCount val="11"/>
                <c:pt idx="0">
                  <c:v>2.3473092751020252</c:v>
                </c:pt>
                <c:pt idx="1">
                  <c:v>2.1484575264202608</c:v>
                </c:pt>
                <c:pt idx="2">
                  <c:v>1.9337341263060701</c:v>
                </c:pt>
                <c:pt idx="3">
                  <c:v>1.6199461413247445</c:v>
                </c:pt>
                <c:pt idx="4">
                  <c:v>1.4757058504772962</c:v>
                </c:pt>
                <c:pt idx="5">
                  <c:v>1.4213888017774019</c:v>
                </c:pt>
                <c:pt idx="6">
                  <c:v>1.4434413590207258</c:v>
                </c:pt>
                <c:pt idx="7">
                  <c:v>1.4721746409767287</c:v>
                </c:pt>
                <c:pt idx="8">
                  <c:v>1.4775905043168163</c:v>
                </c:pt>
                <c:pt idx="9">
                  <c:v>1.5067980382851638</c:v>
                </c:pt>
                <c:pt idx="10">
                  <c:v>1.5338358267318468</c:v>
                </c:pt>
              </c:numCache>
            </c:numRef>
          </c:yVal>
        </c:ser>
        <c:ser>
          <c:idx val="1"/>
          <c:order val="1"/>
          <c:tx>
            <c:strRef>
              <c:f>Tabelle1!$X$261</c:f>
              <c:strCache>
                <c:ptCount val="1"/>
                <c:pt idx="0">
                  <c:v>EuroB</c:v>
                </c:pt>
              </c:strCache>
            </c:strRef>
          </c:tx>
          <c:spPr>
            <a:ln>
              <a:solidFill>
                <a:srgbClr val="00FF00"/>
              </a:solidFill>
            </a:ln>
          </c:spPr>
          <c:marker>
            <c:symbol val="none"/>
          </c:marker>
          <c:xVal>
            <c:numRef>
              <c:f>Tabelle1!$V$262:$V$272</c:f>
              <c:numCache>
                <c:formatCode>General</c:formatCode>
                <c:ptCount val="11"/>
                <c:pt idx="0">
                  <c:v>1.0000000000000041E-3</c:v>
                </c:pt>
                <c:pt idx="1">
                  <c:v>0.1</c:v>
                </c:pt>
                <c:pt idx="2">
                  <c:v>0.2</c:v>
                </c:pt>
                <c:pt idx="3">
                  <c:v>0.30000000000000032</c:v>
                </c:pt>
                <c:pt idx="4">
                  <c:v>0.4</c:v>
                </c:pt>
                <c:pt idx="5">
                  <c:v>0.5</c:v>
                </c:pt>
                <c:pt idx="6">
                  <c:v>0.60000000000000064</c:v>
                </c:pt>
                <c:pt idx="7">
                  <c:v>0.8</c:v>
                </c:pt>
                <c:pt idx="8">
                  <c:v>1</c:v>
                </c:pt>
                <c:pt idx="9">
                  <c:v>1.1499999999999837</c:v>
                </c:pt>
                <c:pt idx="10">
                  <c:v>1.28</c:v>
                </c:pt>
              </c:numCache>
            </c:numRef>
          </c:xVal>
          <c:yVal>
            <c:numRef>
              <c:f>Tabelle1!$X$262:$X$272</c:f>
              <c:numCache>
                <c:formatCode>General</c:formatCode>
                <c:ptCount val="11"/>
                <c:pt idx="0">
                  <c:v>1.1527875835318517</c:v>
                </c:pt>
                <c:pt idx="1">
                  <c:v>1.1123652081060609</c:v>
                </c:pt>
                <c:pt idx="2">
                  <c:v>1.0725301630330222</c:v>
                </c:pt>
                <c:pt idx="3">
                  <c:v>1.0346700066575281</c:v>
                </c:pt>
                <c:pt idx="4">
                  <c:v>0.99892821003427901</c:v>
                </c:pt>
                <c:pt idx="5">
                  <c:v>0.98204023098534443</c:v>
                </c:pt>
                <c:pt idx="6">
                  <c:v>0.99305843282002404</c:v>
                </c:pt>
                <c:pt idx="7">
                  <c:v>1.0152863609030709</c:v>
                </c:pt>
                <c:pt idx="8">
                  <c:v>1.0377708553649609</c:v>
                </c:pt>
                <c:pt idx="9">
                  <c:v>1.0547309104819462</c:v>
                </c:pt>
                <c:pt idx="10">
                  <c:v>1.0669413101821592</c:v>
                </c:pt>
              </c:numCache>
            </c:numRef>
          </c:yVal>
        </c:ser>
        <c:ser>
          <c:idx val="2"/>
          <c:order val="2"/>
          <c:tx>
            <c:strRef>
              <c:f>Tabelle1!$Y$261</c:f>
              <c:strCache>
                <c:ptCount val="1"/>
                <c:pt idx="0">
                  <c:v>EuroS</c:v>
                </c:pt>
              </c:strCache>
            </c:strRef>
          </c:tx>
          <c:spPr>
            <a:ln>
              <a:solidFill>
                <a:srgbClr val="00C000"/>
              </a:solidFill>
            </a:ln>
          </c:spPr>
          <c:marker>
            <c:symbol val="none"/>
          </c:marker>
          <c:xVal>
            <c:numRef>
              <c:f>Tabelle1!$V$262:$V$272</c:f>
              <c:numCache>
                <c:formatCode>General</c:formatCode>
                <c:ptCount val="11"/>
                <c:pt idx="0">
                  <c:v>1.0000000000000041E-3</c:v>
                </c:pt>
                <c:pt idx="1">
                  <c:v>0.1</c:v>
                </c:pt>
                <c:pt idx="2">
                  <c:v>0.2</c:v>
                </c:pt>
                <c:pt idx="3">
                  <c:v>0.30000000000000032</c:v>
                </c:pt>
                <c:pt idx="4">
                  <c:v>0.4</c:v>
                </c:pt>
                <c:pt idx="5">
                  <c:v>0.5</c:v>
                </c:pt>
                <c:pt idx="6">
                  <c:v>0.60000000000000064</c:v>
                </c:pt>
                <c:pt idx="7">
                  <c:v>0.8</c:v>
                </c:pt>
                <c:pt idx="8">
                  <c:v>1</c:v>
                </c:pt>
                <c:pt idx="9">
                  <c:v>1.1499999999999837</c:v>
                </c:pt>
                <c:pt idx="10">
                  <c:v>1.28</c:v>
                </c:pt>
              </c:numCache>
            </c:numRef>
          </c:xVal>
          <c:yVal>
            <c:numRef>
              <c:f>Tabelle1!$Y$262:$Y$272</c:f>
              <c:numCache>
                <c:formatCode>General</c:formatCode>
                <c:ptCount val="11"/>
                <c:pt idx="0">
                  <c:v>2.3610535255919372</c:v>
                </c:pt>
                <c:pt idx="1">
                  <c:v>2.2962511356867377</c:v>
                </c:pt>
                <c:pt idx="2">
                  <c:v>2.2395705176802192</c:v>
                </c:pt>
                <c:pt idx="3">
                  <c:v>2.1925749076356613</c:v>
                </c:pt>
                <c:pt idx="4">
                  <c:v>2.1561694037494767</c:v>
                </c:pt>
                <c:pt idx="5">
                  <c:v>2.1412813268082926</c:v>
                </c:pt>
                <c:pt idx="6">
                  <c:v>2.143682994591678</c:v>
                </c:pt>
                <c:pt idx="7">
                  <c:v>2.1539075351885204</c:v>
                </c:pt>
                <c:pt idx="8">
                  <c:v>2.1919216672608992</c:v>
                </c:pt>
                <c:pt idx="9">
                  <c:v>2.225269253708833</c:v>
                </c:pt>
                <c:pt idx="10">
                  <c:v>2.2534481804604565</c:v>
                </c:pt>
              </c:numCache>
            </c:numRef>
          </c:yVal>
        </c:ser>
        <c:axId val="150326656"/>
        <c:axId val="150340736"/>
      </c:scatterChart>
      <c:valAx>
        <c:axId val="150326656"/>
        <c:scaling>
          <c:orientation val="minMax"/>
          <c:max val="1.28"/>
          <c:min val="0"/>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50340736"/>
        <c:crossesAt val="1"/>
        <c:crossBetween val="midCat"/>
      </c:valAx>
      <c:valAx>
        <c:axId val="150340736"/>
        <c:scaling>
          <c:orientation val="minMax"/>
          <c:min val="0.9"/>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50326656"/>
        <c:crossesAt val="0"/>
        <c:crossBetween val="midCat"/>
      </c:valAx>
    </c:plotArea>
    <c:legend>
      <c:legendPos val="r"/>
      <c:layout>
        <c:manualLayout>
          <c:xMode val="edge"/>
          <c:yMode val="edge"/>
          <c:x val="0.75063811517502588"/>
          <c:y val="5.5583467861497024E-2"/>
          <c:w val="0.21153125192921804"/>
          <c:h val="0.31177436872115138"/>
        </c:manualLayout>
      </c:layout>
      <c:spPr>
        <a:solidFill>
          <a:schemeClr val="bg1"/>
        </a:solidFill>
        <a:ln w="6350" cap="flat">
          <a:solidFill>
            <a:schemeClr val="accent1"/>
          </a:solidFill>
          <a:prstDash val="solid"/>
        </a:ln>
      </c:sp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1176"/>
          <c:h val="0.73775844856257444"/>
        </c:manualLayout>
      </c:layout>
      <c:scatterChart>
        <c:scatterStyle val="lineMarker"/>
        <c:ser>
          <c:idx val="0"/>
          <c:order val="0"/>
          <c:tx>
            <c:strRef>
              <c:f>Tabelle1!$W$261</c:f>
              <c:strCache>
                <c:ptCount val="1"/>
                <c:pt idx="0">
                  <c:v>DIN</c:v>
                </c:pt>
              </c:strCache>
            </c:strRef>
          </c:tx>
          <c:spPr>
            <a:ln>
              <a:solidFill>
                <a:srgbClr val="0000FF"/>
              </a:solidFill>
            </a:ln>
          </c:spPr>
          <c:marker>
            <c:symbol val="none"/>
          </c:marker>
          <c:xVal>
            <c:numRef>
              <c:f>Tabelle1!$V$262:$V$284</c:f>
              <c:numCache>
                <c:formatCode>General</c:formatCode>
                <c:ptCount val="23"/>
                <c:pt idx="0">
                  <c:v>0</c:v>
                </c:pt>
                <c:pt idx="1">
                  <c:v>0.05</c:v>
                </c:pt>
                <c:pt idx="2">
                  <c:v>0.1</c:v>
                </c:pt>
                <c:pt idx="3">
                  <c:v>0.2</c:v>
                </c:pt>
                <c:pt idx="4">
                  <c:v>0.5</c:v>
                </c:pt>
                <c:pt idx="5">
                  <c:v>0.75000000000000588</c:v>
                </c:pt>
                <c:pt idx="6">
                  <c:v>1</c:v>
                </c:pt>
                <c:pt idx="7">
                  <c:v>2</c:v>
                </c:pt>
                <c:pt idx="8">
                  <c:v>3</c:v>
                </c:pt>
                <c:pt idx="9">
                  <c:v>3.3</c:v>
                </c:pt>
                <c:pt idx="10">
                  <c:v>3.5</c:v>
                </c:pt>
                <c:pt idx="11">
                  <c:v>3.7</c:v>
                </c:pt>
                <c:pt idx="12">
                  <c:v>4</c:v>
                </c:pt>
                <c:pt idx="13">
                  <c:v>5</c:v>
                </c:pt>
                <c:pt idx="14">
                  <c:v>6</c:v>
                </c:pt>
                <c:pt idx="15">
                  <c:v>7</c:v>
                </c:pt>
                <c:pt idx="16">
                  <c:v>8</c:v>
                </c:pt>
                <c:pt idx="17">
                  <c:v>9</c:v>
                </c:pt>
                <c:pt idx="18">
                  <c:v>10</c:v>
                </c:pt>
                <c:pt idx="19">
                  <c:v>11</c:v>
                </c:pt>
                <c:pt idx="20">
                  <c:v>12</c:v>
                </c:pt>
                <c:pt idx="21">
                  <c:v>15</c:v>
                </c:pt>
                <c:pt idx="22">
                  <c:v>20</c:v>
                </c:pt>
              </c:numCache>
            </c:numRef>
          </c:xVal>
          <c:yVal>
            <c:numRef>
              <c:f>Tabelle1!$W$262:$W$284</c:f>
              <c:numCache>
                <c:formatCode>General</c:formatCode>
                <c:ptCount val="23"/>
                <c:pt idx="0">
                  <c:v>0.21738928528048282</c:v>
                </c:pt>
                <c:pt idx="1">
                  <c:v>0.21775279692233879</c:v>
                </c:pt>
                <c:pt idx="2">
                  <c:v>0.22111772884243144</c:v>
                </c:pt>
                <c:pt idx="3">
                  <c:v>0.25005219724643696</c:v>
                </c:pt>
                <c:pt idx="4">
                  <c:v>0.43100600196193417</c:v>
                </c:pt>
                <c:pt idx="5">
                  <c:v>0.55522875161008511</c:v>
                </c:pt>
                <c:pt idx="6">
                  <c:v>0.63987868880129561</c:v>
                </c:pt>
                <c:pt idx="7">
                  <c:v>0.76207386405741562</c:v>
                </c:pt>
                <c:pt idx="8">
                  <c:v>0.77431476768448426</c:v>
                </c:pt>
                <c:pt idx="9">
                  <c:v>0.77851671244821963</c:v>
                </c:pt>
                <c:pt idx="10">
                  <c:v>0.78458237022011357</c:v>
                </c:pt>
                <c:pt idx="11">
                  <c:v>0.79226649123440018</c:v>
                </c:pt>
                <c:pt idx="12">
                  <c:v>0.7955090929573192</c:v>
                </c:pt>
                <c:pt idx="13">
                  <c:v>0.77976927849345956</c:v>
                </c:pt>
                <c:pt idx="14">
                  <c:v>0.77401592702863264</c:v>
                </c:pt>
                <c:pt idx="15">
                  <c:v>0.77916345115038965</c:v>
                </c:pt>
                <c:pt idx="16">
                  <c:v>0.79205789812247962</c:v>
                </c:pt>
                <c:pt idx="17">
                  <c:v>0.81302034905637766</c:v>
                </c:pt>
                <c:pt idx="18">
                  <c:v>0.8344840311362155</c:v>
                </c:pt>
                <c:pt idx="19">
                  <c:v>0.85410252592515756</c:v>
                </c:pt>
                <c:pt idx="20">
                  <c:v>0.87131310230571513</c:v>
                </c:pt>
                <c:pt idx="21">
                  <c:v>0.91046888595034903</c:v>
                </c:pt>
                <c:pt idx="22">
                  <c:v>0.95004652111849885</c:v>
                </c:pt>
              </c:numCache>
            </c:numRef>
          </c:yVal>
        </c:ser>
        <c:ser>
          <c:idx val="1"/>
          <c:order val="1"/>
          <c:tx>
            <c:strRef>
              <c:f>Tabelle1!$X$261</c:f>
              <c:strCache>
                <c:ptCount val="1"/>
                <c:pt idx="0">
                  <c:v>Eurocode</c:v>
                </c:pt>
              </c:strCache>
            </c:strRef>
          </c:tx>
          <c:spPr>
            <a:ln>
              <a:solidFill>
                <a:srgbClr val="00FF00"/>
              </a:solidFill>
            </a:ln>
          </c:spPr>
          <c:marker>
            <c:symbol val="none"/>
          </c:marker>
          <c:xVal>
            <c:numRef>
              <c:f>Tabelle1!$V$262:$V$284</c:f>
              <c:numCache>
                <c:formatCode>General</c:formatCode>
                <c:ptCount val="23"/>
                <c:pt idx="0">
                  <c:v>0</c:v>
                </c:pt>
                <c:pt idx="1">
                  <c:v>0.05</c:v>
                </c:pt>
                <c:pt idx="2">
                  <c:v>0.1</c:v>
                </c:pt>
                <c:pt idx="3">
                  <c:v>0.2</c:v>
                </c:pt>
                <c:pt idx="4">
                  <c:v>0.5</c:v>
                </c:pt>
                <c:pt idx="5">
                  <c:v>0.75000000000000588</c:v>
                </c:pt>
                <c:pt idx="6">
                  <c:v>1</c:v>
                </c:pt>
                <c:pt idx="7">
                  <c:v>2</c:v>
                </c:pt>
                <c:pt idx="8">
                  <c:v>3</c:v>
                </c:pt>
                <c:pt idx="9">
                  <c:v>3.3</c:v>
                </c:pt>
                <c:pt idx="10">
                  <c:v>3.5</c:v>
                </c:pt>
                <c:pt idx="11">
                  <c:v>3.7</c:v>
                </c:pt>
                <c:pt idx="12">
                  <c:v>4</c:v>
                </c:pt>
                <c:pt idx="13">
                  <c:v>5</c:v>
                </c:pt>
                <c:pt idx="14">
                  <c:v>6</c:v>
                </c:pt>
                <c:pt idx="15">
                  <c:v>7</c:v>
                </c:pt>
                <c:pt idx="16">
                  <c:v>8</c:v>
                </c:pt>
                <c:pt idx="17">
                  <c:v>9</c:v>
                </c:pt>
                <c:pt idx="18">
                  <c:v>10</c:v>
                </c:pt>
                <c:pt idx="19">
                  <c:v>11</c:v>
                </c:pt>
                <c:pt idx="20">
                  <c:v>12</c:v>
                </c:pt>
                <c:pt idx="21">
                  <c:v>15</c:v>
                </c:pt>
                <c:pt idx="22">
                  <c:v>20</c:v>
                </c:pt>
              </c:numCache>
            </c:numRef>
          </c:xVal>
          <c:yVal>
            <c:numRef>
              <c:f>Tabelle1!$X$262:$X$284</c:f>
              <c:numCache>
                <c:formatCode>General</c:formatCode>
                <c:ptCount val="23"/>
                <c:pt idx="0">
                  <c:v>0.24930866593069298</c:v>
                </c:pt>
                <c:pt idx="1">
                  <c:v>0.24958701240586234</c:v>
                </c:pt>
                <c:pt idx="2">
                  <c:v>0.25282232534043597</c:v>
                </c:pt>
                <c:pt idx="3">
                  <c:v>0.28227144562546391</c:v>
                </c:pt>
                <c:pt idx="4">
                  <c:v>0.48242953770163088</c:v>
                </c:pt>
                <c:pt idx="5">
                  <c:v>0.62620368586456976</c:v>
                </c:pt>
                <c:pt idx="6">
                  <c:v>0.72679365792122763</c:v>
                </c:pt>
                <c:pt idx="7">
                  <c:v>0.87721745671963225</c:v>
                </c:pt>
                <c:pt idx="8">
                  <c:v>0.89251253084733351</c:v>
                </c:pt>
                <c:pt idx="9">
                  <c:v>0.89808212232250917</c:v>
                </c:pt>
                <c:pt idx="10">
                  <c:v>0.8930771543280317</c:v>
                </c:pt>
                <c:pt idx="11">
                  <c:v>0.87901282809193149</c:v>
                </c:pt>
                <c:pt idx="12">
                  <c:v>0.85654439496735257</c:v>
                </c:pt>
                <c:pt idx="13">
                  <c:v>0.81813926235765555</c:v>
                </c:pt>
                <c:pt idx="14">
                  <c:v>0.79890645653796655</c:v>
                </c:pt>
                <c:pt idx="15">
                  <c:v>0.80961393971545959</c:v>
                </c:pt>
                <c:pt idx="16">
                  <c:v>0.82899869748276911</c:v>
                </c:pt>
                <c:pt idx="17">
                  <c:v>0.8493544893110605</c:v>
                </c:pt>
                <c:pt idx="18">
                  <c:v>0.84748153981525987</c:v>
                </c:pt>
                <c:pt idx="19">
                  <c:v>0.85285469679982107</c:v>
                </c:pt>
                <c:pt idx="20">
                  <c:v>0.86344400230065321</c:v>
                </c:pt>
                <c:pt idx="21">
                  <c:v>0.90179360001512165</c:v>
                </c:pt>
                <c:pt idx="22">
                  <c:v>0.95388837722806663</c:v>
                </c:pt>
              </c:numCache>
            </c:numRef>
          </c:yVal>
        </c:ser>
        <c:axId val="150354560"/>
        <c:axId val="150397312"/>
      </c:scatterChart>
      <c:valAx>
        <c:axId val="150354560"/>
        <c:scaling>
          <c:logBase val="2"/>
          <c:orientation val="minMax"/>
          <c:max val="20"/>
          <c:min val="0.125"/>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50397312"/>
        <c:crossesAt val="0"/>
        <c:crossBetween val="midCat"/>
      </c:valAx>
      <c:valAx>
        <c:axId val="150397312"/>
        <c:scaling>
          <c:orientation val="minMax"/>
          <c:max val="1"/>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50354560"/>
        <c:crossesAt val="0"/>
        <c:crossBetween val="midCat"/>
      </c:valAx>
    </c:plotArea>
    <c:legend>
      <c:legendPos val="r"/>
      <c:layout>
        <c:manualLayout>
          <c:xMode val="edge"/>
          <c:yMode val="edge"/>
          <c:x val="0.77536661282724251"/>
          <c:y val="0.57558335208098987"/>
          <c:w val="0.18021367521367518"/>
          <c:h val="0.19284184476940391"/>
        </c:manualLayout>
      </c:layout>
      <c:spPr>
        <a:solidFill>
          <a:schemeClr val="bg1"/>
        </a:solidFill>
        <a:ln w="6350" cap="flat">
          <a:solidFill>
            <a:schemeClr val="accent1"/>
          </a:solidFill>
          <a:prstDash val="solid"/>
        </a:ln>
      </c:spP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1187"/>
          <c:h val="0.73775844856257422"/>
        </c:manualLayout>
      </c:layout>
      <c:scatterChart>
        <c:scatterStyle val="lineMarker"/>
        <c:ser>
          <c:idx val="0"/>
          <c:order val="0"/>
          <c:tx>
            <c:strRef>
              <c:f>Tabelle1!$W$261</c:f>
              <c:strCache>
                <c:ptCount val="1"/>
                <c:pt idx="0">
                  <c:v>EuroB</c:v>
                </c:pt>
              </c:strCache>
            </c:strRef>
          </c:tx>
          <c:spPr>
            <a:ln>
              <a:solidFill>
                <a:srgbClr val="00FF00"/>
              </a:solidFill>
            </a:ln>
          </c:spPr>
          <c:marker>
            <c:symbol val="none"/>
          </c:marker>
          <c:xVal>
            <c:numRef>
              <c:f>Tabelle1!$V$262:$V$284</c:f>
              <c:numCache>
                <c:formatCode>General</c:formatCode>
                <c:ptCount val="23"/>
                <c:pt idx="0">
                  <c:v>100</c:v>
                </c:pt>
                <c:pt idx="1">
                  <c:v>50</c:v>
                </c:pt>
                <c:pt idx="2">
                  <c:v>0</c:v>
                </c:pt>
                <c:pt idx="3">
                  <c:v>-50</c:v>
                </c:pt>
                <c:pt idx="4">
                  <c:v>-100</c:v>
                </c:pt>
                <c:pt idx="5">
                  <c:v>-150</c:v>
                </c:pt>
                <c:pt idx="6">
                  <c:v>-200</c:v>
                </c:pt>
                <c:pt idx="7">
                  <c:v>-250</c:v>
                </c:pt>
                <c:pt idx="8">
                  <c:v>-300</c:v>
                </c:pt>
                <c:pt idx="9">
                  <c:v>-350</c:v>
                </c:pt>
                <c:pt idx="10">
                  <c:v>-400</c:v>
                </c:pt>
                <c:pt idx="11">
                  <c:v>-450</c:v>
                </c:pt>
                <c:pt idx="12">
                  <c:v>-500</c:v>
                </c:pt>
                <c:pt idx="13">
                  <c:v>-550</c:v>
                </c:pt>
                <c:pt idx="14">
                  <c:v>-600</c:v>
                </c:pt>
                <c:pt idx="15">
                  <c:v>-650</c:v>
                </c:pt>
              </c:numCache>
            </c:numRef>
          </c:xVal>
          <c:yVal>
            <c:numRef>
              <c:f>Tabelle1!$W$262:$W$284</c:f>
              <c:numCache>
                <c:formatCode>General</c:formatCode>
                <c:ptCount val="23"/>
                <c:pt idx="0">
                  <c:v>37.6</c:v>
                </c:pt>
                <c:pt idx="1">
                  <c:v>38</c:v>
                </c:pt>
                <c:pt idx="2">
                  <c:v>38.200000000000003</c:v>
                </c:pt>
                <c:pt idx="3">
                  <c:v>37.6</c:v>
                </c:pt>
                <c:pt idx="4">
                  <c:v>36.4</c:v>
                </c:pt>
                <c:pt idx="5">
                  <c:v>34.700000000000003</c:v>
                </c:pt>
                <c:pt idx="6">
                  <c:v>32.5</c:v>
                </c:pt>
                <c:pt idx="7">
                  <c:v>30.3</c:v>
                </c:pt>
                <c:pt idx="8">
                  <c:v>27.6</c:v>
                </c:pt>
                <c:pt idx="9">
                  <c:v>24.3</c:v>
                </c:pt>
                <c:pt idx="10">
                  <c:v>20.6</c:v>
                </c:pt>
                <c:pt idx="11">
                  <c:v>16.600000000000001</c:v>
                </c:pt>
                <c:pt idx="12">
                  <c:v>12.7</c:v>
                </c:pt>
                <c:pt idx="13">
                  <c:v>8.9</c:v>
                </c:pt>
                <c:pt idx="14">
                  <c:v>4.9000000000000004</c:v>
                </c:pt>
                <c:pt idx="15">
                  <c:v>0</c:v>
                </c:pt>
              </c:numCache>
            </c:numRef>
          </c:yVal>
        </c:ser>
        <c:ser>
          <c:idx val="1"/>
          <c:order val="1"/>
          <c:tx>
            <c:strRef>
              <c:f>Tabelle1!$X$261</c:f>
              <c:strCache>
                <c:ptCount val="1"/>
                <c:pt idx="0">
                  <c:v>DINS</c:v>
                </c:pt>
              </c:strCache>
            </c:strRef>
          </c:tx>
          <c:spPr>
            <a:ln>
              <a:solidFill>
                <a:srgbClr val="0000FF"/>
              </a:solidFill>
            </a:ln>
          </c:spPr>
          <c:marker>
            <c:symbol val="none"/>
          </c:marker>
          <c:xVal>
            <c:numRef>
              <c:f>Tabelle1!$V$262:$V$284</c:f>
              <c:numCache>
                <c:formatCode>General</c:formatCode>
                <c:ptCount val="23"/>
                <c:pt idx="0">
                  <c:v>100</c:v>
                </c:pt>
                <c:pt idx="1">
                  <c:v>50</c:v>
                </c:pt>
                <c:pt idx="2">
                  <c:v>0</c:v>
                </c:pt>
                <c:pt idx="3">
                  <c:v>-50</c:v>
                </c:pt>
                <c:pt idx="4">
                  <c:v>-100</c:v>
                </c:pt>
                <c:pt idx="5">
                  <c:v>-150</c:v>
                </c:pt>
                <c:pt idx="6">
                  <c:v>-200</c:v>
                </c:pt>
                <c:pt idx="7">
                  <c:v>-250</c:v>
                </c:pt>
                <c:pt idx="8">
                  <c:v>-300</c:v>
                </c:pt>
                <c:pt idx="9">
                  <c:v>-350</c:v>
                </c:pt>
                <c:pt idx="10">
                  <c:v>-400</c:v>
                </c:pt>
                <c:pt idx="11">
                  <c:v>-450</c:v>
                </c:pt>
                <c:pt idx="12">
                  <c:v>-500</c:v>
                </c:pt>
                <c:pt idx="13">
                  <c:v>-550</c:v>
                </c:pt>
                <c:pt idx="14">
                  <c:v>-600</c:v>
                </c:pt>
                <c:pt idx="15">
                  <c:v>-650</c:v>
                </c:pt>
              </c:numCache>
            </c:numRef>
          </c:xVal>
          <c:yVal>
            <c:numRef>
              <c:f>Tabelle1!$X$262:$X$284</c:f>
              <c:numCache>
                <c:formatCode>General</c:formatCode>
                <c:ptCount val="23"/>
                <c:pt idx="0">
                  <c:v>18.100000000000001</c:v>
                </c:pt>
                <c:pt idx="1">
                  <c:v>17.100000000000001</c:v>
                </c:pt>
                <c:pt idx="2">
                  <c:v>16.100000000000001</c:v>
                </c:pt>
                <c:pt idx="3">
                  <c:v>15</c:v>
                </c:pt>
                <c:pt idx="4">
                  <c:v>13.9</c:v>
                </c:pt>
                <c:pt idx="5">
                  <c:v>12.7</c:v>
                </c:pt>
                <c:pt idx="6">
                  <c:v>11.6</c:v>
                </c:pt>
                <c:pt idx="7">
                  <c:v>4.8</c:v>
                </c:pt>
                <c:pt idx="8">
                  <c:v>2.2999999999999998</c:v>
                </c:pt>
              </c:numCache>
            </c:numRef>
          </c:yVal>
        </c:ser>
        <c:ser>
          <c:idx val="2"/>
          <c:order val="2"/>
          <c:tx>
            <c:strRef>
              <c:f>Tabelle1!$Y$261</c:f>
              <c:strCache>
                <c:ptCount val="1"/>
                <c:pt idx="0">
                  <c:v>EuroS</c:v>
                </c:pt>
              </c:strCache>
            </c:strRef>
          </c:tx>
          <c:spPr>
            <a:ln>
              <a:solidFill>
                <a:srgbClr val="008000"/>
              </a:solidFill>
            </a:ln>
          </c:spPr>
          <c:marker>
            <c:symbol val="none"/>
          </c:marker>
          <c:xVal>
            <c:numRef>
              <c:f>Tabelle1!$V$262:$V$271</c:f>
              <c:numCache>
                <c:formatCode>General</c:formatCode>
                <c:ptCount val="10"/>
                <c:pt idx="0">
                  <c:v>100</c:v>
                </c:pt>
                <c:pt idx="1">
                  <c:v>50</c:v>
                </c:pt>
                <c:pt idx="2">
                  <c:v>0</c:v>
                </c:pt>
                <c:pt idx="3">
                  <c:v>-50</c:v>
                </c:pt>
                <c:pt idx="4">
                  <c:v>-100</c:v>
                </c:pt>
                <c:pt idx="5">
                  <c:v>-150</c:v>
                </c:pt>
                <c:pt idx="6">
                  <c:v>-200</c:v>
                </c:pt>
                <c:pt idx="7">
                  <c:v>-250</c:v>
                </c:pt>
                <c:pt idx="8">
                  <c:v>-300</c:v>
                </c:pt>
                <c:pt idx="9">
                  <c:v>-350</c:v>
                </c:pt>
              </c:numCache>
            </c:numRef>
          </c:xVal>
          <c:yVal>
            <c:numRef>
              <c:f>Tabelle1!$Y$262:$Y$271</c:f>
              <c:numCache>
                <c:formatCode>General</c:formatCode>
                <c:ptCount val="10"/>
                <c:pt idx="0">
                  <c:v>32</c:v>
                </c:pt>
                <c:pt idx="1">
                  <c:v>30.4</c:v>
                </c:pt>
                <c:pt idx="2">
                  <c:v>28.8</c:v>
                </c:pt>
                <c:pt idx="3">
                  <c:v>27.1</c:v>
                </c:pt>
                <c:pt idx="4">
                  <c:v>25.4</c:v>
                </c:pt>
                <c:pt idx="5">
                  <c:v>22.5</c:v>
                </c:pt>
                <c:pt idx="6">
                  <c:v>19.8</c:v>
                </c:pt>
                <c:pt idx="7">
                  <c:v>16.600000000000001</c:v>
                </c:pt>
                <c:pt idx="8">
                  <c:v>13.3</c:v>
                </c:pt>
                <c:pt idx="9">
                  <c:v>2.9</c:v>
                </c:pt>
              </c:numCache>
            </c:numRef>
          </c:yVal>
        </c:ser>
        <c:ser>
          <c:idx val="3"/>
          <c:order val="3"/>
          <c:tx>
            <c:strRef>
              <c:f>Tabelle1!$Z$261</c:f>
              <c:strCache>
                <c:ptCount val="1"/>
                <c:pt idx="0">
                  <c:v>DINB</c:v>
                </c:pt>
              </c:strCache>
            </c:strRef>
          </c:tx>
          <c:spPr>
            <a:ln>
              <a:solidFill>
                <a:srgbClr val="000080"/>
              </a:solidFill>
            </a:ln>
          </c:spPr>
          <c:marker>
            <c:symbol val="none"/>
          </c:marker>
          <c:xVal>
            <c:numRef>
              <c:f>Tabelle1!$V$262:$V$277</c:f>
              <c:numCache>
                <c:formatCode>General</c:formatCode>
                <c:ptCount val="16"/>
                <c:pt idx="0">
                  <c:v>100</c:v>
                </c:pt>
                <c:pt idx="1">
                  <c:v>50</c:v>
                </c:pt>
                <c:pt idx="2">
                  <c:v>0</c:v>
                </c:pt>
                <c:pt idx="3">
                  <c:v>-50</c:v>
                </c:pt>
                <c:pt idx="4">
                  <c:v>-100</c:v>
                </c:pt>
                <c:pt idx="5">
                  <c:v>-150</c:v>
                </c:pt>
                <c:pt idx="6">
                  <c:v>-200</c:v>
                </c:pt>
                <c:pt idx="7">
                  <c:v>-250</c:v>
                </c:pt>
                <c:pt idx="8">
                  <c:v>-300</c:v>
                </c:pt>
                <c:pt idx="9">
                  <c:v>-350</c:v>
                </c:pt>
                <c:pt idx="10">
                  <c:v>-400</c:v>
                </c:pt>
                <c:pt idx="11">
                  <c:v>-450</c:v>
                </c:pt>
                <c:pt idx="12">
                  <c:v>-500</c:v>
                </c:pt>
                <c:pt idx="13">
                  <c:v>-550</c:v>
                </c:pt>
                <c:pt idx="14">
                  <c:v>-600</c:v>
                </c:pt>
                <c:pt idx="15">
                  <c:v>-650</c:v>
                </c:pt>
              </c:numCache>
            </c:numRef>
          </c:xVal>
          <c:yVal>
            <c:numRef>
              <c:f>Tabelle1!$Z$262:$Z$277</c:f>
              <c:numCache>
                <c:formatCode>General</c:formatCode>
                <c:ptCount val="16"/>
                <c:pt idx="0">
                  <c:v>22.2</c:v>
                </c:pt>
                <c:pt idx="1">
                  <c:v>22.2</c:v>
                </c:pt>
                <c:pt idx="2">
                  <c:v>22.2</c:v>
                </c:pt>
                <c:pt idx="3">
                  <c:v>22.2</c:v>
                </c:pt>
                <c:pt idx="4">
                  <c:v>22</c:v>
                </c:pt>
                <c:pt idx="5">
                  <c:v>21</c:v>
                </c:pt>
                <c:pt idx="6">
                  <c:v>19.899999999999999</c:v>
                </c:pt>
                <c:pt idx="7">
                  <c:v>18.600000000000001</c:v>
                </c:pt>
                <c:pt idx="8">
                  <c:v>17.100000000000001</c:v>
                </c:pt>
                <c:pt idx="9">
                  <c:v>15.4</c:v>
                </c:pt>
                <c:pt idx="10">
                  <c:v>13.7</c:v>
                </c:pt>
                <c:pt idx="11">
                  <c:v>11.8</c:v>
                </c:pt>
                <c:pt idx="12">
                  <c:v>9.7000000000000011</c:v>
                </c:pt>
                <c:pt idx="13">
                  <c:v>7.4</c:v>
                </c:pt>
                <c:pt idx="14">
                  <c:v>4.9000000000000004</c:v>
                </c:pt>
                <c:pt idx="15">
                  <c:v>0</c:v>
                </c:pt>
              </c:numCache>
            </c:numRef>
          </c:yVal>
        </c:ser>
        <c:axId val="150431616"/>
        <c:axId val="150433152"/>
      </c:scatterChart>
      <c:valAx>
        <c:axId val="150431616"/>
        <c:scaling>
          <c:orientation val="minMax"/>
          <c:max val="100"/>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50433152"/>
        <c:crossesAt val="0"/>
        <c:crossBetween val="midCat"/>
      </c:valAx>
      <c:valAx>
        <c:axId val="150433152"/>
        <c:scaling>
          <c:orientation val="minMax"/>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50431616"/>
        <c:crossesAt val="-700"/>
        <c:crossBetween val="midCat"/>
      </c:valAx>
    </c:plotArea>
    <c:legend>
      <c:legendPos val="r"/>
      <c:layout>
        <c:manualLayout>
          <c:xMode val="edge"/>
          <c:yMode val="edge"/>
          <c:x val="7.4511911972542991E-2"/>
          <c:y val="0.14129763779527782"/>
          <c:w val="0.11611111111111112"/>
          <c:h val="0.41569915829486831"/>
        </c:manualLayout>
      </c:layout>
      <c:spPr>
        <a:solidFill>
          <a:schemeClr val="bg1"/>
        </a:solidFill>
        <a:ln w="6350" cap="flat">
          <a:solidFill>
            <a:schemeClr val="accent1"/>
          </a:solidFill>
          <a:prstDash val="solid"/>
        </a:ln>
      </c:spPr>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1298"/>
          <c:h val="0.73775844856257211"/>
        </c:manualLayout>
      </c:layout>
      <c:scatterChart>
        <c:scatterStyle val="lineMarker"/>
        <c:ser>
          <c:idx val="0"/>
          <c:order val="0"/>
          <c:tx>
            <c:strRef>
              <c:f>Tabelle1!$W$291</c:f>
              <c:strCache>
                <c:ptCount val="1"/>
                <c:pt idx="0">
                  <c:v>EuroB</c:v>
                </c:pt>
              </c:strCache>
            </c:strRef>
          </c:tx>
          <c:spPr>
            <a:ln>
              <a:solidFill>
                <a:srgbClr val="00FF00"/>
              </a:solidFill>
            </a:ln>
          </c:spPr>
          <c:marker>
            <c:symbol val="none"/>
          </c:marker>
          <c:xVal>
            <c:numRef>
              <c:f>Tabelle1!$V$310:$V$316</c:f>
              <c:numCache>
                <c:formatCode>General</c:formatCode>
                <c:ptCount val="7"/>
                <c:pt idx="0">
                  <c:v>-400</c:v>
                </c:pt>
                <c:pt idx="1">
                  <c:v>-420</c:v>
                </c:pt>
                <c:pt idx="2">
                  <c:v>-433</c:v>
                </c:pt>
                <c:pt idx="3">
                  <c:v>-450</c:v>
                </c:pt>
                <c:pt idx="4">
                  <c:v>-475</c:v>
                </c:pt>
                <c:pt idx="5">
                  <c:v>-500</c:v>
                </c:pt>
                <c:pt idx="6">
                  <c:v>-520</c:v>
                </c:pt>
              </c:numCache>
            </c:numRef>
          </c:xVal>
          <c:yVal>
            <c:numRef>
              <c:f>Tabelle1!$W$310:$W$316</c:f>
              <c:numCache>
                <c:formatCode>General</c:formatCode>
                <c:ptCount val="7"/>
                <c:pt idx="0">
                  <c:v>4.09</c:v>
                </c:pt>
                <c:pt idx="1">
                  <c:v>3.42</c:v>
                </c:pt>
                <c:pt idx="2">
                  <c:v>3</c:v>
                </c:pt>
                <c:pt idx="3">
                  <c:v>2.46</c:v>
                </c:pt>
                <c:pt idx="4">
                  <c:v>1.71</c:v>
                </c:pt>
                <c:pt idx="5">
                  <c:v>0.98</c:v>
                </c:pt>
                <c:pt idx="6">
                  <c:v>0.437000000000002</c:v>
                </c:pt>
              </c:numCache>
            </c:numRef>
          </c:yVal>
        </c:ser>
        <c:ser>
          <c:idx val="1"/>
          <c:order val="1"/>
          <c:tx>
            <c:strRef>
              <c:f>Tabelle1!$X$291</c:f>
              <c:strCache>
                <c:ptCount val="1"/>
                <c:pt idx="0">
                  <c:v>DINS</c:v>
                </c:pt>
              </c:strCache>
            </c:strRef>
          </c:tx>
          <c:spPr>
            <a:ln>
              <a:solidFill>
                <a:srgbClr val="0000FF"/>
              </a:solidFill>
            </a:ln>
          </c:spPr>
          <c:marker>
            <c:symbol val="none"/>
          </c:marker>
          <c:xVal>
            <c:numRef>
              <c:f>Tabelle1!$X$310:$X$314</c:f>
              <c:numCache>
                <c:formatCode>General</c:formatCode>
                <c:ptCount val="5"/>
                <c:pt idx="0">
                  <c:v>-175</c:v>
                </c:pt>
                <c:pt idx="1">
                  <c:v>-200</c:v>
                </c:pt>
                <c:pt idx="2">
                  <c:v>-215</c:v>
                </c:pt>
                <c:pt idx="3">
                  <c:v>-230</c:v>
                </c:pt>
                <c:pt idx="4">
                  <c:v>-250</c:v>
                </c:pt>
              </c:numCache>
            </c:numRef>
          </c:xVal>
          <c:yVal>
            <c:numRef>
              <c:f>Tabelle1!$Y$310:$Y$314</c:f>
              <c:numCache>
                <c:formatCode>General</c:formatCode>
                <c:ptCount val="5"/>
                <c:pt idx="0">
                  <c:v>2.57</c:v>
                </c:pt>
                <c:pt idx="1">
                  <c:v>1.635999999999991</c:v>
                </c:pt>
                <c:pt idx="2">
                  <c:v>1.1200000000000001</c:v>
                </c:pt>
                <c:pt idx="3">
                  <c:v>0.64500000000000446</c:v>
                </c:pt>
                <c:pt idx="4">
                  <c:v>0.05</c:v>
                </c:pt>
              </c:numCache>
            </c:numRef>
          </c:yVal>
        </c:ser>
        <c:ser>
          <c:idx val="2"/>
          <c:order val="2"/>
          <c:tx>
            <c:strRef>
              <c:f>Tabelle1!$Y$291</c:f>
              <c:strCache>
                <c:ptCount val="1"/>
                <c:pt idx="0">
                  <c:v>EuroS</c:v>
                </c:pt>
              </c:strCache>
            </c:strRef>
          </c:tx>
          <c:spPr>
            <a:ln>
              <a:solidFill>
                <a:srgbClr val="008000"/>
              </a:solidFill>
            </a:ln>
          </c:spPr>
          <c:marker>
            <c:symbol val="none"/>
          </c:marker>
          <c:xVal>
            <c:numRef>
              <c:f>Tabelle1!$Z$310:$Z$314</c:f>
              <c:numCache>
                <c:formatCode>General</c:formatCode>
                <c:ptCount val="5"/>
                <c:pt idx="0">
                  <c:v>-250</c:v>
                </c:pt>
                <c:pt idx="1">
                  <c:v>-275</c:v>
                </c:pt>
                <c:pt idx="2">
                  <c:v>-300</c:v>
                </c:pt>
                <c:pt idx="3">
                  <c:v>-325</c:v>
                </c:pt>
                <c:pt idx="4">
                  <c:v>-340</c:v>
                </c:pt>
              </c:numCache>
            </c:numRef>
          </c:xVal>
          <c:yVal>
            <c:numRef>
              <c:f>Tabelle1!$AA$310:$AA$314</c:f>
              <c:numCache>
                <c:formatCode>General</c:formatCode>
                <c:ptCount val="5"/>
                <c:pt idx="0">
                  <c:v>3.42</c:v>
                </c:pt>
                <c:pt idx="1">
                  <c:v>2.4499999999999997</c:v>
                </c:pt>
                <c:pt idx="2">
                  <c:v>1.554</c:v>
                </c:pt>
                <c:pt idx="3">
                  <c:v>0.71200000000000063</c:v>
                </c:pt>
                <c:pt idx="4">
                  <c:v>0.23</c:v>
                </c:pt>
              </c:numCache>
            </c:numRef>
          </c:yVal>
        </c:ser>
        <c:ser>
          <c:idx val="3"/>
          <c:order val="3"/>
          <c:tx>
            <c:strRef>
              <c:f>Tabelle1!$Z$291</c:f>
              <c:strCache>
                <c:ptCount val="1"/>
                <c:pt idx="0">
                  <c:v>DINB</c:v>
                </c:pt>
              </c:strCache>
            </c:strRef>
          </c:tx>
          <c:spPr>
            <a:ln>
              <a:solidFill>
                <a:srgbClr val="000080"/>
              </a:solidFill>
            </a:ln>
          </c:spPr>
          <c:marker>
            <c:symbol val="none"/>
          </c:marker>
          <c:xVal>
            <c:numRef>
              <c:f>Tabelle1!$AB$310:$AB$317</c:f>
              <c:numCache>
                <c:formatCode>General</c:formatCode>
                <c:ptCount val="8"/>
                <c:pt idx="0">
                  <c:v>-310</c:v>
                </c:pt>
                <c:pt idx="1">
                  <c:v>-330</c:v>
                </c:pt>
                <c:pt idx="2">
                  <c:v>-350</c:v>
                </c:pt>
                <c:pt idx="3">
                  <c:v>-370</c:v>
                </c:pt>
                <c:pt idx="4">
                  <c:v>-385</c:v>
                </c:pt>
                <c:pt idx="5">
                  <c:v>-400</c:v>
                </c:pt>
                <c:pt idx="6">
                  <c:v>-415</c:v>
                </c:pt>
                <c:pt idx="7">
                  <c:v>-425</c:v>
                </c:pt>
              </c:numCache>
            </c:numRef>
          </c:xVal>
          <c:yVal>
            <c:numRef>
              <c:f>Tabelle1!$AC$310:$AC$317</c:f>
              <c:numCache>
                <c:formatCode>General</c:formatCode>
                <c:ptCount val="8"/>
                <c:pt idx="0">
                  <c:v>4.83</c:v>
                </c:pt>
                <c:pt idx="1">
                  <c:v>4.13</c:v>
                </c:pt>
                <c:pt idx="2">
                  <c:v>3.48</c:v>
                </c:pt>
                <c:pt idx="3">
                  <c:v>2.8499999999999988</c:v>
                </c:pt>
                <c:pt idx="4">
                  <c:v>2.4</c:v>
                </c:pt>
                <c:pt idx="5">
                  <c:v>1.970000000000008</c:v>
                </c:pt>
                <c:pt idx="6">
                  <c:v>1.54</c:v>
                </c:pt>
                <c:pt idx="7">
                  <c:v>1.26</c:v>
                </c:pt>
              </c:numCache>
            </c:numRef>
          </c:yVal>
        </c:ser>
        <c:axId val="150482304"/>
        <c:axId val="150500480"/>
      </c:scatterChart>
      <c:valAx>
        <c:axId val="150482304"/>
        <c:scaling>
          <c:orientation val="minMax"/>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50500480"/>
        <c:crossesAt val="0"/>
        <c:crossBetween val="midCat"/>
      </c:valAx>
      <c:valAx>
        <c:axId val="150500480"/>
        <c:scaling>
          <c:orientation val="minMax"/>
          <c:max val="5"/>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50482304"/>
        <c:crossesAt val="-600"/>
        <c:crossBetween val="midCat"/>
      </c:valAx>
    </c:plotArea>
    <c:legend>
      <c:legendPos val="r"/>
      <c:layout>
        <c:manualLayout>
          <c:xMode val="edge"/>
          <c:yMode val="edge"/>
          <c:x val="0.79246062992125066"/>
          <c:y val="0.11860032582134128"/>
          <c:w val="0.14175213675213849"/>
          <c:h val="0.43912797538239245"/>
        </c:manualLayout>
      </c:layout>
      <c:spPr>
        <a:solidFill>
          <a:schemeClr val="bg1"/>
        </a:solidFill>
        <a:ln w="6350" cap="flat">
          <a:solidFill>
            <a:schemeClr val="accent1"/>
          </a:solidFill>
          <a:prstDash val="solid"/>
        </a:ln>
      </c:sp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70904E-2"/>
          <c:y val="0.12775292617381517"/>
          <c:w val="0.88138275398501142"/>
          <c:h val="0.73775844856258044"/>
        </c:manualLayout>
      </c:layout>
      <c:scatterChart>
        <c:scatterStyle val="lineMarker"/>
        <c:ser>
          <c:idx val="0"/>
          <c:order val="0"/>
          <c:tx>
            <c:strRef>
              <c:f>Tabelle1!$W$261</c:f>
              <c:strCache>
                <c:ptCount val="1"/>
                <c:pt idx="0">
                  <c:v>Parabel</c:v>
                </c:pt>
              </c:strCache>
            </c:strRef>
          </c:tx>
          <c:spPr>
            <a:ln>
              <a:solidFill>
                <a:srgbClr val="0000FF"/>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-1.9999998999999726</c:v>
                </c:pt>
                <c:pt idx="11">
                  <c:v>-1.8999998999999728</c:v>
                </c:pt>
                <c:pt idx="12">
                  <c:v>-1.7999998999999693</c:v>
                </c:pt>
                <c:pt idx="13">
                  <c:v>-1.6999998999999757</c:v>
                </c:pt>
                <c:pt idx="14">
                  <c:v>-1.5999998999999676</c:v>
                </c:pt>
                <c:pt idx="15">
                  <c:v>-1.4999998999999578</c:v>
                </c:pt>
                <c:pt idx="16">
                  <c:v>-1.3999998999999721</c:v>
                </c:pt>
                <c:pt idx="17">
                  <c:v>-1.2999998999999616</c:v>
                </c:pt>
                <c:pt idx="18">
                  <c:v>-1.1999998999999753</c:v>
                </c:pt>
                <c:pt idx="19">
                  <c:v>-1.0999998999999674</c:v>
                </c:pt>
                <c:pt idx="20">
                  <c:v>-0.99999989999999861</c:v>
                </c:pt>
                <c:pt idx="21">
                  <c:v>-0.89999990000000463</c:v>
                </c:pt>
                <c:pt idx="22">
                  <c:v>-0.79999989999999865</c:v>
                </c:pt>
                <c:pt idx="23">
                  <c:v>-0.69999990000001289</c:v>
                </c:pt>
                <c:pt idx="24">
                  <c:v>-0.59999990000000269</c:v>
                </c:pt>
                <c:pt idx="25">
                  <c:v>-0.49999990000000138</c:v>
                </c:pt>
                <c:pt idx="26">
                  <c:v>-0.3999999000000059</c:v>
                </c:pt>
                <c:pt idx="27">
                  <c:v>-0.29999990000000032</c:v>
                </c:pt>
                <c:pt idx="28">
                  <c:v>-0.19999990000000245</c:v>
                </c:pt>
                <c:pt idx="29">
                  <c:v>-9.9999900000000266E-2</c:v>
                </c:pt>
                <c:pt idx="30">
                  <c:v>0</c:v>
                </c:pt>
                <c:pt idx="31">
                  <c:v>0.1</c:v>
                </c:pt>
                <c:pt idx="32">
                  <c:v>0.2</c:v>
                </c:pt>
                <c:pt idx="33">
                  <c:v>0.30000000000000032</c:v>
                </c:pt>
                <c:pt idx="34">
                  <c:v>0.4</c:v>
                </c:pt>
                <c:pt idx="35">
                  <c:v>0.5</c:v>
                </c:pt>
                <c:pt idx="36">
                  <c:v>0.60000000000000064</c:v>
                </c:pt>
                <c:pt idx="37">
                  <c:v>0.70000000000000062</c:v>
                </c:pt>
                <c:pt idx="38">
                  <c:v>0.79999999999999993</c:v>
                </c:pt>
                <c:pt idx="39">
                  <c:v>0.9</c:v>
                </c:pt>
                <c:pt idx="40">
                  <c:v>0.99999999999999989</c:v>
                </c:pt>
              </c:numCache>
            </c:numRef>
          </c:xVal>
          <c:yVal>
            <c:numRef>
              <c:f>Tabelle1!$W$262:$W$320</c:f>
              <c:numCache>
                <c:formatCode>General</c:formatCode>
                <c:ptCount val="59"/>
                <c:pt idx="0">
                  <c:v>95.679995215998858</c:v>
                </c:pt>
                <c:pt idx="1">
                  <c:v>90.955795335600058</c:v>
                </c:pt>
                <c:pt idx="2">
                  <c:v>86.351195455200127</c:v>
                </c:pt>
                <c:pt idx="3">
                  <c:v>81.866195574800074</c:v>
                </c:pt>
                <c:pt idx="4">
                  <c:v>77.500795694400068</c:v>
                </c:pt>
                <c:pt idx="5">
                  <c:v>73.25499581400004</c:v>
                </c:pt>
                <c:pt idx="6">
                  <c:v>69.128795933597146</c:v>
                </c:pt>
                <c:pt idx="7">
                  <c:v>65.122196053197825</c:v>
                </c:pt>
                <c:pt idx="8">
                  <c:v>61.235196172800563</c:v>
                </c:pt>
                <c:pt idx="9">
                  <c:v>57.467796292400038</c:v>
                </c:pt>
                <c:pt idx="10">
                  <c:v>53.819996411999995</c:v>
                </c:pt>
                <c:pt idx="11">
                  <c:v>50.291796531600042</c:v>
                </c:pt>
                <c:pt idx="12">
                  <c:v>46.883196651199974</c:v>
                </c:pt>
                <c:pt idx="13">
                  <c:v>43.594196770800032</c:v>
                </c:pt>
                <c:pt idx="14">
                  <c:v>40.424796890400032</c:v>
                </c:pt>
                <c:pt idx="15">
                  <c:v>37.374997009999994</c:v>
                </c:pt>
                <c:pt idx="16">
                  <c:v>34.444797129599998</c:v>
                </c:pt>
                <c:pt idx="17">
                  <c:v>31.634197249200035</c:v>
                </c:pt>
                <c:pt idx="18">
                  <c:v>28.943197368800021</c:v>
                </c:pt>
                <c:pt idx="19">
                  <c:v>26.371797488400031</c:v>
                </c:pt>
                <c:pt idx="20">
                  <c:v>23.919997608000031</c:v>
                </c:pt>
                <c:pt idx="21">
                  <c:v>21.58779772760003</c:v>
                </c:pt>
                <c:pt idx="22">
                  <c:v>19.375197847200027</c:v>
                </c:pt>
                <c:pt idx="23">
                  <c:v>17.282197966800027</c:v>
                </c:pt>
                <c:pt idx="24">
                  <c:v>15.308798086400035</c:v>
                </c:pt>
                <c:pt idx="25">
                  <c:v>13.454998206000036</c:v>
                </c:pt>
                <c:pt idx="26">
                  <c:v>11.72079832560004</c:v>
                </c:pt>
                <c:pt idx="27">
                  <c:v>10.10619844520004</c:v>
                </c:pt>
                <c:pt idx="28">
                  <c:v>8.6111985648000413</c:v>
                </c:pt>
                <c:pt idx="29">
                  <c:v>7.2357986844001996</c:v>
                </c:pt>
                <c:pt idx="30">
                  <c:v>5.98</c:v>
                </c:pt>
                <c:pt idx="31">
                  <c:v>4.8438000000000008</c:v>
                </c:pt>
                <c:pt idx="32">
                  <c:v>3.8271999999999999</c:v>
                </c:pt>
                <c:pt idx="33">
                  <c:v>2.9301999999999997</c:v>
                </c:pt>
                <c:pt idx="34">
                  <c:v>2.1527999999999987</c:v>
                </c:pt>
                <c:pt idx="35">
                  <c:v>1.494999999999977</c:v>
                </c:pt>
                <c:pt idx="36">
                  <c:v>0.95680000000000065</c:v>
                </c:pt>
                <c:pt idx="37">
                  <c:v>0.53820000000000023</c:v>
                </c:pt>
                <c:pt idx="38">
                  <c:v>0.23920000000000041</c:v>
                </c:pt>
                <c:pt idx="39">
                  <c:v>5.9800000000001199E-2</c:v>
                </c:pt>
                <c:pt idx="40">
                  <c:v>0</c:v>
                </c:pt>
              </c:numCache>
            </c:numRef>
          </c:yVal>
        </c:ser>
        <c:ser>
          <c:idx val="1"/>
          <c:order val="1"/>
          <c:tx>
            <c:strRef>
              <c:f>Tabelle1!$X$261</c:f>
              <c:strCache>
                <c:ptCount val="1"/>
                <c:pt idx="0">
                  <c:v>Parabel</c:v>
                </c:pt>
              </c:strCache>
            </c:strRef>
          </c:tx>
          <c:spPr>
            <a:ln>
              <a:solidFill>
                <a:srgbClr val="00FF00"/>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-1.9999998999999726</c:v>
                </c:pt>
                <c:pt idx="11">
                  <c:v>-1.8999998999999728</c:v>
                </c:pt>
                <c:pt idx="12">
                  <c:v>-1.7999998999999693</c:v>
                </c:pt>
                <c:pt idx="13">
                  <c:v>-1.6999998999999757</c:v>
                </c:pt>
                <c:pt idx="14">
                  <c:v>-1.5999998999999676</c:v>
                </c:pt>
                <c:pt idx="15">
                  <c:v>-1.4999998999999578</c:v>
                </c:pt>
                <c:pt idx="16">
                  <c:v>-1.3999998999999721</c:v>
                </c:pt>
                <c:pt idx="17">
                  <c:v>-1.2999998999999616</c:v>
                </c:pt>
                <c:pt idx="18">
                  <c:v>-1.1999998999999753</c:v>
                </c:pt>
                <c:pt idx="19">
                  <c:v>-1.0999998999999674</c:v>
                </c:pt>
                <c:pt idx="20">
                  <c:v>-0.99999989999999861</c:v>
                </c:pt>
                <c:pt idx="21">
                  <c:v>-0.89999990000000463</c:v>
                </c:pt>
                <c:pt idx="22">
                  <c:v>-0.79999989999999865</c:v>
                </c:pt>
                <c:pt idx="23">
                  <c:v>-0.69999990000001289</c:v>
                </c:pt>
                <c:pt idx="24">
                  <c:v>-0.59999990000000269</c:v>
                </c:pt>
                <c:pt idx="25">
                  <c:v>-0.49999990000000138</c:v>
                </c:pt>
                <c:pt idx="26">
                  <c:v>-0.3999999000000059</c:v>
                </c:pt>
                <c:pt idx="27">
                  <c:v>-0.29999990000000032</c:v>
                </c:pt>
                <c:pt idx="28">
                  <c:v>-0.19999990000000245</c:v>
                </c:pt>
                <c:pt idx="29">
                  <c:v>-9.9999900000000266E-2</c:v>
                </c:pt>
                <c:pt idx="30">
                  <c:v>0</c:v>
                </c:pt>
                <c:pt idx="31">
                  <c:v>0.1</c:v>
                </c:pt>
                <c:pt idx="32">
                  <c:v>0.2</c:v>
                </c:pt>
                <c:pt idx="33">
                  <c:v>0.30000000000000032</c:v>
                </c:pt>
                <c:pt idx="34">
                  <c:v>0.4</c:v>
                </c:pt>
                <c:pt idx="35">
                  <c:v>0.5</c:v>
                </c:pt>
                <c:pt idx="36">
                  <c:v>0.60000000000000064</c:v>
                </c:pt>
                <c:pt idx="37">
                  <c:v>0.70000000000000062</c:v>
                </c:pt>
                <c:pt idx="38">
                  <c:v>0.79999999999999993</c:v>
                </c:pt>
                <c:pt idx="39">
                  <c:v>0.9</c:v>
                </c:pt>
                <c:pt idx="40">
                  <c:v>0.99999999999999989</c:v>
                </c:pt>
              </c:numCache>
            </c:numRef>
          </c:xVal>
          <c:yVal>
            <c:numRef>
              <c:f>Tabelle1!$X$262:$X$320</c:f>
              <c:numCache>
                <c:formatCode>General</c:formatCode>
                <c:ptCount val="59"/>
                <c:pt idx="0">
                  <c:v>114.69999350300009</c:v>
                </c:pt>
                <c:pt idx="1">
                  <c:v>108.3007936986001</c:v>
                </c:pt>
                <c:pt idx="2">
                  <c:v>102.09719389420142</c:v>
                </c:pt>
                <c:pt idx="3">
                  <c:v>96.089194089800827</c:v>
                </c:pt>
                <c:pt idx="4">
                  <c:v>90.276794285400086</c:v>
                </c:pt>
                <c:pt idx="5">
                  <c:v>84.659994481000126</c:v>
                </c:pt>
                <c:pt idx="6">
                  <c:v>79.238794676600051</c:v>
                </c:pt>
                <c:pt idx="7">
                  <c:v>74.013194872200074</c:v>
                </c:pt>
                <c:pt idx="8">
                  <c:v>68.983195067800096</c:v>
                </c:pt>
                <c:pt idx="9">
                  <c:v>64.148795263400018</c:v>
                </c:pt>
                <c:pt idx="10">
                  <c:v>59.509995459000045</c:v>
                </c:pt>
                <c:pt idx="11">
                  <c:v>55.066795654600057</c:v>
                </c:pt>
                <c:pt idx="12">
                  <c:v>50.819195850200046</c:v>
                </c:pt>
                <c:pt idx="13">
                  <c:v>46.767196045800063</c:v>
                </c:pt>
                <c:pt idx="14">
                  <c:v>42.91079624140005</c:v>
                </c:pt>
                <c:pt idx="15">
                  <c:v>39.249996437000057</c:v>
                </c:pt>
                <c:pt idx="16">
                  <c:v>35.784796632600049</c:v>
                </c:pt>
                <c:pt idx="17">
                  <c:v>32.515196828200061</c:v>
                </c:pt>
                <c:pt idx="18">
                  <c:v>29.441197023800054</c:v>
                </c:pt>
                <c:pt idx="19">
                  <c:v>26.562797219400029</c:v>
                </c:pt>
                <c:pt idx="20">
                  <c:v>23.879997415000528</c:v>
                </c:pt>
                <c:pt idx="21">
                  <c:v>21.392797610600063</c:v>
                </c:pt>
                <c:pt idx="22">
                  <c:v>19.101197806200091</c:v>
                </c:pt>
                <c:pt idx="23">
                  <c:v>17.005198001800068</c:v>
                </c:pt>
                <c:pt idx="24">
                  <c:v>15.104798197400068</c:v>
                </c:pt>
                <c:pt idx="25">
                  <c:v>13.399998393000075</c:v>
                </c:pt>
                <c:pt idx="26">
                  <c:v>11.890798588600077</c:v>
                </c:pt>
                <c:pt idx="27">
                  <c:v>10.577198784200068</c:v>
                </c:pt>
                <c:pt idx="28">
                  <c:v>9.4591989798001048</c:v>
                </c:pt>
                <c:pt idx="29">
                  <c:v>8.5367991754000858</c:v>
                </c:pt>
                <c:pt idx="30">
                  <c:v>7.81</c:v>
                </c:pt>
                <c:pt idx="31">
                  <c:v>7.2788000000000004</c:v>
                </c:pt>
                <c:pt idx="32">
                  <c:v>6.9432000000000134</c:v>
                </c:pt>
                <c:pt idx="33">
                  <c:v>6.8031999999999995</c:v>
                </c:pt>
                <c:pt idx="34">
                  <c:v>6.8587999999999996</c:v>
                </c:pt>
                <c:pt idx="35">
                  <c:v>7.1099999999999985</c:v>
                </c:pt>
                <c:pt idx="36">
                  <c:v>7.5567999999999991</c:v>
                </c:pt>
                <c:pt idx="37">
                  <c:v>8.1992000000000012</c:v>
                </c:pt>
                <c:pt idx="38">
                  <c:v>9.0372000000000003</c:v>
                </c:pt>
                <c:pt idx="39">
                  <c:v>10.070800000000002</c:v>
                </c:pt>
                <c:pt idx="40">
                  <c:v>11.3</c:v>
                </c:pt>
              </c:numCache>
            </c:numRef>
          </c:yVal>
        </c:ser>
        <c:ser>
          <c:idx val="2"/>
          <c:order val="2"/>
          <c:tx>
            <c:strRef>
              <c:f>Tabelle1!$Y$261</c:f>
              <c:strCache>
                <c:ptCount val="1"/>
                <c:pt idx="0">
                  <c:v>Hyperbel</c:v>
                </c:pt>
              </c:strCache>
            </c:strRef>
          </c:tx>
          <c:spPr>
            <a:ln>
              <a:solidFill>
                <a:srgbClr val="FF0000"/>
              </a:solidFill>
            </a:ln>
          </c:spPr>
          <c:marker>
            <c:symbol val="none"/>
          </c:marker>
          <c:xVal>
            <c:numRef>
              <c:f>Tabelle1!$V$262:$V$302</c:f>
              <c:numCache>
                <c:formatCode>General</c:formatCode>
                <c:ptCount val="41"/>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-1.9999998999999726</c:v>
                </c:pt>
                <c:pt idx="11">
                  <c:v>-1.8999998999999728</c:v>
                </c:pt>
                <c:pt idx="12">
                  <c:v>-1.7999998999999693</c:v>
                </c:pt>
                <c:pt idx="13">
                  <c:v>-1.6999998999999757</c:v>
                </c:pt>
                <c:pt idx="14">
                  <c:v>-1.5999998999999676</c:v>
                </c:pt>
                <c:pt idx="15">
                  <c:v>-1.4999998999999578</c:v>
                </c:pt>
                <c:pt idx="16">
                  <c:v>-1.3999998999999721</c:v>
                </c:pt>
                <c:pt idx="17">
                  <c:v>-1.2999998999999616</c:v>
                </c:pt>
                <c:pt idx="18">
                  <c:v>-1.1999998999999753</c:v>
                </c:pt>
                <c:pt idx="19">
                  <c:v>-1.0999998999999674</c:v>
                </c:pt>
                <c:pt idx="20">
                  <c:v>-0.99999989999999861</c:v>
                </c:pt>
                <c:pt idx="21">
                  <c:v>-0.89999990000000463</c:v>
                </c:pt>
                <c:pt idx="22">
                  <c:v>-0.79999989999999865</c:v>
                </c:pt>
                <c:pt idx="23">
                  <c:v>-0.69999990000001289</c:v>
                </c:pt>
                <c:pt idx="24">
                  <c:v>-0.59999990000000269</c:v>
                </c:pt>
                <c:pt idx="25">
                  <c:v>-0.49999990000000138</c:v>
                </c:pt>
                <c:pt idx="26">
                  <c:v>-0.3999999000000059</c:v>
                </c:pt>
                <c:pt idx="27">
                  <c:v>-0.29999990000000032</c:v>
                </c:pt>
                <c:pt idx="28">
                  <c:v>-0.19999990000000245</c:v>
                </c:pt>
                <c:pt idx="29">
                  <c:v>-9.9999900000000266E-2</c:v>
                </c:pt>
                <c:pt idx="30">
                  <c:v>0</c:v>
                </c:pt>
                <c:pt idx="31">
                  <c:v>0.1</c:v>
                </c:pt>
                <c:pt idx="32">
                  <c:v>0.2</c:v>
                </c:pt>
                <c:pt idx="33">
                  <c:v>0.30000000000000032</c:v>
                </c:pt>
                <c:pt idx="34">
                  <c:v>0.4</c:v>
                </c:pt>
                <c:pt idx="35">
                  <c:v>0.5</c:v>
                </c:pt>
                <c:pt idx="36">
                  <c:v>0.60000000000000064</c:v>
                </c:pt>
                <c:pt idx="37">
                  <c:v>0.70000000000000062</c:v>
                </c:pt>
                <c:pt idx="38">
                  <c:v>0.79999999999999993</c:v>
                </c:pt>
                <c:pt idx="39">
                  <c:v>0.9</c:v>
                </c:pt>
                <c:pt idx="40">
                  <c:v>0.99999999999999989</c:v>
                </c:pt>
              </c:numCache>
            </c:numRef>
          </c:xVal>
          <c:yVal>
            <c:numRef>
              <c:f>Tabelle1!$Y$262:$Y$302</c:f>
              <c:numCache>
                <c:formatCode>General</c:formatCode>
                <c:ptCount val="41"/>
                <c:pt idx="0">
                  <c:v>-4.2051284207758162</c:v>
                </c:pt>
                <c:pt idx="1">
                  <c:v>-4.4324326720233884</c:v>
                </c:pt>
                <c:pt idx="2">
                  <c:v>-4.6857145534693645</c:v>
                </c:pt>
                <c:pt idx="3">
                  <c:v>-4.9696972708907436</c:v>
                </c:pt>
                <c:pt idx="4">
                  <c:v>-5.2903229219563181</c:v>
                </c:pt>
                <c:pt idx="5">
                  <c:v>-5.6551728038049855</c:v>
                </c:pt>
                <c:pt idx="6">
                  <c:v>-6.0740745240054101</c:v>
                </c:pt>
                <c:pt idx="7">
                  <c:v>-6.5600005248000395</c:v>
                </c:pt>
                <c:pt idx="8">
                  <c:v>-7.13043540264656</c:v>
                </c:pt>
                <c:pt idx="9">
                  <c:v>-7.8095245532880355</c:v>
                </c:pt>
                <c:pt idx="10">
                  <c:v>-8.6315798559557813</c:v>
                </c:pt>
                <c:pt idx="11">
                  <c:v>-9.6470599584776515</c:v>
                </c:pt>
                <c:pt idx="12">
                  <c:v>-10.933334791111319</c:v>
                </c:pt>
                <c:pt idx="13">
                  <c:v>-12.615386556213426</c:v>
                </c:pt>
                <c:pt idx="14">
                  <c:v>-14.909093619835376</c:v>
                </c:pt>
                <c:pt idx="15">
                  <c:v>-18.222226271605173</c:v>
                </c:pt>
                <c:pt idx="16">
                  <c:v>-23.428578122450975</c:v>
                </c:pt>
                <c:pt idx="17">
                  <c:v>-32.800013120005431</c:v>
                </c:pt>
                <c:pt idx="18">
                  <c:v>-54.666703111136009</c:v>
                </c:pt>
                <c:pt idx="20">
                  <c:v>163.99967200065092</c:v>
                </c:pt>
                <c:pt idx="21">
                  <c:v>54.666630222245963</c:v>
                </c:pt>
                <c:pt idx="22">
                  <c:v>32.799986880005363</c:v>
                </c:pt>
                <c:pt idx="23">
                  <c:v>23.428564734695687</c:v>
                </c:pt>
                <c:pt idx="24">
                  <c:v>18.222218172840329</c:v>
                </c:pt>
                <c:pt idx="25">
                  <c:v>14.909088198347559</c:v>
                </c:pt>
                <c:pt idx="26">
                  <c:v>12.615382674556484</c:v>
                </c:pt>
                <c:pt idx="27">
                  <c:v>10.933331875555728</c:v>
                </c:pt>
                <c:pt idx="28">
                  <c:v>9.6470576885814179</c:v>
                </c:pt>
                <c:pt idx="29">
                  <c:v>8.631578038781246</c:v>
                </c:pt>
                <c:pt idx="30">
                  <c:v>7.8095238095238084</c:v>
                </c:pt>
                <c:pt idx="31">
                  <c:v>7.1304347826086953</c:v>
                </c:pt>
                <c:pt idx="32">
                  <c:v>6.56</c:v>
                </c:pt>
                <c:pt idx="33">
                  <c:v>6.0740740740740735</c:v>
                </c:pt>
                <c:pt idx="34">
                  <c:v>5.6551724137931023</c:v>
                </c:pt>
                <c:pt idx="35">
                  <c:v>5.2903225806451823</c:v>
                </c:pt>
                <c:pt idx="36">
                  <c:v>4.9696969696969697</c:v>
                </c:pt>
                <c:pt idx="37">
                  <c:v>4.6857142857142851</c:v>
                </c:pt>
                <c:pt idx="38">
                  <c:v>4.4324324324324333</c:v>
                </c:pt>
                <c:pt idx="39">
                  <c:v>4.2051282051282053</c:v>
                </c:pt>
                <c:pt idx="40">
                  <c:v>4</c:v>
                </c:pt>
              </c:numCache>
            </c:numRef>
          </c:yVal>
        </c:ser>
        <c:axId val="133263744"/>
        <c:axId val="133275648"/>
      </c:scatterChart>
      <c:valAx>
        <c:axId val="133263744"/>
        <c:scaling>
          <c:orientation val="minMax"/>
          <c:max val="1"/>
          <c:min val="-3"/>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33275648"/>
        <c:crosses val="autoZero"/>
        <c:crossBetween val="midCat"/>
      </c:valAx>
      <c:valAx>
        <c:axId val="133275648"/>
        <c:scaling>
          <c:orientation val="minMax"/>
          <c:max val="80"/>
          <c:min val="-20"/>
        </c:scaling>
        <c:axPos val="l"/>
        <c:majorGridlines>
          <c:spPr>
            <a:ln>
              <a:solidFill>
                <a:sysClr val="windowText" lastClr="000000"/>
              </a:solidFill>
            </a:ln>
          </c:spPr>
        </c:majorGridlines>
        <c:numFmt formatCode="General" sourceLinked="1"/>
        <c:majorTickMark val="none"/>
        <c:tickLblPos val="nextTo"/>
        <c:spPr>
          <a:ln w="25400" cap="flat">
            <a:solidFill>
              <a:schemeClr val="tx1"/>
            </a:solidFill>
            <a:round/>
            <a:tailEnd type="triangle" w="med" len="lg"/>
          </a:ln>
        </c:spPr>
        <c:crossAx val="133263744"/>
        <c:crosses val="autoZero"/>
        <c:crossBetween val="midCat"/>
      </c:valAx>
    </c:plotArea>
    <c:legend>
      <c:legendPos val="r"/>
      <c:layout>
        <c:manualLayout>
          <c:xMode val="edge"/>
          <c:yMode val="edge"/>
          <c:x val="0.77109310855374025"/>
          <c:y val="0.13604308082179475"/>
          <c:w val="0.16231072077528769"/>
          <c:h val="0.29259797266720988"/>
        </c:manualLayout>
      </c:layout>
      <c:spPr>
        <a:solidFill>
          <a:schemeClr val="bg1"/>
        </a:solidFill>
        <a:ln w="6350" cap="flat">
          <a:solidFill>
            <a:schemeClr val="accent1"/>
          </a:solidFill>
          <a:prstDash val="solid"/>
        </a:ln>
      </c:sp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809"/>
          <c:h val="0.73775844856258088"/>
        </c:manualLayout>
      </c:layout>
      <c:scatterChart>
        <c:scatterStyle val="lineMarker"/>
        <c:ser>
          <c:idx val="0"/>
          <c:order val="0"/>
          <c:tx>
            <c:strRef>
              <c:f>Tabelle1!$W$261</c:f>
              <c:strCache>
                <c:ptCount val="1"/>
                <c:pt idx="0">
                  <c:v>kσ</c:v>
                </c:pt>
              </c:strCache>
            </c:strRef>
          </c:tx>
          <c:spPr>
            <a:ln>
              <a:solidFill>
                <a:srgbClr val="0000FF"/>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-1.9999998999999782</c:v>
                </c:pt>
                <c:pt idx="11">
                  <c:v>-1.8999998999999721</c:v>
                </c:pt>
                <c:pt idx="12">
                  <c:v>-1.7999998999999614</c:v>
                </c:pt>
                <c:pt idx="13">
                  <c:v>-1.6999998999999753</c:v>
                </c:pt>
                <c:pt idx="14">
                  <c:v>-1.5999998999999672</c:v>
                </c:pt>
                <c:pt idx="15">
                  <c:v>-1.4999998999999571</c:v>
                </c:pt>
                <c:pt idx="16">
                  <c:v>-1.3999998999999714</c:v>
                </c:pt>
                <c:pt idx="17">
                  <c:v>-1.2999998999999611</c:v>
                </c:pt>
                <c:pt idx="18">
                  <c:v>-1.1999998999999748</c:v>
                </c:pt>
                <c:pt idx="19">
                  <c:v>-1.0999998999999669</c:v>
                </c:pt>
                <c:pt idx="20">
                  <c:v>-0.99999989999999861</c:v>
                </c:pt>
                <c:pt idx="21">
                  <c:v>-0.89999989999999863</c:v>
                </c:pt>
                <c:pt idx="22">
                  <c:v>-0.79999989999999865</c:v>
                </c:pt>
                <c:pt idx="23">
                  <c:v>-0.69999990000001044</c:v>
                </c:pt>
                <c:pt idx="24">
                  <c:v>-0.5999998999999987</c:v>
                </c:pt>
                <c:pt idx="25">
                  <c:v>-0.49999990000000138</c:v>
                </c:pt>
                <c:pt idx="26">
                  <c:v>-0.39999990000000601</c:v>
                </c:pt>
                <c:pt idx="27">
                  <c:v>-0.29999990000000032</c:v>
                </c:pt>
                <c:pt idx="28">
                  <c:v>-0.19999990000000181</c:v>
                </c:pt>
                <c:pt idx="29">
                  <c:v>-9.9999899999998768E-2</c:v>
                </c:pt>
                <c:pt idx="30">
                  <c:v>1.0000000136290225E-7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Tabelle1!$W$262:$W$320</c:f>
              <c:numCache>
                <c:formatCode>General</c:formatCode>
                <c:ptCount val="59"/>
                <c:pt idx="0">
                  <c:v>95.679995215998858</c:v>
                </c:pt>
                <c:pt idx="1">
                  <c:v>90.955795335600058</c:v>
                </c:pt>
                <c:pt idx="2">
                  <c:v>86.351195455200127</c:v>
                </c:pt>
                <c:pt idx="3">
                  <c:v>81.866195574800074</c:v>
                </c:pt>
                <c:pt idx="4">
                  <c:v>77.500795694400054</c:v>
                </c:pt>
                <c:pt idx="5">
                  <c:v>73.254995814000054</c:v>
                </c:pt>
                <c:pt idx="6">
                  <c:v>69.128795933597104</c:v>
                </c:pt>
                <c:pt idx="7">
                  <c:v>65.122196053197769</c:v>
                </c:pt>
                <c:pt idx="8">
                  <c:v>61.235196172800563</c:v>
                </c:pt>
                <c:pt idx="9">
                  <c:v>57.467796292400052</c:v>
                </c:pt>
                <c:pt idx="10">
                  <c:v>53.819996411999995</c:v>
                </c:pt>
                <c:pt idx="11">
                  <c:v>50.291796531600035</c:v>
                </c:pt>
                <c:pt idx="12">
                  <c:v>46.883196651199974</c:v>
                </c:pt>
                <c:pt idx="13">
                  <c:v>43.594196770800032</c:v>
                </c:pt>
                <c:pt idx="14">
                  <c:v>40.424796890400032</c:v>
                </c:pt>
                <c:pt idx="15">
                  <c:v>37.374997009999994</c:v>
                </c:pt>
                <c:pt idx="16">
                  <c:v>34.444797129599998</c:v>
                </c:pt>
                <c:pt idx="17">
                  <c:v>31.634197249200035</c:v>
                </c:pt>
                <c:pt idx="18">
                  <c:v>28.943197368800021</c:v>
                </c:pt>
                <c:pt idx="19">
                  <c:v>26.371797488400031</c:v>
                </c:pt>
                <c:pt idx="20">
                  <c:v>23.879997415000538</c:v>
                </c:pt>
                <c:pt idx="21">
                  <c:v>21.392797610600063</c:v>
                </c:pt>
                <c:pt idx="22">
                  <c:v>19.101197806200091</c:v>
                </c:pt>
                <c:pt idx="23">
                  <c:v>17.005198001800068</c:v>
                </c:pt>
                <c:pt idx="24">
                  <c:v>15.104798197400068</c:v>
                </c:pt>
                <c:pt idx="25">
                  <c:v>13.399998393000075</c:v>
                </c:pt>
                <c:pt idx="26">
                  <c:v>11.890798588600077</c:v>
                </c:pt>
                <c:pt idx="27">
                  <c:v>10.577198784200068</c:v>
                </c:pt>
                <c:pt idx="28">
                  <c:v>9.4591989798001048</c:v>
                </c:pt>
                <c:pt idx="29">
                  <c:v>8.5367991754000858</c:v>
                </c:pt>
                <c:pt idx="30">
                  <c:v>7.8095230657597003</c:v>
                </c:pt>
                <c:pt idx="31">
                  <c:v>7.1304341625709275</c:v>
                </c:pt>
                <c:pt idx="32">
                  <c:v>6.5599994752000423</c:v>
                </c:pt>
                <c:pt idx="33">
                  <c:v>6.0740736241426934</c:v>
                </c:pt>
                <c:pt idx="34">
                  <c:v>5.6551720237812342</c:v>
                </c:pt>
                <c:pt idx="35">
                  <c:v>5.2903222393340439</c:v>
                </c:pt>
                <c:pt idx="36">
                  <c:v>4.9696966685032304</c:v>
                </c:pt>
                <c:pt idx="37">
                  <c:v>4.6857140179591745</c:v>
                </c:pt>
                <c:pt idx="38">
                  <c:v>4.4324321928416319</c:v>
                </c:pt>
                <c:pt idx="39">
                  <c:v>4.2051279894806131</c:v>
                </c:pt>
                <c:pt idx="40">
                  <c:v>3.9999998048780547</c:v>
                </c:pt>
              </c:numCache>
            </c:numRef>
          </c:yVal>
        </c:ser>
        <c:ser>
          <c:idx val="1"/>
          <c:order val="1"/>
          <c:tx>
            <c:strRef>
              <c:f>Tabelle1!$X$261</c:f>
              <c:strCache>
                <c:ptCount val="1"/>
                <c:pt idx="0">
                  <c:v>Wurzel</c:v>
                </c:pt>
              </c:strCache>
            </c:strRef>
          </c:tx>
          <c:spPr>
            <a:ln>
              <a:solidFill>
                <a:srgbClr val="00FF00"/>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-1.9999998999999782</c:v>
                </c:pt>
                <c:pt idx="11">
                  <c:v>-1.8999998999999721</c:v>
                </c:pt>
                <c:pt idx="12">
                  <c:v>-1.7999998999999614</c:v>
                </c:pt>
                <c:pt idx="13">
                  <c:v>-1.6999998999999753</c:v>
                </c:pt>
                <c:pt idx="14">
                  <c:v>-1.5999998999999672</c:v>
                </c:pt>
                <c:pt idx="15">
                  <c:v>-1.4999998999999571</c:v>
                </c:pt>
                <c:pt idx="16">
                  <c:v>-1.3999998999999714</c:v>
                </c:pt>
                <c:pt idx="17">
                  <c:v>-1.2999998999999611</c:v>
                </c:pt>
                <c:pt idx="18">
                  <c:v>-1.1999998999999748</c:v>
                </c:pt>
                <c:pt idx="19">
                  <c:v>-1.0999998999999669</c:v>
                </c:pt>
                <c:pt idx="20">
                  <c:v>-0.99999989999999861</c:v>
                </c:pt>
                <c:pt idx="21">
                  <c:v>-0.89999989999999863</c:v>
                </c:pt>
                <c:pt idx="22">
                  <c:v>-0.79999989999999865</c:v>
                </c:pt>
                <c:pt idx="23">
                  <c:v>-0.69999990000001044</c:v>
                </c:pt>
                <c:pt idx="24">
                  <c:v>-0.5999998999999987</c:v>
                </c:pt>
                <c:pt idx="25">
                  <c:v>-0.49999990000000138</c:v>
                </c:pt>
                <c:pt idx="26">
                  <c:v>-0.39999990000000601</c:v>
                </c:pt>
                <c:pt idx="27">
                  <c:v>-0.29999990000000032</c:v>
                </c:pt>
                <c:pt idx="28">
                  <c:v>-0.19999990000000181</c:v>
                </c:pt>
                <c:pt idx="29">
                  <c:v>-9.9999899999998768E-2</c:v>
                </c:pt>
                <c:pt idx="30">
                  <c:v>1.0000000136290225E-7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Tabelle1!$X$262:$X$320</c:f>
              <c:numCache>
                <c:formatCode>General</c:formatCode>
                <c:ptCount val="59"/>
                <c:pt idx="0">
                  <c:v>9.781615163969601</c:v>
                </c:pt>
                <c:pt idx="1">
                  <c:v>9.5370747787568479</c:v>
                </c:pt>
                <c:pt idx="2">
                  <c:v>9.2925343935441767</c:v>
                </c:pt>
                <c:pt idx="3">
                  <c:v>9.047994008331349</c:v>
                </c:pt>
                <c:pt idx="4">
                  <c:v>8.8034536231186067</c:v>
                </c:pt>
                <c:pt idx="5">
                  <c:v>8.5589132379058537</c:v>
                </c:pt>
                <c:pt idx="6">
                  <c:v>8.3143728526930989</c:v>
                </c:pt>
                <c:pt idx="7">
                  <c:v>8.0698324674803548</c:v>
                </c:pt>
                <c:pt idx="8">
                  <c:v>7.8252920822676124</c:v>
                </c:pt>
                <c:pt idx="9">
                  <c:v>7.5807516970548594</c:v>
                </c:pt>
                <c:pt idx="10">
                  <c:v>7.3362113118421934</c:v>
                </c:pt>
                <c:pt idx="11">
                  <c:v>7.0916709266293525</c:v>
                </c:pt>
                <c:pt idx="12">
                  <c:v>6.8471305414164352</c:v>
                </c:pt>
                <c:pt idx="13">
                  <c:v>6.6025901562038465</c:v>
                </c:pt>
                <c:pt idx="14">
                  <c:v>6.3580497709911103</c:v>
                </c:pt>
                <c:pt idx="15">
                  <c:v>6.1135093857783538</c:v>
                </c:pt>
                <c:pt idx="16">
                  <c:v>5.8689690005656043</c:v>
                </c:pt>
                <c:pt idx="17">
                  <c:v>5.624428615352854</c:v>
                </c:pt>
                <c:pt idx="18">
                  <c:v>5.3798882301401036</c:v>
                </c:pt>
                <c:pt idx="19">
                  <c:v>5.1353478449273542</c:v>
                </c:pt>
                <c:pt idx="20">
                  <c:v>4.8867164246557273</c:v>
                </c:pt>
                <c:pt idx="21">
                  <c:v>4.625234870857736</c:v>
                </c:pt>
                <c:pt idx="22">
                  <c:v>4.3704917121761104</c:v>
                </c:pt>
                <c:pt idx="23">
                  <c:v>4.1237359277478847</c:v>
                </c:pt>
                <c:pt idx="24">
                  <c:v>3.8864891865795768</c:v>
                </c:pt>
                <c:pt idx="25">
                  <c:v>3.6606008240451562</c:v>
                </c:pt>
                <c:pt idx="26">
                  <c:v>3.4483037262689202</c:v>
                </c:pt>
                <c:pt idx="27">
                  <c:v>3.252260565237675</c:v>
                </c:pt>
                <c:pt idx="28">
                  <c:v>3.0755810800237549</c:v>
                </c:pt>
                <c:pt idx="29">
                  <c:v>2.9217801381007584</c:v>
                </c:pt>
                <c:pt idx="30">
                  <c:v>2.7945523909491627</c:v>
                </c:pt>
                <c:pt idx="31">
                  <c:v>2.6702872809065012</c:v>
                </c:pt>
                <c:pt idx="32">
                  <c:v>2.5612495925231564</c:v>
                </c:pt>
                <c:pt idx="33">
                  <c:v>2.4645635768108494</c:v>
                </c:pt>
                <c:pt idx="34">
                  <c:v>2.3780605593174542</c:v>
                </c:pt>
                <c:pt idx="35">
                  <c:v>2.3000700509624012</c:v>
                </c:pt>
                <c:pt idx="36">
                  <c:v>2.229281648536932</c:v>
                </c:pt>
                <c:pt idx="37">
                  <c:v>2.1646510152815002</c:v>
                </c:pt>
                <c:pt idx="38">
                  <c:v>2.1053342235477812</c:v>
                </c:pt>
                <c:pt idx="39">
                  <c:v>2.0506408728689207</c:v>
                </c:pt>
                <c:pt idx="40">
                  <c:v>1.9999999512195132</c:v>
                </c:pt>
              </c:numCache>
            </c:numRef>
          </c:yVal>
        </c:ser>
        <c:axId val="140301056"/>
        <c:axId val="140314880"/>
      </c:scatterChart>
      <c:valAx>
        <c:axId val="140301056"/>
        <c:scaling>
          <c:orientation val="minMax"/>
          <c:max val="1"/>
          <c:min val="-3"/>
        </c:scaling>
        <c:axPos val="b"/>
        <c:majorGridlines>
          <c:spPr>
            <a:ln>
              <a:solidFill>
                <a:sysClr val="windowText" lastClr="000000"/>
              </a:solidFill>
            </a:ln>
          </c:spPr>
        </c:majorGridlines>
        <c:numFmt formatCode="General" sourceLinked="1"/>
        <c:majorTickMark val="none"/>
        <c:tickLblPos val="nextTo"/>
        <c:spPr>
          <a:ln w="22225">
            <a:solidFill>
              <a:sysClr val="windowText" lastClr="000000"/>
            </a:solidFill>
            <a:tailEnd type="triangle" w="med" len="lg"/>
          </a:ln>
        </c:spPr>
        <c:crossAx val="140314880"/>
        <c:crosses val="autoZero"/>
        <c:crossBetween val="midCat"/>
      </c:valAx>
      <c:valAx>
        <c:axId val="140314880"/>
        <c:scaling>
          <c:orientation val="minMax"/>
          <c:max val="80"/>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0301056"/>
        <c:crosses val="autoZero"/>
        <c:crossBetween val="midCat"/>
      </c:valAx>
    </c:plotArea>
    <c:legend>
      <c:legendPos val="r"/>
      <c:layout>
        <c:manualLayout>
          <c:xMode val="edge"/>
          <c:yMode val="edge"/>
          <c:x val="0.80528114274177254"/>
          <c:y val="0.13604308082179475"/>
          <c:w val="0.12384918231374924"/>
          <c:h val="0.24087383473617521"/>
        </c:manualLayout>
      </c:layout>
      <c:spPr>
        <a:solidFill>
          <a:schemeClr val="bg1"/>
        </a:solidFill>
        <a:ln w="6350" cap="flat">
          <a:solidFill>
            <a:schemeClr val="accent1"/>
          </a:solidFill>
          <a:prstDash val="solid"/>
        </a:ln>
      </c:sp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865"/>
          <c:h val="0.73775844856257999"/>
        </c:manualLayout>
      </c:layout>
      <c:scatterChart>
        <c:scatterStyle val="lineMarker"/>
        <c:ser>
          <c:idx val="0"/>
          <c:order val="0"/>
          <c:tx>
            <c:strRef>
              <c:f>Tabelle1!$W$261</c:f>
              <c:strCache>
                <c:ptCount val="1"/>
                <c:pt idx="0">
                  <c:v>dick</c:v>
                </c:pt>
              </c:strCache>
            </c:strRef>
          </c:tx>
          <c:spPr>
            <a:ln>
              <a:solidFill>
                <a:srgbClr val="0000FF"/>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-1.9999998999999791</c:v>
                </c:pt>
                <c:pt idx="11">
                  <c:v>-1.8999998999999732</c:v>
                </c:pt>
                <c:pt idx="12">
                  <c:v>-1.7999998999999629</c:v>
                </c:pt>
                <c:pt idx="13">
                  <c:v>-1.6999998999999764</c:v>
                </c:pt>
                <c:pt idx="14">
                  <c:v>-1.5999998999999685</c:v>
                </c:pt>
                <c:pt idx="15">
                  <c:v>-1.4999998999999586</c:v>
                </c:pt>
                <c:pt idx="16">
                  <c:v>-1.3999998999999728</c:v>
                </c:pt>
                <c:pt idx="17">
                  <c:v>-1.2999998999999625</c:v>
                </c:pt>
                <c:pt idx="18">
                  <c:v>-1.1999998999999757</c:v>
                </c:pt>
                <c:pt idx="19">
                  <c:v>-1.0999998999999681</c:v>
                </c:pt>
                <c:pt idx="20">
                  <c:v>-0.99999989999999861</c:v>
                </c:pt>
                <c:pt idx="21">
                  <c:v>-0.89999989999999863</c:v>
                </c:pt>
                <c:pt idx="22">
                  <c:v>-0.79999989999999865</c:v>
                </c:pt>
                <c:pt idx="23">
                  <c:v>-0.69999990000001</c:v>
                </c:pt>
                <c:pt idx="24">
                  <c:v>-0.5999998999999987</c:v>
                </c:pt>
                <c:pt idx="25">
                  <c:v>-0.49999990000000138</c:v>
                </c:pt>
                <c:pt idx="26">
                  <c:v>-0.39999990000000574</c:v>
                </c:pt>
                <c:pt idx="27">
                  <c:v>-0.29999990000000032</c:v>
                </c:pt>
                <c:pt idx="28">
                  <c:v>-0.19999990000000167</c:v>
                </c:pt>
                <c:pt idx="29">
                  <c:v>-9.9999899999998768E-2</c:v>
                </c:pt>
                <c:pt idx="30">
                  <c:v>1.0000000136290212E-7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Tabelle1!$W$262:$W$320</c:f>
              <c:numCache>
                <c:formatCode>General</c:formatCode>
                <c:ptCount val="59"/>
                <c:pt idx="0">
                  <c:v>59.999996900000113</c:v>
                </c:pt>
                <c:pt idx="1">
                  <c:v>56.978997057000001</c:v>
                </c:pt>
                <c:pt idx="2">
                  <c:v>54.111997208000055</c:v>
                </c:pt>
                <c:pt idx="3">
                  <c:v>51.392997353000055</c:v>
                </c:pt>
                <c:pt idx="4">
                  <c:v>48.815997492000044</c:v>
                </c:pt>
                <c:pt idx="5">
                  <c:v>46.374997624999999</c:v>
                </c:pt>
                <c:pt idx="6">
                  <c:v>44.063997752000056</c:v>
                </c:pt>
                <c:pt idx="7">
                  <c:v>41.876997872999993</c:v>
                </c:pt>
                <c:pt idx="8">
                  <c:v>39.807997988000025</c:v>
                </c:pt>
                <c:pt idx="9">
                  <c:v>37.850998097000002</c:v>
                </c:pt>
                <c:pt idx="10">
                  <c:v>35.999998200000213</c:v>
                </c:pt>
                <c:pt idx="11">
                  <c:v>34.248998297000163</c:v>
                </c:pt>
                <c:pt idx="12">
                  <c:v>32.591998388000263</c:v>
                </c:pt>
                <c:pt idx="13">
                  <c:v>31.02299847300003</c:v>
                </c:pt>
                <c:pt idx="14">
                  <c:v>29.535998552000031</c:v>
                </c:pt>
                <c:pt idx="15">
                  <c:v>28.124998625000639</c:v>
                </c:pt>
                <c:pt idx="16">
                  <c:v>26.783998692000033</c:v>
                </c:pt>
                <c:pt idx="17">
                  <c:v>25.506998753000335</c:v>
                </c:pt>
                <c:pt idx="18">
                  <c:v>24.287998808000005</c:v>
                </c:pt>
                <c:pt idx="19">
                  <c:v>23.120998857000131</c:v>
                </c:pt>
                <c:pt idx="20">
                  <c:v>21.999998900000001</c:v>
                </c:pt>
                <c:pt idx="21">
                  <c:v>20.918998937000001</c:v>
                </c:pt>
                <c:pt idx="22">
                  <c:v>19.8719989680006</c:v>
                </c:pt>
                <c:pt idx="23">
                  <c:v>18.852998992999996</c:v>
                </c:pt>
                <c:pt idx="24">
                  <c:v>17.855999011999987</c:v>
                </c:pt>
                <c:pt idx="25">
                  <c:v>16.874999024999994</c:v>
                </c:pt>
                <c:pt idx="26">
                  <c:v>15.903999032000026</c:v>
                </c:pt>
                <c:pt idx="27">
                  <c:v>14.936999033000006</c:v>
                </c:pt>
                <c:pt idx="28">
                  <c:v>13.967999028000024</c:v>
                </c:pt>
                <c:pt idx="29">
                  <c:v>12.990999017000076</c:v>
                </c:pt>
                <c:pt idx="30">
                  <c:v>11.999998999999976</c:v>
                </c:pt>
                <c:pt idx="31">
                  <c:v>10.988998976999973</c:v>
                </c:pt>
                <c:pt idx="32">
                  <c:v>9.9519989479999698</c:v>
                </c:pt>
                <c:pt idx="33">
                  <c:v>8.8829989129999767</c:v>
                </c:pt>
                <c:pt idx="34">
                  <c:v>7.7759988719999615</c:v>
                </c:pt>
                <c:pt idx="35">
                  <c:v>6.6249988249998655</c:v>
                </c:pt>
                <c:pt idx="36">
                  <c:v>5.4239987719999556</c:v>
                </c:pt>
                <c:pt idx="37">
                  <c:v>4.1669987129999475</c:v>
                </c:pt>
                <c:pt idx="38">
                  <c:v>2.8479986479999924</c:v>
                </c:pt>
                <c:pt idx="39">
                  <c:v>1.4609985769999438</c:v>
                </c:pt>
                <c:pt idx="40">
                  <c:v>-1.5000000608598713E-6</c:v>
                </c:pt>
              </c:numCache>
            </c:numRef>
          </c:yVal>
        </c:ser>
        <c:ser>
          <c:idx val="1"/>
          <c:order val="1"/>
          <c:tx>
            <c:strRef>
              <c:f>Tabelle1!$X$261</c:f>
              <c:strCache>
                <c:ptCount val="1"/>
                <c:pt idx="0">
                  <c:v>schlank</c:v>
                </c:pt>
              </c:strCache>
            </c:strRef>
          </c:tx>
          <c:spPr>
            <a:ln>
              <a:solidFill>
                <a:srgbClr val="00FF00"/>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-1.9999998999999791</c:v>
                </c:pt>
                <c:pt idx="11">
                  <c:v>-1.8999998999999732</c:v>
                </c:pt>
                <c:pt idx="12">
                  <c:v>-1.7999998999999629</c:v>
                </c:pt>
                <c:pt idx="13">
                  <c:v>-1.6999998999999764</c:v>
                </c:pt>
                <c:pt idx="14">
                  <c:v>-1.5999998999999685</c:v>
                </c:pt>
                <c:pt idx="15">
                  <c:v>-1.4999998999999586</c:v>
                </c:pt>
                <c:pt idx="16">
                  <c:v>-1.3999998999999728</c:v>
                </c:pt>
                <c:pt idx="17">
                  <c:v>-1.2999998999999625</c:v>
                </c:pt>
                <c:pt idx="18">
                  <c:v>-1.1999998999999757</c:v>
                </c:pt>
                <c:pt idx="19">
                  <c:v>-1.0999998999999681</c:v>
                </c:pt>
                <c:pt idx="20">
                  <c:v>-0.99999989999999861</c:v>
                </c:pt>
                <c:pt idx="21">
                  <c:v>-0.89999989999999863</c:v>
                </c:pt>
                <c:pt idx="22">
                  <c:v>-0.79999989999999865</c:v>
                </c:pt>
                <c:pt idx="23">
                  <c:v>-0.69999990000001</c:v>
                </c:pt>
                <c:pt idx="24">
                  <c:v>-0.5999998999999987</c:v>
                </c:pt>
                <c:pt idx="25">
                  <c:v>-0.49999990000000138</c:v>
                </c:pt>
                <c:pt idx="26">
                  <c:v>-0.39999990000000574</c:v>
                </c:pt>
                <c:pt idx="27">
                  <c:v>-0.29999990000000032</c:v>
                </c:pt>
                <c:pt idx="28">
                  <c:v>-0.19999990000000167</c:v>
                </c:pt>
                <c:pt idx="29">
                  <c:v>-9.9999899999998768E-2</c:v>
                </c:pt>
                <c:pt idx="30">
                  <c:v>1.0000000136290212E-7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Tabelle1!$X$262:$X$320</c:f>
              <c:numCache>
                <c:formatCode>General</c:formatCode>
                <c:ptCount val="59"/>
                <c:pt idx="0">
                  <c:v>59.999998020000113</c:v>
                </c:pt>
                <c:pt idx="1">
                  <c:v>58.043698067100024</c:v>
                </c:pt>
                <c:pt idx="2">
                  <c:v>56.133598112400463</c:v>
                </c:pt>
                <c:pt idx="3">
                  <c:v>54.267898155900021</c:v>
                </c:pt>
                <c:pt idx="4">
                  <c:v>52.444798197599994</c:v>
                </c:pt>
                <c:pt idx="5">
                  <c:v>50.662498237500813</c:v>
                </c:pt>
                <c:pt idx="6">
                  <c:v>48.919198275600003</c:v>
                </c:pt>
                <c:pt idx="7">
                  <c:v>47.213098311900012</c:v>
                </c:pt>
                <c:pt idx="8">
                  <c:v>45.542398346401171</c:v>
                </c:pt>
                <c:pt idx="9">
                  <c:v>43.905298379100003</c:v>
                </c:pt>
                <c:pt idx="10">
                  <c:v>42.299998410000313</c:v>
                </c:pt>
                <c:pt idx="11">
                  <c:v>40.724698439100003</c:v>
                </c:pt>
                <c:pt idx="12">
                  <c:v>39.177598466399992</c:v>
                </c:pt>
                <c:pt idx="13">
                  <c:v>37.656898491899994</c:v>
                </c:pt>
                <c:pt idx="14">
                  <c:v>36.1607985156</c:v>
                </c:pt>
                <c:pt idx="15">
                  <c:v>34.687498537499998</c:v>
                </c:pt>
                <c:pt idx="16">
                  <c:v>33.2351985576</c:v>
                </c:pt>
                <c:pt idx="17">
                  <c:v>31.802098575899986</c:v>
                </c:pt>
                <c:pt idx="18">
                  <c:v>30.386398592399889</c:v>
                </c:pt>
                <c:pt idx="19">
                  <c:v>28.986298607099986</c:v>
                </c:pt>
                <c:pt idx="20">
                  <c:v>27.59999861999999</c:v>
                </c:pt>
                <c:pt idx="21">
                  <c:v>26.225698631099789</c:v>
                </c:pt>
                <c:pt idx="22">
                  <c:v>24.861598640399983</c:v>
                </c:pt>
                <c:pt idx="23">
                  <c:v>23.50589864789999</c:v>
                </c:pt>
                <c:pt idx="24">
                  <c:v>22.156798653599981</c:v>
                </c:pt>
                <c:pt idx="25">
                  <c:v>20.81249865749999</c:v>
                </c:pt>
                <c:pt idx="26">
                  <c:v>19.471198659599985</c:v>
                </c:pt>
                <c:pt idx="27">
                  <c:v>18.131098659900331</c:v>
                </c:pt>
                <c:pt idx="28">
                  <c:v>16.79039865839998</c:v>
                </c:pt>
                <c:pt idx="29">
                  <c:v>15.44729865509998</c:v>
                </c:pt>
                <c:pt idx="30">
                  <c:v>14.099998649999977</c:v>
                </c:pt>
                <c:pt idx="31">
                  <c:v>12.746698643099968</c:v>
                </c:pt>
                <c:pt idx="32">
                  <c:v>11.385598634400219</c:v>
                </c:pt>
                <c:pt idx="33">
                  <c:v>10.014898623899969</c:v>
                </c:pt>
                <c:pt idx="34">
                  <c:v>8.6327986115999753</c:v>
                </c:pt>
                <c:pt idx="35">
                  <c:v>7.2374985974999735</c:v>
                </c:pt>
                <c:pt idx="36">
                  <c:v>5.8271985815999665</c:v>
                </c:pt>
                <c:pt idx="37">
                  <c:v>4.400098563899971</c:v>
                </c:pt>
                <c:pt idx="38">
                  <c:v>2.9543985443999712</c:v>
                </c:pt>
                <c:pt idx="39">
                  <c:v>1.4882985230999697</c:v>
                </c:pt>
                <c:pt idx="40">
                  <c:v>-1.500000032859861E-6</c:v>
                </c:pt>
              </c:numCache>
            </c:numRef>
          </c:yVal>
        </c:ser>
        <c:axId val="140145024"/>
        <c:axId val="140146560"/>
      </c:scatterChart>
      <c:valAx>
        <c:axId val="140145024"/>
        <c:scaling>
          <c:orientation val="minMax"/>
          <c:max val="1"/>
          <c:min val="-3"/>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0146560"/>
        <c:crosses val="autoZero"/>
        <c:crossBetween val="midCat"/>
      </c:valAx>
      <c:valAx>
        <c:axId val="140146560"/>
        <c:scaling>
          <c:orientation val="minMax"/>
          <c:max val="60"/>
          <c:min val="0"/>
        </c:scaling>
        <c:axPos val="l"/>
        <c:majorGridlines>
          <c:spPr>
            <a:ln>
              <a:solidFill>
                <a:sysClr val="windowText" lastClr="000000"/>
              </a:solidFill>
            </a:ln>
          </c:spPr>
        </c:majorGridlines>
        <c:numFmt formatCode="General" sourceLinked="1"/>
        <c:tickLblPos val="nextTo"/>
        <c:spPr>
          <a:ln>
            <a:solidFill>
              <a:schemeClr val="tx1"/>
            </a:solidFill>
          </a:ln>
        </c:spPr>
        <c:txPr>
          <a:bodyPr/>
          <a:lstStyle/>
          <a:p>
            <a:pPr>
              <a:defRPr baseline="0">
                <a:solidFill>
                  <a:schemeClr val="bg1"/>
                </a:solidFill>
              </a:defRPr>
            </a:pPr>
            <a:endParaRPr lang="de-DE"/>
          </a:p>
        </c:txPr>
        <c:crossAx val="140145024"/>
        <c:crosses val="autoZero"/>
        <c:crossBetween val="midCat"/>
      </c:valAx>
    </c:plotArea>
    <c:legend>
      <c:legendPos val="r"/>
      <c:layout>
        <c:manualLayout>
          <c:xMode val="edge"/>
          <c:yMode val="edge"/>
          <c:x val="5.7417894878525021E-2"/>
          <c:y val="0.36592813829305942"/>
          <c:w val="0.12384918231374924"/>
          <c:h val="0.24087383473617521"/>
        </c:manualLayout>
      </c:layout>
      <c:spPr>
        <a:solidFill>
          <a:schemeClr val="bg1"/>
        </a:solidFill>
        <a:ln w="6350" cap="flat">
          <a:solidFill>
            <a:schemeClr val="accent1"/>
          </a:solidFill>
          <a:prstDash val="solid"/>
        </a:ln>
      </c:sp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887"/>
          <c:h val="0.73775844856257955"/>
        </c:manualLayout>
      </c:layout>
      <c:scatterChart>
        <c:scatterStyle val="lineMarker"/>
        <c:ser>
          <c:idx val="0"/>
          <c:order val="0"/>
          <c:tx>
            <c:strRef>
              <c:f>Tabelle1!$W$261</c:f>
              <c:strCache>
                <c:ptCount val="1"/>
                <c:pt idx="0">
                  <c:v>schlank</c:v>
                </c:pt>
              </c:strCache>
            </c:strRef>
          </c:tx>
          <c:spPr>
            <a:ln>
              <a:solidFill>
                <a:srgbClr val="00FF00"/>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-1.9999998999999795</c:v>
                </c:pt>
                <c:pt idx="11">
                  <c:v>-1.8999998999999737</c:v>
                </c:pt>
                <c:pt idx="12">
                  <c:v>-1.7999998999999636</c:v>
                </c:pt>
                <c:pt idx="13">
                  <c:v>-1.6999998999999768</c:v>
                </c:pt>
                <c:pt idx="14">
                  <c:v>-1.5999998999999692</c:v>
                </c:pt>
                <c:pt idx="15">
                  <c:v>-1.4999998999999595</c:v>
                </c:pt>
                <c:pt idx="16">
                  <c:v>-1.3999998999999732</c:v>
                </c:pt>
                <c:pt idx="17">
                  <c:v>-1.2999998999999633</c:v>
                </c:pt>
                <c:pt idx="18">
                  <c:v>-1.1999998999999764</c:v>
                </c:pt>
                <c:pt idx="19">
                  <c:v>-1.0999998999999689</c:v>
                </c:pt>
                <c:pt idx="20">
                  <c:v>-0.99999989999999861</c:v>
                </c:pt>
                <c:pt idx="21">
                  <c:v>-0.89999989999999863</c:v>
                </c:pt>
                <c:pt idx="22">
                  <c:v>-0.79999989999999865</c:v>
                </c:pt>
                <c:pt idx="23">
                  <c:v>-0.69999990000000978</c:v>
                </c:pt>
                <c:pt idx="24">
                  <c:v>-0.5999998999999987</c:v>
                </c:pt>
                <c:pt idx="25">
                  <c:v>-0.49999990000000138</c:v>
                </c:pt>
                <c:pt idx="26">
                  <c:v>-0.39999990000000557</c:v>
                </c:pt>
                <c:pt idx="27">
                  <c:v>-0.29999990000000032</c:v>
                </c:pt>
                <c:pt idx="28">
                  <c:v>-0.19999990000000159</c:v>
                </c:pt>
                <c:pt idx="29">
                  <c:v>-9.9999899999998768E-2</c:v>
                </c:pt>
                <c:pt idx="30">
                  <c:v>1.0000000136290205E-7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Tabelle1!$W$262:$W$320</c:f>
              <c:numCache>
                <c:formatCode>General</c:formatCode>
                <c:ptCount val="59"/>
                <c:pt idx="0">
                  <c:v>1.9466392247209041</c:v>
                </c:pt>
                <c:pt idx="1">
                  <c:v>1.8893599270188135</c:v>
                </c:pt>
                <c:pt idx="2">
                  <c:v>1.8329527205027349</c:v>
                </c:pt>
                <c:pt idx="3">
                  <c:v>1.7773836275926418</c:v>
                </c:pt>
                <c:pt idx="4">
                  <c:v>1.7226186707086002</c:v>
                </c:pt>
                <c:pt idx="5">
                  <c:v>1.6686238722705804</c:v>
                </c:pt>
                <c:pt idx="6">
                  <c:v>1.6153652546985833</c:v>
                </c:pt>
                <c:pt idx="7">
                  <c:v>1.5628088404126079</c:v>
                </c:pt>
                <c:pt idx="8">
                  <c:v>1.5109206518326335</c:v>
                </c:pt>
                <c:pt idx="9">
                  <c:v>1.4596667113787258</c:v>
                </c:pt>
                <c:pt idx="10">
                  <c:v>1.4090130414708182</c:v>
                </c:pt>
                <c:pt idx="11">
                  <c:v>1.3589256645289329</c:v>
                </c:pt>
                <c:pt idx="12">
                  <c:v>1.3093706029730698</c:v>
                </c:pt>
                <c:pt idx="13">
                  <c:v>1.2603138792232522</c:v>
                </c:pt>
                <c:pt idx="14">
                  <c:v>1.2117215156993675</c:v>
                </c:pt>
                <c:pt idx="15">
                  <c:v>1.1635595348216483</c:v>
                </c:pt>
                <c:pt idx="16">
                  <c:v>1.1157939590098436</c:v>
                </c:pt>
                <c:pt idx="17">
                  <c:v>1.0683908106840918</c:v>
                </c:pt>
                <c:pt idx="18">
                  <c:v>1.0213161122643433</c:v>
                </c:pt>
                <c:pt idx="19">
                  <c:v>0.97453588617065889</c:v>
                </c:pt>
                <c:pt idx="20">
                  <c:v>0.92727775656611044</c:v>
                </c:pt>
                <c:pt idx="21">
                  <c:v>0.87792510964311865</c:v>
                </c:pt>
                <c:pt idx="22">
                  <c:v>0.82997703185743554</c:v>
                </c:pt>
                <c:pt idx="23">
                  <c:v>0.78362651386296256</c:v>
                </c:pt>
                <c:pt idx="24">
                  <c:v>0.73912081432420884</c:v>
                </c:pt>
                <c:pt idx="25">
                  <c:v>0.69677240078963032</c:v>
                </c:pt>
                <c:pt idx="26">
                  <c:v>0.65697007124252171</c:v>
                </c:pt>
                <c:pt idx="27">
                  <c:v>0.62018815535058425</c:v>
                </c:pt>
                <c:pt idx="28">
                  <c:v>0.58698995360225259</c:v>
                </c:pt>
                <c:pt idx="29">
                  <c:v>0.55801939108912768</c:v>
                </c:pt>
                <c:pt idx="30">
                  <c:v>0.53395752487014658</c:v>
                </c:pt>
                <c:pt idx="31">
                  <c:v>0.51048153605616153</c:v>
                </c:pt>
                <c:pt idx="32">
                  <c:v>0.48983531472496405</c:v>
                </c:pt>
                <c:pt idx="33">
                  <c:v>0.47149114511187717</c:v>
                </c:pt>
                <c:pt idx="34">
                  <c:v>0.45504972648303299</c:v>
                </c:pt>
                <c:pt idx="35">
                  <c:v>0.44020256980328498</c:v>
                </c:pt>
                <c:pt idx="36">
                  <c:v>0.42670703945522276</c:v>
                </c:pt>
                <c:pt idx="37">
                  <c:v>0.41436930165431041</c:v>
                </c:pt>
                <c:pt idx="38">
                  <c:v>0.40303237907678297</c:v>
                </c:pt>
                <c:pt idx="39">
                  <c:v>0.39256759702961147</c:v>
                </c:pt>
                <c:pt idx="40">
                  <c:v>0.38286833847859592</c:v>
                </c:pt>
              </c:numCache>
            </c:numRef>
          </c:yVal>
        </c:ser>
        <c:ser>
          <c:idx val="1"/>
          <c:order val="1"/>
          <c:tx>
            <c:strRef>
              <c:f>Tabelle1!$X$261</c:f>
              <c:strCache>
                <c:ptCount val="1"/>
                <c:pt idx="0">
                  <c:v>dick</c:v>
                </c:pt>
              </c:strCache>
            </c:strRef>
          </c:tx>
          <c:spPr>
            <a:ln>
              <a:solidFill>
                <a:srgbClr val="0000FF"/>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-1.9999998999999795</c:v>
                </c:pt>
                <c:pt idx="11">
                  <c:v>-1.8999998999999737</c:v>
                </c:pt>
                <c:pt idx="12">
                  <c:v>-1.7999998999999636</c:v>
                </c:pt>
                <c:pt idx="13">
                  <c:v>-1.6999998999999768</c:v>
                </c:pt>
                <c:pt idx="14">
                  <c:v>-1.5999998999999692</c:v>
                </c:pt>
                <c:pt idx="15">
                  <c:v>-1.4999998999999595</c:v>
                </c:pt>
                <c:pt idx="16">
                  <c:v>-1.3999998999999732</c:v>
                </c:pt>
                <c:pt idx="17">
                  <c:v>-1.2999998999999633</c:v>
                </c:pt>
                <c:pt idx="18">
                  <c:v>-1.1999998999999764</c:v>
                </c:pt>
                <c:pt idx="19">
                  <c:v>-1.0999998999999689</c:v>
                </c:pt>
                <c:pt idx="20">
                  <c:v>-0.99999989999999861</c:v>
                </c:pt>
                <c:pt idx="21">
                  <c:v>-0.89999989999999863</c:v>
                </c:pt>
                <c:pt idx="22">
                  <c:v>-0.79999989999999865</c:v>
                </c:pt>
                <c:pt idx="23">
                  <c:v>-0.69999990000000978</c:v>
                </c:pt>
                <c:pt idx="24">
                  <c:v>-0.5999998999999987</c:v>
                </c:pt>
                <c:pt idx="25">
                  <c:v>-0.49999990000000138</c:v>
                </c:pt>
                <c:pt idx="26">
                  <c:v>-0.39999990000000557</c:v>
                </c:pt>
                <c:pt idx="27">
                  <c:v>-0.29999990000000032</c:v>
                </c:pt>
                <c:pt idx="28">
                  <c:v>-0.19999990000000159</c:v>
                </c:pt>
                <c:pt idx="29">
                  <c:v>-9.9999899999998768E-2</c:v>
                </c:pt>
                <c:pt idx="30">
                  <c:v>1.0000000136290205E-7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Tabelle1!$X$262:$X$320</c:f>
              <c:numCache>
                <c:formatCode>General</c:formatCode>
                <c:ptCount val="59"/>
                <c:pt idx="0">
                  <c:v>2.2999999999999998</c:v>
                </c:pt>
                <c:pt idx="1">
                  <c:v>2.2999999999999998</c:v>
                </c:pt>
                <c:pt idx="2">
                  <c:v>2.2999999999999998</c:v>
                </c:pt>
                <c:pt idx="3">
                  <c:v>2.2999999999999998</c:v>
                </c:pt>
                <c:pt idx="4">
                  <c:v>2.2999999999999998</c:v>
                </c:pt>
                <c:pt idx="5">
                  <c:v>2.2999999999999998</c:v>
                </c:pt>
                <c:pt idx="6">
                  <c:v>2.2999999999999998</c:v>
                </c:pt>
                <c:pt idx="7">
                  <c:v>2.2999999999999998</c:v>
                </c:pt>
                <c:pt idx="8">
                  <c:v>2.2999999999999998</c:v>
                </c:pt>
                <c:pt idx="9">
                  <c:v>2.2999999999999998</c:v>
                </c:pt>
                <c:pt idx="10">
                  <c:v>2.2999999999999998</c:v>
                </c:pt>
                <c:pt idx="11">
                  <c:v>2.2999999999999998</c:v>
                </c:pt>
                <c:pt idx="12">
                  <c:v>2.2999999999999998</c:v>
                </c:pt>
                <c:pt idx="13">
                  <c:v>2.2999999999999998</c:v>
                </c:pt>
                <c:pt idx="14">
                  <c:v>2.2999999999999998</c:v>
                </c:pt>
                <c:pt idx="15">
                  <c:v>2.2999999999999998</c:v>
                </c:pt>
                <c:pt idx="16">
                  <c:v>2.2999999999999998</c:v>
                </c:pt>
                <c:pt idx="17">
                  <c:v>2.2999999999999998</c:v>
                </c:pt>
                <c:pt idx="18">
                  <c:v>2.2999999999999998</c:v>
                </c:pt>
                <c:pt idx="19">
                  <c:v>2.2999999999999998</c:v>
                </c:pt>
                <c:pt idx="20">
                  <c:v>2.2999999999999998</c:v>
                </c:pt>
                <c:pt idx="21">
                  <c:v>2.2826197148650382</c:v>
                </c:pt>
                <c:pt idx="22">
                  <c:v>2.1602083321740957</c:v>
                </c:pt>
                <c:pt idx="23">
                  <c:v>2.0424038148997767</c:v>
                </c:pt>
                <c:pt idx="24">
                  <c:v>1.9296177621257879</c:v>
                </c:pt>
                <c:pt idx="25">
                  <c:v>1.8224480840329231</c:v>
                </c:pt>
                <c:pt idx="26">
                  <c:v>1.7217107777583978</c:v>
                </c:pt>
                <c:pt idx="27">
                  <c:v>1.6284662166808512</c:v>
                </c:pt>
                <c:pt idx="28">
                  <c:v>1.5440289765237827</c:v>
                </c:pt>
                <c:pt idx="29">
                  <c:v>1.4699439890195658</c:v>
                </c:pt>
                <c:pt idx="30">
                  <c:v>1.407869457227134</c:v>
                </c:pt>
                <c:pt idx="31">
                  <c:v>1.347449137988427</c:v>
                </c:pt>
                <c:pt idx="32">
                  <c:v>1.2940492392631622</c:v>
                </c:pt>
                <c:pt idx="33">
                  <c:v>1.2463985860256699</c:v>
                </c:pt>
                <c:pt idx="34">
                  <c:v>1.2035276387076537</c:v>
                </c:pt>
                <c:pt idx="35">
                  <c:v>1.1646821082120304</c:v>
                </c:pt>
                <c:pt idx="36">
                  <c:v>1.1292650439695047</c:v>
                </c:pt>
                <c:pt idx="37">
                  <c:v>1.0967969191513767</c:v>
                </c:pt>
                <c:pt idx="38">
                  <c:v>1.0668874497014562</c:v>
                </c:pt>
                <c:pt idx="39">
                  <c:v>1.039215273129233</c:v>
                </c:pt>
                <c:pt idx="40">
                  <c:v>1.0135130186830119</c:v>
                </c:pt>
              </c:numCache>
            </c:numRef>
          </c:yVal>
        </c:ser>
        <c:ser>
          <c:idx val="2"/>
          <c:order val="2"/>
          <c:tx>
            <c:strRef>
              <c:f>Tabelle1!$Y$261</c:f>
              <c:strCache>
                <c:ptCount val="1"/>
                <c:pt idx="0">
                  <c:v>vergleich</c:v>
                </c:pt>
              </c:strCache>
            </c:strRef>
          </c:tx>
          <c:spPr>
            <a:ln>
              <a:solidFill>
                <a:srgbClr val="0000FF"/>
              </a:solidFill>
            </a:ln>
          </c:spPr>
          <c:marker>
            <c:symbol val="none"/>
          </c:marker>
          <c:xVal>
            <c:numRef>
              <c:f>Tabelle1!$V$262:$V$302</c:f>
              <c:numCache>
                <c:formatCode>General</c:formatCode>
                <c:ptCount val="41"/>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-1.9999998999999795</c:v>
                </c:pt>
                <c:pt idx="11">
                  <c:v>-1.8999998999999737</c:v>
                </c:pt>
                <c:pt idx="12">
                  <c:v>-1.7999998999999636</c:v>
                </c:pt>
                <c:pt idx="13">
                  <c:v>-1.6999998999999768</c:v>
                </c:pt>
                <c:pt idx="14">
                  <c:v>-1.5999998999999692</c:v>
                </c:pt>
                <c:pt idx="15">
                  <c:v>-1.4999998999999595</c:v>
                </c:pt>
                <c:pt idx="16">
                  <c:v>-1.3999998999999732</c:v>
                </c:pt>
                <c:pt idx="17">
                  <c:v>-1.2999998999999633</c:v>
                </c:pt>
                <c:pt idx="18">
                  <c:v>-1.1999998999999764</c:v>
                </c:pt>
                <c:pt idx="19">
                  <c:v>-1.0999998999999689</c:v>
                </c:pt>
                <c:pt idx="20">
                  <c:v>-0.99999989999999861</c:v>
                </c:pt>
                <c:pt idx="21">
                  <c:v>-0.89999989999999863</c:v>
                </c:pt>
                <c:pt idx="22">
                  <c:v>-0.79999989999999865</c:v>
                </c:pt>
                <c:pt idx="23">
                  <c:v>-0.69999990000000978</c:v>
                </c:pt>
                <c:pt idx="24">
                  <c:v>-0.5999998999999987</c:v>
                </c:pt>
                <c:pt idx="25">
                  <c:v>-0.49999990000000138</c:v>
                </c:pt>
                <c:pt idx="26">
                  <c:v>-0.39999990000000557</c:v>
                </c:pt>
                <c:pt idx="27">
                  <c:v>-0.29999990000000032</c:v>
                </c:pt>
                <c:pt idx="28">
                  <c:v>-0.19999990000000159</c:v>
                </c:pt>
                <c:pt idx="29">
                  <c:v>-9.9999899999998768E-2</c:v>
                </c:pt>
                <c:pt idx="30">
                  <c:v>1.0000000136290205E-7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Tabelle1!$Y$262:$Y$302</c:f>
              <c:numCache>
                <c:formatCode>General</c:formatCode>
                <c:ptCount val="41"/>
                <c:pt idx="0">
                  <c:v>1.9466392078939119</c:v>
                </c:pt>
                <c:pt idx="1">
                  <c:v>1.8733637525729256</c:v>
                </c:pt>
                <c:pt idx="2">
                  <c:v>1.8025799863549112</c:v>
                </c:pt>
                <c:pt idx="3">
                  <c:v>1.7341908304397931</c:v>
                </c:pt>
                <c:pt idx="4">
                  <c:v>1.6680992060275959</c:v>
                </c:pt>
                <c:pt idx="5">
                  <c:v>1.6042080343183451</c:v>
                </c:pt>
                <c:pt idx="6">
                  <c:v>1.5424202365119652</c:v>
                </c:pt>
                <c:pt idx="7">
                  <c:v>1.4826387338085321</c:v>
                </c:pt>
                <c:pt idx="8">
                  <c:v>1.4247664474079984</c:v>
                </c:pt>
                <c:pt idx="9">
                  <c:v>1.3687062985104055</c:v>
                </c:pt>
                <c:pt idx="10">
                  <c:v>1.3143612083157576</c:v>
                </c:pt>
                <c:pt idx="11">
                  <c:v>1.2616340980239698</c:v>
                </c:pt>
                <c:pt idx="12">
                  <c:v>1.2104278888351816</c:v>
                </c:pt>
                <c:pt idx="13">
                  <c:v>1.1606455019493025</c:v>
                </c:pt>
                <c:pt idx="14">
                  <c:v>1.1121898585663001</c:v>
                </c:pt>
                <c:pt idx="15">
                  <c:v>1.0649638798862473</c:v>
                </c:pt>
                <c:pt idx="16">
                  <c:v>1.0188704871090608</c:v>
                </c:pt>
                <c:pt idx="17">
                  <c:v>0.9738126014348617</c:v>
                </c:pt>
                <c:pt idx="18">
                  <c:v>0.92969314406356074</c:v>
                </c:pt>
                <c:pt idx="19">
                  <c:v>0.88641503619519368</c:v>
                </c:pt>
                <c:pt idx="20">
                  <c:v>0.84328349537177405</c:v>
                </c:pt>
                <c:pt idx="21">
                  <c:v>0.79891690020275108</c:v>
                </c:pt>
                <c:pt idx="22">
                  <c:v>0.75607291626093365</c:v>
                </c:pt>
                <c:pt idx="23">
                  <c:v>0.71484133521492565</c:v>
                </c:pt>
                <c:pt idx="24">
                  <c:v>0.67536621674401964</c:v>
                </c:pt>
                <c:pt idx="25">
                  <c:v>0.63785682941153299</c:v>
                </c:pt>
                <c:pt idx="26">
                  <c:v>0.60259877221544988</c:v>
                </c:pt>
                <c:pt idx="27">
                  <c:v>0.56996317583829759</c:v>
                </c:pt>
                <c:pt idx="28">
                  <c:v>0.54041014178330027</c:v>
                </c:pt>
                <c:pt idx="29">
                  <c:v>0.51448039615684749</c:v>
                </c:pt>
                <c:pt idx="30">
                  <c:v>0.49275431002951781</c:v>
                </c:pt>
                <c:pt idx="31">
                  <c:v>0.47160719829594988</c:v>
                </c:pt>
                <c:pt idx="32">
                  <c:v>0.4529172337421068</c:v>
                </c:pt>
                <c:pt idx="33">
                  <c:v>0.43623950510898468</c:v>
                </c:pt>
                <c:pt idx="34">
                  <c:v>0.42123467354769273</c:v>
                </c:pt>
                <c:pt idx="35">
                  <c:v>0.4076387378742089</c:v>
                </c:pt>
                <c:pt idx="36">
                  <c:v>0.39524276538933772</c:v>
                </c:pt>
                <c:pt idx="37">
                  <c:v>0.3838789217029962</c:v>
                </c:pt>
                <c:pt idx="38">
                  <c:v>0.37341060739551296</c:v>
                </c:pt>
                <c:pt idx="39">
                  <c:v>0.36372534559523151</c:v>
                </c:pt>
                <c:pt idx="40">
                  <c:v>0.3547295565390543</c:v>
                </c:pt>
              </c:numCache>
            </c:numRef>
          </c:yVal>
        </c:ser>
        <c:axId val="140196096"/>
        <c:axId val="140210176"/>
      </c:scatterChart>
      <c:valAx>
        <c:axId val="140196096"/>
        <c:scaling>
          <c:orientation val="minMax"/>
          <c:max val="1"/>
          <c:min val="-3"/>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0210176"/>
        <c:crosses val="autoZero"/>
        <c:crossBetween val="midCat"/>
      </c:valAx>
      <c:valAx>
        <c:axId val="140210176"/>
        <c:scaling>
          <c:orientation val="minMax"/>
          <c:max val="2.2999999999999998"/>
          <c:min val="0"/>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0196096"/>
        <c:crosses val="autoZero"/>
        <c:crossBetween val="midCat"/>
      </c:valAx>
    </c:plotArea>
    <c:legend>
      <c:legendPos val="r"/>
      <c:layout>
        <c:manualLayout>
          <c:xMode val="edge"/>
          <c:yMode val="edge"/>
          <c:x val="0.78177686923749912"/>
          <c:y val="0.11305457507466736"/>
          <c:w val="0.15803721650178687"/>
          <c:h val="0.36731061634537976"/>
        </c:manualLayout>
      </c:layout>
      <c:spPr>
        <a:solidFill>
          <a:schemeClr val="bg1"/>
        </a:solidFill>
        <a:ln w="6350" cap="flat">
          <a:solidFill>
            <a:schemeClr val="accent1"/>
          </a:solidFill>
          <a:prstDash val="solid"/>
        </a:ln>
      </c:sp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909"/>
          <c:h val="0.73775844856257911"/>
        </c:manualLayout>
      </c:layout>
      <c:scatterChart>
        <c:scatterStyle val="lineMarker"/>
        <c:ser>
          <c:idx val="0"/>
          <c:order val="0"/>
          <c:tx>
            <c:strRef>
              <c:f>Tabelle1!$W$261</c:f>
              <c:strCache>
                <c:ptCount val="1"/>
                <c:pt idx="0">
                  <c:v>schlank</c:v>
                </c:pt>
              </c:strCache>
            </c:strRef>
          </c:tx>
          <c:spPr>
            <a:ln>
              <a:solidFill>
                <a:srgbClr val="00FF00"/>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-1.99999989999998</c:v>
                </c:pt>
                <c:pt idx="11">
                  <c:v>-1.8999998999999745</c:v>
                </c:pt>
                <c:pt idx="12">
                  <c:v>-1.7999998999999645</c:v>
                </c:pt>
                <c:pt idx="13">
                  <c:v>-1.6999998999999772</c:v>
                </c:pt>
                <c:pt idx="14">
                  <c:v>-1.5999998999999696</c:v>
                </c:pt>
                <c:pt idx="15">
                  <c:v>-1.4999998999999602</c:v>
                </c:pt>
                <c:pt idx="16">
                  <c:v>-1.3999998999999737</c:v>
                </c:pt>
                <c:pt idx="17">
                  <c:v>-1.299999899999964</c:v>
                </c:pt>
                <c:pt idx="18">
                  <c:v>-1.1999998999999768</c:v>
                </c:pt>
                <c:pt idx="19">
                  <c:v>-1.0999998999999694</c:v>
                </c:pt>
                <c:pt idx="20">
                  <c:v>-0.99999989999999861</c:v>
                </c:pt>
                <c:pt idx="21">
                  <c:v>-0.89999989999999863</c:v>
                </c:pt>
                <c:pt idx="22">
                  <c:v>-0.79999989999999865</c:v>
                </c:pt>
                <c:pt idx="23">
                  <c:v>-0.69999990000000945</c:v>
                </c:pt>
                <c:pt idx="24">
                  <c:v>-0.5999998999999987</c:v>
                </c:pt>
                <c:pt idx="25">
                  <c:v>-0.49999990000000138</c:v>
                </c:pt>
                <c:pt idx="26">
                  <c:v>-0.39999990000000546</c:v>
                </c:pt>
                <c:pt idx="27">
                  <c:v>-0.29999990000000032</c:v>
                </c:pt>
                <c:pt idx="28">
                  <c:v>-0.19999990000000153</c:v>
                </c:pt>
                <c:pt idx="29">
                  <c:v>-9.9999899999998768E-2</c:v>
                </c:pt>
                <c:pt idx="30">
                  <c:v>1.0000000136290201E-7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Tabelle1!$W$262:$W$320</c:f>
              <c:numCache>
                <c:formatCode>General</c:formatCode>
                <c:ptCount val="59"/>
                <c:pt idx="0">
                  <c:v>1.7266002079232918</c:v>
                </c:pt>
                <c:pt idx="1">
                  <c:v>1.6790877747046073</c:v>
                </c:pt>
                <c:pt idx="2">
                  <c:v>1.6322576588561519</c:v>
                </c:pt>
                <c:pt idx="3">
                  <c:v>1.5860735941354223</c:v>
                </c:pt>
                <c:pt idx="4">
                  <c:v>1.5404993142999088</c:v>
                </c:pt>
                <c:pt idx="5">
                  <c:v>1.4954985531071072</c:v>
                </c:pt>
                <c:pt idx="6">
                  <c:v>1.4510350443145079</c:v>
                </c:pt>
                <c:pt idx="7">
                  <c:v>1.4070725216795381</c:v>
                </c:pt>
                <c:pt idx="8">
                  <c:v>1.3635747189596714</c:v>
                </c:pt>
                <c:pt idx="9">
                  <c:v>1.3205053699124663</c:v>
                </c:pt>
                <c:pt idx="10">
                  <c:v>1.2778282082952976</c:v>
                </c:pt>
                <c:pt idx="11">
                  <c:v>1.2355069678657455</c:v>
                </c:pt>
                <c:pt idx="12">
                  <c:v>1.1935053823812141</c:v>
                </c:pt>
                <c:pt idx="13">
                  <c:v>1.1517871855992041</c:v>
                </c:pt>
                <c:pt idx="14">
                  <c:v>1.1103161112771951</c:v>
                </c:pt>
                <c:pt idx="15">
                  <c:v>1.0690558931726664</c:v>
                </c:pt>
                <c:pt idx="16">
                  <c:v>1.0279702650430858</c:v>
                </c:pt>
                <c:pt idx="17">
                  <c:v>0.98702296064594919</c:v>
                </c:pt>
                <c:pt idx="18">
                  <c:v>0.9461777137387426</c:v>
                </c:pt>
                <c:pt idx="19">
                  <c:v>0.90539825807891661</c:v>
                </c:pt>
                <c:pt idx="20">
                  <c:v>0.86395874949297169</c:v>
                </c:pt>
                <c:pt idx="21">
                  <c:v>0.82033586407130021</c:v>
                </c:pt>
                <c:pt idx="22">
                  <c:v>0.77779266369099909</c:v>
                </c:pt>
                <c:pt idx="23">
                  <c:v>0.73651508489483852</c:v>
                </c:pt>
                <c:pt idx="24">
                  <c:v>0.69674311422699964</c:v>
                </c:pt>
                <c:pt idx="25">
                  <c:v>0.65878192798055446</c:v>
                </c:pt>
                <c:pt idx="26">
                  <c:v>0.62301339793501143</c:v>
                </c:pt>
                <c:pt idx="27">
                  <c:v>0.58990596981212817</c:v>
                </c:pt>
                <c:pt idx="28">
                  <c:v>0.56001921143862665</c:v>
                </c:pt>
                <c:pt idx="29">
                  <c:v>0.53399714996770786</c:v>
                </c:pt>
                <c:pt idx="30">
                  <c:v>0.51252772579461114</c:v>
                </c:pt>
                <c:pt idx="31">
                  <c:v>0.49148772852026906</c:v>
                </c:pt>
                <c:pt idx="32">
                  <c:v>0.47304884951675458</c:v>
                </c:pt>
                <c:pt idx="33">
                  <c:v>0.45672334518981988</c:v>
                </c:pt>
                <c:pt idx="34">
                  <c:v>0.44214247029589032</c:v>
                </c:pt>
                <c:pt idx="35">
                  <c:v>0.4290215757060114</c:v>
                </c:pt>
                <c:pt idx="36">
                  <c:v>0.41713695633807407</c:v>
                </c:pt>
                <c:pt idx="37">
                  <c:v>0.4063100423744575</c:v>
                </c:pt>
                <c:pt idx="38">
                  <c:v>0.39639633046408584</c:v>
                </c:pt>
                <c:pt idx="39">
                  <c:v>0.38727746170767208</c:v>
                </c:pt>
                <c:pt idx="40">
                  <c:v>0.37885544088576334</c:v>
                </c:pt>
              </c:numCache>
            </c:numRef>
          </c:yVal>
        </c:ser>
        <c:ser>
          <c:idx val="1"/>
          <c:order val="1"/>
          <c:tx>
            <c:strRef>
              <c:f>Tabelle1!$X$261</c:f>
              <c:strCache>
                <c:ptCount val="1"/>
                <c:pt idx="0">
                  <c:v>dick</c:v>
                </c:pt>
              </c:strCache>
            </c:strRef>
          </c:tx>
          <c:spPr>
            <a:ln>
              <a:solidFill>
                <a:srgbClr val="0000FF"/>
              </a:solidFill>
            </a:ln>
          </c:spPr>
          <c:marker>
            <c:symbol val="none"/>
          </c:marker>
          <c:xVal>
            <c:numRef>
              <c:f>Tabelle1!$V$262:$V$320</c:f>
              <c:numCache>
                <c:formatCode>General</c:formatCode>
                <c:ptCount val="59"/>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-1.99999989999998</c:v>
                </c:pt>
                <c:pt idx="11">
                  <c:v>-1.8999998999999745</c:v>
                </c:pt>
                <c:pt idx="12">
                  <c:v>-1.7999998999999645</c:v>
                </c:pt>
                <c:pt idx="13">
                  <c:v>-1.6999998999999772</c:v>
                </c:pt>
                <c:pt idx="14">
                  <c:v>-1.5999998999999696</c:v>
                </c:pt>
                <c:pt idx="15">
                  <c:v>-1.4999998999999602</c:v>
                </c:pt>
                <c:pt idx="16">
                  <c:v>-1.3999998999999737</c:v>
                </c:pt>
                <c:pt idx="17">
                  <c:v>-1.299999899999964</c:v>
                </c:pt>
                <c:pt idx="18">
                  <c:v>-1.1999998999999768</c:v>
                </c:pt>
                <c:pt idx="19">
                  <c:v>-1.0999998999999694</c:v>
                </c:pt>
                <c:pt idx="20">
                  <c:v>-0.99999989999999861</c:v>
                </c:pt>
                <c:pt idx="21">
                  <c:v>-0.89999989999999863</c:v>
                </c:pt>
                <c:pt idx="22">
                  <c:v>-0.79999989999999865</c:v>
                </c:pt>
                <c:pt idx="23">
                  <c:v>-0.69999990000000945</c:v>
                </c:pt>
                <c:pt idx="24">
                  <c:v>-0.5999998999999987</c:v>
                </c:pt>
                <c:pt idx="25">
                  <c:v>-0.49999990000000138</c:v>
                </c:pt>
                <c:pt idx="26">
                  <c:v>-0.39999990000000546</c:v>
                </c:pt>
                <c:pt idx="27">
                  <c:v>-0.29999990000000032</c:v>
                </c:pt>
                <c:pt idx="28">
                  <c:v>-0.19999990000000153</c:v>
                </c:pt>
                <c:pt idx="29">
                  <c:v>-9.9999899999998768E-2</c:v>
                </c:pt>
                <c:pt idx="30">
                  <c:v>1.0000000136290201E-7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Tabelle1!$X$262:$X$320</c:f>
              <c:numCache>
                <c:formatCode>General</c:formatCode>
                <c:ptCount val="59"/>
                <c:pt idx="0">
                  <c:v>2.2999999999999998</c:v>
                </c:pt>
                <c:pt idx="1">
                  <c:v>2.2999999999999998</c:v>
                </c:pt>
                <c:pt idx="2">
                  <c:v>2.2999999999999998</c:v>
                </c:pt>
                <c:pt idx="3">
                  <c:v>2.2999999999999998</c:v>
                </c:pt>
                <c:pt idx="4">
                  <c:v>2.2999999999999998</c:v>
                </c:pt>
                <c:pt idx="5">
                  <c:v>2.2999999999999998</c:v>
                </c:pt>
                <c:pt idx="6">
                  <c:v>2.2999999999999998</c:v>
                </c:pt>
                <c:pt idx="7">
                  <c:v>2.2999999999999998</c:v>
                </c:pt>
                <c:pt idx="8">
                  <c:v>2.2999999999999998</c:v>
                </c:pt>
                <c:pt idx="9">
                  <c:v>2.2999999999999998</c:v>
                </c:pt>
                <c:pt idx="10">
                  <c:v>2.2999999999999998</c:v>
                </c:pt>
                <c:pt idx="11">
                  <c:v>2.2999999999999998</c:v>
                </c:pt>
                <c:pt idx="12">
                  <c:v>2.2999999999999998</c:v>
                </c:pt>
                <c:pt idx="13">
                  <c:v>2.2999999999999998</c:v>
                </c:pt>
                <c:pt idx="14">
                  <c:v>2.2999999999999998</c:v>
                </c:pt>
                <c:pt idx="15">
                  <c:v>2.2999999999999998</c:v>
                </c:pt>
                <c:pt idx="16">
                  <c:v>2.2999999999999998</c:v>
                </c:pt>
                <c:pt idx="17">
                  <c:v>2.2999999999999998</c:v>
                </c:pt>
                <c:pt idx="18">
                  <c:v>2.2999999999999998</c:v>
                </c:pt>
                <c:pt idx="19">
                  <c:v>2.2999999999999998</c:v>
                </c:pt>
                <c:pt idx="20">
                  <c:v>2.2549965479870484</c:v>
                </c:pt>
                <c:pt idx="21">
                  <c:v>2.1411186828899602</c:v>
                </c:pt>
                <c:pt idx="22">
                  <c:v>2.031035296065836</c:v>
                </c:pt>
                <c:pt idx="23">
                  <c:v>1.9249629197382656</c:v>
                </c:pt>
                <c:pt idx="24">
                  <c:v>1.8232725147059461</c:v>
                </c:pt>
                <c:pt idx="25">
                  <c:v>1.7265212981932878</c:v>
                </c:pt>
                <c:pt idx="26">
                  <c:v>1.6354856173860366</c:v>
                </c:pt>
                <c:pt idx="27">
                  <c:v>1.5511891735903389</c:v>
                </c:pt>
                <c:pt idx="28">
                  <c:v>1.4749160169837721</c:v>
                </c:pt>
                <c:pt idx="29">
                  <c:v>1.4081915101054476</c:v>
                </c:pt>
                <c:pt idx="30">
                  <c:v>1.3526732940078336</c:v>
                </c:pt>
                <c:pt idx="31">
                  <c:v>1.2984471070726729</c:v>
                </c:pt>
                <c:pt idx="32">
                  <c:v>1.2507105921423758</c:v>
                </c:pt>
                <c:pt idx="33">
                  <c:v>1.2082795504045438</c:v>
                </c:pt>
                <c:pt idx="34">
                  <c:v>1.1702520254242965</c:v>
                </c:pt>
                <c:pt idx="35">
                  <c:v>1.1359272124393596</c:v>
                </c:pt>
                <c:pt idx="36">
                  <c:v>1.1047511650313508</c:v>
                </c:pt>
                <c:pt idx="37">
                  <c:v>1.0762794178904196</c:v>
                </c:pt>
                <c:pt idx="38">
                  <c:v>1.0501506256761381</c:v>
                </c:pt>
                <c:pt idx="39">
                  <c:v>1.0260675729944515</c:v>
                </c:pt>
                <c:pt idx="40">
                  <c:v>1.0037832355865315</c:v>
                </c:pt>
              </c:numCache>
            </c:numRef>
          </c:yVal>
        </c:ser>
        <c:ser>
          <c:idx val="2"/>
          <c:order val="2"/>
          <c:tx>
            <c:strRef>
              <c:f>Tabelle1!$Y$261</c:f>
              <c:strCache>
                <c:ptCount val="1"/>
                <c:pt idx="0">
                  <c:v>vergleich</c:v>
                </c:pt>
              </c:strCache>
            </c:strRef>
          </c:tx>
          <c:spPr>
            <a:ln>
              <a:solidFill>
                <a:srgbClr val="0000FF"/>
              </a:solidFill>
            </a:ln>
          </c:spPr>
          <c:marker>
            <c:symbol val="none"/>
          </c:marker>
          <c:xVal>
            <c:numRef>
              <c:f>Tabelle1!$V$262:$V$302</c:f>
              <c:numCache>
                <c:formatCode>General</c:formatCode>
                <c:ptCount val="41"/>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-1.99999989999998</c:v>
                </c:pt>
                <c:pt idx="11">
                  <c:v>-1.8999998999999745</c:v>
                </c:pt>
                <c:pt idx="12">
                  <c:v>-1.7999998999999645</c:v>
                </c:pt>
                <c:pt idx="13">
                  <c:v>-1.6999998999999772</c:v>
                </c:pt>
                <c:pt idx="14">
                  <c:v>-1.5999998999999696</c:v>
                </c:pt>
                <c:pt idx="15">
                  <c:v>-1.4999998999999602</c:v>
                </c:pt>
                <c:pt idx="16">
                  <c:v>-1.3999998999999737</c:v>
                </c:pt>
                <c:pt idx="17">
                  <c:v>-1.299999899999964</c:v>
                </c:pt>
                <c:pt idx="18">
                  <c:v>-1.1999998999999768</c:v>
                </c:pt>
                <c:pt idx="19">
                  <c:v>-1.0999998999999694</c:v>
                </c:pt>
                <c:pt idx="20">
                  <c:v>-0.99999989999999861</c:v>
                </c:pt>
                <c:pt idx="21">
                  <c:v>-0.89999989999999863</c:v>
                </c:pt>
                <c:pt idx="22">
                  <c:v>-0.79999989999999865</c:v>
                </c:pt>
                <c:pt idx="23">
                  <c:v>-0.69999990000000945</c:v>
                </c:pt>
                <c:pt idx="24">
                  <c:v>-0.5999998999999987</c:v>
                </c:pt>
                <c:pt idx="25">
                  <c:v>-0.49999990000000138</c:v>
                </c:pt>
                <c:pt idx="26">
                  <c:v>-0.39999990000000546</c:v>
                </c:pt>
                <c:pt idx="27">
                  <c:v>-0.29999990000000032</c:v>
                </c:pt>
                <c:pt idx="28">
                  <c:v>-0.19999990000000153</c:v>
                </c:pt>
                <c:pt idx="29">
                  <c:v>-9.9999899999998768E-2</c:v>
                </c:pt>
                <c:pt idx="30">
                  <c:v>1.0000000136290201E-7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Tabelle1!$Y$262:$Y$302</c:f>
              <c:numCache>
                <c:formatCode>General</c:formatCode>
                <c:ptCount val="41"/>
                <c:pt idx="0">
                  <c:v>1.7864682698622645</c:v>
                </c:pt>
                <c:pt idx="1">
                  <c:v>1.7189262229979088</c:v>
                </c:pt>
                <c:pt idx="2">
                  <c:v>1.6538700194336575</c:v>
                </c:pt>
                <c:pt idx="3">
                  <c:v>1.5911960413336597</c:v>
                </c:pt>
                <c:pt idx="4">
                  <c:v>1.5308006708621638</c:v>
                </c:pt>
                <c:pt idx="5">
                  <c:v>1.4725802901833958</c:v>
                </c:pt>
                <c:pt idx="6">
                  <c:v>1.4164312814615778</c:v>
                </c:pt>
                <c:pt idx="7">
                  <c:v>1.362250026860963</c:v>
                </c:pt>
                <c:pt idx="8">
                  <c:v>1.3099329085456892</c:v>
                </c:pt>
                <c:pt idx="9">
                  <c:v>1.2593763086800658</c:v>
                </c:pt>
                <c:pt idx="10">
                  <c:v>1.2104766094282902</c:v>
                </c:pt>
                <c:pt idx="11">
                  <c:v>1.1631301929545848</c:v>
                </c:pt>
                <c:pt idx="12">
                  <c:v>1.1172334414231737</c:v>
                </c:pt>
                <c:pt idx="13">
                  <c:v>1.0726827369983098</c:v>
                </c:pt>
                <c:pt idx="14">
                  <c:v>1.029374461844131</c:v>
                </c:pt>
                <c:pt idx="15">
                  <c:v>0.98720499812494356</c:v>
                </c:pt>
                <c:pt idx="16">
                  <c:v>0.94607072800495406</c:v>
                </c:pt>
                <c:pt idx="17">
                  <c:v>0.90586803364839275</c:v>
                </c:pt>
                <c:pt idx="18">
                  <c:v>0.86649329721944635</c:v>
                </c:pt>
                <c:pt idx="19">
                  <c:v>0.82784290088235757</c:v>
                </c:pt>
                <c:pt idx="20">
                  <c:v>0.7892487917954345</c:v>
                </c:pt>
                <c:pt idx="21">
                  <c:v>0.74939153901149524</c:v>
                </c:pt>
                <c:pt idx="22">
                  <c:v>0.71086235362304262</c:v>
                </c:pt>
                <c:pt idx="23">
                  <c:v>0.67373702190839502</c:v>
                </c:pt>
                <c:pt idx="24">
                  <c:v>0.63814538014709077</c:v>
                </c:pt>
                <c:pt idx="25">
                  <c:v>0.60428245436766148</c:v>
                </c:pt>
                <c:pt idx="26">
                  <c:v>0.57241996608511281</c:v>
                </c:pt>
                <c:pt idx="27">
                  <c:v>0.54291621075661856</c:v>
                </c:pt>
                <c:pt idx="28">
                  <c:v>0.51622060594432007</c:v>
                </c:pt>
                <c:pt idx="29">
                  <c:v>0.49286702853691583</c:v>
                </c:pt>
                <c:pt idx="30">
                  <c:v>0.47343565290274181</c:v>
                </c:pt>
                <c:pt idx="31">
                  <c:v>0.45445648747543582</c:v>
                </c:pt>
                <c:pt idx="32">
                  <c:v>0.437748707249842</c:v>
                </c:pt>
                <c:pt idx="33">
                  <c:v>0.42289784264159053</c:v>
                </c:pt>
                <c:pt idx="34">
                  <c:v>0.40958820889849912</c:v>
                </c:pt>
                <c:pt idx="35">
                  <c:v>0.39757452435379592</c:v>
                </c:pt>
                <c:pt idx="36">
                  <c:v>0.38666290776097689</c:v>
                </c:pt>
                <c:pt idx="37">
                  <c:v>0.37669779626165223</c:v>
                </c:pt>
                <c:pt idx="38">
                  <c:v>0.36755271898665387</c:v>
                </c:pt>
                <c:pt idx="39">
                  <c:v>0.359123650548058</c:v>
                </c:pt>
                <c:pt idx="40">
                  <c:v>0.35132413245528632</c:v>
                </c:pt>
              </c:numCache>
            </c:numRef>
          </c:yVal>
        </c:ser>
        <c:axId val="140715520"/>
        <c:axId val="140717056"/>
      </c:scatterChart>
      <c:valAx>
        <c:axId val="140715520"/>
        <c:scaling>
          <c:orientation val="minMax"/>
          <c:max val="1"/>
          <c:min val="-3"/>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0717056"/>
        <c:crosses val="autoZero"/>
        <c:crossBetween val="midCat"/>
      </c:valAx>
      <c:valAx>
        <c:axId val="140717056"/>
        <c:scaling>
          <c:orientation val="minMax"/>
          <c:max val="2.2999999999999998"/>
          <c:min val="0"/>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0715520"/>
        <c:crosses val="autoZero"/>
        <c:crossBetween val="midCat"/>
      </c:valAx>
    </c:plotArea>
    <c:legend>
      <c:legendPos val="r"/>
      <c:layout>
        <c:manualLayout>
          <c:xMode val="edge"/>
          <c:yMode val="edge"/>
          <c:x val="0.78177686923749912"/>
          <c:y val="0.11305457507466736"/>
          <c:w val="0.15803721650178681"/>
          <c:h val="0.36731061634537954"/>
        </c:manualLayout>
      </c:layout>
      <c:spPr>
        <a:solidFill>
          <a:schemeClr val="bg1"/>
        </a:solidFill>
        <a:ln w="6350" cap="flat">
          <a:solidFill>
            <a:schemeClr val="accent1"/>
          </a:solidFill>
          <a:prstDash val="solid"/>
        </a:ln>
      </c:sp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932"/>
          <c:h val="0.73775844856257866"/>
        </c:manualLayout>
      </c:layout>
      <c:scatterChart>
        <c:scatterStyle val="lineMarker"/>
        <c:ser>
          <c:idx val="0"/>
          <c:order val="0"/>
          <c:tx>
            <c:strRef>
              <c:f>Tabelle1!$W$261</c:f>
              <c:strCache>
                <c:ptCount val="1"/>
                <c:pt idx="0">
                  <c:v>schlank</c:v>
                </c:pt>
              </c:strCache>
            </c:strRef>
          </c:tx>
          <c:spPr>
            <a:ln>
              <a:solidFill>
                <a:srgbClr val="008000"/>
              </a:solidFill>
            </a:ln>
          </c:spPr>
          <c:marker>
            <c:symbol val="none"/>
          </c:marker>
          <c:xVal>
            <c:numRef>
              <c:f>Tabelle1!$V$262:$V$302</c:f>
              <c:numCache>
                <c:formatCode>General</c:formatCode>
                <c:ptCount val="41"/>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-1.9999998999999804</c:v>
                </c:pt>
                <c:pt idx="11">
                  <c:v>-1.899999899999975</c:v>
                </c:pt>
                <c:pt idx="12">
                  <c:v>-1.7999998999999653</c:v>
                </c:pt>
                <c:pt idx="13">
                  <c:v>-1.6999998999999777</c:v>
                </c:pt>
                <c:pt idx="14">
                  <c:v>-1.5999998999999705</c:v>
                </c:pt>
                <c:pt idx="15">
                  <c:v>-1.4999998999999611</c:v>
                </c:pt>
                <c:pt idx="16">
                  <c:v>-1.3999998999999745</c:v>
                </c:pt>
                <c:pt idx="17">
                  <c:v>-1.2999998999999649</c:v>
                </c:pt>
                <c:pt idx="18">
                  <c:v>-1.1999998999999772</c:v>
                </c:pt>
                <c:pt idx="19">
                  <c:v>-1.0999998999999701</c:v>
                </c:pt>
                <c:pt idx="20">
                  <c:v>-0.99999989999999861</c:v>
                </c:pt>
                <c:pt idx="21">
                  <c:v>-0.89999989999999863</c:v>
                </c:pt>
                <c:pt idx="22">
                  <c:v>-0.79999989999999865</c:v>
                </c:pt>
                <c:pt idx="23">
                  <c:v>-0.69999990000000922</c:v>
                </c:pt>
                <c:pt idx="24">
                  <c:v>-0.5999998999999987</c:v>
                </c:pt>
                <c:pt idx="25">
                  <c:v>-0.49999990000000138</c:v>
                </c:pt>
                <c:pt idx="26">
                  <c:v>-0.39999990000000535</c:v>
                </c:pt>
                <c:pt idx="27">
                  <c:v>-0.29999990000000032</c:v>
                </c:pt>
                <c:pt idx="28">
                  <c:v>-0.19999990000000148</c:v>
                </c:pt>
                <c:pt idx="29">
                  <c:v>-9.9999899999998768E-2</c:v>
                </c:pt>
                <c:pt idx="30">
                  <c:v>1.0000000136290193E-7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Tabelle1!$W$262:$W$302</c:f>
              <c:numCache>
                <c:formatCode>General</c:formatCode>
                <c:ptCount val="41"/>
                <c:pt idx="0">
                  <c:v>1.1274406291548733</c:v>
                </c:pt>
                <c:pt idx="1">
                  <c:v>1.1252294668714835</c:v>
                </c:pt>
                <c:pt idx="2">
                  <c:v>1.1229544730853624</c:v>
                </c:pt>
                <c:pt idx="3">
                  <c:v>1.1206171285218305</c:v>
                </c:pt>
                <c:pt idx="4">
                  <c:v>1.1182190325108681</c:v>
                </c:pt>
                <c:pt idx="5">
                  <c:v>1.1157618996742833</c:v>
                </c:pt>
                <c:pt idx="6">
                  <c:v>1.1132475560843849</c:v>
                </c:pt>
                <c:pt idx="7">
                  <c:v>1.1106779349117455</c:v>
                </c:pt>
                <c:pt idx="8">
                  <c:v>1.1080550715820578</c:v>
                </c:pt>
                <c:pt idx="9">
                  <c:v>1.1053810984673875</c:v>
                </c:pt>
                <c:pt idx="10">
                  <c:v>1.1026582391396884</c:v>
                </c:pt>
                <c:pt idx="11">
                  <c:v>1.0998888022192446</c:v>
                </c:pt>
                <c:pt idx="12">
                  <c:v>1.0970751748542653</c:v>
                </c:pt>
                <c:pt idx="13">
                  <c:v>1.0942198158692427</c:v>
                </c:pt>
                <c:pt idx="14">
                  <c:v>1.0913252486242762</c:v>
                </c:pt>
                <c:pt idx="15">
                  <c:v>1.0883940536280239</c:v>
                </c:pt>
                <c:pt idx="16">
                  <c:v>1.0854288609497369</c:v>
                </c:pt>
                <c:pt idx="17">
                  <c:v>1.0824323424770286</c:v>
                </c:pt>
                <c:pt idx="18">
                  <c:v>1.0794072040659854</c:v>
                </c:pt>
                <c:pt idx="19">
                  <c:v>1.0763561776314421</c:v>
                </c:pt>
                <c:pt idx="20">
                  <c:v>1.0732840053580952</c:v>
                </c:pt>
                <c:pt idx="21">
                  <c:v>1.07019670192091</c:v>
                </c:pt>
                <c:pt idx="22">
                  <c:v>1.0670876439049699</c:v>
                </c:pt>
                <c:pt idx="23">
                  <c:v>1.0639601582869458</c:v>
                </c:pt>
                <c:pt idx="24">
                  <c:v>1.0608174951985327</c:v>
                </c:pt>
                <c:pt idx="25">
                  <c:v>1.0576628015487821</c:v>
                </c:pt>
                <c:pt idx="26">
                  <c:v>1.0544990906024685</c:v>
                </c:pt>
                <c:pt idx="27">
                  <c:v>1.051329206547841</c:v>
                </c:pt>
                <c:pt idx="28">
                  <c:v>1.0481557832633122</c:v>
                </c:pt>
                <c:pt idx="29">
                  <c:v>1.044981197092391</c:v>
                </c:pt>
                <c:pt idx="30">
                  <c:v>1.0418075300529734</c:v>
                </c:pt>
                <c:pt idx="31">
                  <c:v>1.0386411594245255</c:v>
                </c:pt>
                <c:pt idx="32">
                  <c:v>1.0354813707922275</c:v>
                </c:pt>
                <c:pt idx="33">
                  <c:v>1.0323299624305</c:v>
                </c:pt>
                <c:pt idx="34">
                  <c:v>1.0291882939200319</c:v>
                </c:pt>
                <c:pt idx="35">
                  <c:v>1.0260574110515888</c:v>
                </c:pt>
                <c:pt idx="36">
                  <c:v>1.0229381292833004</c:v>
                </c:pt>
                <c:pt idx="37">
                  <c:v>1.0198310911987158</c:v>
                </c:pt>
                <c:pt idx="38">
                  <c:v>1.0167368071031078</c:v>
                </c:pt>
                <c:pt idx="39">
                  <c:v>1.0136556843641118</c:v>
                </c:pt>
                <c:pt idx="40">
                  <c:v>1.0105880490458801</c:v>
                </c:pt>
              </c:numCache>
            </c:numRef>
          </c:yVal>
        </c:ser>
        <c:ser>
          <c:idx val="1"/>
          <c:order val="1"/>
          <c:tx>
            <c:strRef>
              <c:f>Tabelle1!$X$261</c:f>
              <c:strCache>
                <c:ptCount val="1"/>
                <c:pt idx="0">
                  <c:v>dick</c:v>
                </c:pt>
              </c:strCache>
            </c:strRef>
          </c:tx>
          <c:spPr>
            <a:ln>
              <a:solidFill>
                <a:srgbClr val="00FF00"/>
              </a:solidFill>
            </a:ln>
          </c:spPr>
          <c:marker>
            <c:symbol val="none"/>
          </c:marker>
          <c:xVal>
            <c:numRef>
              <c:f>Tabelle1!$V$262:$V$302</c:f>
              <c:numCache>
                <c:formatCode>General</c:formatCode>
                <c:ptCount val="41"/>
                <c:pt idx="0">
                  <c:v>-2.9999998999999997</c:v>
                </c:pt>
                <c:pt idx="1">
                  <c:v>-2.8999998999999987</c:v>
                </c:pt>
                <c:pt idx="2">
                  <c:v>-2.7999999</c:v>
                </c:pt>
                <c:pt idx="3">
                  <c:v>-2.6999998999999999</c:v>
                </c:pt>
                <c:pt idx="4">
                  <c:v>-2.5999998999999998</c:v>
                </c:pt>
                <c:pt idx="5">
                  <c:v>-2.4999998999999997</c:v>
                </c:pt>
                <c:pt idx="6">
                  <c:v>-2.3999998999999987</c:v>
                </c:pt>
                <c:pt idx="7">
                  <c:v>-2.2999998999999995</c:v>
                </c:pt>
                <c:pt idx="8">
                  <c:v>-2.1999998999999995</c:v>
                </c:pt>
                <c:pt idx="9">
                  <c:v>-2.0999998999999994</c:v>
                </c:pt>
                <c:pt idx="10">
                  <c:v>-1.9999998999999804</c:v>
                </c:pt>
                <c:pt idx="11">
                  <c:v>-1.899999899999975</c:v>
                </c:pt>
                <c:pt idx="12">
                  <c:v>-1.7999998999999653</c:v>
                </c:pt>
                <c:pt idx="13">
                  <c:v>-1.6999998999999777</c:v>
                </c:pt>
                <c:pt idx="14">
                  <c:v>-1.5999998999999705</c:v>
                </c:pt>
                <c:pt idx="15">
                  <c:v>-1.4999998999999611</c:v>
                </c:pt>
                <c:pt idx="16">
                  <c:v>-1.3999998999999745</c:v>
                </c:pt>
                <c:pt idx="17">
                  <c:v>-1.2999998999999649</c:v>
                </c:pt>
                <c:pt idx="18">
                  <c:v>-1.1999998999999772</c:v>
                </c:pt>
                <c:pt idx="19">
                  <c:v>-1.0999998999999701</c:v>
                </c:pt>
                <c:pt idx="20">
                  <c:v>-0.99999989999999861</c:v>
                </c:pt>
                <c:pt idx="21">
                  <c:v>-0.89999989999999863</c:v>
                </c:pt>
                <c:pt idx="22">
                  <c:v>-0.79999989999999865</c:v>
                </c:pt>
                <c:pt idx="23">
                  <c:v>-0.69999990000000922</c:v>
                </c:pt>
                <c:pt idx="24">
                  <c:v>-0.5999998999999987</c:v>
                </c:pt>
                <c:pt idx="25">
                  <c:v>-0.49999990000000138</c:v>
                </c:pt>
                <c:pt idx="26">
                  <c:v>-0.39999990000000535</c:v>
                </c:pt>
                <c:pt idx="27">
                  <c:v>-0.29999990000000032</c:v>
                </c:pt>
                <c:pt idx="28">
                  <c:v>-0.19999990000000148</c:v>
                </c:pt>
                <c:pt idx="29">
                  <c:v>-9.9999899999998768E-2</c:v>
                </c:pt>
                <c:pt idx="30">
                  <c:v>1.0000000136290193E-7</c:v>
                </c:pt>
                <c:pt idx="31">
                  <c:v>0.10000010000000142</c:v>
                </c:pt>
                <c:pt idx="32">
                  <c:v>0.2000001000000014</c:v>
                </c:pt>
                <c:pt idx="33">
                  <c:v>0.30000010000000138</c:v>
                </c:pt>
                <c:pt idx="34">
                  <c:v>0.40000010000000141</c:v>
                </c:pt>
                <c:pt idx="35">
                  <c:v>0.50000010000000139</c:v>
                </c:pt>
                <c:pt idx="36">
                  <c:v>0.6000001000000017</c:v>
                </c:pt>
                <c:pt idx="37">
                  <c:v>0.70000010000000135</c:v>
                </c:pt>
                <c:pt idx="38">
                  <c:v>0.80000010000000132</c:v>
                </c:pt>
                <c:pt idx="39">
                  <c:v>0.9000001000000013</c:v>
                </c:pt>
                <c:pt idx="40">
                  <c:v>1.0000001000000021</c:v>
                </c:pt>
              </c:numCache>
            </c:numRef>
          </c:xVal>
          <c:yVal>
            <c:numRef>
              <c:f>Tabelle1!$X$262:$X$302</c:f>
              <c:numCache>
                <c:formatCode>General</c:formatCode>
                <c:ptCount val="41"/>
                <c:pt idx="0">
                  <c:v>1.0896578689535783</c:v>
                </c:pt>
                <c:pt idx="1">
                  <c:v>1.0898438790624838</c:v>
                </c:pt>
                <c:pt idx="2">
                  <c:v>1.0899134524280218</c:v>
                </c:pt>
                <c:pt idx="3">
                  <c:v>1.0898619366973124</c:v>
                </c:pt>
                <c:pt idx="4">
                  <c:v>1.0896850355765781</c:v>
                </c:pt>
                <c:pt idx="5">
                  <c:v>1.0893788660018382</c:v>
                </c:pt>
                <c:pt idx="6">
                  <c:v>1.0889400142901551</c:v>
                </c:pt>
                <c:pt idx="7">
                  <c:v>1.088365590201757</c:v>
                </c:pt>
                <c:pt idx="8">
                  <c:v>1.0876532777940018</c:v>
                </c:pt>
                <c:pt idx="9">
                  <c:v>1.0868013819315541</c:v>
                </c:pt>
                <c:pt idx="10">
                  <c:v>1.0858088693295993</c:v>
                </c:pt>
                <c:pt idx="11">
                  <c:v>1.0846754030596593</c:v>
                </c:pt>
                <c:pt idx="12">
                  <c:v>1.083401369534323</c:v>
                </c:pt>
                <c:pt idx="13">
                  <c:v>1.0819878971129038</c:v>
                </c:pt>
                <c:pt idx="14">
                  <c:v>1.0804368656296732</c:v>
                </c:pt>
                <c:pt idx="15">
                  <c:v>1.0787509063370011</c:v>
                </c:pt>
                <c:pt idx="16">
                  <c:v>1.0769333919711959</c:v>
                </c:pt>
                <c:pt idx="17">
                  <c:v>1.0749884168827641</c:v>
                </c:pt>
                <c:pt idx="18">
                  <c:v>1.0729207674141312</c:v>
                </c:pt>
                <c:pt idx="19">
                  <c:v>1.0707358829520206</c:v>
                </c:pt>
                <c:pt idx="20">
                  <c:v>1.0684466292583101</c:v>
                </c:pt>
                <c:pt idx="21">
                  <c:v>1.0660707561430565</c:v>
                </c:pt>
                <c:pt idx="22">
                  <c:v>1.0635831593628249</c:v>
                </c:pt>
                <c:pt idx="23">
                  <c:v>1.0609932855617017</c:v>
                </c:pt>
                <c:pt idx="24">
                  <c:v>1.0583107778125409</c:v>
                </c:pt>
                <c:pt idx="25">
                  <c:v>1.0555453116261799</c:v>
                </c:pt>
                <c:pt idx="26">
                  <c:v>1.052706419783592</c:v>
                </c:pt>
                <c:pt idx="27">
                  <c:v>1.0498033051928388</c:v>
                </c:pt>
                <c:pt idx="28">
                  <c:v>1.0468446410694261</c:v>
                </c:pt>
                <c:pt idx="29">
                  <c:v>1.0438383589267231</c:v>
                </c:pt>
                <c:pt idx="30">
                  <c:v>1.0407914792737401</c:v>
                </c:pt>
                <c:pt idx="31">
                  <c:v>1.037725421713972</c:v>
                </c:pt>
                <c:pt idx="32">
                  <c:v>1.0346378811714241</c:v>
                </c:pt>
                <c:pt idx="33">
                  <c:v>1.0315350089109878</c:v>
                </c:pt>
                <c:pt idx="34">
                  <c:v>1.0284215130435648</c:v>
                </c:pt>
                <c:pt idx="35">
                  <c:v>1.0253010763112069</c:v>
                </c:pt>
                <c:pt idx="36">
                  <c:v>1.0221766329708077</c:v>
                </c:pt>
                <c:pt idx="37">
                  <c:v>1.019050558032143</c:v>
                </c:pt>
                <c:pt idx="38">
                  <c:v>1.0159248000854117</c:v>
                </c:pt>
                <c:pt idx="39">
                  <c:v>1.0128009767310941</c:v>
                </c:pt>
                <c:pt idx="40">
                  <c:v>1.0096804445639804</c:v>
                </c:pt>
              </c:numCache>
            </c:numRef>
          </c:yVal>
        </c:ser>
        <c:axId val="140747520"/>
        <c:axId val="140749056"/>
      </c:scatterChart>
      <c:valAx>
        <c:axId val="140747520"/>
        <c:scaling>
          <c:orientation val="minMax"/>
          <c:max val="1"/>
          <c:min val="-3"/>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0749056"/>
        <c:crosses val="autoZero"/>
        <c:crossBetween val="midCat"/>
      </c:valAx>
      <c:valAx>
        <c:axId val="140749056"/>
        <c:scaling>
          <c:orientation val="minMax"/>
          <c:min val="1"/>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0747520"/>
        <c:crosses val="autoZero"/>
        <c:crossBetween val="midCat"/>
      </c:valAx>
    </c:plotArea>
    <c:legend>
      <c:legendPos val="r"/>
      <c:layout>
        <c:manualLayout>
          <c:xMode val="edge"/>
          <c:yMode val="edge"/>
          <c:x val="0.78604891945198363"/>
          <c:y val="0.12473833163600052"/>
          <c:w val="0.15162696009152701"/>
          <c:h val="0.10877827706514376"/>
        </c:manualLayout>
      </c:layout>
      <c:spPr>
        <a:solidFill>
          <a:schemeClr val="bg1"/>
        </a:solidFill>
        <a:ln w="6350" cap="flat">
          <a:solidFill>
            <a:schemeClr val="accent1"/>
          </a:solidFill>
          <a:prstDash val="solid"/>
        </a:ln>
      </c:spP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976"/>
          <c:h val="0.737758448562578"/>
        </c:manualLayout>
      </c:layout>
      <c:scatterChart>
        <c:scatterStyle val="lineMarker"/>
        <c:ser>
          <c:idx val="0"/>
          <c:order val="0"/>
          <c:tx>
            <c:strRef>
              <c:f>Tabelle1!$W$261</c:f>
              <c:strCache>
                <c:ptCount val="1"/>
                <c:pt idx="0">
                  <c:v>DIN</c:v>
                </c:pt>
              </c:strCache>
            </c:strRef>
          </c:tx>
          <c:spPr>
            <a:ln>
              <a:solidFill>
                <a:srgbClr val="0000FF"/>
              </a:solidFill>
            </a:ln>
          </c:spPr>
          <c:marker>
            <c:symbol val="none"/>
          </c:marker>
          <c:xVal>
            <c:numRef>
              <c:f>Tabelle1!$V$262:$V$302</c:f>
              <c:numCache>
                <c:formatCode>General</c:formatCode>
                <c:ptCount val="41"/>
                <c:pt idx="0">
                  <c:v>0</c:v>
                </c:pt>
                <c:pt idx="1">
                  <c:v>0.1</c:v>
                </c:pt>
                <c:pt idx="2">
                  <c:v>0.2</c:v>
                </c:pt>
                <c:pt idx="3">
                  <c:v>0.30000000000000032</c:v>
                </c:pt>
                <c:pt idx="4">
                  <c:v>0.4</c:v>
                </c:pt>
                <c:pt idx="5">
                  <c:v>0.5</c:v>
                </c:pt>
                <c:pt idx="6">
                  <c:v>0.60000000000000064</c:v>
                </c:pt>
                <c:pt idx="7">
                  <c:v>0.70000000000000062</c:v>
                </c:pt>
                <c:pt idx="8">
                  <c:v>0.79999999999999993</c:v>
                </c:pt>
                <c:pt idx="9">
                  <c:v>0.89999999999999991</c:v>
                </c:pt>
                <c:pt idx="10">
                  <c:v>0.99999999999999989</c:v>
                </c:pt>
                <c:pt idx="11">
                  <c:v>1.0999999999999772</c:v>
                </c:pt>
                <c:pt idx="12">
                  <c:v>1.2</c:v>
                </c:pt>
                <c:pt idx="13">
                  <c:v>1.3</c:v>
                </c:pt>
                <c:pt idx="14">
                  <c:v>1.4</c:v>
                </c:pt>
                <c:pt idx="15">
                  <c:v>1.5000000000000002</c:v>
                </c:pt>
                <c:pt idx="16">
                  <c:v>1.6000000000000003</c:v>
                </c:pt>
                <c:pt idx="17">
                  <c:v>1.7000000000000004</c:v>
                </c:pt>
                <c:pt idx="18">
                  <c:v>1.8000000000000005</c:v>
                </c:pt>
                <c:pt idx="19">
                  <c:v>1.9000000000000021</c:v>
                </c:pt>
                <c:pt idx="20">
                  <c:v>2.0000000000000004</c:v>
                </c:pt>
                <c:pt idx="21">
                  <c:v>2.1000000000000005</c:v>
                </c:pt>
                <c:pt idx="22">
                  <c:v>2.2000000000000006</c:v>
                </c:pt>
                <c:pt idx="23">
                  <c:v>2.3000000000000007</c:v>
                </c:pt>
                <c:pt idx="24">
                  <c:v>2.4000000000000008</c:v>
                </c:pt>
                <c:pt idx="25">
                  <c:v>2.5000000000000009</c:v>
                </c:pt>
                <c:pt idx="26">
                  <c:v>2.600000000000001</c:v>
                </c:pt>
                <c:pt idx="27">
                  <c:v>2.7000000000000011</c:v>
                </c:pt>
                <c:pt idx="28">
                  <c:v>2.8000000000000007</c:v>
                </c:pt>
                <c:pt idx="29">
                  <c:v>2.9000000000000008</c:v>
                </c:pt>
                <c:pt idx="30">
                  <c:v>3.0000000000000013</c:v>
                </c:pt>
                <c:pt idx="31">
                  <c:v>3.1000000000000014</c:v>
                </c:pt>
                <c:pt idx="32">
                  <c:v>3.2000000000000015</c:v>
                </c:pt>
                <c:pt idx="33">
                  <c:v>3.3000000000000007</c:v>
                </c:pt>
                <c:pt idx="34">
                  <c:v>3.4000000000000017</c:v>
                </c:pt>
                <c:pt idx="35">
                  <c:v>3.5000000000000018</c:v>
                </c:pt>
                <c:pt idx="36">
                  <c:v>3.6000000000000019</c:v>
                </c:pt>
                <c:pt idx="37">
                  <c:v>3.7000000000000042</c:v>
                </c:pt>
                <c:pt idx="38">
                  <c:v>3.800000000000002</c:v>
                </c:pt>
                <c:pt idx="39">
                  <c:v>3.9000000000000021</c:v>
                </c:pt>
                <c:pt idx="40">
                  <c:v>4.0000000000000018</c:v>
                </c:pt>
              </c:numCache>
            </c:numRef>
          </c:xVal>
          <c:yVal>
            <c:numRef>
              <c:f>Tabelle1!$W$262:$W$302</c:f>
              <c:numCache>
                <c:formatCode>General</c:formatCode>
                <c:ptCount val="41"/>
                <c:pt idx="0">
                  <c:v>1</c:v>
                </c:pt>
                <c:pt idx="1">
                  <c:v>1</c:v>
                </c:pt>
                <c:pt idx="2">
                  <c:v>1</c:v>
                </c:pt>
                <c:pt idx="3">
                  <c:v>1</c:v>
                </c:pt>
                <c:pt idx="4">
                  <c:v>1</c:v>
                </c:pt>
                <c:pt idx="5">
                  <c:v>1</c:v>
                </c:pt>
                <c:pt idx="6">
                  <c:v>1</c:v>
                </c:pt>
                <c:pt idx="7">
                  <c:v>1</c:v>
                </c:pt>
                <c:pt idx="8">
                  <c:v>1</c:v>
                </c:pt>
                <c:pt idx="9">
                  <c:v>0.93333333333333335</c:v>
                </c:pt>
                <c:pt idx="10">
                  <c:v>0.84000000000000064</c:v>
                </c:pt>
                <c:pt idx="11">
                  <c:v>0.76363636363636367</c:v>
                </c:pt>
                <c:pt idx="12">
                  <c:v>0.70000000000000062</c:v>
                </c:pt>
                <c:pt idx="13">
                  <c:v>0.64615384615385996</c:v>
                </c:pt>
                <c:pt idx="14">
                  <c:v>0.59999999999999987</c:v>
                </c:pt>
                <c:pt idx="15">
                  <c:v>0.55999999999999994</c:v>
                </c:pt>
                <c:pt idx="16">
                  <c:v>0.52499999999999991</c:v>
                </c:pt>
                <c:pt idx="17">
                  <c:v>0.49411764705882338</c:v>
                </c:pt>
                <c:pt idx="18">
                  <c:v>0.46666666666667156</c:v>
                </c:pt>
                <c:pt idx="19">
                  <c:v>0.44210526315789911</c:v>
                </c:pt>
                <c:pt idx="20">
                  <c:v>0.42000000000000032</c:v>
                </c:pt>
                <c:pt idx="21">
                  <c:v>0.4</c:v>
                </c:pt>
                <c:pt idx="22">
                  <c:v>0.38181818181819044</c:v>
                </c:pt>
                <c:pt idx="23">
                  <c:v>0.36521739130435588</c:v>
                </c:pt>
                <c:pt idx="24">
                  <c:v>0.35000000000000031</c:v>
                </c:pt>
                <c:pt idx="25">
                  <c:v>0.33600000000000574</c:v>
                </c:pt>
                <c:pt idx="26">
                  <c:v>0.32307692307693042</c:v>
                </c:pt>
                <c:pt idx="27">
                  <c:v>0.31111111111111095</c:v>
                </c:pt>
                <c:pt idx="28">
                  <c:v>0.30000000000000032</c:v>
                </c:pt>
                <c:pt idx="29">
                  <c:v>0.28965517241379279</c:v>
                </c:pt>
                <c:pt idx="30">
                  <c:v>0.28000000000000008</c:v>
                </c:pt>
                <c:pt idx="31">
                  <c:v>0.27096774193548884</c:v>
                </c:pt>
                <c:pt idx="32">
                  <c:v>0.26250000000000001</c:v>
                </c:pt>
                <c:pt idx="33">
                  <c:v>0.25454545454545424</c:v>
                </c:pt>
                <c:pt idx="34">
                  <c:v>0.24705882352941191</c:v>
                </c:pt>
                <c:pt idx="35">
                  <c:v>0.24000000000000021</c:v>
                </c:pt>
                <c:pt idx="36">
                  <c:v>0.23333333333333556</c:v>
                </c:pt>
                <c:pt idx="37">
                  <c:v>0.2270270270270269</c:v>
                </c:pt>
                <c:pt idx="38">
                  <c:v>0.22105263157894725</c:v>
                </c:pt>
                <c:pt idx="39">
                  <c:v>0.21538461538461517</c:v>
                </c:pt>
                <c:pt idx="40">
                  <c:v>0.21000000000000021</c:v>
                </c:pt>
              </c:numCache>
            </c:numRef>
          </c:yVal>
        </c:ser>
        <c:ser>
          <c:idx val="1"/>
          <c:order val="1"/>
          <c:tx>
            <c:strRef>
              <c:f>Tabelle1!$X$261</c:f>
              <c:strCache>
                <c:ptCount val="1"/>
                <c:pt idx="0">
                  <c:v>Euro</c:v>
                </c:pt>
              </c:strCache>
            </c:strRef>
          </c:tx>
          <c:spPr>
            <a:ln>
              <a:solidFill>
                <a:srgbClr val="00FF00"/>
              </a:solidFill>
            </a:ln>
          </c:spPr>
          <c:marker>
            <c:symbol val="none"/>
          </c:marker>
          <c:xVal>
            <c:numRef>
              <c:f>Tabelle1!$V$262:$V$302</c:f>
              <c:numCache>
                <c:formatCode>General</c:formatCode>
                <c:ptCount val="41"/>
                <c:pt idx="0">
                  <c:v>0</c:v>
                </c:pt>
                <c:pt idx="1">
                  <c:v>0.1</c:v>
                </c:pt>
                <c:pt idx="2">
                  <c:v>0.2</c:v>
                </c:pt>
                <c:pt idx="3">
                  <c:v>0.30000000000000032</c:v>
                </c:pt>
                <c:pt idx="4">
                  <c:v>0.4</c:v>
                </c:pt>
                <c:pt idx="5">
                  <c:v>0.5</c:v>
                </c:pt>
                <c:pt idx="6">
                  <c:v>0.60000000000000064</c:v>
                </c:pt>
                <c:pt idx="7">
                  <c:v>0.70000000000000062</c:v>
                </c:pt>
                <c:pt idx="8">
                  <c:v>0.79999999999999993</c:v>
                </c:pt>
                <c:pt idx="9">
                  <c:v>0.89999999999999991</c:v>
                </c:pt>
                <c:pt idx="10">
                  <c:v>0.99999999999999989</c:v>
                </c:pt>
                <c:pt idx="11">
                  <c:v>1.0999999999999772</c:v>
                </c:pt>
                <c:pt idx="12">
                  <c:v>1.2</c:v>
                </c:pt>
                <c:pt idx="13">
                  <c:v>1.3</c:v>
                </c:pt>
                <c:pt idx="14">
                  <c:v>1.4</c:v>
                </c:pt>
                <c:pt idx="15">
                  <c:v>1.5000000000000002</c:v>
                </c:pt>
                <c:pt idx="16">
                  <c:v>1.6000000000000003</c:v>
                </c:pt>
                <c:pt idx="17">
                  <c:v>1.7000000000000004</c:v>
                </c:pt>
                <c:pt idx="18">
                  <c:v>1.8000000000000005</c:v>
                </c:pt>
                <c:pt idx="19">
                  <c:v>1.9000000000000021</c:v>
                </c:pt>
                <c:pt idx="20">
                  <c:v>2.0000000000000004</c:v>
                </c:pt>
                <c:pt idx="21">
                  <c:v>2.1000000000000005</c:v>
                </c:pt>
                <c:pt idx="22">
                  <c:v>2.2000000000000006</c:v>
                </c:pt>
                <c:pt idx="23">
                  <c:v>2.3000000000000007</c:v>
                </c:pt>
                <c:pt idx="24">
                  <c:v>2.4000000000000008</c:v>
                </c:pt>
                <c:pt idx="25">
                  <c:v>2.5000000000000009</c:v>
                </c:pt>
                <c:pt idx="26">
                  <c:v>2.600000000000001</c:v>
                </c:pt>
                <c:pt idx="27">
                  <c:v>2.7000000000000011</c:v>
                </c:pt>
                <c:pt idx="28">
                  <c:v>2.8000000000000007</c:v>
                </c:pt>
                <c:pt idx="29">
                  <c:v>2.9000000000000008</c:v>
                </c:pt>
                <c:pt idx="30">
                  <c:v>3.0000000000000013</c:v>
                </c:pt>
                <c:pt idx="31">
                  <c:v>3.1000000000000014</c:v>
                </c:pt>
                <c:pt idx="32">
                  <c:v>3.2000000000000015</c:v>
                </c:pt>
                <c:pt idx="33">
                  <c:v>3.3000000000000007</c:v>
                </c:pt>
                <c:pt idx="34">
                  <c:v>3.4000000000000017</c:v>
                </c:pt>
                <c:pt idx="35">
                  <c:v>3.5000000000000018</c:v>
                </c:pt>
                <c:pt idx="36">
                  <c:v>3.6000000000000019</c:v>
                </c:pt>
                <c:pt idx="37">
                  <c:v>3.7000000000000042</c:v>
                </c:pt>
                <c:pt idx="38">
                  <c:v>3.800000000000002</c:v>
                </c:pt>
                <c:pt idx="39">
                  <c:v>3.9000000000000021</c:v>
                </c:pt>
                <c:pt idx="40">
                  <c:v>4.0000000000000018</c:v>
                </c:pt>
              </c:numCache>
            </c:numRef>
          </c:xVal>
          <c:yVal>
            <c:numRef>
              <c:f>Tabelle1!$X$262:$X$302</c:f>
              <c:numCache>
                <c:formatCode>General</c:formatCode>
                <c:ptCount val="41"/>
                <c:pt idx="0">
                  <c:v>1.2</c:v>
                </c:pt>
                <c:pt idx="1">
                  <c:v>1.2</c:v>
                </c:pt>
                <c:pt idx="2">
                  <c:v>1.2</c:v>
                </c:pt>
                <c:pt idx="3">
                  <c:v>1.2</c:v>
                </c:pt>
                <c:pt idx="4">
                  <c:v>1.2</c:v>
                </c:pt>
                <c:pt idx="5">
                  <c:v>1.2</c:v>
                </c:pt>
                <c:pt idx="6">
                  <c:v>1.2</c:v>
                </c:pt>
                <c:pt idx="7">
                  <c:v>1.1857142857142677</c:v>
                </c:pt>
                <c:pt idx="8">
                  <c:v>1.0374999999999774</c:v>
                </c:pt>
                <c:pt idx="9">
                  <c:v>0.92222222222222228</c:v>
                </c:pt>
                <c:pt idx="10">
                  <c:v>0.83000000000000063</c:v>
                </c:pt>
                <c:pt idx="11">
                  <c:v>0.76111111111111163</c:v>
                </c:pt>
                <c:pt idx="12">
                  <c:v>0.72105263157894761</c:v>
                </c:pt>
                <c:pt idx="13">
                  <c:v>0.68500000000000005</c:v>
                </c:pt>
                <c:pt idx="14">
                  <c:v>0.65238095238095262</c:v>
                </c:pt>
                <c:pt idx="15">
                  <c:v>0.62272727272728279</c:v>
                </c:pt>
                <c:pt idx="16">
                  <c:v>0.59565217391304348</c:v>
                </c:pt>
                <c:pt idx="17">
                  <c:v>0.57083333333333364</c:v>
                </c:pt>
                <c:pt idx="18">
                  <c:v>0.54799999999999993</c:v>
                </c:pt>
                <c:pt idx="19">
                  <c:v>0.52692307692308826</c:v>
                </c:pt>
                <c:pt idx="20">
                  <c:v>0.50740740740740742</c:v>
                </c:pt>
                <c:pt idx="21">
                  <c:v>0.48928571428571432</c:v>
                </c:pt>
                <c:pt idx="22">
                  <c:v>0.47241379310345666</c:v>
                </c:pt>
                <c:pt idx="23">
                  <c:v>0.45666666666666988</c:v>
                </c:pt>
                <c:pt idx="24">
                  <c:v>0.44193548387096782</c:v>
                </c:pt>
                <c:pt idx="25">
                  <c:v>0.42812500000000031</c:v>
                </c:pt>
                <c:pt idx="26">
                  <c:v>0.4151515151515151</c:v>
                </c:pt>
                <c:pt idx="27">
                  <c:v>0.40294117647058814</c:v>
                </c:pt>
                <c:pt idx="28">
                  <c:v>0.3914285714285814</c:v>
                </c:pt>
                <c:pt idx="29">
                  <c:v>0.38055555555555542</c:v>
                </c:pt>
                <c:pt idx="30">
                  <c:v>0.37027027027027792</c:v>
                </c:pt>
                <c:pt idx="31">
                  <c:v>0.36052631578948369</c:v>
                </c:pt>
                <c:pt idx="32">
                  <c:v>0.35128205128205792</c:v>
                </c:pt>
                <c:pt idx="33">
                  <c:v>0.34250000000000008</c:v>
                </c:pt>
                <c:pt idx="34">
                  <c:v>0.33414634146341482</c:v>
                </c:pt>
                <c:pt idx="35">
                  <c:v>0.32619047619048286</c:v>
                </c:pt>
                <c:pt idx="36">
                  <c:v>0.31860465116279646</c:v>
                </c:pt>
                <c:pt idx="37">
                  <c:v>0.31136363636364262</c:v>
                </c:pt>
                <c:pt idx="38">
                  <c:v>0.30444444444444996</c:v>
                </c:pt>
                <c:pt idx="39">
                  <c:v>0.29782608695652746</c:v>
                </c:pt>
                <c:pt idx="40">
                  <c:v>0.29148936170213341</c:v>
                </c:pt>
              </c:numCache>
            </c:numRef>
          </c:yVal>
        </c:ser>
        <c:axId val="146722816"/>
        <c:axId val="146724352"/>
      </c:scatterChart>
      <c:valAx>
        <c:axId val="146722816"/>
        <c:scaling>
          <c:orientation val="minMax"/>
          <c:max val="4"/>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6724352"/>
        <c:crossesAt val="0"/>
        <c:crossBetween val="midCat"/>
      </c:valAx>
      <c:valAx>
        <c:axId val="146724352"/>
        <c:scaling>
          <c:orientation val="minMax"/>
          <c:max val="1.2"/>
          <c:min val="0"/>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6722816"/>
        <c:crossesAt val="0"/>
        <c:crossBetween val="midCat"/>
      </c:valAx>
    </c:plotArea>
    <c:legend>
      <c:legendPos val="r"/>
      <c:layout>
        <c:manualLayout>
          <c:xMode val="edge"/>
          <c:yMode val="edge"/>
          <c:x val="0.80741789487852478"/>
          <c:y val="0.19351434518960994"/>
          <c:w val="0.10448717948718091"/>
          <c:h val="0.20784957914743751"/>
        </c:manualLayout>
      </c:layout>
      <c:spPr>
        <a:solidFill>
          <a:schemeClr val="bg1"/>
        </a:solidFill>
        <a:ln w="6350" cap="flat">
          <a:solidFill>
            <a:schemeClr val="accent1"/>
          </a:solidFill>
          <a:prstDash val="solid"/>
        </a:ln>
      </c:spPr>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5.7890761087469982E-2"/>
          <c:y val="0.12775292617381517"/>
          <c:w val="0.88138275398500787"/>
          <c:h val="0.73775844856258133"/>
        </c:manualLayout>
      </c:layout>
      <c:scatterChart>
        <c:scatterStyle val="lineMarker"/>
        <c:ser>
          <c:idx val="0"/>
          <c:order val="0"/>
          <c:tx>
            <c:strRef>
              <c:f>Tabelle1!$W$261</c:f>
              <c:strCache>
                <c:ptCount val="1"/>
                <c:pt idx="0">
                  <c:v>DIN</c:v>
                </c:pt>
              </c:strCache>
            </c:strRef>
          </c:tx>
          <c:spPr>
            <a:ln>
              <a:solidFill>
                <a:srgbClr val="0000FF"/>
              </a:solidFill>
            </a:ln>
          </c:spPr>
          <c:marker>
            <c:symbol val="none"/>
          </c:marker>
          <c:xVal>
            <c:numRef>
              <c:f>Tabelle1!$V$262:$V$320</c:f>
              <c:numCache>
                <c:formatCode>General</c:formatCode>
                <c:ptCount val="59"/>
                <c:pt idx="0">
                  <c:v>0</c:v>
                </c:pt>
                <c:pt idx="1">
                  <c:v>0.1</c:v>
                </c:pt>
                <c:pt idx="2">
                  <c:v>0.2</c:v>
                </c:pt>
                <c:pt idx="3">
                  <c:v>0.30000000000000032</c:v>
                </c:pt>
                <c:pt idx="4">
                  <c:v>0.4</c:v>
                </c:pt>
                <c:pt idx="5">
                  <c:v>0.5</c:v>
                </c:pt>
                <c:pt idx="6">
                  <c:v>0.60000000000000064</c:v>
                </c:pt>
                <c:pt idx="7">
                  <c:v>0.70000000000000062</c:v>
                </c:pt>
                <c:pt idx="8">
                  <c:v>0.79999999999999993</c:v>
                </c:pt>
                <c:pt idx="9">
                  <c:v>0.89999999999999991</c:v>
                </c:pt>
                <c:pt idx="10">
                  <c:v>0.99999999999999989</c:v>
                </c:pt>
                <c:pt idx="11">
                  <c:v>1.0999999999999732</c:v>
                </c:pt>
                <c:pt idx="12">
                  <c:v>1.2</c:v>
                </c:pt>
                <c:pt idx="13">
                  <c:v>1.3</c:v>
                </c:pt>
                <c:pt idx="14">
                  <c:v>1.4</c:v>
                </c:pt>
                <c:pt idx="15">
                  <c:v>1.5000000000000002</c:v>
                </c:pt>
                <c:pt idx="16">
                  <c:v>1.6000000000000003</c:v>
                </c:pt>
                <c:pt idx="17">
                  <c:v>1.7000000000000004</c:v>
                </c:pt>
                <c:pt idx="18">
                  <c:v>1.8000000000000005</c:v>
                </c:pt>
                <c:pt idx="19">
                  <c:v>1.9000000000000021</c:v>
                </c:pt>
                <c:pt idx="20">
                  <c:v>2.0000000000000004</c:v>
                </c:pt>
                <c:pt idx="21">
                  <c:v>2.3000000000000007</c:v>
                </c:pt>
                <c:pt idx="22">
                  <c:v>2.6000000000000005</c:v>
                </c:pt>
                <c:pt idx="23">
                  <c:v>2.9000000000000004</c:v>
                </c:pt>
                <c:pt idx="24">
                  <c:v>3.2</c:v>
                </c:pt>
                <c:pt idx="25">
                  <c:v>3.5</c:v>
                </c:pt>
                <c:pt idx="26">
                  <c:v>3.8</c:v>
                </c:pt>
                <c:pt idx="27">
                  <c:v>4.0999999999999996</c:v>
                </c:pt>
                <c:pt idx="28">
                  <c:v>4.3999999999999995</c:v>
                </c:pt>
                <c:pt idx="29">
                  <c:v>4.6999999999999975</c:v>
                </c:pt>
                <c:pt idx="30">
                  <c:v>4.9999999999999991</c:v>
                </c:pt>
                <c:pt idx="31">
                  <c:v>5.2999999999999989</c:v>
                </c:pt>
                <c:pt idx="32">
                  <c:v>5.5999999999999988</c:v>
                </c:pt>
                <c:pt idx="33">
                  <c:v>5.8999999999999986</c:v>
                </c:pt>
                <c:pt idx="34">
                  <c:v>6.1999999999999975</c:v>
                </c:pt>
                <c:pt idx="35">
                  <c:v>6.4999999999999982</c:v>
                </c:pt>
                <c:pt idx="36">
                  <c:v>6.799999999999998</c:v>
                </c:pt>
                <c:pt idx="37">
                  <c:v>7.0999999999999979</c:v>
                </c:pt>
                <c:pt idx="38">
                  <c:v>7.3999999999999977</c:v>
                </c:pt>
                <c:pt idx="39">
                  <c:v>7.6999999999999975</c:v>
                </c:pt>
                <c:pt idx="40">
                  <c:v>7.9999999999999973</c:v>
                </c:pt>
              </c:numCache>
            </c:numRef>
          </c:xVal>
          <c:yVal>
            <c:numRef>
              <c:f>Tabelle1!$W$262:$W$320</c:f>
              <c:numCache>
                <c:formatCode>General</c:formatCode>
                <c:ptCount val="59"/>
                <c:pt idx="0">
                  <c:v>0.53800000000000003</c:v>
                </c:pt>
                <c:pt idx="1">
                  <c:v>0.53800000000000003</c:v>
                </c:pt>
                <c:pt idx="2">
                  <c:v>0.53800000000000003</c:v>
                </c:pt>
                <c:pt idx="3">
                  <c:v>0.53800000000000003</c:v>
                </c:pt>
                <c:pt idx="4">
                  <c:v>0.53800000000000003</c:v>
                </c:pt>
                <c:pt idx="5">
                  <c:v>0.53800000000000003</c:v>
                </c:pt>
                <c:pt idx="6">
                  <c:v>0.53800000000000003</c:v>
                </c:pt>
                <c:pt idx="7">
                  <c:v>0.53800000000000003</c:v>
                </c:pt>
                <c:pt idx="8">
                  <c:v>0.53800000000000003</c:v>
                </c:pt>
                <c:pt idx="9">
                  <c:v>0.53800000000000003</c:v>
                </c:pt>
                <c:pt idx="10">
                  <c:v>0.53800000000000003</c:v>
                </c:pt>
                <c:pt idx="11">
                  <c:v>0.53800000000000003</c:v>
                </c:pt>
                <c:pt idx="12">
                  <c:v>0.53800000000000003</c:v>
                </c:pt>
                <c:pt idx="13">
                  <c:v>0.53800000000000003</c:v>
                </c:pt>
                <c:pt idx="14">
                  <c:v>0.53800000000000003</c:v>
                </c:pt>
                <c:pt idx="15">
                  <c:v>0.53800000000000003</c:v>
                </c:pt>
                <c:pt idx="16">
                  <c:v>0.53800000000000003</c:v>
                </c:pt>
                <c:pt idx="17">
                  <c:v>0.53800000000000003</c:v>
                </c:pt>
                <c:pt idx="18">
                  <c:v>0.53800000000000003</c:v>
                </c:pt>
                <c:pt idx="19">
                  <c:v>0.53800000000000003</c:v>
                </c:pt>
                <c:pt idx="20">
                  <c:v>0.53800000000000003</c:v>
                </c:pt>
                <c:pt idx="21">
                  <c:v>0.53800000000000003</c:v>
                </c:pt>
                <c:pt idx="22">
                  <c:v>0.53800000000000003</c:v>
                </c:pt>
                <c:pt idx="23">
                  <c:v>0.53800000000000003</c:v>
                </c:pt>
                <c:pt idx="24">
                  <c:v>0.53800000000000003</c:v>
                </c:pt>
                <c:pt idx="25">
                  <c:v>0.53800000000000003</c:v>
                </c:pt>
                <c:pt idx="26">
                  <c:v>0.53800000000000003</c:v>
                </c:pt>
                <c:pt idx="27">
                  <c:v>0.53800000000000003</c:v>
                </c:pt>
                <c:pt idx="28">
                  <c:v>0.53800000000000003</c:v>
                </c:pt>
                <c:pt idx="29">
                  <c:v>0.53800000000000003</c:v>
                </c:pt>
                <c:pt idx="30">
                  <c:v>0.53800000000000003</c:v>
                </c:pt>
                <c:pt idx="31">
                  <c:v>0.53800000000000003</c:v>
                </c:pt>
                <c:pt idx="32">
                  <c:v>0.53800000000000003</c:v>
                </c:pt>
                <c:pt idx="33">
                  <c:v>0.53800000000000003</c:v>
                </c:pt>
                <c:pt idx="34">
                  <c:v>0.53800000000000003</c:v>
                </c:pt>
                <c:pt idx="35">
                  <c:v>0.53800000000000003</c:v>
                </c:pt>
                <c:pt idx="36">
                  <c:v>0.53800000000000003</c:v>
                </c:pt>
                <c:pt idx="37">
                  <c:v>0.53800000000000003</c:v>
                </c:pt>
                <c:pt idx="38">
                  <c:v>0.53800000000000003</c:v>
                </c:pt>
                <c:pt idx="39">
                  <c:v>0.53800000000000003</c:v>
                </c:pt>
                <c:pt idx="40">
                  <c:v>0.53800000000000003</c:v>
                </c:pt>
              </c:numCache>
            </c:numRef>
          </c:yVal>
        </c:ser>
        <c:ser>
          <c:idx val="1"/>
          <c:order val="1"/>
          <c:tx>
            <c:strRef>
              <c:f>Tabelle1!$X$261</c:f>
              <c:strCache>
                <c:ptCount val="1"/>
                <c:pt idx="0">
                  <c:v>Eurocode</c:v>
                </c:pt>
              </c:strCache>
            </c:strRef>
          </c:tx>
          <c:spPr>
            <a:ln>
              <a:solidFill>
                <a:srgbClr val="00FF00"/>
              </a:solidFill>
            </a:ln>
          </c:spPr>
          <c:marker>
            <c:symbol val="none"/>
          </c:marker>
          <c:xVal>
            <c:numRef>
              <c:f>Tabelle1!$V$262:$V$320</c:f>
              <c:numCache>
                <c:formatCode>General</c:formatCode>
                <c:ptCount val="59"/>
                <c:pt idx="0">
                  <c:v>0</c:v>
                </c:pt>
                <c:pt idx="1">
                  <c:v>0.1</c:v>
                </c:pt>
                <c:pt idx="2">
                  <c:v>0.2</c:v>
                </c:pt>
                <c:pt idx="3">
                  <c:v>0.30000000000000032</c:v>
                </c:pt>
                <c:pt idx="4">
                  <c:v>0.4</c:v>
                </c:pt>
                <c:pt idx="5">
                  <c:v>0.5</c:v>
                </c:pt>
                <c:pt idx="6">
                  <c:v>0.60000000000000064</c:v>
                </c:pt>
                <c:pt idx="7">
                  <c:v>0.70000000000000062</c:v>
                </c:pt>
                <c:pt idx="8">
                  <c:v>0.79999999999999993</c:v>
                </c:pt>
                <c:pt idx="9">
                  <c:v>0.89999999999999991</c:v>
                </c:pt>
                <c:pt idx="10">
                  <c:v>0.99999999999999989</c:v>
                </c:pt>
                <c:pt idx="11">
                  <c:v>1.0999999999999732</c:v>
                </c:pt>
                <c:pt idx="12">
                  <c:v>1.2</c:v>
                </c:pt>
                <c:pt idx="13">
                  <c:v>1.3</c:v>
                </c:pt>
                <c:pt idx="14">
                  <c:v>1.4</c:v>
                </c:pt>
                <c:pt idx="15">
                  <c:v>1.5000000000000002</c:v>
                </c:pt>
                <c:pt idx="16">
                  <c:v>1.6000000000000003</c:v>
                </c:pt>
                <c:pt idx="17">
                  <c:v>1.7000000000000004</c:v>
                </c:pt>
                <c:pt idx="18">
                  <c:v>1.8000000000000005</c:v>
                </c:pt>
                <c:pt idx="19">
                  <c:v>1.9000000000000021</c:v>
                </c:pt>
                <c:pt idx="20">
                  <c:v>2.0000000000000004</c:v>
                </c:pt>
                <c:pt idx="21">
                  <c:v>2.3000000000000007</c:v>
                </c:pt>
                <c:pt idx="22">
                  <c:v>2.6000000000000005</c:v>
                </c:pt>
                <c:pt idx="23">
                  <c:v>2.9000000000000004</c:v>
                </c:pt>
                <c:pt idx="24">
                  <c:v>3.2</c:v>
                </c:pt>
                <c:pt idx="25">
                  <c:v>3.5</c:v>
                </c:pt>
                <c:pt idx="26">
                  <c:v>3.8</c:v>
                </c:pt>
                <c:pt idx="27">
                  <c:v>4.0999999999999996</c:v>
                </c:pt>
                <c:pt idx="28">
                  <c:v>4.3999999999999995</c:v>
                </c:pt>
                <c:pt idx="29">
                  <c:v>4.6999999999999975</c:v>
                </c:pt>
                <c:pt idx="30">
                  <c:v>4.9999999999999991</c:v>
                </c:pt>
                <c:pt idx="31">
                  <c:v>5.2999999999999989</c:v>
                </c:pt>
                <c:pt idx="32">
                  <c:v>5.5999999999999988</c:v>
                </c:pt>
                <c:pt idx="33">
                  <c:v>5.8999999999999986</c:v>
                </c:pt>
                <c:pt idx="34">
                  <c:v>6.1999999999999975</c:v>
                </c:pt>
                <c:pt idx="35">
                  <c:v>6.4999999999999982</c:v>
                </c:pt>
                <c:pt idx="36">
                  <c:v>6.799999999999998</c:v>
                </c:pt>
                <c:pt idx="37">
                  <c:v>7.0999999999999979</c:v>
                </c:pt>
                <c:pt idx="38">
                  <c:v>7.3999999999999977</c:v>
                </c:pt>
                <c:pt idx="39">
                  <c:v>7.6999999999999975</c:v>
                </c:pt>
                <c:pt idx="40">
                  <c:v>7.9999999999999973</c:v>
                </c:pt>
              </c:numCache>
            </c:numRef>
          </c:xVal>
          <c:yVal>
            <c:numRef>
              <c:f>Tabelle1!$X$262:$X$320</c:f>
              <c:numCache>
                <c:formatCode>General</c:formatCode>
                <c:ptCount val="59"/>
                <c:pt idx="0">
                  <c:v>0</c:v>
                </c:pt>
                <c:pt idx="1">
                  <c:v>0.15562200956937799</c:v>
                </c:pt>
                <c:pt idx="2">
                  <c:v>0.26769547325102883</c:v>
                </c:pt>
                <c:pt idx="3">
                  <c:v>0.35225631768953081</c:v>
                </c:pt>
                <c:pt idx="4">
                  <c:v>0.41832797427653351</c:v>
                </c:pt>
                <c:pt idx="5">
                  <c:v>0.47137681159421502</c:v>
                </c:pt>
                <c:pt idx="6">
                  <c:v>0.51490765171503949</c:v>
                </c:pt>
                <c:pt idx="7">
                  <c:v>0.55127118644067785</c:v>
                </c:pt>
                <c:pt idx="8">
                  <c:v>0.58210290827739208</c:v>
                </c:pt>
                <c:pt idx="9">
                  <c:v>0.60857588357590064</c:v>
                </c:pt>
                <c:pt idx="10">
                  <c:v>0.63155339805825239</c:v>
                </c:pt>
                <c:pt idx="11">
                  <c:v>0.6516848816029146</c:v>
                </c:pt>
                <c:pt idx="12">
                  <c:v>0.66946826758148903</c:v>
                </c:pt>
                <c:pt idx="13">
                  <c:v>0.68529173419773093</c:v>
                </c:pt>
                <c:pt idx="14">
                  <c:v>0.69946236559138486</c:v>
                </c:pt>
                <c:pt idx="15">
                  <c:v>0.71222627737226252</c:v>
                </c:pt>
                <c:pt idx="16">
                  <c:v>0.72378303198888816</c:v>
                </c:pt>
                <c:pt idx="17">
                  <c:v>0.73429614873837989</c:v>
                </c:pt>
                <c:pt idx="18">
                  <c:v>0.74390088945362165</c:v>
                </c:pt>
                <c:pt idx="19">
                  <c:v>0.75271010962241169</c:v>
                </c:pt>
                <c:pt idx="20">
                  <c:v>0.76081871345030716</c:v>
                </c:pt>
                <c:pt idx="21">
                  <c:v>0.78168756530825456</c:v>
                </c:pt>
                <c:pt idx="22">
                  <c:v>0.79853635505191456</c:v>
                </c:pt>
                <c:pt idx="23">
                  <c:v>0.81242463393626152</c:v>
                </c:pt>
                <c:pt idx="24">
                  <c:v>0.82406967537609765</c:v>
                </c:pt>
                <c:pt idx="25">
                  <c:v>0.83397435897435879</c:v>
                </c:pt>
                <c:pt idx="26">
                  <c:v>0.84250170415814574</c:v>
                </c:pt>
                <c:pt idx="27">
                  <c:v>0.84992033142128764</c:v>
                </c:pt>
                <c:pt idx="28">
                  <c:v>0.85643327348892861</c:v>
                </c:pt>
                <c:pt idx="29">
                  <c:v>0.86219684151156262</c:v>
                </c:pt>
                <c:pt idx="30">
                  <c:v>0.86733333333333362</c:v>
                </c:pt>
                <c:pt idx="31">
                  <c:v>0.87193980778960212</c:v>
                </c:pt>
                <c:pt idx="32">
                  <c:v>0.87609427609430013</c:v>
                </c:pt>
                <c:pt idx="33">
                  <c:v>0.87986015589179267</c:v>
                </c:pt>
                <c:pt idx="34">
                  <c:v>0.88328953131844068</c:v>
                </c:pt>
                <c:pt idx="35">
                  <c:v>0.88642557651991605</c:v>
                </c:pt>
                <c:pt idx="36">
                  <c:v>0.88930438279051049</c:v>
                </c:pt>
                <c:pt idx="37">
                  <c:v>0.89195635380455751</c:v>
                </c:pt>
                <c:pt idx="38">
                  <c:v>0.89440728353771759</c:v>
                </c:pt>
                <c:pt idx="39">
                  <c:v>0.89667919799498763</c:v>
                </c:pt>
                <c:pt idx="40">
                  <c:v>0.89879101899828895</c:v>
                </c:pt>
              </c:numCache>
            </c:numRef>
          </c:yVal>
        </c:ser>
        <c:axId val="147920384"/>
        <c:axId val="147921920"/>
      </c:scatterChart>
      <c:valAx>
        <c:axId val="147920384"/>
        <c:scaling>
          <c:orientation val="minMax"/>
          <c:max val="8"/>
        </c:scaling>
        <c:axPos val="b"/>
        <c:majorGridlines>
          <c:spPr>
            <a:ln>
              <a:solidFill>
                <a:sysClr val="windowText" lastClr="000000"/>
              </a:solidFill>
            </a:ln>
          </c:spPr>
        </c:majorGridlines>
        <c:numFmt formatCode="General" sourceLinked="1"/>
        <c:majorTickMark val="none"/>
        <c:tickLblPos val="nextTo"/>
        <c:spPr>
          <a:ln w="25400">
            <a:solidFill>
              <a:sysClr val="windowText" lastClr="000000"/>
            </a:solidFill>
            <a:tailEnd type="triangle" w="med" len="lg"/>
          </a:ln>
        </c:spPr>
        <c:crossAx val="147921920"/>
        <c:crosses val="autoZero"/>
        <c:crossBetween val="midCat"/>
      </c:valAx>
      <c:valAx>
        <c:axId val="147921920"/>
        <c:scaling>
          <c:orientation val="minMax"/>
          <c:max val="1"/>
        </c:scaling>
        <c:axPos val="l"/>
        <c:majorGridlines>
          <c:spPr>
            <a:ln>
              <a:solidFill>
                <a:sysClr val="windowText" lastClr="000000"/>
              </a:solidFill>
            </a:ln>
          </c:spPr>
        </c:majorGridlines>
        <c:numFmt formatCode="General" sourceLinked="1"/>
        <c:majorTickMark val="none"/>
        <c:tickLblPos val="nextTo"/>
        <c:spPr>
          <a:ln w="25400">
            <a:solidFill>
              <a:schemeClr val="tx1"/>
            </a:solidFill>
            <a:tailEnd type="triangle" w="med" len="lg"/>
          </a:ln>
        </c:spPr>
        <c:crossAx val="147920384"/>
        <c:crosses val="autoZero"/>
        <c:crossBetween val="midCat"/>
        <c:majorUnit val="0.2"/>
      </c:valAx>
    </c:plotArea>
    <c:legend>
      <c:legendPos val="r"/>
      <c:layout>
        <c:manualLayout>
          <c:xMode val="edge"/>
          <c:yMode val="edge"/>
          <c:x val="0.71551664961718187"/>
          <c:y val="0.68635818967275541"/>
          <c:w val="0.22216075850395367"/>
          <c:h val="0.14856747664090306"/>
        </c:manualLayout>
      </c:layout>
      <c:spPr>
        <a:solidFill>
          <a:schemeClr val="bg1"/>
        </a:solidFill>
        <a:ln w="6350" cap="flat">
          <a:solidFill>
            <a:schemeClr val="accent1"/>
          </a:solidFill>
          <a:prstDash val="solid"/>
        </a:ln>
      </c:sp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0.68696</cdr:x>
      <cdr:y>0.02408</cdr:y>
    </cdr:from>
    <cdr:to>
      <cdr:x>0.77019</cdr:x>
      <cdr:y>0.12096</cdr:y>
    </cdr:to>
    <cdr:sp macro="" textlink="">
      <cdr:nvSpPr>
        <cdr:cNvPr id="4" name="Textfeld 3"/>
        <cdr:cNvSpPr txBox="1"/>
      </cdr:nvSpPr>
      <cdr:spPr>
        <a:xfrm xmlns:a="http://schemas.openxmlformats.org/drawingml/2006/main">
          <a:off x="4082997" y="53216"/>
          <a:ext cx="494686"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f(</a:t>
          </a:r>
          <a:r>
            <a:rPr lang="el-GR" sz="1100">
              <a:latin typeface="Times New Roman"/>
              <a:cs typeface="Times New Roman"/>
            </a:rPr>
            <a:t>ψ</a:t>
          </a:r>
          <a:r>
            <a:rPr lang="de-DE" sz="1100"/>
            <a:t>)</a:t>
          </a:r>
        </a:p>
      </cdr:txBody>
    </cdr:sp>
  </cdr:relSizeAnchor>
  <cdr:relSizeAnchor xmlns:cdr="http://schemas.openxmlformats.org/drawingml/2006/chartDrawing">
    <cdr:from>
      <cdr:x>0.94688</cdr:x>
      <cdr:y>0.64131</cdr:y>
    </cdr:from>
    <cdr:to>
      <cdr:x>0.9891</cdr:x>
      <cdr:y>0.76078</cdr:y>
    </cdr:to>
    <cdr:sp macro="" textlink="">
      <cdr:nvSpPr>
        <cdr:cNvPr id="5" name="Textfeld 4"/>
        <cdr:cNvSpPr txBox="1"/>
      </cdr:nvSpPr>
      <cdr:spPr>
        <a:xfrm xmlns:a="http://schemas.openxmlformats.org/drawingml/2006/main">
          <a:off x="5627905" y="1417170"/>
          <a:ext cx="250939" cy="2639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ψ</a:t>
          </a:r>
          <a:endParaRPr lang="de-DE" sz="1100"/>
        </a:p>
      </cdr:txBody>
    </cdr:sp>
  </cdr:relSizeAnchor>
</c:userShapes>
</file>

<file path=word/drawings/drawing10.xml><?xml version="1.0" encoding="utf-8"?>
<c:userShapes xmlns:c="http://schemas.openxmlformats.org/drawingml/2006/chart">
  <cdr:relSizeAnchor xmlns:cdr="http://schemas.openxmlformats.org/drawingml/2006/chartDrawing">
    <cdr:from>
      <cdr:x>0.09248</cdr:x>
      <cdr:y>0.00801</cdr:y>
    </cdr:from>
    <cdr:to>
      <cdr:x>0.33401</cdr:x>
      <cdr:y>0.10489</cdr:y>
    </cdr:to>
    <cdr:sp macro="" textlink="">
      <cdr:nvSpPr>
        <cdr:cNvPr id="4" name="Textfeld 3"/>
        <cdr:cNvSpPr txBox="1"/>
      </cdr:nvSpPr>
      <cdr:spPr>
        <a:xfrm xmlns:a="http://schemas.openxmlformats.org/drawingml/2006/main">
          <a:off x="549654" y="17949"/>
          <a:ext cx="1435586" cy="2171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Interaktion</a:t>
          </a:r>
        </a:p>
      </cdr:txBody>
    </cdr:sp>
  </cdr:relSizeAnchor>
</c:userShapes>
</file>

<file path=word/drawings/drawing11.xml><?xml version="1.0" encoding="utf-8"?>
<c:userShapes xmlns:c="http://schemas.openxmlformats.org/drawingml/2006/chart">
  <cdr:relSizeAnchor xmlns:cdr="http://schemas.openxmlformats.org/drawingml/2006/chartDrawing">
    <cdr:from>
      <cdr:x>0.04859</cdr:x>
      <cdr:y>0</cdr:y>
    </cdr:from>
    <cdr:to>
      <cdr:x>0.29012</cdr:x>
      <cdr:y>0.09688</cdr:y>
    </cdr:to>
    <cdr:sp macro="" textlink="">
      <cdr:nvSpPr>
        <cdr:cNvPr id="4" name="Textfeld 3"/>
        <cdr:cNvSpPr txBox="1"/>
      </cdr:nvSpPr>
      <cdr:spPr>
        <a:xfrm xmlns:a="http://schemas.openxmlformats.org/drawingml/2006/main">
          <a:off x="288790" y="0"/>
          <a:ext cx="1435558" cy="2130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Abminderungsfaktor</a:t>
          </a:r>
        </a:p>
      </cdr:txBody>
    </cdr:sp>
  </cdr:relSizeAnchor>
  <cdr:relSizeAnchor xmlns:cdr="http://schemas.openxmlformats.org/drawingml/2006/chartDrawing">
    <cdr:from>
      <cdr:x>0.93039</cdr:x>
      <cdr:y>0.72897</cdr:y>
    </cdr:from>
    <cdr:to>
      <cdr:x>1</cdr:x>
      <cdr:y>0.8389</cdr:y>
    </cdr:to>
    <cdr:sp macro="" textlink="">
      <cdr:nvSpPr>
        <cdr:cNvPr id="5" name="Textfeld 4"/>
        <cdr:cNvSpPr txBox="1"/>
      </cdr:nvSpPr>
      <cdr:spPr>
        <a:xfrm xmlns:a="http://schemas.openxmlformats.org/drawingml/2006/main">
          <a:off x="5591497" y="1621492"/>
          <a:ext cx="413736" cy="2445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x</a:t>
          </a:r>
          <a:endParaRPr lang="de-DE" sz="1100"/>
        </a:p>
      </cdr:txBody>
    </cdr:sp>
  </cdr:relSizeAnchor>
</c:userShapes>
</file>

<file path=word/drawings/drawing12.xml><?xml version="1.0" encoding="utf-8"?>
<c:userShapes xmlns:c="http://schemas.openxmlformats.org/drawingml/2006/chart">
  <cdr:relSizeAnchor xmlns:cdr="http://schemas.openxmlformats.org/drawingml/2006/chartDrawing">
    <cdr:from>
      <cdr:x>0.02201</cdr:x>
      <cdr:y>0.02304</cdr:y>
    </cdr:from>
    <cdr:to>
      <cdr:x>0.15187</cdr:x>
      <cdr:y>0.11992</cdr:y>
    </cdr:to>
    <cdr:sp macro="" textlink="">
      <cdr:nvSpPr>
        <cdr:cNvPr id="4" name="Textfeld 3"/>
        <cdr:cNvSpPr txBox="1"/>
      </cdr:nvSpPr>
      <cdr:spPr>
        <a:xfrm xmlns:a="http://schemas.openxmlformats.org/drawingml/2006/main">
          <a:off x="130823" y="51207"/>
          <a:ext cx="771842" cy="2153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q in kN/m</a:t>
          </a:r>
        </a:p>
      </cdr:txBody>
    </cdr:sp>
  </cdr:relSizeAnchor>
  <cdr:relSizeAnchor xmlns:cdr="http://schemas.openxmlformats.org/drawingml/2006/chartDrawing">
    <cdr:from>
      <cdr:x>0.94326</cdr:x>
      <cdr:y>0.78822</cdr:y>
    </cdr:from>
    <cdr:to>
      <cdr:x>1</cdr:x>
      <cdr:y>0.89815</cdr:y>
    </cdr:to>
    <cdr:sp macro="" textlink="">
      <cdr:nvSpPr>
        <cdr:cNvPr id="5" name="Textfeld 4"/>
        <cdr:cNvSpPr txBox="1"/>
      </cdr:nvSpPr>
      <cdr:spPr>
        <a:xfrm xmlns:a="http://schemas.openxmlformats.org/drawingml/2006/main">
          <a:off x="5606338" y="1751809"/>
          <a:ext cx="337262" cy="2443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N</a:t>
          </a:r>
          <a:endParaRPr lang="de-DE" sz="1100"/>
        </a:p>
      </cdr:txBody>
    </cdr:sp>
  </cdr:relSizeAnchor>
</c:userShapes>
</file>

<file path=word/drawings/drawing13.xml><?xml version="1.0" encoding="utf-8"?>
<c:userShapes xmlns:c="http://schemas.openxmlformats.org/drawingml/2006/chart">
  <cdr:relSizeAnchor xmlns:cdr="http://schemas.openxmlformats.org/drawingml/2006/chartDrawing">
    <cdr:from>
      <cdr:x>0.06202</cdr:x>
      <cdr:y>0</cdr:y>
    </cdr:from>
    <cdr:to>
      <cdr:x>0.21058</cdr:x>
      <cdr:y>0.09688</cdr:y>
    </cdr:to>
    <cdr:sp macro="" textlink="">
      <cdr:nvSpPr>
        <cdr:cNvPr id="4" name="Textfeld 3"/>
        <cdr:cNvSpPr txBox="1"/>
      </cdr:nvSpPr>
      <cdr:spPr>
        <a:xfrm xmlns:a="http://schemas.openxmlformats.org/drawingml/2006/main">
          <a:off x="368624" y="0"/>
          <a:ext cx="882986"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q</a:t>
          </a:r>
          <a:r>
            <a:rPr lang="de-DE" sz="1100" baseline="0"/>
            <a:t> </a:t>
          </a:r>
          <a:r>
            <a:rPr lang="de-DE" sz="1100"/>
            <a:t>in kN/m</a:t>
          </a:r>
        </a:p>
      </cdr:txBody>
    </cdr:sp>
  </cdr:relSizeAnchor>
  <cdr:relSizeAnchor xmlns:cdr="http://schemas.openxmlformats.org/drawingml/2006/chartDrawing">
    <cdr:from>
      <cdr:x>0.95016</cdr:x>
      <cdr:y>0.78612</cdr:y>
    </cdr:from>
    <cdr:to>
      <cdr:x>0.99958</cdr:x>
      <cdr:y>0.89605</cdr:y>
    </cdr:to>
    <cdr:sp macro="" textlink="">
      <cdr:nvSpPr>
        <cdr:cNvPr id="5" name="Textfeld 4"/>
        <cdr:cNvSpPr txBox="1"/>
      </cdr:nvSpPr>
      <cdr:spPr>
        <a:xfrm xmlns:a="http://schemas.openxmlformats.org/drawingml/2006/main">
          <a:off x="5647383" y="1737171"/>
          <a:ext cx="293743" cy="2429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N</a:t>
          </a:r>
          <a:endParaRPr lang="de-DE" sz="1100"/>
        </a:p>
      </cdr:txBody>
    </cdr:sp>
  </cdr:relSizeAnchor>
</c:userShapes>
</file>

<file path=word/drawings/drawing2.xml><?xml version="1.0" encoding="utf-8"?>
<c:userShapes xmlns:c="http://schemas.openxmlformats.org/drawingml/2006/chart">
  <cdr:relSizeAnchor xmlns:cdr="http://schemas.openxmlformats.org/drawingml/2006/chartDrawing">
    <cdr:from>
      <cdr:x>0.6845</cdr:x>
      <cdr:y>0</cdr:y>
    </cdr:from>
    <cdr:to>
      <cdr:x>0.76773</cdr:x>
      <cdr:y>0.09688</cdr:y>
    </cdr:to>
    <cdr:sp macro="" textlink="">
      <cdr:nvSpPr>
        <cdr:cNvPr id="4" name="Textfeld 3"/>
        <cdr:cNvSpPr txBox="1"/>
      </cdr:nvSpPr>
      <cdr:spPr>
        <a:xfrm xmlns:a="http://schemas.openxmlformats.org/drawingml/2006/main">
          <a:off x="4068367" y="0"/>
          <a:ext cx="494686"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f(</a:t>
          </a:r>
          <a:r>
            <a:rPr lang="el-GR" sz="1100">
              <a:latin typeface="Times New Roman"/>
              <a:cs typeface="Times New Roman"/>
            </a:rPr>
            <a:t>ψ</a:t>
          </a:r>
          <a:r>
            <a:rPr lang="de-DE" sz="1100"/>
            <a:t>)</a:t>
          </a:r>
        </a:p>
      </cdr:txBody>
    </cdr:sp>
  </cdr:relSizeAnchor>
  <cdr:relSizeAnchor xmlns:cdr="http://schemas.openxmlformats.org/drawingml/2006/chartDrawing">
    <cdr:from>
      <cdr:x>0.952</cdr:x>
      <cdr:y>0.7894</cdr:y>
    </cdr:from>
    <cdr:to>
      <cdr:x>1</cdr:x>
      <cdr:y>0.92028</cdr:y>
    </cdr:to>
    <cdr:sp macro="" textlink="">
      <cdr:nvSpPr>
        <cdr:cNvPr id="5" name="Textfeld 4"/>
        <cdr:cNvSpPr txBox="1"/>
      </cdr:nvSpPr>
      <cdr:spPr>
        <a:xfrm xmlns:a="http://schemas.openxmlformats.org/drawingml/2006/main">
          <a:off x="5660440" y="1744410"/>
          <a:ext cx="285293" cy="2892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l-GR" sz="1100">
              <a:latin typeface="Times New Roman"/>
              <a:cs typeface="Times New Roman"/>
            </a:rPr>
            <a:t>ψ</a:t>
          </a:r>
          <a:r>
            <a:rPr lang="de-DE"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0.05359</cdr:x>
      <cdr:y>0.07644</cdr:y>
    </cdr:from>
    <cdr:to>
      <cdr:x>0.06129</cdr:x>
      <cdr:y>0.11975</cdr:y>
    </cdr:to>
    <cdr:sp macro="" textlink="">
      <cdr:nvSpPr>
        <cdr:cNvPr id="2" name="Gleichschenkliges Dreieck 1"/>
        <cdr:cNvSpPr/>
      </cdr:nvSpPr>
      <cdr:spPr>
        <a:xfrm xmlns:a="http://schemas.openxmlformats.org/drawingml/2006/main">
          <a:off x="318522" y="168923"/>
          <a:ext cx="45766" cy="95706"/>
        </a:xfrm>
        <a:prstGeom xmlns:a="http://schemas.openxmlformats.org/drawingml/2006/main" prst="triangle">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de-DE"/>
        </a:p>
      </cdr:txBody>
    </cdr:sp>
  </cdr:relSizeAnchor>
  <cdr:relSizeAnchor xmlns:cdr="http://schemas.openxmlformats.org/drawingml/2006/chartDrawing">
    <cdr:from>
      <cdr:x>0.05188</cdr:x>
      <cdr:y>0.01084</cdr:y>
    </cdr:from>
    <cdr:to>
      <cdr:x>0.24172</cdr:x>
      <cdr:y>0.10772</cdr:y>
    </cdr:to>
    <cdr:sp macro="" textlink="">
      <cdr:nvSpPr>
        <cdr:cNvPr id="4" name="Textfeld 3"/>
        <cdr:cNvSpPr txBox="1"/>
      </cdr:nvSpPr>
      <cdr:spPr>
        <a:xfrm xmlns:a="http://schemas.openxmlformats.org/drawingml/2006/main">
          <a:off x="308353" y="23954"/>
          <a:ext cx="1128321"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wirksame</a:t>
          </a:r>
          <a:r>
            <a:rPr lang="de-DE" sz="1100" baseline="0"/>
            <a:t> Breite</a:t>
          </a:r>
          <a:endParaRPr lang="de-DE" sz="1100"/>
        </a:p>
      </cdr:txBody>
    </cdr:sp>
  </cdr:relSizeAnchor>
  <cdr:relSizeAnchor xmlns:cdr="http://schemas.openxmlformats.org/drawingml/2006/chartDrawing">
    <cdr:from>
      <cdr:x>0.95009</cdr:x>
      <cdr:y>0.81588</cdr:y>
    </cdr:from>
    <cdr:to>
      <cdr:x>0.99231</cdr:x>
      <cdr:y>0.93021</cdr:y>
    </cdr:to>
    <cdr:sp macro="" textlink="">
      <cdr:nvSpPr>
        <cdr:cNvPr id="5" name="Textfeld 4"/>
        <cdr:cNvSpPr txBox="1"/>
      </cdr:nvSpPr>
      <cdr:spPr>
        <a:xfrm xmlns:a="http://schemas.openxmlformats.org/drawingml/2006/main">
          <a:off x="5646955" y="1802932"/>
          <a:ext cx="250939" cy="2526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ψ</a:t>
          </a:r>
          <a:endParaRPr lang="de-DE" sz="1100"/>
        </a:p>
      </cdr:txBody>
    </cdr:sp>
  </cdr:relSizeAnchor>
  <cdr:relSizeAnchor xmlns:cdr="http://schemas.openxmlformats.org/drawingml/2006/chartDrawing">
    <cdr:from>
      <cdr:x>0.49895</cdr:x>
      <cdr:y>0</cdr:y>
    </cdr:from>
    <cdr:to>
      <cdr:x>0.96049</cdr:x>
      <cdr:y>0.89379</cdr:y>
    </cdr:to>
    <cdr:sp macro="" textlink="">
      <cdr:nvSpPr>
        <cdr:cNvPr id="6" name="Rechteck 5"/>
        <cdr:cNvSpPr/>
      </cdr:nvSpPr>
      <cdr:spPr>
        <a:xfrm xmlns:a="http://schemas.openxmlformats.org/drawingml/2006/main">
          <a:off x="2965558" y="0"/>
          <a:ext cx="2743209" cy="1975097"/>
        </a:xfrm>
        <a:prstGeom xmlns:a="http://schemas.openxmlformats.org/drawingml/2006/main" prst="rect">
          <a:avLst/>
        </a:prstGeom>
        <a:solidFill xmlns:a="http://schemas.openxmlformats.org/drawingml/2006/main">
          <a:schemeClr val="bg1">
            <a:alpha val="75000"/>
          </a:schemeClr>
        </a:solidFill>
        <a:ln xmlns:a="http://schemas.openxmlformats.org/drawingml/2006/main" w="1270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de-DE"/>
        </a:p>
      </cdr:txBody>
    </cdr:sp>
  </cdr:relSizeAnchor>
</c:userShapes>
</file>

<file path=word/drawings/drawing4.xml><?xml version="1.0" encoding="utf-8"?>
<c:userShapes xmlns:c="http://schemas.openxmlformats.org/drawingml/2006/chart">
  <cdr:relSizeAnchor xmlns:cdr="http://schemas.openxmlformats.org/drawingml/2006/chartDrawing">
    <cdr:from>
      <cdr:x>0.68573</cdr:x>
      <cdr:y>0.01746</cdr:y>
    </cdr:from>
    <cdr:to>
      <cdr:x>0.76896</cdr:x>
      <cdr:y>0.11434</cdr:y>
    </cdr:to>
    <cdr:sp macro="" textlink="">
      <cdr:nvSpPr>
        <cdr:cNvPr id="4" name="Textfeld 3"/>
        <cdr:cNvSpPr txBox="1"/>
      </cdr:nvSpPr>
      <cdr:spPr>
        <a:xfrm xmlns:a="http://schemas.openxmlformats.org/drawingml/2006/main">
          <a:off x="4075682" y="38584"/>
          <a:ext cx="494686"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b</a:t>
          </a:r>
          <a:r>
            <a:rPr lang="de-DE" sz="1100" baseline="-25000"/>
            <a:t>eff</a:t>
          </a:r>
        </a:p>
      </cdr:txBody>
    </cdr:sp>
  </cdr:relSizeAnchor>
  <cdr:relSizeAnchor xmlns:cdr="http://schemas.openxmlformats.org/drawingml/2006/chartDrawing">
    <cdr:from>
      <cdr:x>0.95009</cdr:x>
      <cdr:y>0.81588</cdr:y>
    </cdr:from>
    <cdr:to>
      <cdr:x>0.99231</cdr:x>
      <cdr:y>0.93966</cdr:y>
    </cdr:to>
    <cdr:sp macro="" textlink="">
      <cdr:nvSpPr>
        <cdr:cNvPr id="5" name="Textfeld 4"/>
        <cdr:cNvSpPr txBox="1"/>
      </cdr:nvSpPr>
      <cdr:spPr>
        <a:xfrm xmlns:a="http://schemas.openxmlformats.org/drawingml/2006/main">
          <a:off x="5646928" y="1802928"/>
          <a:ext cx="250937" cy="2735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ψ</a:t>
          </a:r>
          <a:endParaRPr lang="de-DE" sz="1100"/>
        </a:p>
      </cdr:txBody>
    </cdr:sp>
  </cdr:relSizeAnchor>
</c:userShapes>
</file>

<file path=word/drawings/drawing5.xml><?xml version="1.0" encoding="utf-8"?>
<c:userShapes xmlns:c="http://schemas.openxmlformats.org/drawingml/2006/chart">
  <cdr:relSizeAnchor xmlns:cdr="http://schemas.openxmlformats.org/drawingml/2006/chartDrawing">
    <cdr:from>
      <cdr:x>0.68129</cdr:x>
      <cdr:y>0</cdr:y>
    </cdr:from>
    <cdr:to>
      <cdr:x>0.76452</cdr:x>
      <cdr:y>0.09688</cdr:y>
    </cdr:to>
    <cdr:sp macro="" textlink="">
      <cdr:nvSpPr>
        <cdr:cNvPr id="4" name="Textfeld 3"/>
        <cdr:cNvSpPr txBox="1"/>
      </cdr:nvSpPr>
      <cdr:spPr>
        <a:xfrm xmlns:a="http://schemas.openxmlformats.org/drawingml/2006/main">
          <a:off x="4049344" y="0"/>
          <a:ext cx="494686"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b</a:t>
          </a:r>
          <a:r>
            <a:rPr lang="de-DE" sz="1100" baseline="-25000"/>
            <a:t>eff</a:t>
          </a:r>
        </a:p>
      </cdr:txBody>
    </cdr:sp>
  </cdr:relSizeAnchor>
  <cdr:relSizeAnchor xmlns:cdr="http://schemas.openxmlformats.org/drawingml/2006/chartDrawing">
    <cdr:from>
      <cdr:x>0.95009</cdr:x>
      <cdr:y>0.81588</cdr:y>
    </cdr:from>
    <cdr:to>
      <cdr:x>0.99231</cdr:x>
      <cdr:y>0.93966</cdr:y>
    </cdr:to>
    <cdr:sp macro="" textlink="">
      <cdr:nvSpPr>
        <cdr:cNvPr id="5" name="Textfeld 4"/>
        <cdr:cNvSpPr txBox="1"/>
      </cdr:nvSpPr>
      <cdr:spPr>
        <a:xfrm xmlns:a="http://schemas.openxmlformats.org/drawingml/2006/main">
          <a:off x="5646928" y="1802928"/>
          <a:ext cx="250937" cy="2735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ψ</a:t>
          </a:r>
          <a:endParaRPr lang="de-DE" sz="1100"/>
        </a:p>
      </cdr:txBody>
    </cdr:sp>
  </cdr:relSizeAnchor>
</c:userShapes>
</file>

<file path=word/drawings/drawing6.xml><?xml version="1.0" encoding="utf-8"?>
<c:userShapes xmlns:c="http://schemas.openxmlformats.org/drawingml/2006/chart">
  <cdr:relSizeAnchor xmlns:cdr="http://schemas.openxmlformats.org/drawingml/2006/chartDrawing">
    <cdr:from>
      <cdr:x>0.60676</cdr:x>
      <cdr:y>0.02891</cdr:y>
    </cdr:from>
    <cdr:to>
      <cdr:x>0.80463</cdr:x>
      <cdr:y>0.11646</cdr:y>
    </cdr:to>
    <cdr:sp macro="" textlink="">
      <cdr:nvSpPr>
        <cdr:cNvPr id="4" name="Textfeld 3"/>
        <cdr:cNvSpPr txBox="1"/>
      </cdr:nvSpPr>
      <cdr:spPr>
        <a:xfrm xmlns:a="http://schemas.openxmlformats.org/drawingml/2006/main">
          <a:off x="3607633" y="105327"/>
          <a:ext cx="1176482" cy="3189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Eurocode/DIN</a:t>
          </a:r>
        </a:p>
      </cdr:txBody>
    </cdr:sp>
  </cdr:relSizeAnchor>
  <cdr:relSizeAnchor xmlns:cdr="http://schemas.openxmlformats.org/drawingml/2006/chartDrawing">
    <cdr:from>
      <cdr:x>0.95009</cdr:x>
      <cdr:y>0.81588</cdr:y>
    </cdr:from>
    <cdr:to>
      <cdr:x>0.99231</cdr:x>
      <cdr:y>0.93966</cdr:y>
    </cdr:to>
    <cdr:sp macro="" textlink="">
      <cdr:nvSpPr>
        <cdr:cNvPr id="5" name="Textfeld 4"/>
        <cdr:cNvSpPr txBox="1"/>
      </cdr:nvSpPr>
      <cdr:spPr>
        <a:xfrm xmlns:a="http://schemas.openxmlformats.org/drawingml/2006/main">
          <a:off x="5646928" y="1802928"/>
          <a:ext cx="250937" cy="2735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ψ</a:t>
          </a:r>
          <a:endParaRPr lang="de-DE" sz="1100"/>
        </a:p>
      </cdr:txBody>
    </cdr:sp>
  </cdr:relSizeAnchor>
</c:userShapes>
</file>

<file path=word/drawings/drawing7.xml><?xml version="1.0" encoding="utf-8"?>
<c:userShapes xmlns:c="http://schemas.openxmlformats.org/drawingml/2006/chart">
  <cdr:relSizeAnchor xmlns:cdr="http://schemas.openxmlformats.org/drawingml/2006/chartDrawing">
    <cdr:from>
      <cdr:x>0.05188</cdr:x>
      <cdr:y>0.01084</cdr:y>
    </cdr:from>
    <cdr:to>
      <cdr:x>0.29464</cdr:x>
      <cdr:y>0.10772</cdr:y>
    </cdr:to>
    <cdr:sp macro="" textlink="">
      <cdr:nvSpPr>
        <cdr:cNvPr id="4" name="Textfeld 3"/>
        <cdr:cNvSpPr txBox="1"/>
      </cdr:nvSpPr>
      <cdr:spPr>
        <a:xfrm xmlns:a="http://schemas.openxmlformats.org/drawingml/2006/main">
          <a:off x="308354" y="23954"/>
          <a:ext cx="1442874" cy="2140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Abminderungsfaktor</a:t>
          </a:r>
        </a:p>
      </cdr:txBody>
    </cdr:sp>
  </cdr:relSizeAnchor>
  <cdr:relSizeAnchor xmlns:cdr="http://schemas.openxmlformats.org/drawingml/2006/chartDrawing">
    <cdr:from>
      <cdr:x>0.85002</cdr:x>
      <cdr:y>0.83905</cdr:y>
    </cdr:from>
    <cdr:to>
      <cdr:x>1</cdr:x>
      <cdr:y>0.96283</cdr:y>
    </cdr:to>
    <cdr:sp macro="" textlink="">
      <cdr:nvSpPr>
        <cdr:cNvPr id="5" name="Textfeld 4"/>
        <cdr:cNvSpPr txBox="1"/>
      </cdr:nvSpPr>
      <cdr:spPr>
        <a:xfrm xmlns:a="http://schemas.openxmlformats.org/drawingml/2006/main">
          <a:off x="5054312" y="1854138"/>
          <a:ext cx="891421" cy="2735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Schlankheit</a:t>
          </a:r>
          <a:endParaRPr lang="de-DE" sz="1100"/>
        </a:p>
      </cdr:txBody>
    </cdr:sp>
  </cdr:relSizeAnchor>
</c:userShapes>
</file>

<file path=word/drawings/drawing8.xml><?xml version="1.0" encoding="utf-8"?>
<c:userShapes xmlns:c="http://schemas.openxmlformats.org/drawingml/2006/chart">
  <cdr:relSizeAnchor xmlns:cdr="http://schemas.openxmlformats.org/drawingml/2006/chartDrawing">
    <cdr:from>
      <cdr:x>0.02682</cdr:x>
      <cdr:y>0</cdr:y>
    </cdr:from>
    <cdr:to>
      <cdr:x>0.14798</cdr:x>
      <cdr:y>0.09689</cdr:y>
    </cdr:to>
    <cdr:sp macro="" textlink="">
      <cdr:nvSpPr>
        <cdr:cNvPr id="4" name="Textfeld 3"/>
        <cdr:cNvSpPr txBox="1"/>
      </cdr:nvSpPr>
      <cdr:spPr>
        <a:xfrm xmlns:a="http://schemas.openxmlformats.org/drawingml/2006/main">
          <a:off x="160172" y="0"/>
          <a:ext cx="723666" cy="20174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pitchFamily="18" charset="0"/>
              <a:cs typeface="Times New Roman" pitchFamily="18" charset="0"/>
            </a:rPr>
            <a:t>V</a:t>
          </a:r>
          <a:r>
            <a:rPr lang="de-DE" sz="1100" baseline="-25000">
              <a:latin typeface="Times New Roman" pitchFamily="18" charset="0"/>
              <a:cs typeface="Times New Roman" pitchFamily="18" charset="0"/>
            </a:rPr>
            <a:t>bw,Rd</a:t>
          </a:r>
        </a:p>
      </cdr:txBody>
    </cdr:sp>
  </cdr:relSizeAnchor>
  <cdr:relSizeAnchor xmlns:cdr="http://schemas.openxmlformats.org/drawingml/2006/chartDrawing">
    <cdr:from>
      <cdr:x>0.93979</cdr:x>
      <cdr:y>0.78731</cdr:y>
    </cdr:from>
    <cdr:to>
      <cdr:x>0.99992</cdr:x>
      <cdr:y>0.87036</cdr:y>
    </cdr:to>
    <cdr:sp macro="" textlink="">
      <cdr:nvSpPr>
        <cdr:cNvPr id="5" name="Textfeld 4"/>
        <cdr:cNvSpPr txBox="1"/>
      </cdr:nvSpPr>
      <cdr:spPr>
        <a:xfrm xmlns:a="http://schemas.openxmlformats.org/drawingml/2006/main">
          <a:off x="5613206" y="1639318"/>
          <a:ext cx="359137" cy="1729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h</a:t>
          </a:r>
          <a:r>
            <a:rPr lang="de-DE" sz="1100" baseline="-25000"/>
            <a:t>w</a:t>
          </a:r>
        </a:p>
      </cdr:txBody>
    </cdr:sp>
  </cdr:relSizeAnchor>
</c:userShapes>
</file>

<file path=word/drawings/drawing9.xml><?xml version="1.0" encoding="utf-8"?>
<c:userShapes xmlns:c="http://schemas.openxmlformats.org/drawingml/2006/chart">
  <cdr:relSizeAnchor xmlns:cdr="http://schemas.openxmlformats.org/drawingml/2006/chartDrawing">
    <cdr:from>
      <cdr:x>0.02278</cdr:x>
      <cdr:y>0.0178</cdr:y>
    </cdr:from>
    <cdr:to>
      <cdr:x>0.16541</cdr:x>
      <cdr:y>0.11468</cdr:y>
    </cdr:to>
    <cdr:sp macro="" textlink="">
      <cdr:nvSpPr>
        <cdr:cNvPr id="4" name="Textfeld 3"/>
        <cdr:cNvSpPr txBox="1"/>
      </cdr:nvSpPr>
      <cdr:spPr>
        <a:xfrm xmlns:a="http://schemas.openxmlformats.org/drawingml/2006/main">
          <a:off x="135391" y="39852"/>
          <a:ext cx="847741" cy="2168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t>M in kNm</a:t>
          </a:r>
        </a:p>
      </cdr:txBody>
    </cdr:sp>
  </cdr:relSizeAnchor>
  <cdr:relSizeAnchor xmlns:cdr="http://schemas.openxmlformats.org/drawingml/2006/chartDrawing">
    <cdr:from>
      <cdr:x>0.94326</cdr:x>
      <cdr:y>0.79869</cdr:y>
    </cdr:from>
    <cdr:to>
      <cdr:x>1</cdr:x>
      <cdr:y>0.90862</cdr:y>
    </cdr:to>
    <cdr:sp macro="" textlink="">
      <cdr:nvSpPr>
        <cdr:cNvPr id="5" name="Textfeld 4"/>
        <cdr:cNvSpPr txBox="1"/>
      </cdr:nvSpPr>
      <cdr:spPr>
        <a:xfrm xmlns:a="http://schemas.openxmlformats.org/drawingml/2006/main">
          <a:off x="5606338" y="1787763"/>
          <a:ext cx="337262" cy="2460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de-DE" sz="1100">
              <a:latin typeface="Times New Roman"/>
              <a:cs typeface="Times New Roman"/>
            </a:rPr>
            <a:t>N</a:t>
          </a:r>
          <a:endParaRPr lang="de-DE" sz="1100"/>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237</Pages>
  <Words>53302</Words>
  <Characters>335803</Characters>
  <Application>Microsoft Office Word</Application>
  <DocSecurity>0</DocSecurity>
  <Lines>2798</Lines>
  <Paragraphs>776</Paragraphs>
  <ScaleCrop>false</ScaleCrop>
  <HeadingPairs>
    <vt:vector size="2" baseType="variant">
      <vt:variant>
        <vt:lpstr>Titel</vt:lpstr>
      </vt:variant>
      <vt:variant>
        <vt:i4>1</vt:i4>
      </vt:variant>
    </vt:vector>
  </HeadingPairs>
  <TitlesOfParts>
    <vt:vector size="1" baseType="lpstr">
      <vt:lpstr>Diplomarbeit Beulen</vt:lpstr>
    </vt:vector>
  </TitlesOfParts>
  <Company>ja</Company>
  <LinksUpToDate>false</LinksUpToDate>
  <CharactersWithSpaces>388329</CharactersWithSpaces>
  <SharedDoc>false</SharedDoc>
  <HLinks>
    <vt:vector size="12" baseType="variant">
      <vt:variant>
        <vt:i4>393362</vt:i4>
      </vt:variant>
      <vt:variant>
        <vt:i4>62016</vt:i4>
      </vt:variant>
      <vt:variant>
        <vt:i4>1025</vt:i4>
      </vt:variant>
      <vt:variant>
        <vt:i4>1</vt:i4>
      </vt:variant>
      <vt:variant>
        <vt:lpwstr>einfügen2</vt:lpwstr>
      </vt:variant>
      <vt:variant>
        <vt:lpwstr/>
      </vt:variant>
      <vt:variant>
        <vt:i4>393362</vt:i4>
      </vt:variant>
      <vt:variant>
        <vt:i4>-1</vt:i4>
      </vt:variant>
      <vt:variant>
        <vt:i4>1354</vt:i4>
      </vt:variant>
      <vt:variant>
        <vt:i4>1</vt:i4>
      </vt:variant>
      <vt:variant>
        <vt:lpwstr>einfügen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Beulen</dc:title>
  <dc:subject>Beulnachweise</dc:subject>
  <dc:creator>Simon Pie</dc:creator>
  <cp:keywords>DIN Eurocode 18800 Beulen wirksam</cp:keywords>
  <cp:lastModifiedBy>Simon</cp:lastModifiedBy>
  <cp:revision>7</cp:revision>
  <cp:lastPrinted>2009-12-02T08:01:00Z</cp:lastPrinted>
  <dcterms:created xsi:type="dcterms:W3CDTF">2012-03-10T15:07:00Z</dcterms:created>
  <dcterms:modified xsi:type="dcterms:W3CDTF">2013-11-03T21:55:00Z</dcterms:modified>
  <cp:category>Nachweise</cp:category>
</cp:coreProperties>
</file>